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89F6899" w14:textId="110EB941" w:rsidR="0091618E" w:rsidRPr="00986175" w:rsidRDefault="0091618E" w:rsidP="00E4234B">
      <w:pPr>
        <w:jc w:val="center"/>
        <w:rPr>
          <w:rFonts w:ascii="Times New Roman" w:hAnsi="Times New Roman" w:cs="Times New Roman"/>
          <w:sz w:val="44"/>
          <w:szCs w:val="44"/>
          <w:lang w:val="en-GB"/>
        </w:rPr>
      </w:pPr>
      <w:bookmarkStart w:id="0" w:name="_Hlk61284091"/>
      <w:bookmarkEnd w:id="0"/>
      <w:r w:rsidRPr="00986175">
        <w:rPr>
          <w:rFonts w:ascii="Times New Roman" w:hAnsi="Times New Roman" w:cs="Times New Roman"/>
          <w:sz w:val="44"/>
          <w:szCs w:val="44"/>
          <w:lang w:val="en-GB"/>
        </w:rPr>
        <w:t>Supporting Information for</w:t>
      </w:r>
    </w:p>
    <w:p w14:paraId="348B48EA" w14:textId="77777777" w:rsidR="0091618E" w:rsidRPr="00986175" w:rsidRDefault="0091618E" w:rsidP="00E4234B">
      <w:pPr>
        <w:jc w:val="center"/>
        <w:rPr>
          <w:rFonts w:ascii="Times New Roman" w:hAnsi="Times New Roman" w:cs="Times New Roman"/>
          <w:sz w:val="44"/>
          <w:szCs w:val="44"/>
          <w:lang w:val="en-GB"/>
        </w:rPr>
      </w:pPr>
    </w:p>
    <w:p w14:paraId="2A5AF11D" w14:textId="77777777" w:rsidR="008C58A5" w:rsidRPr="005234CB" w:rsidRDefault="008C58A5" w:rsidP="008C58A5">
      <w:pPr>
        <w:jc w:val="center"/>
        <w:rPr>
          <w:rFonts w:ascii="Times New Roman" w:hAnsi="Times New Roman" w:cs="Times New Roman"/>
          <w:sz w:val="44"/>
          <w:szCs w:val="44"/>
          <w:lang w:val="en-GB"/>
        </w:rPr>
      </w:pPr>
      <w:r w:rsidRPr="005234CB">
        <w:rPr>
          <w:rFonts w:ascii="Times New Roman" w:hAnsi="Times New Roman" w:cs="Times New Roman"/>
          <w:sz w:val="44"/>
          <w:szCs w:val="44"/>
          <w:lang w:val="en-GB"/>
        </w:rPr>
        <w:t>Hydrogen spillover and its relation to catalysis</w:t>
      </w:r>
      <w:r>
        <w:rPr>
          <w:rFonts w:ascii="Times New Roman" w:hAnsi="Times New Roman" w:cs="Times New Roman"/>
          <w:sz w:val="44"/>
          <w:szCs w:val="44"/>
          <w:lang w:val="en-GB"/>
        </w:rPr>
        <w:t xml:space="preserve">: observations on structurally defined </w:t>
      </w:r>
      <w:r w:rsidRPr="00E5240E">
        <w:rPr>
          <w:rFonts w:ascii="Times New Roman" w:hAnsi="Times New Roman" w:cs="Times New Roman"/>
          <w:sz w:val="44"/>
          <w:szCs w:val="44"/>
          <w:lang w:val="en-GB"/>
        </w:rPr>
        <w:t>single-atom sites</w:t>
      </w:r>
    </w:p>
    <w:p w14:paraId="7A1FC3B4" w14:textId="4845D45F" w:rsidR="00E1343B" w:rsidRPr="00986175" w:rsidRDefault="00E1343B" w:rsidP="00E4234B">
      <w:pPr>
        <w:jc w:val="center"/>
        <w:rPr>
          <w:rFonts w:ascii="Times New Roman" w:hAnsi="Times New Roman" w:cs="Times New Roman"/>
          <w:vertAlign w:val="subscript"/>
          <w:lang w:val="en-GB"/>
        </w:rPr>
      </w:pPr>
      <w:r w:rsidRPr="00986175">
        <w:rPr>
          <w:rFonts w:ascii="Times New Roman" w:hAnsi="Times New Roman" w:cs="Times New Roman"/>
          <w:lang w:val="en-GB"/>
        </w:rPr>
        <w:t>Max J. Hülsey,</w:t>
      </w:r>
      <w:r w:rsidRPr="00986175">
        <w:rPr>
          <w:rFonts w:ascii="Times New Roman" w:hAnsi="Times New Roman" w:cs="Times New Roman"/>
          <w:vertAlign w:val="superscript"/>
          <w:lang w:val="en-GB"/>
        </w:rPr>
        <w:t>1</w:t>
      </w:r>
      <w:r w:rsidR="00D279B8" w:rsidRPr="00986175">
        <w:rPr>
          <w:rFonts w:ascii="Times New Roman" w:hAnsi="Times New Roman" w:cs="Times New Roman"/>
          <w:vertAlign w:val="superscript"/>
          <w:lang w:val="en-GB"/>
        </w:rPr>
        <w:t>,3</w:t>
      </w:r>
      <w:r w:rsidRPr="00986175">
        <w:rPr>
          <w:rFonts w:ascii="Times New Roman" w:hAnsi="Times New Roman" w:cs="Times New Roman"/>
          <w:lang w:val="en-GB"/>
        </w:rPr>
        <w:t xml:space="preserve"> Victor Fung,</w:t>
      </w:r>
      <w:r w:rsidRPr="00986175">
        <w:rPr>
          <w:rFonts w:ascii="Times New Roman" w:hAnsi="Times New Roman" w:cs="Times New Roman"/>
          <w:vertAlign w:val="superscript"/>
          <w:lang w:val="en-GB"/>
        </w:rPr>
        <w:t>2</w:t>
      </w:r>
      <w:r w:rsidR="00D279B8" w:rsidRPr="00986175">
        <w:rPr>
          <w:rFonts w:ascii="Times New Roman" w:hAnsi="Times New Roman" w:cs="Times New Roman"/>
          <w:vertAlign w:val="superscript"/>
          <w:lang w:val="en-GB"/>
        </w:rPr>
        <w:t>,3</w:t>
      </w:r>
      <w:r w:rsidRPr="00986175">
        <w:rPr>
          <w:rFonts w:ascii="Times New Roman" w:hAnsi="Times New Roman" w:cs="Times New Roman"/>
          <w:lang w:val="en-GB"/>
        </w:rPr>
        <w:t xml:space="preserve"> Ning Yan</w:t>
      </w:r>
      <w:proofErr w:type="gramStart"/>
      <w:r w:rsidRPr="00986175">
        <w:rPr>
          <w:rFonts w:ascii="Times New Roman" w:hAnsi="Times New Roman" w:cs="Times New Roman"/>
          <w:vertAlign w:val="superscript"/>
          <w:lang w:val="en-GB"/>
        </w:rPr>
        <w:t>1,*</w:t>
      </w:r>
      <w:proofErr w:type="gramEnd"/>
    </w:p>
    <w:p w14:paraId="0A892284" w14:textId="11D1062B" w:rsidR="00811465" w:rsidRPr="00986175" w:rsidRDefault="00811465" w:rsidP="00811465">
      <w:pPr>
        <w:pStyle w:val="Paragraph"/>
        <w:ind w:firstLine="0"/>
        <w:rPr>
          <w:sz w:val="22"/>
          <w:szCs w:val="22"/>
          <w:lang w:val="en-GB"/>
        </w:rPr>
      </w:pPr>
      <w:r w:rsidRPr="00986175">
        <w:rPr>
          <w:sz w:val="22"/>
          <w:szCs w:val="22"/>
          <w:vertAlign w:val="superscript"/>
          <w:lang w:val="en-GB"/>
        </w:rPr>
        <w:t>1</w:t>
      </w:r>
      <w:r w:rsidRPr="00986175">
        <w:rPr>
          <w:sz w:val="22"/>
          <w:szCs w:val="22"/>
          <w:lang w:val="en-GB"/>
        </w:rPr>
        <w:t xml:space="preserve"> Department of Chemical and Biomolecular Engineering, National University of Singapore, 117585 Singapore</w:t>
      </w:r>
      <w:r w:rsidR="00D279B8" w:rsidRPr="00986175">
        <w:rPr>
          <w:sz w:val="22"/>
          <w:szCs w:val="22"/>
          <w:lang w:val="en-GB"/>
        </w:rPr>
        <w:t>.</w:t>
      </w:r>
    </w:p>
    <w:p w14:paraId="207D138F" w14:textId="1AE64B9B" w:rsidR="00811465" w:rsidRPr="00986175" w:rsidRDefault="00811465" w:rsidP="00811465">
      <w:pPr>
        <w:pStyle w:val="Paragraph"/>
        <w:ind w:firstLine="0"/>
        <w:rPr>
          <w:sz w:val="22"/>
          <w:szCs w:val="22"/>
          <w:lang w:val="en-GB"/>
        </w:rPr>
      </w:pPr>
      <w:r w:rsidRPr="00986175">
        <w:rPr>
          <w:sz w:val="22"/>
          <w:szCs w:val="22"/>
          <w:vertAlign w:val="superscript"/>
          <w:lang w:val="en-GB"/>
        </w:rPr>
        <w:t>2</w:t>
      </w:r>
      <w:r w:rsidRPr="00986175">
        <w:rPr>
          <w:sz w:val="22"/>
          <w:szCs w:val="22"/>
          <w:lang w:val="en-GB"/>
        </w:rPr>
        <w:t xml:space="preserve"> </w:t>
      </w:r>
      <w:proofErr w:type="spellStart"/>
      <w:r w:rsidRPr="00986175">
        <w:rPr>
          <w:sz w:val="22"/>
          <w:szCs w:val="22"/>
          <w:lang w:val="en-GB"/>
        </w:rPr>
        <w:t>Center</w:t>
      </w:r>
      <w:proofErr w:type="spellEnd"/>
      <w:r w:rsidRPr="00986175">
        <w:rPr>
          <w:sz w:val="22"/>
          <w:szCs w:val="22"/>
          <w:lang w:val="en-GB"/>
        </w:rPr>
        <w:t xml:space="preserve"> for Nanophase Materials Sciences, Oak Ridge National Laboratory, Oak Ridge, Tennessee 37831, United States of America</w:t>
      </w:r>
      <w:r w:rsidR="00D279B8" w:rsidRPr="00986175">
        <w:rPr>
          <w:sz w:val="22"/>
          <w:szCs w:val="22"/>
          <w:lang w:val="en-GB"/>
        </w:rPr>
        <w:t>.</w:t>
      </w:r>
    </w:p>
    <w:p w14:paraId="70001236" w14:textId="3C7D7998" w:rsidR="00D279B8" w:rsidRPr="00986175" w:rsidRDefault="00D279B8" w:rsidP="00811465">
      <w:pPr>
        <w:pStyle w:val="Paragraph"/>
        <w:ind w:firstLine="0"/>
        <w:rPr>
          <w:sz w:val="22"/>
          <w:szCs w:val="22"/>
          <w:lang w:val="en-GB"/>
        </w:rPr>
      </w:pPr>
      <w:r w:rsidRPr="00986175">
        <w:rPr>
          <w:sz w:val="22"/>
          <w:szCs w:val="22"/>
          <w:vertAlign w:val="superscript"/>
          <w:lang w:val="en-GB"/>
        </w:rPr>
        <w:t>3</w:t>
      </w:r>
      <w:r w:rsidRPr="00986175">
        <w:rPr>
          <w:sz w:val="22"/>
          <w:szCs w:val="22"/>
          <w:lang w:val="en-GB"/>
        </w:rPr>
        <w:t xml:space="preserve"> These authors contributed equally: Max J. Hülsey, Victor Fung.</w:t>
      </w:r>
    </w:p>
    <w:p w14:paraId="2A6B9C81" w14:textId="505B88FD" w:rsidR="00811465" w:rsidRPr="00986175" w:rsidRDefault="00811465" w:rsidP="00811465">
      <w:pPr>
        <w:pStyle w:val="Paragraph"/>
        <w:ind w:firstLine="0"/>
        <w:rPr>
          <w:sz w:val="22"/>
          <w:szCs w:val="22"/>
          <w:lang w:val="en-GB"/>
        </w:rPr>
      </w:pPr>
      <w:r w:rsidRPr="00986175">
        <w:rPr>
          <w:sz w:val="22"/>
          <w:szCs w:val="22"/>
          <w:lang w:val="en-GB"/>
        </w:rPr>
        <w:t xml:space="preserve">* Corresponding author. Email: </w:t>
      </w:r>
      <w:hyperlink r:id="rId8" w:history="1">
        <w:r w:rsidRPr="00986175">
          <w:rPr>
            <w:rStyle w:val="Hyperlink"/>
            <w:sz w:val="22"/>
            <w:szCs w:val="22"/>
            <w:lang w:val="en-GB"/>
          </w:rPr>
          <w:t>ning.yan@nus.edu.sg</w:t>
        </w:r>
      </w:hyperlink>
    </w:p>
    <w:p w14:paraId="3B36361C" w14:textId="498F24AA" w:rsidR="00DD4414" w:rsidRPr="00986175" w:rsidRDefault="00DD4414">
      <w:pPr>
        <w:rPr>
          <w:rFonts w:ascii="Times New Roman" w:hAnsi="Times New Roman" w:cs="Times New Roman"/>
          <w:lang w:val="en-GB"/>
        </w:rPr>
      </w:pPr>
    </w:p>
    <w:p w14:paraId="65F7E69C" w14:textId="7143DBD3" w:rsidR="0091618E" w:rsidRPr="00986175" w:rsidRDefault="00593263">
      <w:pPr>
        <w:rPr>
          <w:rFonts w:ascii="Times New Roman" w:hAnsi="Times New Roman" w:cs="Times New Roman"/>
          <w:lang w:val="en-GB"/>
        </w:rPr>
      </w:pPr>
      <w:r>
        <w:rPr>
          <w:rFonts w:ascii="Times New Roman" w:hAnsi="Times New Roman" w:cs="Times New Roman"/>
          <w:lang w:val="en-GB"/>
        </w:rPr>
        <w:br w:type="page"/>
      </w:r>
    </w:p>
    <w:p w14:paraId="0746370D" w14:textId="77777777" w:rsidR="0091618E" w:rsidRPr="00986175" w:rsidRDefault="0091618E" w:rsidP="0091618E">
      <w:pPr>
        <w:keepNext/>
        <w:jc w:val="center"/>
        <w:rPr>
          <w:rFonts w:ascii="Times New Roman" w:hAnsi="Times New Roman" w:cs="Times New Roman"/>
        </w:rPr>
      </w:pPr>
      <w:r w:rsidRPr="00986175">
        <w:rPr>
          <w:rFonts w:ascii="Times New Roman" w:hAnsi="Times New Roman" w:cs="Times New Roman"/>
          <w:noProof/>
        </w:rPr>
        <w:lastRenderedPageBreak/>
        <w:drawing>
          <wp:inline distT="0" distB="0" distL="0" distR="0" wp14:anchorId="74F46043" wp14:editId="144AD358">
            <wp:extent cx="4166483" cy="3340664"/>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177616" cy="3349591"/>
                    </a:xfrm>
                    <a:prstGeom prst="rect">
                      <a:avLst/>
                    </a:prstGeom>
                    <a:noFill/>
                    <a:ln>
                      <a:noFill/>
                    </a:ln>
                  </pic:spPr>
                </pic:pic>
              </a:graphicData>
            </a:graphic>
          </wp:inline>
        </w:drawing>
      </w:r>
    </w:p>
    <w:p w14:paraId="64BE15B2" w14:textId="0EC15A69" w:rsidR="004F6C07" w:rsidRPr="009A401B" w:rsidRDefault="0091618E" w:rsidP="00BC2CA9">
      <w:pPr>
        <w:pStyle w:val="Caption"/>
        <w:jc w:val="both"/>
        <w:rPr>
          <w:rFonts w:ascii="Times New Roman" w:hAnsi="Times New Roman" w:cs="Times New Roman"/>
          <w:bCs/>
          <w:i w:val="0"/>
          <w:iCs w:val="0"/>
          <w:color w:val="auto"/>
          <w:sz w:val="22"/>
          <w:szCs w:val="22"/>
        </w:rPr>
      </w:pPr>
      <w:r w:rsidRPr="00986175">
        <w:rPr>
          <w:rFonts w:ascii="Times New Roman" w:hAnsi="Times New Roman" w:cs="Times New Roman"/>
          <w:b/>
          <w:bCs/>
          <w:i w:val="0"/>
          <w:iCs w:val="0"/>
          <w:color w:val="auto"/>
          <w:sz w:val="22"/>
          <w:szCs w:val="22"/>
        </w:rPr>
        <w:t xml:space="preserve">Supplementary Fig. </w:t>
      </w:r>
      <w:r w:rsidRPr="00986175">
        <w:rPr>
          <w:rFonts w:ascii="Times New Roman" w:hAnsi="Times New Roman" w:cs="Times New Roman"/>
          <w:b/>
          <w:bCs/>
          <w:i w:val="0"/>
          <w:iCs w:val="0"/>
          <w:color w:val="auto"/>
          <w:sz w:val="22"/>
          <w:szCs w:val="22"/>
        </w:rPr>
        <w:fldChar w:fldCharType="begin"/>
      </w:r>
      <w:r w:rsidRPr="00986175">
        <w:rPr>
          <w:rFonts w:ascii="Times New Roman" w:hAnsi="Times New Roman" w:cs="Times New Roman"/>
          <w:b/>
          <w:bCs/>
          <w:i w:val="0"/>
          <w:iCs w:val="0"/>
          <w:color w:val="auto"/>
          <w:sz w:val="22"/>
          <w:szCs w:val="22"/>
        </w:rPr>
        <w:instrText xml:space="preserve"> SEQ Supplementary_Fig. \* ARABIC </w:instrText>
      </w:r>
      <w:r w:rsidRPr="00986175">
        <w:rPr>
          <w:rFonts w:ascii="Times New Roman" w:hAnsi="Times New Roman" w:cs="Times New Roman"/>
          <w:b/>
          <w:bCs/>
          <w:i w:val="0"/>
          <w:iCs w:val="0"/>
          <w:color w:val="auto"/>
          <w:sz w:val="22"/>
          <w:szCs w:val="22"/>
        </w:rPr>
        <w:fldChar w:fldCharType="separate"/>
      </w:r>
      <w:r w:rsidR="008F29D9">
        <w:rPr>
          <w:rFonts w:ascii="Times New Roman" w:hAnsi="Times New Roman" w:cs="Times New Roman"/>
          <w:b/>
          <w:bCs/>
          <w:i w:val="0"/>
          <w:iCs w:val="0"/>
          <w:noProof/>
          <w:color w:val="auto"/>
          <w:sz w:val="22"/>
          <w:szCs w:val="22"/>
        </w:rPr>
        <w:t>1</w:t>
      </w:r>
      <w:r w:rsidRPr="00986175">
        <w:rPr>
          <w:rFonts w:ascii="Times New Roman" w:hAnsi="Times New Roman" w:cs="Times New Roman"/>
          <w:b/>
          <w:bCs/>
          <w:i w:val="0"/>
          <w:iCs w:val="0"/>
          <w:color w:val="auto"/>
          <w:sz w:val="22"/>
          <w:szCs w:val="22"/>
        </w:rPr>
        <w:fldChar w:fldCharType="end"/>
      </w:r>
      <w:r w:rsidR="00E7398E">
        <w:rPr>
          <w:rFonts w:ascii="Times New Roman" w:hAnsi="Times New Roman" w:cs="Times New Roman"/>
          <w:b/>
          <w:bCs/>
          <w:i w:val="0"/>
          <w:iCs w:val="0"/>
          <w:color w:val="auto"/>
          <w:sz w:val="22"/>
          <w:szCs w:val="22"/>
        </w:rPr>
        <w:t xml:space="preserve"> |</w:t>
      </w:r>
      <w:r w:rsidRPr="00986175">
        <w:rPr>
          <w:rFonts w:ascii="Times New Roman" w:hAnsi="Times New Roman" w:cs="Times New Roman"/>
          <w:b/>
          <w:bCs/>
          <w:i w:val="0"/>
          <w:iCs w:val="0"/>
          <w:color w:val="auto"/>
          <w:sz w:val="22"/>
          <w:szCs w:val="22"/>
        </w:rPr>
        <w:t xml:space="preserve"> ESI-MS for PMo</w:t>
      </w:r>
      <w:r w:rsidRPr="00986175">
        <w:rPr>
          <w:rFonts w:ascii="Times New Roman" w:hAnsi="Times New Roman" w:cs="Times New Roman"/>
          <w:b/>
          <w:bCs/>
          <w:i w:val="0"/>
          <w:iCs w:val="0"/>
          <w:color w:val="auto"/>
          <w:sz w:val="22"/>
          <w:szCs w:val="22"/>
          <w:vertAlign w:val="subscript"/>
        </w:rPr>
        <w:t>12</w:t>
      </w:r>
      <w:r w:rsidRPr="00986175">
        <w:rPr>
          <w:rFonts w:ascii="Times New Roman" w:hAnsi="Times New Roman" w:cs="Times New Roman"/>
          <w:b/>
          <w:bCs/>
          <w:i w:val="0"/>
          <w:iCs w:val="0"/>
          <w:color w:val="auto"/>
          <w:sz w:val="22"/>
          <w:szCs w:val="22"/>
        </w:rPr>
        <w:t>O</w:t>
      </w:r>
      <w:r w:rsidRPr="00986175">
        <w:rPr>
          <w:rFonts w:ascii="Times New Roman" w:hAnsi="Times New Roman" w:cs="Times New Roman"/>
          <w:b/>
          <w:bCs/>
          <w:i w:val="0"/>
          <w:iCs w:val="0"/>
          <w:color w:val="auto"/>
          <w:sz w:val="22"/>
          <w:szCs w:val="22"/>
          <w:vertAlign w:val="subscript"/>
        </w:rPr>
        <w:t>40</w:t>
      </w:r>
      <w:r w:rsidRPr="00986175">
        <w:rPr>
          <w:rFonts w:ascii="Times New Roman" w:hAnsi="Times New Roman" w:cs="Times New Roman"/>
          <w:b/>
          <w:bCs/>
          <w:i w:val="0"/>
          <w:iCs w:val="0"/>
          <w:color w:val="auto"/>
          <w:sz w:val="22"/>
          <w:szCs w:val="22"/>
          <w:vertAlign w:val="superscript"/>
        </w:rPr>
        <w:t>3-</w:t>
      </w:r>
      <w:r w:rsidRPr="00986175">
        <w:rPr>
          <w:rFonts w:ascii="Times New Roman" w:hAnsi="Times New Roman" w:cs="Times New Roman"/>
          <w:b/>
          <w:bCs/>
          <w:i w:val="0"/>
          <w:iCs w:val="0"/>
          <w:color w:val="auto"/>
          <w:sz w:val="22"/>
          <w:szCs w:val="22"/>
        </w:rPr>
        <w:t xml:space="preserve"> and PMo</w:t>
      </w:r>
      <w:r w:rsidRPr="00986175">
        <w:rPr>
          <w:rFonts w:ascii="Times New Roman" w:hAnsi="Times New Roman" w:cs="Times New Roman"/>
          <w:b/>
          <w:bCs/>
          <w:i w:val="0"/>
          <w:iCs w:val="0"/>
          <w:color w:val="auto"/>
          <w:sz w:val="22"/>
          <w:szCs w:val="22"/>
          <w:vertAlign w:val="subscript"/>
        </w:rPr>
        <w:t>11</w:t>
      </w:r>
      <w:r w:rsidRPr="00986175">
        <w:rPr>
          <w:rFonts w:ascii="Times New Roman" w:hAnsi="Times New Roman" w:cs="Times New Roman"/>
          <w:b/>
          <w:bCs/>
          <w:i w:val="0"/>
          <w:iCs w:val="0"/>
          <w:color w:val="auto"/>
          <w:sz w:val="22"/>
          <w:szCs w:val="22"/>
        </w:rPr>
        <w:t>O</w:t>
      </w:r>
      <w:r w:rsidRPr="00986175">
        <w:rPr>
          <w:rFonts w:ascii="Times New Roman" w:hAnsi="Times New Roman" w:cs="Times New Roman"/>
          <w:b/>
          <w:bCs/>
          <w:i w:val="0"/>
          <w:iCs w:val="0"/>
          <w:color w:val="auto"/>
          <w:sz w:val="22"/>
          <w:szCs w:val="22"/>
          <w:vertAlign w:val="subscript"/>
        </w:rPr>
        <w:t>39</w:t>
      </w:r>
      <w:r w:rsidRPr="00986175">
        <w:rPr>
          <w:rFonts w:ascii="Times New Roman" w:hAnsi="Times New Roman" w:cs="Times New Roman"/>
          <w:b/>
          <w:bCs/>
          <w:i w:val="0"/>
          <w:iCs w:val="0"/>
          <w:color w:val="auto"/>
          <w:sz w:val="22"/>
          <w:szCs w:val="22"/>
          <w:vertAlign w:val="superscript"/>
        </w:rPr>
        <w:t>7-</w:t>
      </w:r>
      <w:r w:rsidRPr="00986175">
        <w:rPr>
          <w:rFonts w:ascii="Times New Roman" w:hAnsi="Times New Roman" w:cs="Times New Roman"/>
          <w:b/>
          <w:bCs/>
          <w:i w:val="0"/>
          <w:iCs w:val="0"/>
          <w:color w:val="auto"/>
          <w:sz w:val="22"/>
          <w:szCs w:val="22"/>
        </w:rPr>
        <w:t xml:space="preserve">. </w:t>
      </w:r>
      <w:r w:rsidR="009A401B" w:rsidRPr="009A401B">
        <w:rPr>
          <w:rFonts w:ascii="Times New Roman" w:hAnsi="Times New Roman" w:cs="Times New Roman"/>
          <w:bCs/>
          <w:i w:val="0"/>
          <w:iCs w:val="0"/>
          <w:color w:val="auto"/>
          <w:sz w:val="22"/>
          <w:szCs w:val="22"/>
        </w:rPr>
        <w:t>Reaction conditions</w:t>
      </w:r>
      <w:r w:rsidR="009A401B">
        <w:rPr>
          <w:rFonts w:ascii="Times New Roman" w:hAnsi="Times New Roman" w:cs="Times New Roman"/>
          <w:bCs/>
          <w:i w:val="0"/>
          <w:iCs w:val="0"/>
          <w:color w:val="auto"/>
          <w:sz w:val="22"/>
          <w:szCs w:val="22"/>
        </w:rPr>
        <w:t xml:space="preserve">: </w:t>
      </w:r>
      <w:proofErr w:type="spellStart"/>
      <w:r w:rsidR="009A401B">
        <w:rPr>
          <w:rFonts w:ascii="Times New Roman" w:hAnsi="Times New Roman" w:cs="Times New Roman"/>
          <w:bCs/>
          <w:i w:val="0"/>
          <w:iCs w:val="0"/>
          <w:color w:val="auto"/>
          <w:sz w:val="22"/>
          <w:szCs w:val="22"/>
        </w:rPr>
        <w:t>V</w:t>
      </w:r>
      <w:r w:rsidR="009A401B">
        <w:rPr>
          <w:rFonts w:ascii="Times New Roman" w:hAnsi="Times New Roman" w:cs="Times New Roman"/>
          <w:bCs/>
          <w:i w:val="0"/>
          <w:iCs w:val="0"/>
          <w:color w:val="auto"/>
          <w:sz w:val="22"/>
          <w:szCs w:val="22"/>
          <w:vertAlign w:val="subscript"/>
        </w:rPr>
        <w:t>total</w:t>
      </w:r>
      <w:proofErr w:type="spellEnd"/>
      <w:r w:rsidR="009A401B">
        <w:rPr>
          <w:rFonts w:ascii="Times New Roman" w:hAnsi="Times New Roman" w:cs="Times New Roman"/>
          <w:bCs/>
          <w:i w:val="0"/>
          <w:iCs w:val="0"/>
          <w:color w:val="auto"/>
          <w:sz w:val="22"/>
          <w:szCs w:val="22"/>
        </w:rPr>
        <w:t xml:space="preserve"> = 0.02 L deionised water with C</w:t>
      </w:r>
      <w:r w:rsidR="009A401B">
        <w:rPr>
          <w:rFonts w:ascii="Times New Roman" w:hAnsi="Times New Roman" w:cs="Times New Roman"/>
          <w:bCs/>
          <w:i w:val="0"/>
          <w:iCs w:val="0"/>
          <w:color w:val="auto"/>
          <w:sz w:val="22"/>
          <w:szCs w:val="22"/>
          <w:vertAlign w:val="subscript"/>
        </w:rPr>
        <w:t>POM</w:t>
      </w:r>
      <w:r w:rsidR="009A401B">
        <w:rPr>
          <w:rFonts w:ascii="Times New Roman" w:hAnsi="Times New Roman" w:cs="Times New Roman"/>
          <w:bCs/>
          <w:i w:val="0"/>
          <w:iCs w:val="0"/>
          <w:color w:val="auto"/>
          <w:sz w:val="22"/>
          <w:szCs w:val="22"/>
        </w:rPr>
        <w:t xml:space="preserve"> = 1 </w:t>
      </w:r>
      <w:proofErr w:type="spellStart"/>
      <w:r w:rsidR="009A401B">
        <w:rPr>
          <w:rFonts w:ascii="Times New Roman" w:hAnsi="Times New Roman" w:cs="Times New Roman"/>
          <w:bCs/>
          <w:i w:val="0"/>
          <w:iCs w:val="0"/>
          <w:color w:val="auto"/>
          <w:sz w:val="22"/>
          <w:szCs w:val="22"/>
        </w:rPr>
        <w:t>mM.</w:t>
      </w:r>
      <w:proofErr w:type="spellEnd"/>
      <w:r w:rsidR="009A401B">
        <w:rPr>
          <w:rFonts w:ascii="Times New Roman" w:hAnsi="Times New Roman" w:cs="Times New Roman"/>
          <w:bCs/>
          <w:i w:val="0"/>
          <w:iCs w:val="0"/>
          <w:color w:val="auto"/>
          <w:sz w:val="22"/>
          <w:szCs w:val="22"/>
        </w:rPr>
        <w:t xml:space="preserve"> PMo</w:t>
      </w:r>
      <w:r w:rsidR="009A401B">
        <w:rPr>
          <w:rFonts w:ascii="Times New Roman" w:hAnsi="Times New Roman" w:cs="Times New Roman"/>
          <w:bCs/>
          <w:i w:val="0"/>
          <w:iCs w:val="0"/>
          <w:color w:val="auto"/>
          <w:sz w:val="22"/>
          <w:szCs w:val="22"/>
          <w:vertAlign w:val="subscript"/>
        </w:rPr>
        <w:t>11</w:t>
      </w:r>
      <w:r w:rsidR="009A401B">
        <w:rPr>
          <w:rFonts w:ascii="Times New Roman" w:hAnsi="Times New Roman" w:cs="Times New Roman"/>
          <w:bCs/>
          <w:i w:val="0"/>
          <w:iCs w:val="0"/>
          <w:color w:val="auto"/>
          <w:sz w:val="22"/>
          <w:szCs w:val="22"/>
        </w:rPr>
        <w:t>O</w:t>
      </w:r>
      <w:r w:rsidR="009A401B">
        <w:rPr>
          <w:rFonts w:ascii="Times New Roman" w:hAnsi="Times New Roman" w:cs="Times New Roman"/>
          <w:bCs/>
          <w:i w:val="0"/>
          <w:iCs w:val="0"/>
          <w:color w:val="auto"/>
          <w:sz w:val="22"/>
          <w:szCs w:val="22"/>
          <w:vertAlign w:val="subscript"/>
        </w:rPr>
        <w:t>39</w:t>
      </w:r>
      <w:r w:rsidR="009A401B">
        <w:rPr>
          <w:rFonts w:ascii="Times New Roman" w:hAnsi="Times New Roman" w:cs="Times New Roman"/>
          <w:bCs/>
          <w:i w:val="0"/>
          <w:iCs w:val="0"/>
          <w:color w:val="auto"/>
          <w:sz w:val="22"/>
          <w:szCs w:val="22"/>
          <w:vertAlign w:val="superscript"/>
        </w:rPr>
        <w:t>7-</w:t>
      </w:r>
      <w:r w:rsidR="009A401B">
        <w:rPr>
          <w:rFonts w:ascii="Times New Roman" w:hAnsi="Times New Roman" w:cs="Times New Roman"/>
          <w:bCs/>
          <w:i w:val="0"/>
          <w:iCs w:val="0"/>
          <w:color w:val="auto"/>
          <w:sz w:val="22"/>
          <w:szCs w:val="22"/>
        </w:rPr>
        <w:t xml:space="preserve"> was freshly synthesised just before the analysis. </w:t>
      </w:r>
    </w:p>
    <w:p w14:paraId="4F7581EC" w14:textId="77777777" w:rsidR="00DC241B" w:rsidRDefault="00DC241B">
      <w:pPr>
        <w:rPr>
          <w:rFonts w:ascii="Times New Roman" w:hAnsi="Times New Roman" w:cs="Times New Roman"/>
          <w:b/>
          <w:bCs/>
          <w:i/>
          <w:iCs/>
        </w:rPr>
      </w:pPr>
      <w:r>
        <w:rPr>
          <w:rFonts w:ascii="Times New Roman" w:hAnsi="Times New Roman" w:cs="Times New Roman"/>
          <w:b/>
          <w:bCs/>
          <w:i/>
          <w:iCs/>
        </w:rPr>
        <w:br w:type="page"/>
      </w:r>
    </w:p>
    <w:p w14:paraId="36248149" w14:textId="77777777" w:rsidR="00DC241B" w:rsidRDefault="00DC241B" w:rsidP="00DC241B">
      <w:pPr>
        <w:jc w:val="center"/>
        <w:rPr>
          <w:rFonts w:ascii="Times New Roman" w:hAnsi="Times New Roman" w:cs="Times New Roman"/>
          <w:b/>
          <w:bCs/>
          <w:i/>
          <w:iCs/>
        </w:rPr>
      </w:pPr>
      <w:r w:rsidRPr="00986175">
        <w:rPr>
          <w:rFonts w:ascii="Times New Roman" w:hAnsi="Times New Roman" w:cs="Times New Roman"/>
          <w:noProof/>
        </w:rPr>
        <w:lastRenderedPageBreak/>
        <w:drawing>
          <wp:inline distT="0" distB="0" distL="0" distR="0" wp14:anchorId="73D15396" wp14:editId="34C6B806">
            <wp:extent cx="5605153" cy="436333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b="2035"/>
                    <a:stretch/>
                  </pic:blipFill>
                  <pic:spPr bwMode="auto">
                    <a:xfrm>
                      <a:off x="0" y="0"/>
                      <a:ext cx="5615171" cy="4371135"/>
                    </a:xfrm>
                    <a:prstGeom prst="rect">
                      <a:avLst/>
                    </a:prstGeom>
                    <a:noFill/>
                    <a:ln>
                      <a:noFill/>
                    </a:ln>
                    <a:extLst>
                      <a:ext uri="{53640926-AAD7-44D8-BBD7-CCE9431645EC}">
                        <a14:shadowObscured xmlns:a14="http://schemas.microsoft.com/office/drawing/2010/main"/>
                      </a:ext>
                    </a:extLst>
                  </pic:spPr>
                </pic:pic>
              </a:graphicData>
            </a:graphic>
          </wp:inline>
        </w:drawing>
      </w:r>
    </w:p>
    <w:p w14:paraId="0CE69904" w14:textId="434A695C" w:rsidR="00DC241B" w:rsidRPr="00986175" w:rsidRDefault="00DC241B" w:rsidP="00DC241B">
      <w:pPr>
        <w:pStyle w:val="Caption"/>
        <w:jc w:val="both"/>
        <w:rPr>
          <w:rFonts w:ascii="Times New Roman" w:hAnsi="Times New Roman" w:cs="Times New Roman"/>
          <w:i w:val="0"/>
          <w:iCs w:val="0"/>
          <w:color w:val="auto"/>
          <w:sz w:val="22"/>
          <w:szCs w:val="22"/>
        </w:rPr>
      </w:pPr>
      <w:r w:rsidRPr="008930DB">
        <w:rPr>
          <w:rFonts w:ascii="Times New Roman" w:hAnsi="Times New Roman" w:cs="Times New Roman"/>
          <w:b/>
          <w:bCs/>
          <w:i w:val="0"/>
          <w:iCs w:val="0"/>
          <w:color w:val="auto"/>
          <w:sz w:val="22"/>
          <w:szCs w:val="22"/>
        </w:rPr>
        <w:t xml:space="preserve">Supplementary Fig. </w:t>
      </w:r>
      <w:r w:rsidRPr="008930DB">
        <w:rPr>
          <w:rFonts w:ascii="Times New Roman" w:hAnsi="Times New Roman" w:cs="Times New Roman"/>
          <w:b/>
          <w:bCs/>
          <w:i w:val="0"/>
          <w:iCs w:val="0"/>
          <w:color w:val="auto"/>
          <w:sz w:val="22"/>
          <w:szCs w:val="22"/>
        </w:rPr>
        <w:fldChar w:fldCharType="begin"/>
      </w:r>
      <w:r w:rsidRPr="008930DB">
        <w:rPr>
          <w:rFonts w:ascii="Times New Roman" w:hAnsi="Times New Roman" w:cs="Times New Roman"/>
          <w:b/>
          <w:bCs/>
          <w:i w:val="0"/>
          <w:iCs w:val="0"/>
          <w:color w:val="auto"/>
          <w:sz w:val="22"/>
          <w:szCs w:val="22"/>
        </w:rPr>
        <w:instrText xml:space="preserve"> SEQ Supplementary_Fig. \* ARABIC </w:instrText>
      </w:r>
      <w:r w:rsidRPr="008930DB">
        <w:rPr>
          <w:rFonts w:ascii="Times New Roman" w:hAnsi="Times New Roman" w:cs="Times New Roman"/>
          <w:b/>
          <w:bCs/>
          <w:i w:val="0"/>
          <w:iCs w:val="0"/>
          <w:color w:val="auto"/>
          <w:sz w:val="22"/>
          <w:szCs w:val="22"/>
        </w:rPr>
        <w:fldChar w:fldCharType="separate"/>
      </w:r>
      <w:r w:rsidR="008F29D9">
        <w:rPr>
          <w:rFonts w:ascii="Times New Roman" w:hAnsi="Times New Roman" w:cs="Times New Roman"/>
          <w:b/>
          <w:bCs/>
          <w:i w:val="0"/>
          <w:iCs w:val="0"/>
          <w:noProof/>
          <w:color w:val="auto"/>
          <w:sz w:val="22"/>
          <w:szCs w:val="22"/>
        </w:rPr>
        <w:t>2</w:t>
      </w:r>
      <w:r w:rsidRPr="008930DB">
        <w:rPr>
          <w:rFonts w:ascii="Times New Roman" w:hAnsi="Times New Roman" w:cs="Times New Roman"/>
          <w:b/>
          <w:bCs/>
          <w:i w:val="0"/>
          <w:iCs w:val="0"/>
          <w:color w:val="auto"/>
          <w:sz w:val="22"/>
          <w:szCs w:val="22"/>
        </w:rPr>
        <w:fldChar w:fldCharType="end"/>
      </w:r>
      <w:r>
        <w:rPr>
          <w:rFonts w:ascii="Times New Roman" w:hAnsi="Times New Roman" w:cs="Times New Roman"/>
          <w:b/>
          <w:bCs/>
          <w:i w:val="0"/>
          <w:iCs w:val="0"/>
          <w:color w:val="auto"/>
          <w:sz w:val="22"/>
          <w:szCs w:val="22"/>
        </w:rPr>
        <w:t xml:space="preserve"> |</w:t>
      </w:r>
      <w:r w:rsidRPr="008930DB">
        <w:rPr>
          <w:rFonts w:ascii="Times New Roman" w:hAnsi="Times New Roman" w:cs="Times New Roman"/>
          <w:b/>
          <w:bCs/>
          <w:i w:val="0"/>
          <w:iCs w:val="0"/>
          <w:color w:val="auto"/>
          <w:sz w:val="22"/>
          <w:szCs w:val="22"/>
        </w:rPr>
        <w:t xml:space="preserve"> Experimental and simulated spectra of different hydrogen spillover species.</w:t>
      </w:r>
      <w:r w:rsidRPr="008930DB">
        <w:rPr>
          <w:rFonts w:ascii="Times New Roman" w:hAnsi="Times New Roman" w:cs="Times New Roman"/>
          <w:i w:val="0"/>
          <w:iCs w:val="0"/>
          <w:color w:val="auto"/>
          <w:sz w:val="22"/>
          <w:szCs w:val="22"/>
        </w:rPr>
        <w:t xml:space="preserve"> Experimental spectra were recorded from PMo</w:t>
      </w:r>
      <w:r w:rsidRPr="008930DB">
        <w:rPr>
          <w:rFonts w:ascii="Times New Roman" w:hAnsi="Times New Roman" w:cs="Times New Roman"/>
          <w:i w:val="0"/>
          <w:iCs w:val="0"/>
          <w:color w:val="auto"/>
          <w:sz w:val="22"/>
          <w:szCs w:val="22"/>
          <w:vertAlign w:val="subscript"/>
        </w:rPr>
        <w:t>11</w:t>
      </w:r>
      <w:r w:rsidRPr="008930DB">
        <w:rPr>
          <w:rFonts w:ascii="Times New Roman" w:hAnsi="Times New Roman" w:cs="Times New Roman"/>
          <w:i w:val="0"/>
          <w:iCs w:val="0"/>
          <w:color w:val="auto"/>
          <w:sz w:val="22"/>
          <w:szCs w:val="22"/>
        </w:rPr>
        <w:t>O</w:t>
      </w:r>
      <w:r w:rsidRPr="008930DB">
        <w:rPr>
          <w:rFonts w:ascii="Times New Roman" w:hAnsi="Times New Roman" w:cs="Times New Roman"/>
          <w:i w:val="0"/>
          <w:iCs w:val="0"/>
          <w:color w:val="auto"/>
          <w:sz w:val="22"/>
          <w:szCs w:val="22"/>
          <w:vertAlign w:val="subscript"/>
        </w:rPr>
        <w:t>39</w:t>
      </w:r>
      <w:r w:rsidRPr="008930DB">
        <w:rPr>
          <w:rFonts w:ascii="Times New Roman" w:hAnsi="Times New Roman" w:cs="Times New Roman"/>
          <w:i w:val="0"/>
          <w:iCs w:val="0"/>
          <w:color w:val="auto"/>
          <w:sz w:val="22"/>
          <w:szCs w:val="22"/>
        </w:rPr>
        <w:t>Pd</w:t>
      </w:r>
      <w:r w:rsidRPr="008930DB">
        <w:rPr>
          <w:rFonts w:ascii="Times New Roman" w:hAnsi="Times New Roman" w:cs="Times New Roman"/>
          <w:i w:val="0"/>
          <w:iCs w:val="0"/>
          <w:color w:val="auto"/>
          <w:sz w:val="22"/>
          <w:szCs w:val="22"/>
          <w:vertAlign w:val="subscript"/>
        </w:rPr>
        <w:t>1</w:t>
      </w:r>
      <w:r w:rsidRPr="008930DB">
        <w:rPr>
          <w:rFonts w:ascii="Times New Roman" w:hAnsi="Times New Roman" w:cs="Times New Roman"/>
          <w:i w:val="0"/>
          <w:iCs w:val="0"/>
          <w:color w:val="auto"/>
          <w:sz w:val="22"/>
          <w:szCs w:val="22"/>
        </w:rPr>
        <w:t xml:space="preserve"> after 5 (</w:t>
      </w:r>
      <w:r w:rsidRPr="00D26E6F">
        <w:rPr>
          <w:rFonts w:ascii="Times New Roman" w:hAnsi="Times New Roman" w:cs="Times New Roman"/>
          <w:b/>
          <w:i w:val="0"/>
          <w:iCs w:val="0"/>
          <w:color w:val="auto"/>
          <w:sz w:val="22"/>
          <w:szCs w:val="22"/>
        </w:rPr>
        <w:t>a</w:t>
      </w:r>
      <w:r w:rsidRPr="008930DB">
        <w:rPr>
          <w:rFonts w:ascii="Times New Roman" w:hAnsi="Times New Roman" w:cs="Times New Roman"/>
          <w:i w:val="0"/>
          <w:iCs w:val="0"/>
          <w:color w:val="auto"/>
          <w:sz w:val="22"/>
          <w:szCs w:val="22"/>
        </w:rPr>
        <w:t xml:space="preserve">, </w:t>
      </w:r>
      <w:r w:rsidRPr="00D26E6F">
        <w:rPr>
          <w:rFonts w:ascii="Times New Roman" w:hAnsi="Times New Roman" w:cs="Times New Roman"/>
          <w:b/>
          <w:i w:val="0"/>
          <w:iCs w:val="0"/>
          <w:color w:val="auto"/>
          <w:sz w:val="22"/>
          <w:szCs w:val="22"/>
        </w:rPr>
        <w:t>b</w:t>
      </w:r>
      <w:r w:rsidRPr="008930DB">
        <w:rPr>
          <w:rFonts w:ascii="Times New Roman" w:hAnsi="Times New Roman" w:cs="Times New Roman"/>
          <w:i w:val="0"/>
          <w:iCs w:val="0"/>
          <w:color w:val="auto"/>
          <w:sz w:val="22"/>
          <w:szCs w:val="22"/>
        </w:rPr>
        <w:t>) and 60 min (</w:t>
      </w:r>
      <w:r w:rsidRPr="00D26E6F">
        <w:rPr>
          <w:rFonts w:ascii="Times New Roman" w:hAnsi="Times New Roman" w:cs="Times New Roman"/>
          <w:b/>
          <w:i w:val="0"/>
          <w:iCs w:val="0"/>
          <w:color w:val="auto"/>
          <w:sz w:val="22"/>
          <w:szCs w:val="22"/>
        </w:rPr>
        <w:t>c</w:t>
      </w:r>
      <w:r w:rsidRPr="008930DB">
        <w:rPr>
          <w:rFonts w:ascii="Times New Roman" w:hAnsi="Times New Roman" w:cs="Times New Roman"/>
          <w:i w:val="0"/>
          <w:iCs w:val="0"/>
          <w:color w:val="auto"/>
          <w:sz w:val="22"/>
          <w:szCs w:val="22"/>
        </w:rPr>
        <w:t xml:space="preserve">, </w:t>
      </w:r>
      <w:r w:rsidRPr="00D26E6F">
        <w:rPr>
          <w:rFonts w:ascii="Times New Roman" w:hAnsi="Times New Roman" w:cs="Times New Roman"/>
          <w:b/>
          <w:i w:val="0"/>
          <w:iCs w:val="0"/>
          <w:color w:val="auto"/>
          <w:sz w:val="22"/>
          <w:szCs w:val="22"/>
        </w:rPr>
        <w:t>d</w:t>
      </w:r>
      <w:r w:rsidRPr="008930DB">
        <w:rPr>
          <w:rFonts w:ascii="Times New Roman" w:hAnsi="Times New Roman" w:cs="Times New Roman"/>
          <w:i w:val="0"/>
          <w:iCs w:val="0"/>
          <w:color w:val="auto"/>
          <w:sz w:val="22"/>
          <w:szCs w:val="22"/>
        </w:rPr>
        <w:t>) H</w:t>
      </w:r>
      <w:r w:rsidRPr="008930DB">
        <w:rPr>
          <w:rFonts w:ascii="Times New Roman" w:hAnsi="Times New Roman" w:cs="Times New Roman"/>
          <w:i w:val="0"/>
          <w:iCs w:val="0"/>
          <w:color w:val="auto"/>
          <w:sz w:val="22"/>
          <w:szCs w:val="22"/>
          <w:vertAlign w:val="subscript"/>
        </w:rPr>
        <w:t>2</w:t>
      </w:r>
      <w:r w:rsidRPr="008930DB">
        <w:rPr>
          <w:rFonts w:ascii="Times New Roman" w:hAnsi="Times New Roman" w:cs="Times New Roman"/>
          <w:i w:val="0"/>
          <w:iCs w:val="0"/>
          <w:color w:val="auto"/>
          <w:sz w:val="22"/>
          <w:szCs w:val="22"/>
        </w:rPr>
        <w:t xml:space="preserve"> treatment together with the overlapped simulated spectra for </w:t>
      </w:r>
      <w:r w:rsidRPr="00D26E6F">
        <w:rPr>
          <w:rFonts w:ascii="Times New Roman" w:hAnsi="Times New Roman" w:cs="Times New Roman"/>
          <w:b/>
          <w:i w:val="0"/>
          <w:iCs w:val="0"/>
          <w:color w:val="auto"/>
          <w:sz w:val="22"/>
          <w:szCs w:val="22"/>
        </w:rPr>
        <w:t>a</w:t>
      </w:r>
      <w:r w:rsidRPr="008930DB">
        <w:rPr>
          <w:rFonts w:ascii="Times New Roman" w:hAnsi="Times New Roman" w:cs="Times New Roman"/>
          <w:i w:val="0"/>
          <w:iCs w:val="0"/>
          <w:color w:val="auto"/>
          <w:sz w:val="22"/>
          <w:szCs w:val="22"/>
        </w:rPr>
        <w:t xml:space="preserve">, </w:t>
      </w:r>
      <w:r w:rsidRPr="00D26E6F">
        <w:rPr>
          <w:rFonts w:ascii="Times New Roman" w:hAnsi="Times New Roman" w:cs="Times New Roman"/>
          <w:b/>
          <w:i w:val="0"/>
          <w:iCs w:val="0"/>
          <w:color w:val="auto"/>
          <w:sz w:val="22"/>
          <w:szCs w:val="22"/>
        </w:rPr>
        <w:t>c</w:t>
      </w:r>
      <w:r w:rsidRPr="008930DB">
        <w:rPr>
          <w:rFonts w:ascii="Times New Roman" w:hAnsi="Times New Roman" w:cs="Times New Roman"/>
          <w:i w:val="0"/>
          <w:iCs w:val="0"/>
          <w:color w:val="auto"/>
          <w:sz w:val="22"/>
          <w:szCs w:val="22"/>
        </w:rPr>
        <w:t xml:space="preserve"> {[PMo</w:t>
      </w:r>
      <w:r w:rsidRPr="008930DB">
        <w:rPr>
          <w:rFonts w:ascii="Times New Roman" w:hAnsi="Times New Roman" w:cs="Times New Roman"/>
          <w:i w:val="0"/>
          <w:iCs w:val="0"/>
          <w:color w:val="auto"/>
          <w:sz w:val="22"/>
          <w:szCs w:val="22"/>
          <w:vertAlign w:val="subscript"/>
        </w:rPr>
        <w:t>11</w:t>
      </w:r>
      <w:r w:rsidRPr="008930DB">
        <w:rPr>
          <w:rFonts w:ascii="Times New Roman" w:hAnsi="Times New Roman" w:cs="Times New Roman"/>
          <w:i w:val="0"/>
          <w:iCs w:val="0"/>
          <w:color w:val="auto"/>
          <w:sz w:val="22"/>
          <w:szCs w:val="22"/>
        </w:rPr>
        <w:t>O</w:t>
      </w:r>
      <w:r w:rsidRPr="008930DB">
        <w:rPr>
          <w:rFonts w:ascii="Times New Roman" w:hAnsi="Times New Roman" w:cs="Times New Roman"/>
          <w:i w:val="0"/>
          <w:iCs w:val="0"/>
          <w:color w:val="auto"/>
          <w:sz w:val="22"/>
          <w:szCs w:val="22"/>
          <w:vertAlign w:val="subscript"/>
        </w:rPr>
        <w:t>39</w:t>
      </w:r>
      <w:r w:rsidRPr="008930DB">
        <w:rPr>
          <w:rFonts w:ascii="Times New Roman" w:hAnsi="Times New Roman" w:cs="Times New Roman"/>
          <w:i w:val="0"/>
          <w:iCs w:val="0"/>
          <w:color w:val="auto"/>
          <w:sz w:val="22"/>
          <w:szCs w:val="22"/>
        </w:rPr>
        <w:t>Pd</w:t>
      </w:r>
      <w:r w:rsidRPr="008930DB">
        <w:rPr>
          <w:rFonts w:ascii="Times New Roman" w:hAnsi="Times New Roman" w:cs="Times New Roman"/>
          <w:i w:val="0"/>
          <w:iCs w:val="0"/>
          <w:color w:val="auto"/>
          <w:sz w:val="22"/>
          <w:szCs w:val="22"/>
          <w:vertAlign w:val="subscript"/>
        </w:rPr>
        <w:t>1</w:t>
      </w:r>
      <w:r w:rsidRPr="008930DB">
        <w:rPr>
          <w:rFonts w:ascii="Times New Roman" w:hAnsi="Times New Roman" w:cs="Times New Roman"/>
          <w:i w:val="0"/>
          <w:iCs w:val="0"/>
          <w:color w:val="auto"/>
          <w:sz w:val="22"/>
          <w:szCs w:val="22"/>
        </w:rPr>
        <w:t>–H</w:t>
      </w:r>
      <w:r w:rsidR="0051252E">
        <w:rPr>
          <w:rFonts w:ascii="Times New Roman" w:hAnsi="Times New Roman" w:cs="Times New Roman"/>
          <w:i w:val="0"/>
          <w:iCs w:val="0"/>
          <w:color w:val="auto"/>
          <w:sz w:val="22"/>
          <w:szCs w:val="22"/>
          <w:vertAlign w:val="subscript"/>
        </w:rPr>
        <w:t>x</w:t>
      </w:r>
      <w:r w:rsidRPr="008930DB">
        <w:rPr>
          <w:rFonts w:ascii="Times New Roman" w:hAnsi="Times New Roman" w:cs="Times New Roman"/>
          <w:i w:val="0"/>
          <w:iCs w:val="0"/>
          <w:color w:val="auto"/>
          <w:sz w:val="22"/>
          <w:szCs w:val="22"/>
        </w:rPr>
        <w:t>] + 3H</w:t>
      </w:r>
      <w:r w:rsidRPr="008930DB">
        <w:rPr>
          <w:rFonts w:ascii="Times New Roman" w:hAnsi="Times New Roman" w:cs="Times New Roman"/>
          <w:i w:val="0"/>
          <w:iCs w:val="0"/>
          <w:color w:val="auto"/>
          <w:sz w:val="22"/>
          <w:szCs w:val="22"/>
          <w:vertAlign w:val="superscript"/>
        </w:rPr>
        <w:t>+</w:t>
      </w:r>
      <w:r w:rsidRPr="008930DB">
        <w:rPr>
          <w:rFonts w:ascii="Times New Roman" w:hAnsi="Times New Roman" w:cs="Times New Roman"/>
          <w:i w:val="0"/>
          <w:iCs w:val="0"/>
          <w:color w:val="auto"/>
          <w:sz w:val="22"/>
          <w:szCs w:val="22"/>
        </w:rPr>
        <w:t>}</w:t>
      </w:r>
      <w:r w:rsidRPr="008930DB">
        <w:rPr>
          <w:rFonts w:ascii="Times New Roman" w:hAnsi="Times New Roman" w:cs="Times New Roman"/>
          <w:i w:val="0"/>
          <w:iCs w:val="0"/>
          <w:color w:val="auto"/>
          <w:sz w:val="22"/>
          <w:szCs w:val="22"/>
          <w:vertAlign w:val="superscript"/>
        </w:rPr>
        <w:t>2-</w:t>
      </w:r>
      <w:r>
        <w:rPr>
          <w:rFonts w:ascii="Times New Roman" w:hAnsi="Times New Roman" w:cs="Times New Roman"/>
          <w:i w:val="0"/>
          <w:iCs w:val="0"/>
          <w:color w:val="auto"/>
          <w:sz w:val="22"/>
          <w:szCs w:val="22"/>
        </w:rPr>
        <w:t xml:space="preserve">, and </w:t>
      </w:r>
      <w:r w:rsidRPr="00D26E6F">
        <w:rPr>
          <w:rFonts w:ascii="Times New Roman" w:hAnsi="Times New Roman" w:cs="Times New Roman"/>
          <w:b/>
          <w:i w:val="0"/>
          <w:iCs w:val="0"/>
          <w:color w:val="auto"/>
          <w:sz w:val="22"/>
          <w:szCs w:val="22"/>
        </w:rPr>
        <w:t>b</w:t>
      </w:r>
      <w:r>
        <w:rPr>
          <w:rFonts w:ascii="Times New Roman" w:hAnsi="Times New Roman" w:cs="Times New Roman"/>
          <w:i w:val="0"/>
          <w:iCs w:val="0"/>
          <w:color w:val="auto"/>
          <w:sz w:val="22"/>
          <w:szCs w:val="22"/>
        </w:rPr>
        <w:t xml:space="preserve">, </w:t>
      </w:r>
      <w:r w:rsidRPr="00D26E6F">
        <w:rPr>
          <w:rFonts w:ascii="Times New Roman" w:hAnsi="Times New Roman" w:cs="Times New Roman"/>
          <w:b/>
          <w:i w:val="0"/>
          <w:iCs w:val="0"/>
          <w:color w:val="auto"/>
          <w:sz w:val="22"/>
          <w:szCs w:val="22"/>
        </w:rPr>
        <w:t>d</w:t>
      </w:r>
      <w:r>
        <w:rPr>
          <w:rFonts w:ascii="Times New Roman" w:hAnsi="Times New Roman" w:cs="Times New Roman"/>
          <w:i w:val="0"/>
          <w:iCs w:val="0"/>
          <w:color w:val="auto"/>
          <w:sz w:val="22"/>
          <w:szCs w:val="22"/>
        </w:rPr>
        <w:t xml:space="preserve"> </w:t>
      </w:r>
      <w:r w:rsidRPr="008930DB">
        <w:rPr>
          <w:rFonts w:ascii="Times New Roman" w:hAnsi="Times New Roman" w:cs="Times New Roman"/>
          <w:i w:val="0"/>
          <w:iCs w:val="0"/>
          <w:color w:val="auto"/>
          <w:sz w:val="22"/>
          <w:szCs w:val="22"/>
        </w:rPr>
        <w:t>{[PMo</w:t>
      </w:r>
      <w:r w:rsidRPr="008930DB">
        <w:rPr>
          <w:rFonts w:ascii="Times New Roman" w:hAnsi="Times New Roman" w:cs="Times New Roman"/>
          <w:i w:val="0"/>
          <w:iCs w:val="0"/>
          <w:color w:val="auto"/>
          <w:sz w:val="22"/>
          <w:szCs w:val="22"/>
          <w:vertAlign w:val="subscript"/>
        </w:rPr>
        <w:t>11</w:t>
      </w:r>
      <w:r w:rsidRPr="008930DB">
        <w:rPr>
          <w:rFonts w:ascii="Times New Roman" w:hAnsi="Times New Roman" w:cs="Times New Roman"/>
          <w:i w:val="0"/>
          <w:iCs w:val="0"/>
          <w:color w:val="auto"/>
          <w:sz w:val="22"/>
          <w:szCs w:val="22"/>
        </w:rPr>
        <w:t>O</w:t>
      </w:r>
      <w:r w:rsidRPr="008930DB">
        <w:rPr>
          <w:rFonts w:ascii="Times New Roman" w:hAnsi="Times New Roman" w:cs="Times New Roman"/>
          <w:i w:val="0"/>
          <w:iCs w:val="0"/>
          <w:color w:val="auto"/>
          <w:sz w:val="22"/>
          <w:szCs w:val="22"/>
          <w:vertAlign w:val="subscript"/>
        </w:rPr>
        <w:t>39</w:t>
      </w:r>
      <w:r w:rsidRPr="008930DB">
        <w:rPr>
          <w:rFonts w:ascii="Times New Roman" w:hAnsi="Times New Roman" w:cs="Times New Roman"/>
          <w:i w:val="0"/>
          <w:iCs w:val="0"/>
          <w:color w:val="auto"/>
          <w:sz w:val="22"/>
          <w:szCs w:val="22"/>
        </w:rPr>
        <w:t>Pd</w:t>
      </w:r>
      <w:r w:rsidRPr="008930DB">
        <w:rPr>
          <w:rFonts w:ascii="Times New Roman" w:hAnsi="Times New Roman" w:cs="Times New Roman"/>
          <w:i w:val="0"/>
          <w:iCs w:val="0"/>
          <w:color w:val="auto"/>
          <w:sz w:val="22"/>
          <w:szCs w:val="22"/>
          <w:vertAlign w:val="subscript"/>
        </w:rPr>
        <w:t>1</w:t>
      </w:r>
      <w:r w:rsidRPr="008930DB">
        <w:rPr>
          <w:rFonts w:ascii="Times New Roman" w:hAnsi="Times New Roman" w:cs="Times New Roman"/>
          <w:i w:val="0"/>
          <w:iCs w:val="0"/>
          <w:color w:val="auto"/>
          <w:sz w:val="22"/>
          <w:szCs w:val="22"/>
        </w:rPr>
        <w:t>–H</w:t>
      </w:r>
      <w:r w:rsidRPr="008930DB">
        <w:rPr>
          <w:rFonts w:ascii="Times New Roman" w:hAnsi="Times New Roman" w:cs="Times New Roman"/>
          <w:i w:val="0"/>
          <w:iCs w:val="0"/>
          <w:color w:val="auto"/>
          <w:sz w:val="22"/>
          <w:szCs w:val="22"/>
          <w:vertAlign w:val="subscript"/>
        </w:rPr>
        <w:t>16</w:t>
      </w:r>
      <w:r w:rsidRPr="008930DB">
        <w:rPr>
          <w:rFonts w:ascii="Times New Roman" w:hAnsi="Times New Roman" w:cs="Times New Roman"/>
          <w:i w:val="0"/>
          <w:iCs w:val="0"/>
          <w:color w:val="auto"/>
          <w:sz w:val="22"/>
          <w:szCs w:val="22"/>
        </w:rPr>
        <w:t>] + 3H</w:t>
      </w:r>
      <w:r w:rsidRPr="008930DB">
        <w:rPr>
          <w:rFonts w:ascii="Times New Roman" w:hAnsi="Times New Roman" w:cs="Times New Roman"/>
          <w:i w:val="0"/>
          <w:iCs w:val="0"/>
          <w:color w:val="auto"/>
          <w:sz w:val="22"/>
          <w:szCs w:val="22"/>
          <w:vertAlign w:val="superscript"/>
        </w:rPr>
        <w:t>+</w:t>
      </w:r>
      <w:r w:rsidRPr="008930DB">
        <w:rPr>
          <w:rFonts w:ascii="Times New Roman" w:hAnsi="Times New Roman" w:cs="Times New Roman"/>
          <w:i w:val="0"/>
          <w:iCs w:val="0"/>
          <w:color w:val="auto"/>
          <w:sz w:val="22"/>
          <w:szCs w:val="22"/>
        </w:rPr>
        <w:t>}</w:t>
      </w:r>
      <w:r w:rsidRPr="008930DB">
        <w:rPr>
          <w:rFonts w:ascii="Times New Roman" w:hAnsi="Times New Roman" w:cs="Times New Roman"/>
          <w:i w:val="0"/>
          <w:iCs w:val="0"/>
          <w:color w:val="auto"/>
          <w:sz w:val="22"/>
          <w:szCs w:val="22"/>
          <w:vertAlign w:val="superscript"/>
        </w:rPr>
        <w:t>2-</w:t>
      </w:r>
      <w:r>
        <w:rPr>
          <w:rFonts w:ascii="Times New Roman" w:hAnsi="Times New Roman" w:cs="Times New Roman"/>
          <w:i w:val="0"/>
          <w:iCs w:val="0"/>
          <w:color w:val="auto"/>
          <w:sz w:val="22"/>
          <w:szCs w:val="22"/>
        </w:rPr>
        <w:t xml:space="preserve">. </w:t>
      </w:r>
      <w:r w:rsidRPr="009A401B">
        <w:rPr>
          <w:rFonts w:ascii="Times New Roman" w:hAnsi="Times New Roman" w:cs="Times New Roman"/>
          <w:bCs/>
          <w:i w:val="0"/>
          <w:iCs w:val="0"/>
          <w:color w:val="auto"/>
          <w:sz w:val="22"/>
          <w:szCs w:val="22"/>
        </w:rPr>
        <w:t>Reaction conditions</w:t>
      </w:r>
      <w:r>
        <w:rPr>
          <w:rFonts w:ascii="Times New Roman" w:hAnsi="Times New Roman" w:cs="Times New Roman"/>
          <w:bCs/>
          <w:i w:val="0"/>
          <w:iCs w:val="0"/>
          <w:color w:val="auto"/>
          <w:sz w:val="22"/>
          <w:szCs w:val="22"/>
        </w:rPr>
        <w:t xml:space="preserve">: </w:t>
      </w:r>
      <w:proofErr w:type="spellStart"/>
      <w:r>
        <w:rPr>
          <w:rFonts w:ascii="Times New Roman" w:hAnsi="Times New Roman" w:cs="Times New Roman"/>
          <w:bCs/>
          <w:i w:val="0"/>
          <w:iCs w:val="0"/>
          <w:color w:val="auto"/>
          <w:sz w:val="22"/>
          <w:szCs w:val="22"/>
        </w:rPr>
        <w:t>V</w:t>
      </w:r>
      <w:r>
        <w:rPr>
          <w:rFonts w:ascii="Times New Roman" w:hAnsi="Times New Roman" w:cs="Times New Roman"/>
          <w:bCs/>
          <w:i w:val="0"/>
          <w:iCs w:val="0"/>
          <w:color w:val="auto"/>
          <w:sz w:val="22"/>
          <w:szCs w:val="22"/>
          <w:vertAlign w:val="subscript"/>
        </w:rPr>
        <w:t>total</w:t>
      </w:r>
      <w:proofErr w:type="spellEnd"/>
      <w:r>
        <w:rPr>
          <w:rFonts w:ascii="Times New Roman" w:hAnsi="Times New Roman" w:cs="Times New Roman"/>
          <w:bCs/>
          <w:i w:val="0"/>
          <w:iCs w:val="0"/>
          <w:color w:val="auto"/>
          <w:sz w:val="22"/>
          <w:szCs w:val="22"/>
        </w:rPr>
        <w:t xml:space="preserve"> = 0.02 L deionised water with C</w:t>
      </w:r>
      <w:r>
        <w:rPr>
          <w:rFonts w:ascii="Times New Roman" w:hAnsi="Times New Roman" w:cs="Times New Roman"/>
          <w:bCs/>
          <w:i w:val="0"/>
          <w:iCs w:val="0"/>
          <w:color w:val="auto"/>
          <w:sz w:val="22"/>
          <w:szCs w:val="22"/>
          <w:vertAlign w:val="subscript"/>
        </w:rPr>
        <w:t>PMo11O39</w:t>
      </w:r>
      <w:r>
        <w:rPr>
          <w:rFonts w:ascii="Times New Roman" w:hAnsi="Times New Roman" w:cs="Times New Roman"/>
          <w:bCs/>
          <w:i w:val="0"/>
          <w:iCs w:val="0"/>
          <w:color w:val="auto"/>
          <w:sz w:val="22"/>
          <w:szCs w:val="22"/>
        </w:rPr>
        <w:t xml:space="preserve"> = 1 mM, </w:t>
      </w:r>
      <w:proofErr w:type="spellStart"/>
      <w:r>
        <w:rPr>
          <w:rFonts w:ascii="Times New Roman" w:hAnsi="Times New Roman" w:cs="Times New Roman"/>
          <w:bCs/>
          <w:i w:val="0"/>
          <w:iCs w:val="0"/>
          <w:color w:val="auto"/>
          <w:sz w:val="22"/>
          <w:szCs w:val="22"/>
        </w:rPr>
        <w:t>C</w:t>
      </w:r>
      <w:r>
        <w:rPr>
          <w:rFonts w:ascii="Times New Roman" w:hAnsi="Times New Roman" w:cs="Times New Roman"/>
          <w:bCs/>
          <w:i w:val="0"/>
          <w:iCs w:val="0"/>
          <w:color w:val="auto"/>
          <w:sz w:val="22"/>
          <w:szCs w:val="22"/>
          <w:vertAlign w:val="subscript"/>
        </w:rPr>
        <w:t>Pd</w:t>
      </w:r>
      <w:proofErr w:type="spellEnd"/>
      <w:r>
        <w:rPr>
          <w:rFonts w:ascii="Times New Roman" w:hAnsi="Times New Roman" w:cs="Times New Roman"/>
          <w:bCs/>
          <w:i w:val="0"/>
          <w:iCs w:val="0"/>
          <w:color w:val="auto"/>
          <w:sz w:val="22"/>
          <w:szCs w:val="22"/>
        </w:rPr>
        <w:t xml:space="preserve"> = 0.5 mM, </w:t>
      </w:r>
      <w:r w:rsidRPr="009A401B">
        <w:rPr>
          <w:rFonts w:ascii="Times New Roman" w:hAnsi="Times New Roman" w:cs="Times New Roman"/>
          <w:bCs/>
          <w:i w:val="0"/>
          <w:iCs w:val="0"/>
          <w:color w:val="auto"/>
          <w:sz w:val="22"/>
          <w:szCs w:val="22"/>
        </w:rPr>
        <w:t>F (5% H</w:t>
      </w:r>
      <w:r w:rsidRPr="009A401B">
        <w:rPr>
          <w:rFonts w:ascii="Times New Roman" w:hAnsi="Times New Roman" w:cs="Times New Roman"/>
          <w:bCs/>
          <w:i w:val="0"/>
          <w:iCs w:val="0"/>
          <w:color w:val="auto"/>
          <w:sz w:val="22"/>
          <w:szCs w:val="22"/>
          <w:vertAlign w:val="subscript"/>
        </w:rPr>
        <w:t>2</w:t>
      </w:r>
      <w:r w:rsidRPr="009A401B">
        <w:rPr>
          <w:rFonts w:ascii="Times New Roman" w:hAnsi="Times New Roman" w:cs="Times New Roman"/>
          <w:bCs/>
          <w:i w:val="0"/>
          <w:iCs w:val="0"/>
          <w:color w:val="auto"/>
          <w:sz w:val="22"/>
          <w:szCs w:val="22"/>
        </w:rPr>
        <w:t>/N</w:t>
      </w:r>
      <w:r w:rsidRPr="009A401B">
        <w:rPr>
          <w:rFonts w:ascii="Times New Roman" w:hAnsi="Times New Roman" w:cs="Times New Roman"/>
          <w:bCs/>
          <w:i w:val="0"/>
          <w:iCs w:val="0"/>
          <w:color w:val="auto"/>
          <w:sz w:val="22"/>
          <w:szCs w:val="22"/>
          <w:vertAlign w:val="subscript"/>
        </w:rPr>
        <w:t>2</w:t>
      </w:r>
      <w:r w:rsidRPr="009A401B">
        <w:rPr>
          <w:rFonts w:ascii="Times New Roman" w:hAnsi="Times New Roman" w:cs="Times New Roman"/>
          <w:bCs/>
          <w:i w:val="0"/>
          <w:iCs w:val="0"/>
          <w:color w:val="auto"/>
          <w:sz w:val="22"/>
          <w:szCs w:val="22"/>
        </w:rPr>
        <w:t>) = 40 cm</w:t>
      </w:r>
      <w:r w:rsidRPr="009A401B">
        <w:rPr>
          <w:rFonts w:ascii="Times New Roman" w:hAnsi="Times New Roman" w:cs="Times New Roman"/>
          <w:bCs/>
          <w:i w:val="0"/>
          <w:iCs w:val="0"/>
          <w:color w:val="auto"/>
          <w:sz w:val="22"/>
          <w:szCs w:val="22"/>
          <w:vertAlign w:val="superscript"/>
        </w:rPr>
        <w:t>3</w:t>
      </w:r>
      <w:r w:rsidRPr="009A401B">
        <w:rPr>
          <w:rFonts w:ascii="Times New Roman" w:hAnsi="Times New Roman" w:cs="Times New Roman"/>
          <w:bCs/>
          <w:i w:val="0"/>
          <w:iCs w:val="0"/>
          <w:color w:val="auto"/>
          <w:sz w:val="22"/>
          <w:szCs w:val="22"/>
        </w:rPr>
        <w:t xml:space="preserve"> min</w:t>
      </w:r>
      <w:r w:rsidRPr="009A401B">
        <w:rPr>
          <w:rFonts w:ascii="Times New Roman" w:hAnsi="Times New Roman" w:cs="Times New Roman"/>
          <w:bCs/>
          <w:i w:val="0"/>
          <w:iCs w:val="0"/>
          <w:color w:val="auto"/>
          <w:sz w:val="22"/>
          <w:szCs w:val="22"/>
          <w:vertAlign w:val="superscript"/>
        </w:rPr>
        <w:t>-1</w:t>
      </w:r>
      <w:r w:rsidRPr="009A401B">
        <w:rPr>
          <w:rFonts w:ascii="Times New Roman" w:hAnsi="Times New Roman" w:cs="Times New Roman"/>
          <w:bCs/>
          <w:i w:val="0"/>
          <w:iCs w:val="0"/>
          <w:color w:val="auto"/>
          <w:sz w:val="22"/>
          <w:szCs w:val="22"/>
        </w:rPr>
        <w:t>, T = RT</w:t>
      </w:r>
      <w:r>
        <w:rPr>
          <w:rFonts w:ascii="Times New Roman" w:hAnsi="Times New Roman" w:cs="Times New Roman"/>
          <w:bCs/>
          <w:i w:val="0"/>
          <w:iCs w:val="0"/>
          <w:color w:val="auto"/>
          <w:sz w:val="22"/>
          <w:szCs w:val="22"/>
        </w:rPr>
        <w:t>.</w:t>
      </w:r>
    </w:p>
    <w:p w14:paraId="2ED24F68" w14:textId="38786946" w:rsidR="00DC241B" w:rsidRDefault="00DC241B" w:rsidP="00796E3F">
      <w:pPr>
        <w:rPr>
          <w:rFonts w:ascii="Times New Roman" w:hAnsi="Times New Roman" w:cs="Times New Roman"/>
          <w:b/>
          <w:bCs/>
          <w:i/>
          <w:iCs/>
        </w:rPr>
      </w:pPr>
    </w:p>
    <w:p w14:paraId="7E6B626A" w14:textId="78AB815A" w:rsidR="00B9141A" w:rsidRDefault="00B9141A" w:rsidP="00796E3F">
      <w:pPr>
        <w:rPr>
          <w:rFonts w:ascii="Times New Roman" w:hAnsi="Times New Roman" w:cs="Times New Roman"/>
          <w:b/>
          <w:bCs/>
          <w:i/>
          <w:iCs/>
        </w:rPr>
      </w:pPr>
    </w:p>
    <w:p w14:paraId="668E5BD8" w14:textId="7E665AEF" w:rsidR="00B9141A" w:rsidRDefault="00B9141A" w:rsidP="00796E3F">
      <w:pPr>
        <w:rPr>
          <w:rFonts w:ascii="Times New Roman" w:hAnsi="Times New Roman" w:cs="Times New Roman"/>
          <w:b/>
          <w:bCs/>
          <w:i/>
          <w:iCs/>
        </w:rPr>
      </w:pPr>
    </w:p>
    <w:p w14:paraId="37BB917D" w14:textId="31C93C42" w:rsidR="00B9141A" w:rsidRDefault="00B9141A" w:rsidP="00796E3F">
      <w:pPr>
        <w:rPr>
          <w:rFonts w:ascii="Times New Roman" w:hAnsi="Times New Roman" w:cs="Times New Roman"/>
          <w:b/>
          <w:bCs/>
          <w:i/>
          <w:iCs/>
        </w:rPr>
      </w:pPr>
    </w:p>
    <w:p w14:paraId="10196D45" w14:textId="3A81B9DF" w:rsidR="00B9141A" w:rsidRDefault="00B9141A" w:rsidP="00796E3F">
      <w:pPr>
        <w:rPr>
          <w:rFonts w:ascii="Times New Roman" w:hAnsi="Times New Roman" w:cs="Times New Roman"/>
          <w:b/>
          <w:bCs/>
          <w:i/>
          <w:iCs/>
        </w:rPr>
      </w:pPr>
    </w:p>
    <w:p w14:paraId="1DC476A2" w14:textId="1507D76E" w:rsidR="00B9141A" w:rsidRDefault="00B9141A" w:rsidP="00796E3F">
      <w:pPr>
        <w:rPr>
          <w:rFonts w:ascii="Times New Roman" w:hAnsi="Times New Roman" w:cs="Times New Roman"/>
          <w:b/>
          <w:bCs/>
          <w:i/>
          <w:iCs/>
        </w:rPr>
      </w:pPr>
    </w:p>
    <w:p w14:paraId="68E061BD" w14:textId="03127425" w:rsidR="00B9141A" w:rsidRDefault="00B9141A" w:rsidP="00796E3F">
      <w:pPr>
        <w:rPr>
          <w:rFonts w:ascii="Times New Roman" w:hAnsi="Times New Roman" w:cs="Times New Roman"/>
          <w:b/>
          <w:bCs/>
          <w:i/>
          <w:iCs/>
        </w:rPr>
      </w:pPr>
    </w:p>
    <w:p w14:paraId="75FE52CE" w14:textId="38BB9EDA" w:rsidR="00B9141A" w:rsidRDefault="00B9141A" w:rsidP="00796E3F">
      <w:pPr>
        <w:rPr>
          <w:rFonts w:ascii="Times New Roman" w:hAnsi="Times New Roman" w:cs="Times New Roman"/>
          <w:b/>
          <w:bCs/>
          <w:i/>
          <w:iCs/>
        </w:rPr>
      </w:pPr>
    </w:p>
    <w:p w14:paraId="10C9DEE6" w14:textId="2B78DEE5" w:rsidR="00B9141A" w:rsidRDefault="00B9141A" w:rsidP="00796E3F">
      <w:pPr>
        <w:rPr>
          <w:rFonts w:ascii="Times New Roman" w:hAnsi="Times New Roman" w:cs="Times New Roman"/>
          <w:b/>
          <w:bCs/>
          <w:i/>
          <w:iCs/>
        </w:rPr>
      </w:pPr>
    </w:p>
    <w:p w14:paraId="3AFA1192" w14:textId="28129A6D" w:rsidR="003F1866" w:rsidRDefault="004F6C07" w:rsidP="00796E3F">
      <w:pPr>
        <w:rPr>
          <w:rFonts w:ascii="Times New Roman" w:hAnsi="Times New Roman" w:cs="Times New Roman"/>
          <w:b/>
          <w:bCs/>
          <w:i/>
          <w:iCs/>
        </w:rPr>
      </w:pPr>
      <w:r w:rsidRPr="00986175">
        <w:rPr>
          <w:rFonts w:ascii="Times New Roman" w:hAnsi="Times New Roman" w:cs="Times New Roman"/>
          <w:b/>
          <w:bCs/>
          <w:i/>
          <w:iCs/>
        </w:rPr>
        <w:br w:type="page"/>
      </w:r>
    </w:p>
    <w:p w14:paraId="20ACE326" w14:textId="4CB1B4A3" w:rsidR="007627E0" w:rsidRDefault="00545F25" w:rsidP="007627E0">
      <w:pPr>
        <w:jc w:val="center"/>
        <w:rPr>
          <w:rFonts w:ascii="Times New Roman" w:hAnsi="Times New Roman" w:cs="Times New Roman"/>
          <w:b/>
          <w:bCs/>
          <w:i/>
          <w:iCs/>
        </w:rPr>
      </w:pPr>
      <w:r w:rsidRPr="00545F25">
        <w:rPr>
          <w:rFonts w:ascii="Times New Roman" w:hAnsi="Times New Roman" w:cs="Times New Roman"/>
          <w:b/>
          <w:bCs/>
          <w:i/>
          <w:iCs/>
        </w:rPr>
        <w:object w:dxaOrig="6805" w:dyaOrig="5431" w14:anchorId="33F4AD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8.35pt;height:273.85pt" o:ole="">
            <v:imagedata r:id="rId11" o:title=""/>
          </v:shape>
          <o:OLEObject Type="Embed" ProgID="Origin50.Graph" ShapeID="_x0000_i1025" DrawAspect="Content" ObjectID="_1683886694" r:id="rId12"/>
        </w:object>
      </w:r>
    </w:p>
    <w:p w14:paraId="0496EAE0" w14:textId="7B28F083" w:rsidR="007627E0" w:rsidRPr="00986175" w:rsidRDefault="007627E0" w:rsidP="007627E0">
      <w:pPr>
        <w:pStyle w:val="Caption"/>
        <w:jc w:val="both"/>
        <w:rPr>
          <w:rFonts w:ascii="Times New Roman" w:hAnsi="Times New Roman" w:cs="Times New Roman"/>
          <w:i w:val="0"/>
          <w:iCs w:val="0"/>
          <w:color w:val="auto"/>
          <w:sz w:val="22"/>
          <w:szCs w:val="22"/>
        </w:rPr>
      </w:pPr>
      <w:r w:rsidRPr="00986175">
        <w:rPr>
          <w:rFonts w:ascii="Times New Roman" w:hAnsi="Times New Roman" w:cs="Times New Roman"/>
          <w:b/>
          <w:bCs/>
          <w:i w:val="0"/>
          <w:iCs w:val="0"/>
          <w:color w:val="auto"/>
          <w:sz w:val="22"/>
          <w:szCs w:val="22"/>
        </w:rPr>
        <w:t xml:space="preserve">Supplementary Fig </w:t>
      </w:r>
      <w:r w:rsidRPr="00986175">
        <w:rPr>
          <w:rFonts w:ascii="Times New Roman" w:hAnsi="Times New Roman" w:cs="Times New Roman"/>
          <w:b/>
          <w:bCs/>
          <w:i w:val="0"/>
          <w:iCs w:val="0"/>
          <w:color w:val="auto"/>
          <w:sz w:val="22"/>
          <w:szCs w:val="22"/>
        </w:rPr>
        <w:fldChar w:fldCharType="begin"/>
      </w:r>
      <w:r w:rsidRPr="00986175">
        <w:rPr>
          <w:rFonts w:ascii="Times New Roman" w:hAnsi="Times New Roman" w:cs="Times New Roman"/>
          <w:b/>
          <w:bCs/>
          <w:i w:val="0"/>
          <w:iCs w:val="0"/>
          <w:color w:val="auto"/>
          <w:sz w:val="22"/>
          <w:szCs w:val="22"/>
        </w:rPr>
        <w:instrText xml:space="preserve"> SEQ Supplementary_Fig. \* ARABIC </w:instrText>
      </w:r>
      <w:r w:rsidRPr="00986175">
        <w:rPr>
          <w:rFonts w:ascii="Times New Roman" w:hAnsi="Times New Roman" w:cs="Times New Roman"/>
          <w:b/>
          <w:bCs/>
          <w:i w:val="0"/>
          <w:iCs w:val="0"/>
          <w:color w:val="auto"/>
          <w:sz w:val="22"/>
          <w:szCs w:val="22"/>
        </w:rPr>
        <w:fldChar w:fldCharType="separate"/>
      </w:r>
      <w:r w:rsidR="008F29D9">
        <w:rPr>
          <w:rFonts w:ascii="Times New Roman" w:hAnsi="Times New Roman" w:cs="Times New Roman"/>
          <w:b/>
          <w:bCs/>
          <w:i w:val="0"/>
          <w:iCs w:val="0"/>
          <w:noProof/>
          <w:color w:val="auto"/>
          <w:sz w:val="22"/>
          <w:szCs w:val="22"/>
        </w:rPr>
        <w:t>3</w:t>
      </w:r>
      <w:r w:rsidRPr="00986175">
        <w:rPr>
          <w:rFonts w:ascii="Times New Roman" w:hAnsi="Times New Roman" w:cs="Times New Roman"/>
          <w:b/>
          <w:bCs/>
          <w:i w:val="0"/>
          <w:iCs w:val="0"/>
          <w:color w:val="auto"/>
          <w:sz w:val="22"/>
          <w:szCs w:val="22"/>
        </w:rPr>
        <w:fldChar w:fldCharType="end"/>
      </w:r>
      <w:r>
        <w:rPr>
          <w:rFonts w:ascii="Times New Roman" w:hAnsi="Times New Roman" w:cs="Times New Roman"/>
          <w:b/>
          <w:bCs/>
          <w:i w:val="0"/>
          <w:iCs w:val="0"/>
          <w:color w:val="auto"/>
          <w:sz w:val="22"/>
          <w:szCs w:val="22"/>
        </w:rPr>
        <w:t xml:space="preserve"> |</w:t>
      </w:r>
      <w:r w:rsidRPr="00986175">
        <w:rPr>
          <w:rFonts w:ascii="Times New Roman" w:hAnsi="Times New Roman" w:cs="Times New Roman"/>
          <w:b/>
          <w:bCs/>
          <w:i w:val="0"/>
          <w:iCs w:val="0"/>
          <w:color w:val="auto"/>
          <w:sz w:val="22"/>
          <w:szCs w:val="22"/>
        </w:rPr>
        <w:t xml:space="preserve"> </w:t>
      </w:r>
      <w:r w:rsidRPr="00986175">
        <w:rPr>
          <w:rFonts w:ascii="Times New Roman" w:hAnsi="Times New Roman" w:cs="Times New Roman"/>
          <w:b/>
          <w:bCs/>
          <w:i w:val="0"/>
          <w:iCs w:val="0"/>
          <w:color w:val="auto"/>
          <w:sz w:val="22"/>
          <w:szCs w:val="22"/>
          <w:vertAlign w:val="superscript"/>
        </w:rPr>
        <w:t>1</w:t>
      </w:r>
      <w:r w:rsidRPr="00986175">
        <w:rPr>
          <w:rFonts w:ascii="Times New Roman" w:hAnsi="Times New Roman" w:cs="Times New Roman"/>
          <w:b/>
          <w:bCs/>
          <w:i w:val="0"/>
          <w:iCs w:val="0"/>
          <w:color w:val="auto"/>
          <w:sz w:val="22"/>
          <w:szCs w:val="22"/>
        </w:rPr>
        <w:t>H NMR of PMo</w:t>
      </w:r>
      <w:r w:rsidRPr="00986175">
        <w:rPr>
          <w:rFonts w:ascii="Times New Roman" w:hAnsi="Times New Roman" w:cs="Times New Roman"/>
          <w:b/>
          <w:bCs/>
          <w:i w:val="0"/>
          <w:iCs w:val="0"/>
          <w:color w:val="auto"/>
          <w:sz w:val="22"/>
          <w:szCs w:val="22"/>
          <w:vertAlign w:val="subscript"/>
        </w:rPr>
        <w:t>11</w:t>
      </w:r>
      <w:r w:rsidRPr="00986175">
        <w:rPr>
          <w:rFonts w:ascii="Times New Roman" w:hAnsi="Times New Roman" w:cs="Times New Roman"/>
          <w:b/>
          <w:bCs/>
          <w:i w:val="0"/>
          <w:iCs w:val="0"/>
          <w:color w:val="auto"/>
          <w:sz w:val="22"/>
          <w:szCs w:val="22"/>
        </w:rPr>
        <w:t>O</w:t>
      </w:r>
      <w:r w:rsidRPr="00986175">
        <w:rPr>
          <w:rFonts w:ascii="Times New Roman" w:hAnsi="Times New Roman" w:cs="Times New Roman"/>
          <w:b/>
          <w:bCs/>
          <w:i w:val="0"/>
          <w:iCs w:val="0"/>
          <w:color w:val="auto"/>
          <w:sz w:val="22"/>
          <w:szCs w:val="22"/>
          <w:vertAlign w:val="subscript"/>
        </w:rPr>
        <w:t>39</w:t>
      </w:r>
      <w:r w:rsidRPr="00986175">
        <w:rPr>
          <w:rFonts w:ascii="Times New Roman" w:hAnsi="Times New Roman" w:cs="Times New Roman"/>
          <w:b/>
          <w:bCs/>
          <w:i w:val="0"/>
          <w:iCs w:val="0"/>
          <w:color w:val="auto"/>
          <w:sz w:val="22"/>
          <w:szCs w:val="22"/>
        </w:rPr>
        <w:t>Pd</w:t>
      </w:r>
      <w:r w:rsidRPr="00986175">
        <w:rPr>
          <w:rFonts w:ascii="Times New Roman" w:hAnsi="Times New Roman" w:cs="Times New Roman"/>
          <w:b/>
          <w:bCs/>
          <w:i w:val="0"/>
          <w:iCs w:val="0"/>
          <w:color w:val="auto"/>
          <w:sz w:val="22"/>
          <w:szCs w:val="22"/>
          <w:vertAlign w:val="subscript"/>
        </w:rPr>
        <w:t>1</w:t>
      </w:r>
      <w:r w:rsidRPr="00986175">
        <w:rPr>
          <w:rFonts w:ascii="Times New Roman" w:hAnsi="Times New Roman" w:cs="Times New Roman"/>
          <w:b/>
          <w:bCs/>
          <w:i w:val="0"/>
          <w:iCs w:val="0"/>
          <w:color w:val="auto"/>
          <w:sz w:val="22"/>
          <w:szCs w:val="22"/>
        </w:rPr>
        <w:t xml:space="preserve"> before and after H</w:t>
      </w:r>
      <w:r w:rsidRPr="00986175">
        <w:rPr>
          <w:rFonts w:ascii="Times New Roman" w:hAnsi="Times New Roman" w:cs="Times New Roman"/>
          <w:b/>
          <w:bCs/>
          <w:i w:val="0"/>
          <w:iCs w:val="0"/>
          <w:color w:val="auto"/>
          <w:sz w:val="22"/>
          <w:szCs w:val="22"/>
          <w:vertAlign w:val="subscript"/>
        </w:rPr>
        <w:t>2</w:t>
      </w:r>
      <w:r w:rsidRPr="00986175">
        <w:rPr>
          <w:rFonts w:ascii="Times New Roman" w:hAnsi="Times New Roman" w:cs="Times New Roman"/>
          <w:b/>
          <w:bCs/>
          <w:i w:val="0"/>
          <w:iCs w:val="0"/>
          <w:color w:val="auto"/>
          <w:sz w:val="22"/>
          <w:szCs w:val="22"/>
        </w:rPr>
        <w:t xml:space="preserve"> exposure.</w:t>
      </w:r>
      <w:r w:rsidRPr="00986175">
        <w:rPr>
          <w:rFonts w:ascii="Times New Roman" w:hAnsi="Times New Roman" w:cs="Times New Roman"/>
          <w:i w:val="0"/>
          <w:iCs w:val="0"/>
          <w:color w:val="auto"/>
          <w:sz w:val="22"/>
          <w:szCs w:val="22"/>
        </w:rPr>
        <w:t xml:space="preserve"> </w:t>
      </w:r>
      <w:r w:rsidRPr="009A401B">
        <w:rPr>
          <w:rFonts w:ascii="Times New Roman" w:hAnsi="Times New Roman" w:cs="Times New Roman"/>
          <w:bCs/>
          <w:i w:val="0"/>
          <w:iCs w:val="0"/>
          <w:color w:val="auto"/>
          <w:sz w:val="22"/>
          <w:szCs w:val="22"/>
        </w:rPr>
        <w:t>Reaction conditions</w:t>
      </w:r>
      <w:r>
        <w:rPr>
          <w:rFonts w:ascii="Times New Roman" w:hAnsi="Times New Roman" w:cs="Times New Roman"/>
          <w:bCs/>
          <w:i w:val="0"/>
          <w:iCs w:val="0"/>
          <w:color w:val="auto"/>
          <w:sz w:val="22"/>
          <w:szCs w:val="22"/>
        </w:rPr>
        <w:t xml:space="preserve">: </w:t>
      </w:r>
      <w:proofErr w:type="spellStart"/>
      <w:r>
        <w:rPr>
          <w:rFonts w:ascii="Times New Roman" w:hAnsi="Times New Roman" w:cs="Times New Roman"/>
          <w:bCs/>
          <w:i w:val="0"/>
          <w:iCs w:val="0"/>
          <w:color w:val="auto"/>
          <w:sz w:val="22"/>
          <w:szCs w:val="22"/>
        </w:rPr>
        <w:t>V</w:t>
      </w:r>
      <w:r>
        <w:rPr>
          <w:rFonts w:ascii="Times New Roman" w:hAnsi="Times New Roman" w:cs="Times New Roman"/>
          <w:bCs/>
          <w:i w:val="0"/>
          <w:iCs w:val="0"/>
          <w:color w:val="auto"/>
          <w:sz w:val="22"/>
          <w:szCs w:val="22"/>
          <w:vertAlign w:val="subscript"/>
        </w:rPr>
        <w:t>total</w:t>
      </w:r>
      <w:proofErr w:type="spellEnd"/>
      <w:r>
        <w:rPr>
          <w:rFonts w:ascii="Times New Roman" w:hAnsi="Times New Roman" w:cs="Times New Roman"/>
          <w:bCs/>
          <w:i w:val="0"/>
          <w:iCs w:val="0"/>
          <w:color w:val="auto"/>
          <w:sz w:val="22"/>
          <w:szCs w:val="22"/>
        </w:rPr>
        <w:t xml:space="preserve"> = 0.002 L dimethyl sulfoxide-d</w:t>
      </w:r>
      <w:r>
        <w:rPr>
          <w:rFonts w:ascii="Times New Roman" w:hAnsi="Times New Roman" w:cs="Times New Roman"/>
          <w:bCs/>
          <w:i w:val="0"/>
          <w:iCs w:val="0"/>
          <w:color w:val="auto"/>
          <w:sz w:val="22"/>
          <w:szCs w:val="22"/>
          <w:vertAlign w:val="subscript"/>
        </w:rPr>
        <w:t>6</w:t>
      </w:r>
      <w:r>
        <w:rPr>
          <w:rFonts w:ascii="Times New Roman" w:hAnsi="Times New Roman" w:cs="Times New Roman"/>
          <w:bCs/>
          <w:i w:val="0"/>
          <w:iCs w:val="0"/>
          <w:color w:val="auto"/>
          <w:sz w:val="22"/>
          <w:szCs w:val="22"/>
        </w:rPr>
        <w:t xml:space="preserve"> with C</w:t>
      </w:r>
      <w:r>
        <w:rPr>
          <w:rFonts w:ascii="Times New Roman" w:hAnsi="Times New Roman" w:cs="Times New Roman"/>
          <w:bCs/>
          <w:i w:val="0"/>
          <w:iCs w:val="0"/>
          <w:color w:val="auto"/>
          <w:sz w:val="22"/>
          <w:szCs w:val="22"/>
          <w:vertAlign w:val="subscript"/>
        </w:rPr>
        <w:t>PMo11O39</w:t>
      </w:r>
      <w:r>
        <w:rPr>
          <w:rFonts w:ascii="Times New Roman" w:hAnsi="Times New Roman" w:cs="Times New Roman"/>
          <w:bCs/>
          <w:i w:val="0"/>
          <w:iCs w:val="0"/>
          <w:color w:val="auto"/>
          <w:sz w:val="22"/>
          <w:szCs w:val="22"/>
        </w:rPr>
        <w:t xml:space="preserve"> = 10 mM, </w:t>
      </w:r>
      <w:proofErr w:type="spellStart"/>
      <w:r>
        <w:rPr>
          <w:rFonts w:ascii="Times New Roman" w:hAnsi="Times New Roman" w:cs="Times New Roman"/>
          <w:bCs/>
          <w:i w:val="0"/>
          <w:iCs w:val="0"/>
          <w:color w:val="auto"/>
          <w:sz w:val="22"/>
          <w:szCs w:val="22"/>
        </w:rPr>
        <w:t>C</w:t>
      </w:r>
      <w:r>
        <w:rPr>
          <w:rFonts w:ascii="Times New Roman" w:hAnsi="Times New Roman" w:cs="Times New Roman"/>
          <w:bCs/>
          <w:i w:val="0"/>
          <w:iCs w:val="0"/>
          <w:color w:val="auto"/>
          <w:sz w:val="22"/>
          <w:szCs w:val="22"/>
          <w:vertAlign w:val="subscript"/>
        </w:rPr>
        <w:t>Pd</w:t>
      </w:r>
      <w:proofErr w:type="spellEnd"/>
      <w:r>
        <w:rPr>
          <w:rFonts w:ascii="Times New Roman" w:hAnsi="Times New Roman" w:cs="Times New Roman"/>
          <w:bCs/>
          <w:i w:val="0"/>
          <w:iCs w:val="0"/>
          <w:color w:val="auto"/>
          <w:sz w:val="22"/>
          <w:szCs w:val="22"/>
        </w:rPr>
        <w:t xml:space="preserve"> = 5 mM, </w:t>
      </w:r>
      <w:r w:rsidRPr="009A401B">
        <w:rPr>
          <w:rFonts w:ascii="Times New Roman" w:hAnsi="Times New Roman" w:cs="Times New Roman"/>
          <w:bCs/>
          <w:i w:val="0"/>
          <w:iCs w:val="0"/>
          <w:color w:val="auto"/>
          <w:sz w:val="22"/>
          <w:szCs w:val="22"/>
        </w:rPr>
        <w:t>F (5% H</w:t>
      </w:r>
      <w:r w:rsidRPr="009A401B">
        <w:rPr>
          <w:rFonts w:ascii="Times New Roman" w:hAnsi="Times New Roman" w:cs="Times New Roman"/>
          <w:bCs/>
          <w:i w:val="0"/>
          <w:iCs w:val="0"/>
          <w:color w:val="auto"/>
          <w:sz w:val="22"/>
          <w:szCs w:val="22"/>
          <w:vertAlign w:val="subscript"/>
        </w:rPr>
        <w:t>2</w:t>
      </w:r>
      <w:r w:rsidRPr="009A401B">
        <w:rPr>
          <w:rFonts w:ascii="Times New Roman" w:hAnsi="Times New Roman" w:cs="Times New Roman"/>
          <w:bCs/>
          <w:i w:val="0"/>
          <w:iCs w:val="0"/>
          <w:color w:val="auto"/>
          <w:sz w:val="22"/>
          <w:szCs w:val="22"/>
        </w:rPr>
        <w:t>/N</w:t>
      </w:r>
      <w:r w:rsidRPr="009A401B">
        <w:rPr>
          <w:rFonts w:ascii="Times New Roman" w:hAnsi="Times New Roman" w:cs="Times New Roman"/>
          <w:bCs/>
          <w:i w:val="0"/>
          <w:iCs w:val="0"/>
          <w:color w:val="auto"/>
          <w:sz w:val="22"/>
          <w:szCs w:val="22"/>
          <w:vertAlign w:val="subscript"/>
        </w:rPr>
        <w:t>2</w:t>
      </w:r>
      <w:r w:rsidRPr="009A401B">
        <w:rPr>
          <w:rFonts w:ascii="Times New Roman" w:hAnsi="Times New Roman" w:cs="Times New Roman"/>
          <w:bCs/>
          <w:i w:val="0"/>
          <w:iCs w:val="0"/>
          <w:color w:val="auto"/>
          <w:sz w:val="22"/>
          <w:szCs w:val="22"/>
        </w:rPr>
        <w:t>) = 40 cm</w:t>
      </w:r>
      <w:r w:rsidRPr="009A401B">
        <w:rPr>
          <w:rFonts w:ascii="Times New Roman" w:hAnsi="Times New Roman" w:cs="Times New Roman"/>
          <w:bCs/>
          <w:i w:val="0"/>
          <w:iCs w:val="0"/>
          <w:color w:val="auto"/>
          <w:sz w:val="22"/>
          <w:szCs w:val="22"/>
          <w:vertAlign w:val="superscript"/>
        </w:rPr>
        <w:t>3</w:t>
      </w:r>
      <w:r w:rsidRPr="009A401B">
        <w:rPr>
          <w:rFonts w:ascii="Times New Roman" w:hAnsi="Times New Roman" w:cs="Times New Roman"/>
          <w:bCs/>
          <w:i w:val="0"/>
          <w:iCs w:val="0"/>
          <w:color w:val="auto"/>
          <w:sz w:val="22"/>
          <w:szCs w:val="22"/>
        </w:rPr>
        <w:t xml:space="preserve"> min</w:t>
      </w:r>
      <w:r w:rsidRPr="009A401B">
        <w:rPr>
          <w:rFonts w:ascii="Times New Roman" w:hAnsi="Times New Roman" w:cs="Times New Roman"/>
          <w:bCs/>
          <w:i w:val="0"/>
          <w:iCs w:val="0"/>
          <w:color w:val="auto"/>
          <w:sz w:val="22"/>
          <w:szCs w:val="22"/>
          <w:vertAlign w:val="superscript"/>
        </w:rPr>
        <w:t>-1</w:t>
      </w:r>
      <w:r w:rsidRPr="009A401B">
        <w:rPr>
          <w:rFonts w:ascii="Times New Roman" w:hAnsi="Times New Roman" w:cs="Times New Roman"/>
          <w:bCs/>
          <w:i w:val="0"/>
          <w:iCs w:val="0"/>
          <w:color w:val="auto"/>
          <w:sz w:val="22"/>
          <w:szCs w:val="22"/>
        </w:rPr>
        <w:t xml:space="preserve">, </w:t>
      </w:r>
      <w:r>
        <w:rPr>
          <w:rFonts w:ascii="Times New Roman" w:hAnsi="Times New Roman" w:cs="Times New Roman"/>
          <w:bCs/>
          <w:i w:val="0"/>
          <w:iCs w:val="0"/>
          <w:color w:val="auto"/>
          <w:sz w:val="22"/>
          <w:szCs w:val="22"/>
        </w:rPr>
        <w:t>t = 0-</w:t>
      </w:r>
      <w:r w:rsidR="00D5458E">
        <w:rPr>
          <w:rFonts w:ascii="Times New Roman" w:hAnsi="Times New Roman" w:cs="Times New Roman"/>
          <w:bCs/>
          <w:i w:val="0"/>
          <w:iCs w:val="0"/>
          <w:color w:val="auto"/>
          <w:sz w:val="22"/>
          <w:szCs w:val="22"/>
        </w:rPr>
        <w:t>24 h</w:t>
      </w:r>
      <w:r>
        <w:rPr>
          <w:rFonts w:ascii="Times New Roman" w:hAnsi="Times New Roman" w:cs="Times New Roman"/>
          <w:bCs/>
          <w:i w:val="0"/>
          <w:iCs w:val="0"/>
          <w:color w:val="auto"/>
          <w:sz w:val="22"/>
          <w:szCs w:val="22"/>
        </w:rPr>
        <w:t xml:space="preserve">, </w:t>
      </w:r>
      <w:r w:rsidRPr="009A401B">
        <w:rPr>
          <w:rFonts w:ascii="Times New Roman" w:hAnsi="Times New Roman" w:cs="Times New Roman"/>
          <w:bCs/>
          <w:i w:val="0"/>
          <w:iCs w:val="0"/>
          <w:color w:val="auto"/>
          <w:sz w:val="22"/>
          <w:szCs w:val="22"/>
        </w:rPr>
        <w:t>T = RT</w:t>
      </w:r>
      <w:r>
        <w:rPr>
          <w:rFonts w:ascii="Times New Roman" w:hAnsi="Times New Roman" w:cs="Times New Roman"/>
          <w:bCs/>
          <w:i w:val="0"/>
          <w:iCs w:val="0"/>
          <w:color w:val="auto"/>
          <w:sz w:val="22"/>
          <w:szCs w:val="22"/>
        </w:rPr>
        <w:t>.</w:t>
      </w:r>
      <w:r w:rsidR="00545F25">
        <w:rPr>
          <w:rFonts w:ascii="Times New Roman" w:hAnsi="Times New Roman" w:cs="Times New Roman"/>
          <w:bCs/>
          <w:i w:val="0"/>
          <w:iCs w:val="0"/>
          <w:color w:val="auto"/>
          <w:sz w:val="22"/>
          <w:szCs w:val="22"/>
        </w:rPr>
        <w:t xml:space="preserve"> Conditions are the same as </w:t>
      </w:r>
      <w:r w:rsidR="00545F25" w:rsidRPr="00997E86">
        <w:rPr>
          <w:rFonts w:ascii="Times New Roman" w:hAnsi="Times New Roman" w:cs="Times New Roman"/>
          <w:bCs/>
          <w:i w:val="0"/>
          <w:iCs w:val="0"/>
          <w:color w:val="auto"/>
          <w:sz w:val="22"/>
          <w:szCs w:val="22"/>
        </w:rPr>
        <w:t>in Fig. 1d</w:t>
      </w:r>
      <w:r w:rsidR="00C3669F" w:rsidRPr="00997E86">
        <w:rPr>
          <w:rFonts w:ascii="Times New Roman" w:hAnsi="Times New Roman" w:cs="Times New Roman"/>
          <w:bCs/>
          <w:i w:val="0"/>
          <w:iCs w:val="0"/>
          <w:color w:val="auto"/>
          <w:sz w:val="22"/>
          <w:szCs w:val="22"/>
        </w:rPr>
        <w:t xml:space="preserve"> but the whole range between 0-10 ppm is shown.</w:t>
      </w:r>
      <w:r w:rsidR="00C3669F">
        <w:rPr>
          <w:rFonts w:ascii="Times New Roman" w:hAnsi="Times New Roman" w:cs="Times New Roman"/>
          <w:bCs/>
          <w:i w:val="0"/>
          <w:iCs w:val="0"/>
          <w:color w:val="auto"/>
          <w:sz w:val="22"/>
          <w:szCs w:val="22"/>
        </w:rPr>
        <w:t xml:space="preserve"> </w:t>
      </w:r>
    </w:p>
    <w:p w14:paraId="591E6E05" w14:textId="7F6F8E87" w:rsidR="007627E0" w:rsidRDefault="007627E0" w:rsidP="00796E3F">
      <w:pPr>
        <w:rPr>
          <w:rFonts w:ascii="Times New Roman" w:hAnsi="Times New Roman" w:cs="Times New Roman"/>
          <w:b/>
          <w:bCs/>
          <w:i/>
          <w:iCs/>
        </w:rPr>
      </w:pPr>
    </w:p>
    <w:p w14:paraId="75BBD3A4" w14:textId="41B32B7F" w:rsidR="007627E0" w:rsidRDefault="007627E0" w:rsidP="00796E3F">
      <w:pPr>
        <w:rPr>
          <w:rFonts w:ascii="Times New Roman" w:hAnsi="Times New Roman" w:cs="Times New Roman"/>
          <w:b/>
          <w:bCs/>
          <w:i/>
          <w:iCs/>
        </w:rPr>
      </w:pPr>
    </w:p>
    <w:p w14:paraId="119876CA" w14:textId="2111DA15" w:rsidR="007627E0" w:rsidRDefault="007627E0" w:rsidP="00796E3F">
      <w:pPr>
        <w:rPr>
          <w:rFonts w:ascii="Times New Roman" w:hAnsi="Times New Roman" w:cs="Times New Roman"/>
          <w:b/>
          <w:bCs/>
          <w:i/>
          <w:iCs/>
        </w:rPr>
      </w:pPr>
    </w:p>
    <w:p w14:paraId="44E82208" w14:textId="186E74E9" w:rsidR="007627E0" w:rsidRDefault="007627E0" w:rsidP="00796E3F">
      <w:pPr>
        <w:rPr>
          <w:rFonts w:ascii="Times New Roman" w:hAnsi="Times New Roman" w:cs="Times New Roman"/>
          <w:b/>
          <w:bCs/>
          <w:i/>
          <w:iCs/>
        </w:rPr>
      </w:pPr>
    </w:p>
    <w:p w14:paraId="6087C69D" w14:textId="77777777" w:rsidR="007627E0" w:rsidRPr="00796E3F" w:rsidRDefault="007627E0" w:rsidP="00796E3F">
      <w:pPr>
        <w:rPr>
          <w:rFonts w:ascii="Times New Roman" w:hAnsi="Times New Roman" w:cs="Times New Roman"/>
          <w:b/>
          <w:bCs/>
        </w:rPr>
      </w:pPr>
    </w:p>
    <w:p w14:paraId="4AAF2193" w14:textId="3AA80E58" w:rsidR="00482394" w:rsidRPr="00986175" w:rsidRDefault="00DC5BD4" w:rsidP="00482394">
      <w:pPr>
        <w:keepNext/>
        <w:jc w:val="center"/>
        <w:rPr>
          <w:rFonts w:ascii="Times New Roman" w:hAnsi="Times New Roman" w:cs="Times New Roman"/>
        </w:rPr>
      </w:pPr>
      <w:r w:rsidRPr="00DC5BD4">
        <w:rPr>
          <w:noProof/>
        </w:rPr>
        <w:lastRenderedPageBreak/>
        <w:drawing>
          <wp:inline distT="0" distB="0" distL="0" distR="0" wp14:anchorId="138FF269" wp14:editId="0C45F100">
            <wp:extent cx="4559300" cy="3639459"/>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563978" cy="3643193"/>
                    </a:xfrm>
                    <a:prstGeom prst="rect">
                      <a:avLst/>
                    </a:prstGeom>
                    <a:noFill/>
                    <a:ln>
                      <a:noFill/>
                    </a:ln>
                  </pic:spPr>
                </pic:pic>
              </a:graphicData>
            </a:graphic>
          </wp:inline>
        </w:drawing>
      </w:r>
    </w:p>
    <w:p w14:paraId="72FD4D42" w14:textId="0B6ABFC3" w:rsidR="00767C03" w:rsidRPr="00986175" w:rsidRDefault="00482394" w:rsidP="00767C03">
      <w:pPr>
        <w:pStyle w:val="Caption"/>
        <w:jc w:val="both"/>
        <w:rPr>
          <w:rFonts w:ascii="Times New Roman" w:hAnsi="Times New Roman" w:cs="Times New Roman"/>
          <w:i w:val="0"/>
          <w:iCs w:val="0"/>
          <w:color w:val="auto"/>
          <w:sz w:val="22"/>
          <w:szCs w:val="22"/>
        </w:rPr>
      </w:pPr>
      <w:r w:rsidRPr="00986175">
        <w:rPr>
          <w:rFonts w:ascii="Times New Roman" w:hAnsi="Times New Roman" w:cs="Times New Roman"/>
          <w:b/>
          <w:bCs/>
          <w:i w:val="0"/>
          <w:iCs w:val="0"/>
          <w:color w:val="auto"/>
          <w:sz w:val="22"/>
          <w:szCs w:val="22"/>
        </w:rPr>
        <w:t xml:space="preserve">Supplementary Fig. </w:t>
      </w:r>
      <w:r w:rsidRPr="00986175">
        <w:rPr>
          <w:rFonts w:ascii="Times New Roman" w:hAnsi="Times New Roman" w:cs="Times New Roman"/>
          <w:b/>
          <w:bCs/>
          <w:i w:val="0"/>
          <w:iCs w:val="0"/>
          <w:color w:val="auto"/>
          <w:sz w:val="22"/>
          <w:szCs w:val="22"/>
        </w:rPr>
        <w:fldChar w:fldCharType="begin"/>
      </w:r>
      <w:r w:rsidRPr="00986175">
        <w:rPr>
          <w:rFonts w:ascii="Times New Roman" w:hAnsi="Times New Roman" w:cs="Times New Roman"/>
          <w:b/>
          <w:bCs/>
          <w:i w:val="0"/>
          <w:iCs w:val="0"/>
          <w:color w:val="auto"/>
          <w:sz w:val="22"/>
          <w:szCs w:val="22"/>
        </w:rPr>
        <w:instrText xml:space="preserve"> SEQ Supplementary_Fig. \* ARABIC </w:instrText>
      </w:r>
      <w:r w:rsidRPr="00986175">
        <w:rPr>
          <w:rFonts w:ascii="Times New Roman" w:hAnsi="Times New Roman" w:cs="Times New Roman"/>
          <w:b/>
          <w:bCs/>
          <w:i w:val="0"/>
          <w:iCs w:val="0"/>
          <w:color w:val="auto"/>
          <w:sz w:val="22"/>
          <w:szCs w:val="22"/>
        </w:rPr>
        <w:fldChar w:fldCharType="separate"/>
      </w:r>
      <w:r w:rsidR="008F29D9">
        <w:rPr>
          <w:rFonts w:ascii="Times New Roman" w:hAnsi="Times New Roman" w:cs="Times New Roman"/>
          <w:b/>
          <w:bCs/>
          <w:i w:val="0"/>
          <w:iCs w:val="0"/>
          <w:noProof/>
          <w:color w:val="auto"/>
          <w:sz w:val="22"/>
          <w:szCs w:val="22"/>
        </w:rPr>
        <w:t>4</w:t>
      </w:r>
      <w:r w:rsidRPr="00986175">
        <w:rPr>
          <w:rFonts w:ascii="Times New Roman" w:hAnsi="Times New Roman" w:cs="Times New Roman"/>
          <w:b/>
          <w:bCs/>
          <w:i w:val="0"/>
          <w:iCs w:val="0"/>
          <w:color w:val="auto"/>
          <w:sz w:val="22"/>
          <w:szCs w:val="22"/>
        </w:rPr>
        <w:fldChar w:fldCharType="end"/>
      </w:r>
      <w:r w:rsidR="00E7398E">
        <w:rPr>
          <w:rFonts w:ascii="Times New Roman" w:hAnsi="Times New Roman" w:cs="Times New Roman"/>
          <w:b/>
          <w:bCs/>
          <w:i w:val="0"/>
          <w:iCs w:val="0"/>
          <w:color w:val="auto"/>
          <w:sz w:val="22"/>
          <w:szCs w:val="22"/>
        </w:rPr>
        <w:t xml:space="preserve"> |</w:t>
      </w:r>
      <w:r w:rsidRPr="00986175">
        <w:rPr>
          <w:rFonts w:ascii="Times New Roman" w:hAnsi="Times New Roman" w:cs="Times New Roman"/>
          <w:b/>
          <w:bCs/>
          <w:i w:val="0"/>
          <w:iCs w:val="0"/>
          <w:color w:val="auto"/>
          <w:sz w:val="22"/>
          <w:szCs w:val="22"/>
        </w:rPr>
        <w:t xml:space="preserve"> </w:t>
      </w:r>
      <w:r w:rsidR="00C10212">
        <w:rPr>
          <w:rFonts w:ascii="Times New Roman" w:hAnsi="Times New Roman" w:cs="Times New Roman"/>
          <w:b/>
          <w:bCs/>
          <w:i w:val="0"/>
          <w:iCs w:val="0"/>
          <w:color w:val="auto"/>
          <w:sz w:val="22"/>
          <w:szCs w:val="22"/>
        </w:rPr>
        <w:t>Fragmentation</w:t>
      </w:r>
      <w:r w:rsidRPr="00986175">
        <w:rPr>
          <w:rFonts w:ascii="Times New Roman" w:hAnsi="Times New Roman" w:cs="Times New Roman"/>
          <w:b/>
          <w:bCs/>
          <w:i w:val="0"/>
          <w:iCs w:val="0"/>
          <w:color w:val="auto"/>
          <w:sz w:val="22"/>
          <w:szCs w:val="22"/>
        </w:rPr>
        <w:t xml:space="preserve"> of </w:t>
      </w:r>
      <w:r w:rsidRPr="00986175">
        <w:rPr>
          <w:rFonts w:ascii="Times New Roman" w:hAnsi="Times New Roman" w:cs="Times New Roman"/>
          <w:b/>
          <w:bCs/>
          <w:i w:val="0"/>
          <w:iCs w:val="0"/>
          <w:color w:val="auto"/>
          <w:sz w:val="22"/>
          <w:szCs w:val="22"/>
          <w:lang w:val="en-US"/>
        </w:rPr>
        <w:t>{[PMo</w:t>
      </w:r>
      <w:r w:rsidRPr="00986175">
        <w:rPr>
          <w:rFonts w:ascii="Times New Roman" w:hAnsi="Times New Roman" w:cs="Times New Roman"/>
          <w:b/>
          <w:bCs/>
          <w:i w:val="0"/>
          <w:iCs w:val="0"/>
          <w:color w:val="auto"/>
          <w:sz w:val="22"/>
          <w:szCs w:val="22"/>
          <w:vertAlign w:val="subscript"/>
          <w:lang w:val="en-US"/>
        </w:rPr>
        <w:t>11</w:t>
      </w:r>
      <w:r w:rsidRPr="00986175">
        <w:rPr>
          <w:rFonts w:ascii="Times New Roman" w:hAnsi="Times New Roman" w:cs="Times New Roman"/>
          <w:b/>
          <w:bCs/>
          <w:i w:val="0"/>
          <w:iCs w:val="0"/>
          <w:color w:val="auto"/>
          <w:sz w:val="22"/>
          <w:szCs w:val="22"/>
          <w:lang w:val="en-US"/>
        </w:rPr>
        <w:t>O</w:t>
      </w:r>
      <w:r w:rsidRPr="00986175">
        <w:rPr>
          <w:rFonts w:ascii="Times New Roman" w:hAnsi="Times New Roman" w:cs="Times New Roman"/>
          <w:b/>
          <w:bCs/>
          <w:i w:val="0"/>
          <w:iCs w:val="0"/>
          <w:color w:val="auto"/>
          <w:sz w:val="22"/>
          <w:szCs w:val="22"/>
          <w:vertAlign w:val="subscript"/>
          <w:lang w:val="en-US"/>
        </w:rPr>
        <w:t>39</w:t>
      </w:r>
      <w:r w:rsidRPr="00986175">
        <w:rPr>
          <w:rFonts w:ascii="Times New Roman" w:hAnsi="Times New Roman" w:cs="Times New Roman"/>
          <w:b/>
          <w:bCs/>
          <w:i w:val="0"/>
          <w:iCs w:val="0"/>
          <w:color w:val="auto"/>
          <w:sz w:val="22"/>
          <w:szCs w:val="22"/>
          <w:lang w:val="en-US"/>
        </w:rPr>
        <w:t>Pd</w:t>
      </w:r>
      <w:r w:rsidRPr="00986175">
        <w:rPr>
          <w:rFonts w:ascii="Times New Roman" w:hAnsi="Times New Roman" w:cs="Times New Roman"/>
          <w:b/>
          <w:bCs/>
          <w:i w:val="0"/>
          <w:iCs w:val="0"/>
          <w:color w:val="auto"/>
          <w:sz w:val="22"/>
          <w:szCs w:val="22"/>
          <w:vertAlign w:val="subscript"/>
          <w:lang w:val="en-US"/>
        </w:rPr>
        <w:t>1</w:t>
      </w:r>
      <w:r w:rsidRPr="00986175">
        <w:rPr>
          <w:rFonts w:ascii="Times New Roman" w:hAnsi="Times New Roman" w:cs="Times New Roman"/>
          <w:b/>
          <w:bCs/>
          <w:i w:val="0"/>
          <w:iCs w:val="0"/>
          <w:color w:val="auto"/>
          <w:sz w:val="22"/>
          <w:szCs w:val="22"/>
          <w:lang w:val="en-US"/>
        </w:rPr>
        <w:t>–H</w:t>
      </w:r>
      <w:r w:rsidRPr="00986175">
        <w:rPr>
          <w:rFonts w:ascii="Times New Roman" w:hAnsi="Times New Roman" w:cs="Times New Roman"/>
          <w:b/>
          <w:bCs/>
          <w:i w:val="0"/>
          <w:iCs w:val="0"/>
          <w:color w:val="auto"/>
          <w:sz w:val="22"/>
          <w:szCs w:val="22"/>
          <w:vertAlign w:val="subscript"/>
          <w:lang w:val="en-US"/>
        </w:rPr>
        <w:t>16</w:t>
      </w:r>
      <w:r w:rsidRPr="00986175">
        <w:rPr>
          <w:rFonts w:ascii="Times New Roman" w:hAnsi="Times New Roman" w:cs="Times New Roman"/>
          <w:b/>
          <w:bCs/>
          <w:i w:val="0"/>
          <w:iCs w:val="0"/>
          <w:color w:val="auto"/>
          <w:sz w:val="22"/>
          <w:szCs w:val="22"/>
          <w:lang w:val="en-US"/>
        </w:rPr>
        <w:t>] + 3H</w:t>
      </w:r>
      <w:r w:rsidRPr="00986175">
        <w:rPr>
          <w:rFonts w:ascii="Times New Roman" w:hAnsi="Times New Roman" w:cs="Times New Roman"/>
          <w:b/>
          <w:bCs/>
          <w:i w:val="0"/>
          <w:iCs w:val="0"/>
          <w:color w:val="auto"/>
          <w:sz w:val="22"/>
          <w:szCs w:val="22"/>
          <w:vertAlign w:val="superscript"/>
          <w:lang w:val="en-US"/>
        </w:rPr>
        <w:t>+</w:t>
      </w:r>
      <w:r w:rsidRPr="00986175">
        <w:rPr>
          <w:rFonts w:ascii="Times New Roman" w:hAnsi="Times New Roman" w:cs="Times New Roman"/>
          <w:b/>
          <w:bCs/>
          <w:i w:val="0"/>
          <w:iCs w:val="0"/>
          <w:color w:val="auto"/>
          <w:sz w:val="22"/>
          <w:szCs w:val="22"/>
          <w:lang w:val="en-US"/>
        </w:rPr>
        <w:t>}</w:t>
      </w:r>
      <w:r w:rsidRPr="00986175">
        <w:rPr>
          <w:rFonts w:ascii="Times New Roman" w:hAnsi="Times New Roman" w:cs="Times New Roman"/>
          <w:b/>
          <w:bCs/>
          <w:i w:val="0"/>
          <w:iCs w:val="0"/>
          <w:color w:val="auto"/>
          <w:sz w:val="22"/>
          <w:szCs w:val="22"/>
          <w:vertAlign w:val="superscript"/>
          <w:lang w:val="en-US"/>
        </w:rPr>
        <w:t>2-</w:t>
      </w:r>
      <w:r w:rsidRPr="00986175">
        <w:rPr>
          <w:rFonts w:ascii="Times New Roman" w:hAnsi="Times New Roman" w:cs="Times New Roman"/>
          <w:b/>
          <w:bCs/>
          <w:i w:val="0"/>
          <w:iCs w:val="0"/>
          <w:color w:val="auto"/>
          <w:sz w:val="22"/>
          <w:szCs w:val="22"/>
          <w:lang w:val="en-US"/>
        </w:rPr>
        <w:t>.</w:t>
      </w:r>
      <w:r w:rsidRPr="00986175">
        <w:rPr>
          <w:rFonts w:ascii="Times New Roman" w:hAnsi="Times New Roman" w:cs="Times New Roman"/>
          <w:i w:val="0"/>
          <w:iCs w:val="0"/>
          <w:color w:val="auto"/>
          <w:sz w:val="22"/>
          <w:szCs w:val="22"/>
          <w:lang w:val="en-US"/>
        </w:rPr>
        <w:t xml:space="preserve"> </w:t>
      </w:r>
      <w:r w:rsidR="00767C03" w:rsidRPr="009A401B">
        <w:rPr>
          <w:rFonts w:ascii="Times New Roman" w:hAnsi="Times New Roman" w:cs="Times New Roman"/>
          <w:bCs/>
          <w:i w:val="0"/>
          <w:iCs w:val="0"/>
          <w:color w:val="auto"/>
          <w:sz w:val="22"/>
          <w:szCs w:val="22"/>
        </w:rPr>
        <w:t>Reaction conditions</w:t>
      </w:r>
      <w:r w:rsidR="00767C03">
        <w:rPr>
          <w:rFonts w:ascii="Times New Roman" w:hAnsi="Times New Roman" w:cs="Times New Roman"/>
          <w:bCs/>
          <w:i w:val="0"/>
          <w:iCs w:val="0"/>
          <w:color w:val="auto"/>
          <w:sz w:val="22"/>
          <w:szCs w:val="22"/>
        </w:rPr>
        <w:t xml:space="preserve">: </w:t>
      </w:r>
      <w:proofErr w:type="spellStart"/>
      <w:r w:rsidR="00767C03">
        <w:rPr>
          <w:rFonts w:ascii="Times New Roman" w:hAnsi="Times New Roman" w:cs="Times New Roman"/>
          <w:bCs/>
          <w:i w:val="0"/>
          <w:iCs w:val="0"/>
          <w:color w:val="auto"/>
          <w:sz w:val="22"/>
          <w:szCs w:val="22"/>
        </w:rPr>
        <w:t>V</w:t>
      </w:r>
      <w:r w:rsidR="00767C03">
        <w:rPr>
          <w:rFonts w:ascii="Times New Roman" w:hAnsi="Times New Roman" w:cs="Times New Roman"/>
          <w:bCs/>
          <w:i w:val="0"/>
          <w:iCs w:val="0"/>
          <w:color w:val="auto"/>
          <w:sz w:val="22"/>
          <w:szCs w:val="22"/>
          <w:vertAlign w:val="subscript"/>
        </w:rPr>
        <w:t>total</w:t>
      </w:r>
      <w:proofErr w:type="spellEnd"/>
      <w:r w:rsidR="00767C03">
        <w:rPr>
          <w:rFonts w:ascii="Times New Roman" w:hAnsi="Times New Roman" w:cs="Times New Roman"/>
          <w:bCs/>
          <w:i w:val="0"/>
          <w:iCs w:val="0"/>
          <w:color w:val="auto"/>
          <w:sz w:val="22"/>
          <w:szCs w:val="22"/>
        </w:rPr>
        <w:t xml:space="preserve"> = 0.02 L deionised water with C</w:t>
      </w:r>
      <w:r w:rsidR="00D66D66">
        <w:rPr>
          <w:rFonts w:ascii="Times New Roman" w:hAnsi="Times New Roman" w:cs="Times New Roman"/>
          <w:bCs/>
          <w:i w:val="0"/>
          <w:iCs w:val="0"/>
          <w:color w:val="auto"/>
          <w:sz w:val="22"/>
          <w:szCs w:val="22"/>
          <w:vertAlign w:val="subscript"/>
        </w:rPr>
        <w:t>PMo11O39</w:t>
      </w:r>
      <w:r w:rsidR="00767C03">
        <w:rPr>
          <w:rFonts w:ascii="Times New Roman" w:hAnsi="Times New Roman" w:cs="Times New Roman"/>
          <w:bCs/>
          <w:i w:val="0"/>
          <w:iCs w:val="0"/>
          <w:color w:val="auto"/>
          <w:sz w:val="22"/>
          <w:szCs w:val="22"/>
        </w:rPr>
        <w:t xml:space="preserve"> = 1 mM, </w:t>
      </w:r>
      <w:proofErr w:type="spellStart"/>
      <w:r w:rsidR="00767C03">
        <w:rPr>
          <w:rFonts w:ascii="Times New Roman" w:hAnsi="Times New Roman" w:cs="Times New Roman"/>
          <w:bCs/>
          <w:i w:val="0"/>
          <w:iCs w:val="0"/>
          <w:color w:val="auto"/>
          <w:sz w:val="22"/>
          <w:szCs w:val="22"/>
        </w:rPr>
        <w:t>C</w:t>
      </w:r>
      <w:r w:rsidR="00767C03">
        <w:rPr>
          <w:rFonts w:ascii="Times New Roman" w:hAnsi="Times New Roman" w:cs="Times New Roman"/>
          <w:bCs/>
          <w:i w:val="0"/>
          <w:iCs w:val="0"/>
          <w:color w:val="auto"/>
          <w:sz w:val="22"/>
          <w:szCs w:val="22"/>
          <w:vertAlign w:val="subscript"/>
        </w:rPr>
        <w:t>Pd</w:t>
      </w:r>
      <w:proofErr w:type="spellEnd"/>
      <w:r w:rsidR="00767C03">
        <w:rPr>
          <w:rFonts w:ascii="Times New Roman" w:hAnsi="Times New Roman" w:cs="Times New Roman"/>
          <w:bCs/>
          <w:i w:val="0"/>
          <w:iCs w:val="0"/>
          <w:color w:val="auto"/>
          <w:sz w:val="22"/>
          <w:szCs w:val="22"/>
        </w:rPr>
        <w:t xml:space="preserve"> = 0.5 mM, </w:t>
      </w:r>
      <w:r w:rsidR="00767C03" w:rsidRPr="009A401B">
        <w:rPr>
          <w:rFonts w:ascii="Times New Roman" w:hAnsi="Times New Roman" w:cs="Times New Roman"/>
          <w:bCs/>
          <w:i w:val="0"/>
          <w:iCs w:val="0"/>
          <w:color w:val="auto"/>
          <w:sz w:val="22"/>
          <w:szCs w:val="22"/>
        </w:rPr>
        <w:t>F (5% H</w:t>
      </w:r>
      <w:r w:rsidR="00767C03" w:rsidRPr="009A401B">
        <w:rPr>
          <w:rFonts w:ascii="Times New Roman" w:hAnsi="Times New Roman" w:cs="Times New Roman"/>
          <w:bCs/>
          <w:i w:val="0"/>
          <w:iCs w:val="0"/>
          <w:color w:val="auto"/>
          <w:sz w:val="22"/>
          <w:szCs w:val="22"/>
          <w:vertAlign w:val="subscript"/>
        </w:rPr>
        <w:t>2</w:t>
      </w:r>
      <w:r w:rsidR="00767C03" w:rsidRPr="009A401B">
        <w:rPr>
          <w:rFonts w:ascii="Times New Roman" w:hAnsi="Times New Roman" w:cs="Times New Roman"/>
          <w:bCs/>
          <w:i w:val="0"/>
          <w:iCs w:val="0"/>
          <w:color w:val="auto"/>
          <w:sz w:val="22"/>
          <w:szCs w:val="22"/>
        </w:rPr>
        <w:t>/N</w:t>
      </w:r>
      <w:r w:rsidR="00767C03" w:rsidRPr="009A401B">
        <w:rPr>
          <w:rFonts w:ascii="Times New Roman" w:hAnsi="Times New Roman" w:cs="Times New Roman"/>
          <w:bCs/>
          <w:i w:val="0"/>
          <w:iCs w:val="0"/>
          <w:color w:val="auto"/>
          <w:sz w:val="22"/>
          <w:szCs w:val="22"/>
          <w:vertAlign w:val="subscript"/>
        </w:rPr>
        <w:t>2</w:t>
      </w:r>
      <w:r w:rsidR="00767C03" w:rsidRPr="009A401B">
        <w:rPr>
          <w:rFonts w:ascii="Times New Roman" w:hAnsi="Times New Roman" w:cs="Times New Roman"/>
          <w:bCs/>
          <w:i w:val="0"/>
          <w:iCs w:val="0"/>
          <w:color w:val="auto"/>
          <w:sz w:val="22"/>
          <w:szCs w:val="22"/>
        </w:rPr>
        <w:t>) = 40 cm</w:t>
      </w:r>
      <w:r w:rsidR="00767C03" w:rsidRPr="009A401B">
        <w:rPr>
          <w:rFonts w:ascii="Times New Roman" w:hAnsi="Times New Roman" w:cs="Times New Roman"/>
          <w:bCs/>
          <w:i w:val="0"/>
          <w:iCs w:val="0"/>
          <w:color w:val="auto"/>
          <w:sz w:val="22"/>
          <w:szCs w:val="22"/>
          <w:vertAlign w:val="superscript"/>
        </w:rPr>
        <w:t>3</w:t>
      </w:r>
      <w:r w:rsidR="00767C03" w:rsidRPr="009A401B">
        <w:rPr>
          <w:rFonts w:ascii="Times New Roman" w:hAnsi="Times New Roman" w:cs="Times New Roman"/>
          <w:bCs/>
          <w:i w:val="0"/>
          <w:iCs w:val="0"/>
          <w:color w:val="auto"/>
          <w:sz w:val="22"/>
          <w:szCs w:val="22"/>
        </w:rPr>
        <w:t xml:space="preserve"> min</w:t>
      </w:r>
      <w:r w:rsidR="00767C03" w:rsidRPr="009A401B">
        <w:rPr>
          <w:rFonts w:ascii="Times New Roman" w:hAnsi="Times New Roman" w:cs="Times New Roman"/>
          <w:bCs/>
          <w:i w:val="0"/>
          <w:iCs w:val="0"/>
          <w:color w:val="auto"/>
          <w:sz w:val="22"/>
          <w:szCs w:val="22"/>
          <w:vertAlign w:val="superscript"/>
        </w:rPr>
        <w:t>-1</w:t>
      </w:r>
      <w:r w:rsidR="00767C03" w:rsidRPr="009A401B">
        <w:rPr>
          <w:rFonts w:ascii="Times New Roman" w:hAnsi="Times New Roman" w:cs="Times New Roman"/>
          <w:bCs/>
          <w:i w:val="0"/>
          <w:iCs w:val="0"/>
          <w:color w:val="auto"/>
          <w:sz w:val="22"/>
          <w:szCs w:val="22"/>
        </w:rPr>
        <w:t xml:space="preserve">, </w:t>
      </w:r>
      <w:r w:rsidR="00767C03">
        <w:rPr>
          <w:rFonts w:ascii="Times New Roman" w:hAnsi="Times New Roman" w:cs="Times New Roman"/>
          <w:bCs/>
          <w:i w:val="0"/>
          <w:iCs w:val="0"/>
          <w:color w:val="auto"/>
          <w:sz w:val="22"/>
          <w:szCs w:val="22"/>
        </w:rPr>
        <w:t xml:space="preserve">t = 30 min, </w:t>
      </w:r>
      <w:r w:rsidR="00767C03" w:rsidRPr="009A401B">
        <w:rPr>
          <w:rFonts w:ascii="Times New Roman" w:hAnsi="Times New Roman" w:cs="Times New Roman"/>
          <w:bCs/>
          <w:i w:val="0"/>
          <w:iCs w:val="0"/>
          <w:color w:val="auto"/>
          <w:sz w:val="22"/>
          <w:szCs w:val="22"/>
        </w:rPr>
        <w:t>T = RT</w:t>
      </w:r>
      <w:r w:rsidR="00767C03">
        <w:rPr>
          <w:rFonts w:ascii="Times New Roman" w:hAnsi="Times New Roman" w:cs="Times New Roman"/>
          <w:bCs/>
          <w:i w:val="0"/>
          <w:iCs w:val="0"/>
          <w:color w:val="auto"/>
          <w:sz w:val="22"/>
          <w:szCs w:val="22"/>
        </w:rPr>
        <w:t xml:space="preserve">, </w:t>
      </w:r>
      <w:proofErr w:type="spellStart"/>
      <w:r w:rsidR="00767C03">
        <w:rPr>
          <w:rFonts w:ascii="Times New Roman" w:hAnsi="Times New Roman" w:cs="Times New Roman"/>
          <w:bCs/>
          <w:i w:val="0"/>
          <w:iCs w:val="0"/>
          <w:color w:val="auto"/>
          <w:sz w:val="22"/>
          <w:szCs w:val="22"/>
        </w:rPr>
        <w:t>E</w:t>
      </w:r>
      <w:r w:rsidR="00767C03">
        <w:rPr>
          <w:rFonts w:ascii="Times New Roman" w:hAnsi="Times New Roman" w:cs="Times New Roman"/>
          <w:bCs/>
          <w:i w:val="0"/>
          <w:iCs w:val="0"/>
          <w:color w:val="auto"/>
          <w:sz w:val="22"/>
          <w:szCs w:val="22"/>
          <w:vertAlign w:val="subscript"/>
        </w:rPr>
        <w:t>frag</w:t>
      </w:r>
      <w:proofErr w:type="spellEnd"/>
      <w:r w:rsidR="00767C03">
        <w:rPr>
          <w:rFonts w:ascii="Times New Roman" w:hAnsi="Times New Roman" w:cs="Times New Roman"/>
          <w:bCs/>
          <w:i w:val="0"/>
          <w:iCs w:val="0"/>
          <w:color w:val="auto"/>
          <w:sz w:val="22"/>
          <w:szCs w:val="22"/>
        </w:rPr>
        <w:t xml:space="preserve"> = 15 eV.</w:t>
      </w:r>
    </w:p>
    <w:p w14:paraId="13FE3A1E" w14:textId="6918760D" w:rsidR="00482394" w:rsidRDefault="00482394" w:rsidP="00C10212">
      <w:pPr>
        <w:pStyle w:val="Caption"/>
        <w:jc w:val="both"/>
        <w:rPr>
          <w:rFonts w:ascii="Times New Roman" w:hAnsi="Times New Roman" w:cs="Times New Roman"/>
          <w:i w:val="0"/>
          <w:iCs w:val="0"/>
          <w:color w:val="auto"/>
          <w:sz w:val="22"/>
          <w:szCs w:val="22"/>
        </w:rPr>
      </w:pPr>
    </w:p>
    <w:p w14:paraId="1140328C" w14:textId="50B86201" w:rsidR="008370EE" w:rsidRDefault="008370EE" w:rsidP="008370EE">
      <w:pPr>
        <w:jc w:val="center"/>
      </w:pPr>
      <w:r w:rsidRPr="00986175">
        <w:rPr>
          <w:rFonts w:ascii="Times New Roman" w:hAnsi="Times New Roman" w:cs="Times New Roman"/>
          <w:noProof/>
        </w:rPr>
        <w:lastRenderedPageBreak/>
        <w:drawing>
          <wp:inline distT="0" distB="0" distL="0" distR="0" wp14:anchorId="48F2279C" wp14:editId="7D6B6F76">
            <wp:extent cx="4823460" cy="6618496"/>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25829" cy="6621747"/>
                    </a:xfrm>
                    <a:prstGeom prst="rect">
                      <a:avLst/>
                    </a:prstGeom>
                    <a:noFill/>
                    <a:ln>
                      <a:noFill/>
                    </a:ln>
                  </pic:spPr>
                </pic:pic>
              </a:graphicData>
            </a:graphic>
          </wp:inline>
        </w:drawing>
      </w:r>
    </w:p>
    <w:p w14:paraId="3C59810B" w14:textId="2AB8E14E" w:rsidR="008370EE" w:rsidRPr="009E41A6" w:rsidRDefault="008370EE" w:rsidP="008370EE">
      <w:pPr>
        <w:pStyle w:val="Caption"/>
        <w:jc w:val="both"/>
        <w:rPr>
          <w:rFonts w:ascii="Times New Roman" w:hAnsi="Times New Roman" w:cs="Times New Roman"/>
          <w:i w:val="0"/>
          <w:iCs w:val="0"/>
          <w:color w:val="auto"/>
          <w:sz w:val="22"/>
          <w:szCs w:val="22"/>
        </w:rPr>
      </w:pPr>
      <w:r w:rsidRPr="00986175">
        <w:rPr>
          <w:rFonts w:ascii="Times New Roman" w:hAnsi="Times New Roman" w:cs="Times New Roman"/>
          <w:b/>
          <w:bCs/>
          <w:i w:val="0"/>
          <w:iCs w:val="0"/>
          <w:color w:val="auto"/>
          <w:sz w:val="22"/>
          <w:szCs w:val="22"/>
        </w:rPr>
        <w:t xml:space="preserve">Supplementary Fig. </w:t>
      </w:r>
      <w:r w:rsidRPr="00986175">
        <w:rPr>
          <w:rFonts w:ascii="Times New Roman" w:hAnsi="Times New Roman" w:cs="Times New Roman"/>
          <w:b/>
          <w:bCs/>
          <w:i w:val="0"/>
          <w:iCs w:val="0"/>
          <w:color w:val="auto"/>
          <w:sz w:val="22"/>
          <w:szCs w:val="22"/>
        </w:rPr>
        <w:fldChar w:fldCharType="begin"/>
      </w:r>
      <w:r w:rsidRPr="00986175">
        <w:rPr>
          <w:rFonts w:ascii="Times New Roman" w:hAnsi="Times New Roman" w:cs="Times New Roman"/>
          <w:b/>
          <w:bCs/>
          <w:i w:val="0"/>
          <w:iCs w:val="0"/>
          <w:color w:val="auto"/>
          <w:sz w:val="22"/>
          <w:szCs w:val="22"/>
        </w:rPr>
        <w:instrText xml:space="preserve"> SEQ Supplementary_Fig. \* ARABIC </w:instrText>
      </w:r>
      <w:r w:rsidRPr="00986175">
        <w:rPr>
          <w:rFonts w:ascii="Times New Roman" w:hAnsi="Times New Roman" w:cs="Times New Roman"/>
          <w:b/>
          <w:bCs/>
          <w:i w:val="0"/>
          <w:iCs w:val="0"/>
          <w:color w:val="auto"/>
          <w:sz w:val="22"/>
          <w:szCs w:val="22"/>
        </w:rPr>
        <w:fldChar w:fldCharType="separate"/>
      </w:r>
      <w:r w:rsidR="008F29D9">
        <w:rPr>
          <w:rFonts w:ascii="Times New Roman" w:hAnsi="Times New Roman" w:cs="Times New Roman"/>
          <w:b/>
          <w:bCs/>
          <w:i w:val="0"/>
          <w:iCs w:val="0"/>
          <w:noProof/>
          <w:color w:val="auto"/>
          <w:sz w:val="22"/>
          <w:szCs w:val="22"/>
        </w:rPr>
        <w:t>5</w:t>
      </w:r>
      <w:r w:rsidRPr="00986175">
        <w:rPr>
          <w:rFonts w:ascii="Times New Roman" w:hAnsi="Times New Roman" w:cs="Times New Roman"/>
          <w:b/>
          <w:bCs/>
          <w:i w:val="0"/>
          <w:iCs w:val="0"/>
          <w:color w:val="auto"/>
          <w:sz w:val="22"/>
          <w:szCs w:val="22"/>
        </w:rPr>
        <w:fldChar w:fldCharType="end"/>
      </w:r>
      <w:r>
        <w:rPr>
          <w:rFonts w:ascii="Times New Roman" w:hAnsi="Times New Roman" w:cs="Times New Roman"/>
          <w:b/>
          <w:bCs/>
          <w:i w:val="0"/>
          <w:iCs w:val="0"/>
          <w:color w:val="auto"/>
          <w:sz w:val="22"/>
          <w:szCs w:val="22"/>
        </w:rPr>
        <w:t xml:space="preserve"> |</w:t>
      </w:r>
      <w:r w:rsidRPr="00986175">
        <w:rPr>
          <w:rFonts w:ascii="Times New Roman" w:hAnsi="Times New Roman" w:cs="Times New Roman"/>
          <w:b/>
          <w:bCs/>
          <w:i w:val="0"/>
          <w:iCs w:val="0"/>
          <w:color w:val="auto"/>
          <w:sz w:val="22"/>
          <w:szCs w:val="22"/>
        </w:rPr>
        <w:t xml:space="preserve"> Reversibility of the hydrogen spillover phenomenon.</w:t>
      </w:r>
      <w:r w:rsidRPr="00986175">
        <w:rPr>
          <w:rFonts w:ascii="Times New Roman" w:hAnsi="Times New Roman" w:cs="Times New Roman"/>
          <w:i w:val="0"/>
          <w:iCs w:val="0"/>
          <w:color w:val="auto"/>
          <w:sz w:val="22"/>
          <w:szCs w:val="22"/>
        </w:rPr>
        <w:t xml:space="preserve"> Photos of aliquots of PMo</w:t>
      </w:r>
      <w:r w:rsidRPr="00986175">
        <w:rPr>
          <w:rFonts w:ascii="Times New Roman" w:hAnsi="Times New Roman" w:cs="Times New Roman"/>
          <w:i w:val="0"/>
          <w:iCs w:val="0"/>
          <w:color w:val="auto"/>
          <w:sz w:val="22"/>
          <w:szCs w:val="22"/>
          <w:vertAlign w:val="subscript"/>
        </w:rPr>
        <w:t>11</w:t>
      </w:r>
      <w:r w:rsidRPr="00986175">
        <w:rPr>
          <w:rFonts w:ascii="Times New Roman" w:hAnsi="Times New Roman" w:cs="Times New Roman"/>
          <w:i w:val="0"/>
          <w:iCs w:val="0"/>
          <w:color w:val="auto"/>
          <w:sz w:val="22"/>
          <w:szCs w:val="22"/>
        </w:rPr>
        <w:t>O</w:t>
      </w:r>
      <w:r w:rsidRPr="00986175">
        <w:rPr>
          <w:rFonts w:ascii="Times New Roman" w:hAnsi="Times New Roman" w:cs="Times New Roman"/>
          <w:i w:val="0"/>
          <w:iCs w:val="0"/>
          <w:color w:val="auto"/>
          <w:sz w:val="22"/>
          <w:szCs w:val="22"/>
          <w:vertAlign w:val="subscript"/>
        </w:rPr>
        <w:t>39</w:t>
      </w:r>
      <w:r w:rsidRPr="00986175">
        <w:rPr>
          <w:rFonts w:ascii="Times New Roman" w:hAnsi="Times New Roman" w:cs="Times New Roman"/>
          <w:i w:val="0"/>
          <w:iCs w:val="0"/>
          <w:color w:val="auto"/>
          <w:sz w:val="22"/>
          <w:szCs w:val="22"/>
        </w:rPr>
        <w:t>Pd</w:t>
      </w:r>
      <w:r w:rsidRPr="00986175">
        <w:rPr>
          <w:rFonts w:ascii="Times New Roman" w:hAnsi="Times New Roman" w:cs="Times New Roman"/>
          <w:i w:val="0"/>
          <w:iCs w:val="0"/>
          <w:color w:val="auto"/>
          <w:sz w:val="22"/>
          <w:szCs w:val="22"/>
          <w:vertAlign w:val="subscript"/>
        </w:rPr>
        <w:t>1</w:t>
      </w:r>
      <w:r w:rsidRPr="00986175">
        <w:rPr>
          <w:rFonts w:ascii="Times New Roman" w:hAnsi="Times New Roman" w:cs="Times New Roman"/>
          <w:i w:val="0"/>
          <w:iCs w:val="0"/>
          <w:color w:val="auto"/>
          <w:sz w:val="22"/>
          <w:szCs w:val="22"/>
        </w:rPr>
        <w:t>-containing solutions after H</w:t>
      </w:r>
      <w:r w:rsidRPr="00986175">
        <w:rPr>
          <w:rFonts w:ascii="Times New Roman" w:hAnsi="Times New Roman" w:cs="Times New Roman"/>
          <w:i w:val="0"/>
          <w:iCs w:val="0"/>
          <w:color w:val="auto"/>
          <w:sz w:val="22"/>
          <w:szCs w:val="22"/>
          <w:vertAlign w:val="subscript"/>
        </w:rPr>
        <w:t>2</w:t>
      </w:r>
      <w:r w:rsidRPr="00986175">
        <w:rPr>
          <w:rFonts w:ascii="Times New Roman" w:hAnsi="Times New Roman" w:cs="Times New Roman"/>
          <w:i w:val="0"/>
          <w:iCs w:val="0"/>
          <w:color w:val="auto"/>
          <w:sz w:val="22"/>
          <w:szCs w:val="22"/>
        </w:rPr>
        <w:t xml:space="preserve"> spillover for 180 mins and the same tubes after 12 h </w:t>
      </w:r>
      <w:r>
        <w:rPr>
          <w:rFonts w:ascii="Times New Roman" w:hAnsi="Times New Roman" w:cs="Times New Roman"/>
          <w:i w:val="0"/>
          <w:iCs w:val="0"/>
          <w:color w:val="auto"/>
          <w:sz w:val="22"/>
          <w:szCs w:val="22"/>
        </w:rPr>
        <w:t>under</w:t>
      </w:r>
      <w:r w:rsidRPr="00986175">
        <w:rPr>
          <w:rFonts w:ascii="Times New Roman" w:hAnsi="Times New Roman" w:cs="Times New Roman"/>
          <w:i w:val="0"/>
          <w:iCs w:val="0"/>
          <w:color w:val="auto"/>
          <w:sz w:val="22"/>
          <w:szCs w:val="22"/>
        </w:rPr>
        <w:t xml:space="preserve"> ambient conditions. </w:t>
      </w:r>
      <w:r>
        <w:rPr>
          <w:rFonts w:ascii="Times New Roman" w:hAnsi="Times New Roman" w:cs="Times New Roman"/>
          <w:i w:val="0"/>
          <w:iCs w:val="0"/>
          <w:color w:val="auto"/>
          <w:sz w:val="22"/>
          <w:szCs w:val="22"/>
        </w:rPr>
        <w:t>Hydrogen spillover over PMo</w:t>
      </w:r>
      <w:r>
        <w:rPr>
          <w:rFonts w:ascii="Times New Roman" w:hAnsi="Times New Roman" w:cs="Times New Roman"/>
          <w:i w:val="0"/>
          <w:iCs w:val="0"/>
          <w:color w:val="auto"/>
          <w:sz w:val="22"/>
          <w:szCs w:val="22"/>
          <w:vertAlign w:val="subscript"/>
        </w:rPr>
        <w:t>11</w:t>
      </w:r>
      <w:r>
        <w:rPr>
          <w:rFonts w:ascii="Times New Roman" w:hAnsi="Times New Roman" w:cs="Times New Roman"/>
          <w:i w:val="0"/>
          <w:iCs w:val="0"/>
          <w:color w:val="auto"/>
          <w:sz w:val="22"/>
          <w:szCs w:val="22"/>
        </w:rPr>
        <w:t>O</w:t>
      </w:r>
      <w:r>
        <w:rPr>
          <w:rFonts w:ascii="Times New Roman" w:hAnsi="Times New Roman" w:cs="Times New Roman"/>
          <w:i w:val="0"/>
          <w:iCs w:val="0"/>
          <w:color w:val="auto"/>
          <w:sz w:val="22"/>
          <w:szCs w:val="22"/>
          <w:vertAlign w:val="subscript"/>
        </w:rPr>
        <w:t>39</w:t>
      </w:r>
      <w:r>
        <w:rPr>
          <w:rFonts w:ascii="Times New Roman" w:hAnsi="Times New Roman" w:cs="Times New Roman"/>
          <w:i w:val="0"/>
          <w:iCs w:val="0"/>
          <w:color w:val="auto"/>
          <w:sz w:val="22"/>
          <w:szCs w:val="22"/>
        </w:rPr>
        <w:t>Pd</w:t>
      </w:r>
      <w:r>
        <w:rPr>
          <w:rFonts w:ascii="Times New Roman" w:hAnsi="Times New Roman" w:cs="Times New Roman"/>
          <w:i w:val="0"/>
          <w:iCs w:val="0"/>
          <w:color w:val="auto"/>
          <w:sz w:val="22"/>
          <w:szCs w:val="22"/>
          <w:vertAlign w:val="subscript"/>
        </w:rPr>
        <w:t>1</w:t>
      </w:r>
      <w:r>
        <w:rPr>
          <w:rFonts w:ascii="Times New Roman" w:hAnsi="Times New Roman" w:cs="Times New Roman"/>
          <w:i w:val="0"/>
          <w:iCs w:val="0"/>
          <w:color w:val="auto"/>
          <w:sz w:val="22"/>
          <w:szCs w:val="22"/>
        </w:rPr>
        <w:t xml:space="preserve"> appears to be a reversible process but the spillover reversal is slower than the initial </w:t>
      </w:r>
      <w:r w:rsidR="005E7BBB">
        <w:rPr>
          <w:rFonts w:ascii="Times New Roman" w:hAnsi="Times New Roman" w:cs="Times New Roman"/>
          <w:i w:val="0"/>
          <w:iCs w:val="0"/>
          <w:color w:val="auto"/>
          <w:sz w:val="22"/>
          <w:szCs w:val="22"/>
        </w:rPr>
        <w:t xml:space="preserve">forward step of </w:t>
      </w:r>
      <w:r>
        <w:rPr>
          <w:rFonts w:ascii="Times New Roman" w:hAnsi="Times New Roman" w:cs="Times New Roman"/>
          <w:i w:val="0"/>
          <w:iCs w:val="0"/>
          <w:color w:val="auto"/>
          <w:sz w:val="22"/>
          <w:szCs w:val="22"/>
        </w:rPr>
        <w:t xml:space="preserve">hydrogen spillover. </w:t>
      </w:r>
    </w:p>
    <w:p w14:paraId="6A75CADA" w14:textId="7B83FAFA" w:rsidR="008370EE" w:rsidRDefault="008370EE" w:rsidP="008370EE">
      <w:pPr>
        <w:jc w:val="center"/>
      </w:pPr>
      <w:r>
        <w:br w:type="page"/>
      </w:r>
    </w:p>
    <w:p w14:paraId="0882D5D5" w14:textId="5425B754" w:rsidR="008370EE" w:rsidRDefault="008370EE">
      <w:pPr>
        <w:rPr>
          <w:rFonts w:ascii="Times New Roman" w:hAnsi="Times New Roman" w:cs="Times New Roman"/>
        </w:rPr>
      </w:pPr>
    </w:p>
    <w:p w14:paraId="51288E64" w14:textId="2FB12175" w:rsidR="00DF5D88" w:rsidRDefault="00C42DA3" w:rsidP="00DF5D88">
      <w:pPr>
        <w:jc w:val="center"/>
        <w:rPr>
          <w:rFonts w:ascii="Times New Roman" w:hAnsi="Times New Roman" w:cs="Times New Roman"/>
        </w:rPr>
      </w:pPr>
      <w:r w:rsidRPr="00C42DA3">
        <w:rPr>
          <w:rFonts w:ascii="Times New Roman" w:hAnsi="Times New Roman" w:cs="Times New Roman"/>
          <w:noProof/>
        </w:rPr>
        <w:drawing>
          <wp:inline distT="0" distB="0" distL="0" distR="0" wp14:anchorId="395D609E" wp14:editId="5F115593">
            <wp:extent cx="3703320" cy="3093361"/>
            <wp:effectExtent l="0" t="0" r="0" b="0"/>
            <wp:docPr id="4" name="Picture 3" descr="Chart, line chart&#10;&#10;Description automatically generated">
              <a:extLst xmlns:a="http://schemas.openxmlformats.org/drawingml/2006/main">
                <a:ext uri="{FF2B5EF4-FFF2-40B4-BE49-F238E27FC236}">
                  <a16:creationId xmlns:a16="http://schemas.microsoft.com/office/drawing/2014/main" id="{EE06F8A5-43CE-4FB0-8D18-B202167A773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Chart, line chart&#10;&#10;Description automatically generated">
                      <a:extLst>
                        <a:ext uri="{FF2B5EF4-FFF2-40B4-BE49-F238E27FC236}">
                          <a16:creationId xmlns:a16="http://schemas.microsoft.com/office/drawing/2014/main" id="{EE06F8A5-43CE-4FB0-8D18-B202167A7731}"/>
                        </a:ext>
                      </a:extLst>
                    </pic:cNvPr>
                    <pic:cNvPicPr>
                      <a:picLocks noChangeAspect="1"/>
                    </pic:cNvPicPr>
                  </pic:nvPicPr>
                  <pic:blipFill rotWithShape="1">
                    <a:blip r:embed="rId15"/>
                    <a:srcRect l="8489" t="9086" r="13268" b="5532"/>
                    <a:stretch/>
                  </pic:blipFill>
                  <pic:spPr bwMode="auto">
                    <a:xfrm>
                      <a:off x="0" y="0"/>
                      <a:ext cx="3707010" cy="3096443"/>
                    </a:xfrm>
                    <a:prstGeom prst="rect">
                      <a:avLst/>
                    </a:prstGeom>
                    <a:ln>
                      <a:noFill/>
                    </a:ln>
                    <a:extLst>
                      <a:ext uri="{53640926-AAD7-44D8-BBD7-CCE9431645EC}">
                        <a14:shadowObscured xmlns:a14="http://schemas.microsoft.com/office/drawing/2010/main"/>
                      </a:ext>
                    </a:extLst>
                  </pic:spPr>
                </pic:pic>
              </a:graphicData>
            </a:graphic>
          </wp:inline>
        </w:drawing>
      </w:r>
    </w:p>
    <w:p w14:paraId="36AD6AFD" w14:textId="1D448C9C" w:rsidR="003559DF" w:rsidRDefault="00DF5D88" w:rsidP="00DF5D88">
      <w:pPr>
        <w:jc w:val="both"/>
        <w:rPr>
          <w:rFonts w:ascii="Times New Roman" w:hAnsi="Times New Roman" w:cs="Times New Roman"/>
          <w:b/>
          <w:bCs/>
        </w:rPr>
      </w:pPr>
      <w:r w:rsidRPr="00DF5D88">
        <w:rPr>
          <w:rFonts w:ascii="Times New Roman" w:hAnsi="Times New Roman" w:cs="Times New Roman"/>
          <w:b/>
          <w:bCs/>
        </w:rPr>
        <w:t xml:space="preserve">Supplementary Fig </w:t>
      </w:r>
      <w:r w:rsidR="004D7C9E">
        <w:rPr>
          <w:rFonts w:ascii="Times New Roman" w:hAnsi="Times New Roman" w:cs="Times New Roman" w:hint="eastAsia"/>
          <w:b/>
          <w:bCs/>
        </w:rPr>
        <w:t>6</w:t>
      </w:r>
      <w:r w:rsidRPr="00DF5D88">
        <w:rPr>
          <w:rFonts w:ascii="Times New Roman" w:hAnsi="Times New Roman" w:cs="Times New Roman"/>
          <w:b/>
          <w:bCs/>
        </w:rPr>
        <w:t xml:space="preserve"> |</w:t>
      </w:r>
      <w:r>
        <w:rPr>
          <w:i/>
          <w:iCs/>
          <w:noProof/>
          <w:color w:val="44546A" w:themeColor="text2"/>
          <w:sz w:val="18"/>
          <w:szCs w:val="18"/>
        </w:rPr>
        <w:t xml:space="preserve"> </w:t>
      </w:r>
      <w:r w:rsidRPr="00DF5D88">
        <w:rPr>
          <w:rFonts w:ascii="Times New Roman" w:hAnsi="Times New Roman" w:cs="Times New Roman"/>
          <w:b/>
          <w:bCs/>
        </w:rPr>
        <w:t>Hydrogen spillover thermodynamics on PMo</w:t>
      </w:r>
      <w:r w:rsidRPr="00DF5D88">
        <w:rPr>
          <w:rFonts w:ascii="Times New Roman" w:hAnsi="Times New Roman" w:cs="Times New Roman"/>
          <w:b/>
          <w:bCs/>
          <w:vertAlign w:val="subscript"/>
        </w:rPr>
        <w:t>11</w:t>
      </w:r>
      <w:r w:rsidRPr="00DF5D88">
        <w:rPr>
          <w:rFonts w:ascii="Times New Roman" w:hAnsi="Times New Roman" w:cs="Times New Roman"/>
          <w:b/>
          <w:bCs/>
        </w:rPr>
        <w:t>O</w:t>
      </w:r>
      <w:r w:rsidRPr="00DF5D88">
        <w:rPr>
          <w:rFonts w:ascii="Times New Roman" w:hAnsi="Times New Roman" w:cs="Times New Roman"/>
          <w:b/>
          <w:bCs/>
          <w:vertAlign w:val="subscript"/>
        </w:rPr>
        <w:t>39</w:t>
      </w:r>
      <w:r w:rsidRPr="00DF5D88">
        <w:rPr>
          <w:rFonts w:ascii="Times New Roman" w:hAnsi="Times New Roman" w:cs="Times New Roman"/>
          <w:b/>
          <w:bCs/>
        </w:rPr>
        <w:t>Pd</w:t>
      </w:r>
      <w:r w:rsidRPr="00DF5D88">
        <w:rPr>
          <w:rFonts w:ascii="Times New Roman" w:hAnsi="Times New Roman" w:cs="Times New Roman"/>
          <w:b/>
          <w:bCs/>
          <w:vertAlign w:val="subscript"/>
        </w:rPr>
        <w:t>1</w:t>
      </w:r>
      <w:r w:rsidRPr="00DF5D88">
        <w:rPr>
          <w:rFonts w:ascii="Times New Roman" w:hAnsi="Times New Roman" w:cs="Times New Roman"/>
          <w:b/>
          <w:bCs/>
        </w:rPr>
        <w:t>.</w:t>
      </w:r>
    </w:p>
    <w:p w14:paraId="5F94B210" w14:textId="00F13D19" w:rsidR="00F960DC" w:rsidRDefault="003559DF">
      <w:pPr>
        <w:rPr>
          <w:rFonts w:ascii="Times New Roman" w:hAnsi="Times New Roman" w:cs="Times New Roman"/>
          <w:b/>
          <w:bCs/>
        </w:rPr>
      </w:pPr>
      <w:r>
        <w:rPr>
          <w:rFonts w:ascii="Times New Roman" w:hAnsi="Times New Roman" w:cs="Times New Roman"/>
          <w:b/>
          <w:bCs/>
        </w:rPr>
        <w:br w:type="page"/>
      </w:r>
    </w:p>
    <w:p w14:paraId="50BA83DC" w14:textId="77777777" w:rsidR="00F960DC" w:rsidRPr="00593263" w:rsidRDefault="00F960DC" w:rsidP="00F960DC">
      <w:pPr>
        <w:spacing w:line="480" w:lineRule="auto"/>
        <w:jc w:val="both"/>
        <w:rPr>
          <w:rFonts w:ascii="Times New Roman" w:hAnsi="Times New Roman" w:cs="Times New Roman"/>
          <w:b/>
          <w:bCs/>
        </w:rPr>
      </w:pPr>
      <w:r w:rsidRPr="00593263">
        <w:rPr>
          <w:rFonts w:ascii="Times New Roman" w:hAnsi="Times New Roman" w:cs="Times New Roman"/>
          <w:b/>
          <w:bCs/>
        </w:rPr>
        <w:lastRenderedPageBreak/>
        <w:t>Supplementary Text</w:t>
      </w:r>
    </w:p>
    <w:p w14:paraId="1E615CED" w14:textId="6A59E6B1" w:rsidR="00F960DC" w:rsidRDefault="00F960DC" w:rsidP="00F960DC">
      <w:pPr>
        <w:spacing w:line="480" w:lineRule="auto"/>
        <w:jc w:val="both"/>
        <w:rPr>
          <w:rFonts w:ascii="Times New Roman" w:hAnsi="Times New Roman" w:cs="Times New Roman"/>
        </w:rPr>
      </w:pPr>
      <w:r>
        <w:rPr>
          <w:rFonts w:ascii="Times New Roman" w:hAnsi="Times New Roman" w:cs="Times New Roman"/>
        </w:rPr>
        <w:t>Our findings suggest that metal-POM combinations other than with PMo</w:t>
      </w:r>
      <w:r w:rsidRPr="00B377EC">
        <w:rPr>
          <w:rFonts w:ascii="Times New Roman" w:hAnsi="Times New Roman" w:cs="Times New Roman"/>
          <w:vertAlign w:val="subscript"/>
        </w:rPr>
        <w:t>11</w:t>
      </w:r>
      <w:r>
        <w:rPr>
          <w:rFonts w:ascii="Times New Roman" w:hAnsi="Times New Roman" w:cs="Times New Roman"/>
        </w:rPr>
        <w:t>O</w:t>
      </w:r>
      <w:r w:rsidRPr="00B377EC">
        <w:rPr>
          <w:rFonts w:ascii="Times New Roman" w:hAnsi="Times New Roman" w:cs="Times New Roman"/>
          <w:vertAlign w:val="subscript"/>
        </w:rPr>
        <w:t>39</w:t>
      </w:r>
      <w:r>
        <w:rPr>
          <w:rFonts w:ascii="Times New Roman" w:hAnsi="Times New Roman" w:cs="Times New Roman"/>
        </w:rPr>
        <w:t>Pd</w:t>
      </w:r>
      <w:r w:rsidRPr="00B377EC">
        <w:rPr>
          <w:rFonts w:ascii="Times New Roman" w:hAnsi="Times New Roman" w:cs="Times New Roman"/>
          <w:vertAlign w:val="subscript"/>
        </w:rPr>
        <w:t>1</w:t>
      </w:r>
      <w:r>
        <w:rPr>
          <w:rFonts w:ascii="Times New Roman" w:hAnsi="Times New Roman" w:cs="Times New Roman"/>
        </w:rPr>
        <w:t xml:space="preserve"> do not show hydrogen spillover while the precise </w:t>
      </w:r>
      <w:proofErr w:type="spellStart"/>
      <w:r>
        <w:rPr>
          <w:rFonts w:ascii="Times New Roman" w:hAnsi="Times New Roman" w:cs="Times New Roman"/>
        </w:rPr>
        <w:t>catalyst:H</w:t>
      </w:r>
      <w:proofErr w:type="spellEnd"/>
      <w:r>
        <w:rPr>
          <w:rFonts w:ascii="Times New Roman" w:hAnsi="Times New Roman" w:cs="Times New Roman"/>
        </w:rPr>
        <w:t xml:space="preserve"> ratios after hydrogen spillover are determined based on ESI-MS and </w:t>
      </w:r>
      <w:r w:rsidRPr="00FB21FB">
        <w:rPr>
          <w:rFonts w:ascii="Times New Roman" w:hAnsi="Times New Roman" w:cs="Times New Roman"/>
          <w:vertAlign w:val="superscript"/>
        </w:rPr>
        <w:t>1</w:t>
      </w:r>
      <w:r>
        <w:rPr>
          <w:rFonts w:ascii="Times New Roman" w:hAnsi="Times New Roman" w:cs="Times New Roman"/>
        </w:rPr>
        <w:t>H NMR. When comparing the H</w:t>
      </w:r>
      <w:r>
        <w:rPr>
          <w:rFonts w:ascii="Times New Roman" w:hAnsi="Times New Roman" w:cs="Times New Roman"/>
          <w:vertAlign w:val="subscript"/>
        </w:rPr>
        <w:t>2</w:t>
      </w:r>
      <w:r>
        <w:rPr>
          <w:rFonts w:ascii="Times New Roman" w:hAnsi="Times New Roman" w:cs="Times New Roman"/>
        </w:rPr>
        <w:t xml:space="preserve"> splitting barriers between four different common </w:t>
      </w:r>
      <w:proofErr w:type="spellStart"/>
      <w:r>
        <w:rPr>
          <w:rFonts w:ascii="Times New Roman" w:hAnsi="Times New Roman" w:cs="Times New Roman"/>
        </w:rPr>
        <w:t>Keggin</w:t>
      </w:r>
      <w:proofErr w:type="spellEnd"/>
      <w:r>
        <w:rPr>
          <w:rFonts w:ascii="Times New Roman" w:hAnsi="Times New Roman" w:cs="Times New Roman"/>
        </w:rPr>
        <w:t>-derived lacunary POMs (PMo</w:t>
      </w:r>
      <w:r>
        <w:rPr>
          <w:rFonts w:ascii="Times New Roman" w:hAnsi="Times New Roman" w:cs="Times New Roman"/>
          <w:vertAlign w:val="subscript"/>
        </w:rPr>
        <w:t>11</w:t>
      </w:r>
      <w:r>
        <w:rPr>
          <w:rFonts w:ascii="Times New Roman" w:hAnsi="Times New Roman" w:cs="Times New Roman"/>
        </w:rPr>
        <w:t>O</w:t>
      </w:r>
      <w:r>
        <w:rPr>
          <w:rFonts w:ascii="Times New Roman" w:hAnsi="Times New Roman" w:cs="Times New Roman"/>
          <w:vertAlign w:val="subscript"/>
        </w:rPr>
        <w:t>39</w:t>
      </w:r>
      <w:r>
        <w:rPr>
          <w:rFonts w:ascii="Times New Roman" w:hAnsi="Times New Roman" w:cs="Times New Roman"/>
        </w:rPr>
        <w:t>Pd</w:t>
      </w:r>
      <w:r>
        <w:rPr>
          <w:rFonts w:ascii="Times New Roman" w:hAnsi="Times New Roman" w:cs="Times New Roman"/>
          <w:vertAlign w:val="subscript"/>
        </w:rPr>
        <w:t>1</w:t>
      </w:r>
      <w:r>
        <w:rPr>
          <w:rFonts w:ascii="Times New Roman" w:hAnsi="Times New Roman" w:cs="Times New Roman"/>
        </w:rPr>
        <w:t xml:space="preserve">, </w:t>
      </w:r>
      <w:r w:rsidRPr="00997E86">
        <w:rPr>
          <w:rFonts w:ascii="Times New Roman" w:hAnsi="Times New Roman" w:cs="Times New Roman"/>
        </w:rPr>
        <w:t>SiMo</w:t>
      </w:r>
      <w:r w:rsidRPr="00997E86">
        <w:rPr>
          <w:rFonts w:ascii="Times New Roman" w:hAnsi="Times New Roman" w:cs="Times New Roman"/>
          <w:vertAlign w:val="subscript"/>
        </w:rPr>
        <w:t>11</w:t>
      </w:r>
      <w:r w:rsidRPr="00997E86">
        <w:rPr>
          <w:rFonts w:ascii="Times New Roman" w:hAnsi="Times New Roman" w:cs="Times New Roman"/>
        </w:rPr>
        <w:t>O</w:t>
      </w:r>
      <w:r w:rsidRPr="00997E86">
        <w:rPr>
          <w:rFonts w:ascii="Times New Roman" w:hAnsi="Times New Roman" w:cs="Times New Roman"/>
          <w:vertAlign w:val="subscript"/>
        </w:rPr>
        <w:t>39</w:t>
      </w:r>
      <w:r w:rsidRPr="00997E86">
        <w:rPr>
          <w:rFonts w:ascii="Times New Roman" w:hAnsi="Times New Roman" w:cs="Times New Roman"/>
        </w:rPr>
        <w:t>Pd</w:t>
      </w:r>
      <w:r w:rsidRPr="00997E86">
        <w:rPr>
          <w:rFonts w:ascii="Times New Roman" w:hAnsi="Times New Roman" w:cs="Times New Roman"/>
          <w:vertAlign w:val="subscript"/>
        </w:rPr>
        <w:t>1</w:t>
      </w:r>
      <w:r w:rsidRPr="00997E86">
        <w:rPr>
          <w:rFonts w:ascii="Times New Roman" w:hAnsi="Times New Roman" w:cs="Times New Roman"/>
        </w:rPr>
        <w:t>, PW</w:t>
      </w:r>
      <w:r w:rsidRPr="00997E86">
        <w:rPr>
          <w:rFonts w:ascii="Times New Roman" w:hAnsi="Times New Roman" w:cs="Times New Roman"/>
          <w:vertAlign w:val="subscript"/>
        </w:rPr>
        <w:t>11</w:t>
      </w:r>
      <w:r w:rsidRPr="00997E86">
        <w:rPr>
          <w:rFonts w:ascii="Times New Roman" w:hAnsi="Times New Roman" w:cs="Times New Roman"/>
        </w:rPr>
        <w:t>O</w:t>
      </w:r>
      <w:r w:rsidRPr="00997E86">
        <w:rPr>
          <w:rFonts w:ascii="Times New Roman" w:hAnsi="Times New Roman" w:cs="Times New Roman"/>
          <w:vertAlign w:val="subscript"/>
        </w:rPr>
        <w:t>39</w:t>
      </w:r>
      <w:r w:rsidRPr="00997E86">
        <w:rPr>
          <w:rFonts w:ascii="Times New Roman" w:hAnsi="Times New Roman" w:cs="Times New Roman"/>
        </w:rPr>
        <w:t>Pd</w:t>
      </w:r>
      <w:r w:rsidRPr="00997E86">
        <w:rPr>
          <w:rFonts w:ascii="Times New Roman" w:hAnsi="Times New Roman" w:cs="Times New Roman"/>
          <w:vertAlign w:val="subscript"/>
        </w:rPr>
        <w:t>1</w:t>
      </w:r>
      <w:r w:rsidRPr="00997E86">
        <w:rPr>
          <w:rFonts w:ascii="Times New Roman" w:hAnsi="Times New Roman" w:cs="Times New Roman"/>
        </w:rPr>
        <w:t>, and SiW</w:t>
      </w:r>
      <w:r w:rsidRPr="00997E86">
        <w:rPr>
          <w:rFonts w:ascii="Times New Roman" w:hAnsi="Times New Roman" w:cs="Times New Roman"/>
          <w:vertAlign w:val="subscript"/>
        </w:rPr>
        <w:t>11</w:t>
      </w:r>
      <w:r w:rsidRPr="00997E86">
        <w:rPr>
          <w:rFonts w:ascii="Times New Roman" w:hAnsi="Times New Roman" w:cs="Times New Roman"/>
        </w:rPr>
        <w:t>o</w:t>
      </w:r>
      <w:r w:rsidRPr="00997E86">
        <w:rPr>
          <w:rFonts w:ascii="Times New Roman" w:hAnsi="Times New Roman" w:cs="Times New Roman"/>
          <w:vertAlign w:val="subscript"/>
        </w:rPr>
        <w:t>39</w:t>
      </w:r>
      <w:r w:rsidRPr="00997E86">
        <w:rPr>
          <w:rFonts w:ascii="Times New Roman" w:hAnsi="Times New Roman" w:cs="Times New Roman"/>
        </w:rPr>
        <w:t>Pd</w:t>
      </w:r>
      <w:r w:rsidRPr="00997E86">
        <w:rPr>
          <w:rFonts w:ascii="Times New Roman" w:hAnsi="Times New Roman" w:cs="Times New Roman"/>
          <w:vertAlign w:val="subscript"/>
        </w:rPr>
        <w:t>1</w:t>
      </w:r>
      <w:r w:rsidRPr="00997E86">
        <w:rPr>
          <w:rFonts w:ascii="Times New Roman" w:hAnsi="Times New Roman" w:cs="Times New Roman"/>
        </w:rPr>
        <w:t xml:space="preserve">), only minimal differences are predicted by DFT (Supplementary Fig. </w:t>
      </w:r>
      <w:r w:rsidR="00BC2CA9" w:rsidRPr="00997E86">
        <w:rPr>
          <w:rFonts w:ascii="Times New Roman" w:hAnsi="Times New Roman" w:cs="Times New Roman"/>
        </w:rPr>
        <w:t>7</w:t>
      </w:r>
      <w:r w:rsidRPr="00997E86">
        <w:rPr>
          <w:rFonts w:ascii="Times New Roman" w:hAnsi="Times New Roman" w:cs="Times New Roman"/>
        </w:rPr>
        <w:t>). Th</w:t>
      </w:r>
      <w:r>
        <w:rPr>
          <w:rFonts w:ascii="Times New Roman" w:hAnsi="Times New Roman" w:cs="Times New Roman"/>
        </w:rPr>
        <w:t>is suggests that while W-based POMs support the heterolytic cleavage of H</w:t>
      </w:r>
      <w:r>
        <w:rPr>
          <w:rFonts w:ascii="Times New Roman" w:hAnsi="Times New Roman" w:cs="Times New Roman"/>
          <w:vertAlign w:val="subscript"/>
        </w:rPr>
        <w:t>2</w:t>
      </w:r>
      <w:r>
        <w:rPr>
          <w:rFonts w:ascii="Times New Roman" w:hAnsi="Times New Roman" w:cs="Times New Roman"/>
        </w:rPr>
        <w:t xml:space="preserve">, no hydrogen spillover occurs based on our experimental observations. </w:t>
      </w:r>
    </w:p>
    <w:p w14:paraId="03AF6A42" w14:textId="1EC387BA" w:rsidR="00F960DC" w:rsidRDefault="00F960DC" w:rsidP="00F960DC">
      <w:pPr>
        <w:spacing w:line="480" w:lineRule="auto"/>
        <w:jc w:val="both"/>
        <w:rPr>
          <w:rFonts w:ascii="Times New Roman" w:hAnsi="Times New Roman" w:cs="Times New Roman"/>
        </w:rPr>
      </w:pPr>
      <w:r>
        <w:rPr>
          <w:rFonts w:ascii="Times New Roman" w:hAnsi="Times New Roman" w:cs="Times New Roman"/>
        </w:rPr>
        <w:t xml:space="preserve">The reason why Pd seems to be unique in its hydrogen spillover behaviour on our POM-based SAC remains elusive to us. Possible reasons range from differences in the electronic coupling between the metal ions and the POM affecting the electron transfer kinetics to differences in the metal-dependent local geometry changes during hydrogen activation and spillover. </w:t>
      </w:r>
    </w:p>
    <w:p w14:paraId="1D57EA0C" w14:textId="77777777" w:rsidR="0091431E" w:rsidRDefault="0091431E">
      <w:pPr>
        <w:rPr>
          <w:rFonts w:ascii="Times New Roman" w:hAnsi="Times New Roman" w:cs="Times New Roman"/>
          <w:b/>
          <w:bCs/>
        </w:rPr>
      </w:pPr>
    </w:p>
    <w:p w14:paraId="39056961" w14:textId="77777777" w:rsidR="007627E0" w:rsidRDefault="007627E0" w:rsidP="007627E0">
      <w:pPr>
        <w:jc w:val="center"/>
        <w:rPr>
          <w:i/>
          <w:iCs/>
          <w:noProof/>
          <w:color w:val="44546A" w:themeColor="text2"/>
          <w:sz w:val="18"/>
          <w:szCs w:val="18"/>
        </w:rPr>
      </w:pPr>
      <w:r w:rsidRPr="004D06EE">
        <w:rPr>
          <w:noProof/>
        </w:rPr>
        <w:lastRenderedPageBreak/>
        <w:drawing>
          <wp:inline distT="0" distB="0" distL="0" distR="0" wp14:anchorId="31423389" wp14:editId="1FD8C52D">
            <wp:extent cx="4461164" cy="614400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1367"/>
                    <a:stretch/>
                  </pic:blipFill>
                  <pic:spPr bwMode="auto">
                    <a:xfrm>
                      <a:off x="0" y="0"/>
                      <a:ext cx="4465268" cy="6149656"/>
                    </a:xfrm>
                    <a:prstGeom prst="rect">
                      <a:avLst/>
                    </a:prstGeom>
                    <a:noFill/>
                    <a:ln>
                      <a:noFill/>
                    </a:ln>
                    <a:extLst>
                      <a:ext uri="{53640926-AAD7-44D8-BBD7-CCE9431645EC}">
                        <a14:shadowObscured xmlns:a14="http://schemas.microsoft.com/office/drawing/2010/main"/>
                      </a:ext>
                    </a:extLst>
                  </pic:spPr>
                </pic:pic>
              </a:graphicData>
            </a:graphic>
          </wp:inline>
        </w:drawing>
      </w:r>
    </w:p>
    <w:p w14:paraId="033A6097" w14:textId="5EEBB59A" w:rsidR="007627E0" w:rsidRPr="00E56F4C" w:rsidRDefault="007627E0" w:rsidP="008E16EB">
      <w:pPr>
        <w:pStyle w:val="Caption"/>
        <w:jc w:val="both"/>
        <w:rPr>
          <w:rFonts w:ascii="Times New Roman" w:hAnsi="Times New Roman" w:cs="Times New Roman"/>
          <w:bCs/>
          <w:i w:val="0"/>
          <w:iCs w:val="0"/>
          <w:color w:val="auto"/>
          <w:sz w:val="22"/>
          <w:szCs w:val="22"/>
        </w:rPr>
      </w:pPr>
      <w:r w:rsidRPr="004D06EE">
        <w:rPr>
          <w:rFonts w:ascii="Times New Roman" w:hAnsi="Times New Roman" w:cs="Times New Roman"/>
          <w:b/>
          <w:bCs/>
          <w:i w:val="0"/>
          <w:iCs w:val="0"/>
          <w:color w:val="auto"/>
          <w:sz w:val="22"/>
          <w:szCs w:val="22"/>
        </w:rPr>
        <w:t xml:space="preserve">Supplementary Fig. </w:t>
      </w:r>
      <w:r w:rsidR="004D7C9E">
        <w:rPr>
          <w:rFonts w:ascii="Times New Roman" w:hAnsi="Times New Roman" w:cs="Times New Roman" w:hint="eastAsia"/>
          <w:b/>
          <w:bCs/>
          <w:i w:val="0"/>
          <w:iCs w:val="0"/>
          <w:color w:val="auto"/>
          <w:sz w:val="22"/>
          <w:szCs w:val="22"/>
        </w:rPr>
        <w:t>7</w:t>
      </w:r>
      <w:r>
        <w:rPr>
          <w:rFonts w:ascii="Times New Roman" w:hAnsi="Times New Roman" w:cs="Times New Roman"/>
          <w:b/>
          <w:bCs/>
          <w:i w:val="0"/>
          <w:iCs w:val="0"/>
          <w:color w:val="auto"/>
          <w:sz w:val="22"/>
          <w:szCs w:val="22"/>
        </w:rPr>
        <w:t xml:space="preserve"> |</w:t>
      </w:r>
      <w:r w:rsidRPr="004D06EE">
        <w:rPr>
          <w:rFonts w:ascii="Times New Roman" w:hAnsi="Times New Roman" w:cs="Times New Roman"/>
          <w:b/>
          <w:bCs/>
          <w:i w:val="0"/>
          <w:iCs w:val="0"/>
          <w:color w:val="auto"/>
          <w:sz w:val="22"/>
          <w:szCs w:val="22"/>
        </w:rPr>
        <w:t xml:space="preserve"> Hydrogen splitting on different POM-based Pd SACs. </w:t>
      </w:r>
      <w:r w:rsidRPr="00D26E6F">
        <w:rPr>
          <w:rFonts w:ascii="Times New Roman" w:hAnsi="Times New Roman" w:cs="Times New Roman"/>
          <w:b/>
          <w:bCs/>
          <w:i w:val="0"/>
          <w:iCs w:val="0"/>
          <w:color w:val="auto"/>
          <w:sz w:val="22"/>
          <w:szCs w:val="22"/>
        </w:rPr>
        <w:t>a</w:t>
      </w:r>
      <w:r w:rsidRPr="009844DF">
        <w:rPr>
          <w:rFonts w:ascii="Times New Roman" w:hAnsi="Times New Roman" w:cs="Times New Roman"/>
          <w:bCs/>
          <w:i w:val="0"/>
          <w:iCs w:val="0"/>
          <w:color w:val="auto"/>
          <w:sz w:val="22"/>
          <w:szCs w:val="22"/>
        </w:rPr>
        <w:t xml:space="preserve">, </w:t>
      </w:r>
      <w:r>
        <w:rPr>
          <w:rFonts w:ascii="Times New Roman" w:hAnsi="Times New Roman" w:cs="Times New Roman"/>
          <w:bCs/>
          <w:i w:val="0"/>
          <w:iCs w:val="0"/>
          <w:color w:val="auto"/>
          <w:sz w:val="22"/>
          <w:szCs w:val="22"/>
        </w:rPr>
        <w:t>DFT calculated structures of intermediates and transition states during H</w:t>
      </w:r>
      <w:r>
        <w:rPr>
          <w:rFonts w:ascii="Times New Roman" w:hAnsi="Times New Roman" w:cs="Times New Roman"/>
          <w:bCs/>
          <w:i w:val="0"/>
          <w:iCs w:val="0"/>
          <w:color w:val="auto"/>
          <w:sz w:val="22"/>
          <w:szCs w:val="22"/>
          <w:vertAlign w:val="subscript"/>
        </w:rPr>
        <w:t>2</w:t>
      </w:r>
      <w:r>
        <w:rPr>
          <w:rFonts w:ascii="Times New Roman" w:hAnsi="Times New Roman" w:cs="Times New Roman"/>
          <w:bCs/>
          <w:i w:val="0"/>
          <w:iCs w:val="0"/>
          <w:color w:val="auto"/>
          <w:sz w:val="22"/>
          <w:szCs w:val="22"/>
        </w:rPr>
        <w:t xml:space="preserve"> splitting and spillover.</w:t>
      </w:r>
      <w:r w:rsidR="00CF6F59">
        <w:rPr>
          <w:rFonts w:ascii="Times New Roman" w:hAnsi="Times New Roman" w:cs="Times New Roman"/>
          <w:bCs/>
          <w:i w:val="0"/>
          <w:iCs w:val="0"/>
          <w:color w:val="auto"/>
          <w:sz w:val="22"/>
          <w:szCs w:val="22"/>
        </w:rPr>
        <w:t xml:space="preserve"> </w:t>
      </w:r>
      <w:r w:rsidR="00CF6F59">
        <w:rPr>
          <w:rFonts w:ascii="Times New Roman" w:hAnsi="Times New Roman" w:cs="Times New Roman"/>
          <w:i w:val="0"/>
          <w:iCs w:val="0"/>
          <w:color w:val="auto"/>
          <w:sz w:val="22"/>
          <w:szCs w:val="22"/>
        </w:rPr>
        <w:t xml:space="preserve">Colour code – grey: Pd, light blue: Mo, pink: P, red: O, white: H. </w:t>
      </w:r>
      <w:r w:rsidRPr="00D26E6F">
        <w:rPr>
          <w:rFonts w:ascii="Times New Roman" w:hAnsi="Times New Roman" w:cs="Times New Roman"/>
          <w:b/>
          <w:bCs/>
          <w:i w:val="0"/>
          <w:iCs w:val="0"/>
          <w:color w:val="auto"/>
          <w:sz w:val="22"/>
          <w:szCs w:val="22"/>
        </w:rPr>
        <w:t>b</w:t>
      </w:r>
      <w:r>
        <w:rPr>
          <w:rFonts w:ascii="Times New Roman" w:hAnsi="Times New Roman" w:cs="Times New Roman"/>
          <w:bCs/>
          <w:i w:val="0"/>
          <w:iCs w:val="0"/>
          <w:color w:val="auto"/>
          <w:sz w:val="22"/>
          <w:szCs w:val="22"/>
        </w:rPr>
        <w:t xml:space="preserve">, Reaction energies during the hydrogen splitting and spillover process on different POM-based Pd SACs. </w:t>
      </w:r>
      <w:r w:rsidR="00E56F4C">
        <w:rPr>
          <w:rFonts w:ascii="Times New Roman" w:hAnsi="Times New Roman" w:cs="Times New Roman"/>
          <w:bCs/>
          <w:i w:val="0"/>
          <w:iCs w:val="0"/>
          <w:color w:val="auto"/>
          <w:sz w:val="22"/>
          <w:szCs w:val="22"/>
        </w:rPr>
        <w:t xml:space="preserve">Composition of the different catalyst structures: </w:t>
      </w:r>
      <w:proofErr w:type="spellStart"/>
      <w:r w:rsidR="00E56F4C">
        <w:rPr>
          <w:rFonts w:ascii="Times New Roman" w:hAnsi="Times New Roman" w:cs="Times New Roman"/>
          <w:bCs/>
          <w:i w:val="0"/>
          <w:iCs w:val="0"/>
          <w:color w:val="auto"/>
          <w:sz w:val="22"/>
          <w:szCs w:val="22"/>
        </w:rPr>
        <w:t>MoP</w:t>
      </w:r>
      <w:proofErr w:type="spellEnd"/>
      <w:r w:rsidR="00E56F4C">
        <w:rPr>
          <w:rFonts w:ascii="Times New Roman" w:hAnsi="Times New Roman" w:cs="Times New Roman"/>
          <w:bCs/>
          <w:i w:val="0"/>
          <w:iCs w:val="0"/>
          <w:color w:val="auto"/>
          <w:sz w:val="22"/>
          <w:szCs w:val="22"/>
        </w:rPr>
        <w:t xml:space="preserve"> = PMo</w:t>
      </w:r>
      <w:r w:rsidR="00E56F4C" w:rsidRPr="00E56F4C">
        <w:rPr>
          <w:rFonts w:ascii="Times New Roman" w:hAnsi="Times New Roman" w:cs="Times New Roman"/>
          <w:bCs/>
          <w:i w:val="0"/>
          <w:iCs w:val="0"/>
          <w:color w:val="auto"/>
          <w:sz w:val="22"/>
          <w:szCs w:val="22"/>
          <w:vertAlign w:val="subscript"/>
        </w:rPr>
        <w:t>11</w:t>
      </w:r>
      <w:r w:rsidR="00E56F4C">
        <w:rPr>
          <w:rFonts w:ascii="Times New Roman" w:hAnsi="Times New Roman" w:cs="Times New Roman"/>
          <w:bCs/>
          <w:i w:val="0"/>
          <w:iCs w:val="0"/>
          <w:color w:val="auto"/>
          <w:sz w:val="22"/>
          <w:szCs w:val="22"/>
        </w:rPr>
        <w:t>O</w:t>
      </w:r>
      <w:r w:rsidR="00E56F4C" w:rsidRPr="00E56F4C">
        <w:rPr>
          <w:rFonts w:ascii="Times New Roman" w:hAnsi="Times New Roman" w:cs="Times New Roman"/>
          <w:bCs/>
          <w:i w:val="0"/>
          <w:iCs w:val="0"/>
          <w:color w:val="auto"/>
          <w:sz w:val="22"/>
          <w:szCs w:val="22"/>
          <w:vertAlign w:val="subscript"/>
        </w:rPr>
        <w:t>39</w:t>
      </w:r>
      <w:r w:rsidR="00E56F4C">
        <w:rPr>
          <w:rFonts w:ascii="Times New Roman" w:hAnsi="Times New Roman" w:cs="Times New Roman"/>
          <w:bCs/>
          <w:i w:val="0"/>
          <w:iCs w:val="0"/>
          <w:color w:val="auto"/>
          <w:sz w:val="22"/>
          <w:szCs w:val="22"/>
        </w:rPr>
        <w:t>Pd</w:t>
      </w:r>
      <w:r w:rsidR="00E56F4C" w:rsidRPr="00E56F4C">
        <w:rPr>
          <w:rFonts w:ascii="Times New Roman" w:hAnsi="Times New Roman" w:cs="Times New Roman"/>
          <w:bCs/>
          <w:i w:val="0"/>
          <w:iCs w:val="0"/>
          <w:color w:val="auto"/>
          <w:sz w:val="22"/>
          <w:szCs w:val="22"/>
          <w:vertAlign w:val="subscript"/>
        </w:rPr>
        <w:t>1</w:t>
      </w:r>
      <w:r w:rsidR="00E56F4C">
        <w:rPr>
          <w:rFonts w:ascii="Times New Roman" w:hAnsi="Times New Roman" w:cs="Times New Roman"/>
          <w:bCs/>
          <w:i w:val="0"/>
          <w:iCs w:val="0"/>
          <w:color w:val="auto"/>
          <w:sz w:val="22"/>
          <w:szCs w:val="22"/>
        </w:rPr>
        <w:t xml:space="preserve">; </w:t>
      </w:r>
      <w:proofErr w:type="spellStart"/>
      <w:r w:rsidR="00E56F4C">
        <w:rPr>
          <w:rFonts w:ascii="Times New Roman" w:hAnsi="Times New Roman" w:cs="Times New Roman"/>
          <w:bCs/>
          <w:i w:val="0"/>
          <w:iCs w:val="0"/>
          <w:color w:val="auto"/>
          <w:sz w:val="22"/>
          <w:szCs w:val="22"/>
        </w:rPr>
        <w:t>MoSi</w:t>
      </w:r>
      <w:proofErr w:type="spellEnd"/>
      <w:r w:rsidR="00E56F4C">
        <w:rPr>
          <w:rFonts w:ascii="Times New Roman" w:hAnsi="Times New Roman" w:cs="Times New Roman"/>
          <w:bCs/>
          <w:i w:val="0"/>
          <w:iCs w:val="0"/>
          <w:color w:val="auto"/>
          <w:sz w:val="22"/>
          <w:szCs w:val="22"/>
        </w:rPr>
        <w:t xml:space="preserve"> = SiMo</w:t>
      </w:r>
      <w:r w:rsidR="00E56F4C" w:rsidRPr="00E56F4C">
        <w:rPr>
          <w:rFonts w:ascii="Times New Roman" w:hAnsi="Times New Roman" w:cs="Times New Roman"/>
          <w:bCs/>
          <w:i w:val="0"/>
          <w:iCs w:val="0"/>
          <w:color w:val="auto"/>
          <w:sz w:val="22"/>
          <w:szCs w:val="22"/>
          <w:vertAlign w:val="subscript"/>
        </w:rPr>
        <w:t>11</w:t>
      </w:r>
      <w:r w:rsidR="00E56F4C">
        <w:rPr>
          <w:rFonts w:ascii="Times New Roman" w:hAnsi="Times New Roman" w:cs="Times New Roman"/>
          <w:bCs/>
          <w:i w:val="0"/>
          <w:iCs w:val="0"/>
          <w:color w:val="auto"/>
          <w:sz w:val="22"/>
          <w:szCs w:val="22"/>
        </w:rPr>
        <w:t>O</w:t>
      </w:r>
      <w:r w:rsidR="00E56F4C" w:rsidRPr="00E56F4C">
        <w:rPr>
          <w:rFonts w:ascii="Times New Roman" w:hAnsi="Times New Roman" w:cs="Times New Roman"/>
          <w:bCs/>
          <w:i w:val="0"/>
          <w:iCs w:val="0"/>
          <w:color w:val="auto"/>
          <w:sz w:val="22"/>
          <w:szCs w:val="22"/>
          <w:vertAlign w:val="subscript"/>
        </w:rPr>
        <w:t>39</w:t>
      </w:r>
      <w:r w:rsidR="00E56F4C">
        <w:rPr>
          <w:rFonts w:ascii="Times New Roman" w:hAnsi="Times New Roman" w:cs="Times New Roman"/>
          <w:bCs/>
          <w:i w:val="0"/>
          <w:iCs w:val="0"/>
          <w:color w:val="auto"/>
          <w:sz w:val="22"/>
          <w:szCs w:val="22"/>
        </w:rPr>
        <w:t>Pd</w:t>
      </w:r>
      <w:r w:rsidR="00E56F4C" w:rsidRPr="00E56F4C">
        <w:rPr>
          <w:rFonts w:ascii="Times New Roman" w:hAnsi="Times New Roman" w:cs="Times New Roman"/>
          <w:bCs/>
          <w:i w:val="0"/>
          <w:iCs w:val="0"/>
          <w:color w:val="auto"/>
          <w:sz w:val="22"/>
          <w:szCs w:val="22"/>
          <w:vertAlign w:val="subscript"/>
        </w:rPr>
        <w:t>1</w:t>
      </w:r>
      <w:r w:rsidR="00E56F4C">
        <w:rPr>
          <w:rFonts w:ascii="Times New Roman" w:hAnsi="Times New Roman" w:cs="Times New Roman"/>
          <w:bCs/>
          <w:i w:val="0"/>
          <w:iCs w:val="0"/>
          <w:color w:val="auto"/>
          <w:sz w:val="22"/>
          <w:szCs w:val="22"/>
        </w:rPr>
        <w:t>; WP = PW</w:t>
      </w:r>
      <w:r w:rsidR="00E56F4C" w:rsidRPr="00E56F4C">
        <w:rPr>
          <w:rFonts w:ascii="Times New Roman" w:hAnsi="Times New Roman" w:cs="Times New Roman"/>
          <w:bCs/>
          <w:i w:val="0"/>
          <w:iCs w:val="0"/>
          <w:color w:val="auto"/>
          <w:sz w:val="22"/>
          <w:szCs w:val="22"/>
          <w:vertAlign w:val="subscript"/>
        </w:rPr>
        <w:t>11</w:t>
      </w:r>
      <w:r w:rsidR="00E56F4C">
        <w:rPr>
          <w:rFonts w:ascii="Times New Roman" w:hAnsi="Times New Roman" w:cs="Times New Roman"/>
          <w:bCs/>
          <w:i w:val="0"/>
          <w:iCs w:val="0"/>
          <w:color w:val="auto"/>
          <w:sz w:val="22"/>
          <w:szCs w:val="22"/>
        </w:rPr>
        <w:t>O</w:t>
      </w:r>
      <w:r w:rsidR="00E56F4C" w:rsidRPr="00E56F4C">
        <w:rPr>
          <w:rFonts w:ascii="Times New Roman" w:hAnsi="Times New Roman" w:cs="Times New Roman"/>
          <w:bCs/>
          <w:i w:val="0"/>
          <w:iCs w:val="0"/>
          <w:color w:val="auto"/>
          <w:sz w:val="22"/>
          <w:szCs w:val="22"/>
          <w:vertAlign w:val="subscript"/>
        </w:rPr>
        <w:t>39</w:t>
      </w:r>
      <w:r w:rsidR="00E56F4C">
        <w:rPr>
          <w:rFonts w:ascii="Times New Roman" w:hAnsi="Times New Roman" w:cs="Times New Roman"/>
          <w:bCs/>
          <w:i w:val="0"/>
          <w:iCs w:val="0"/>
          <w:color w:val="auto"/>
          <w:sz w:val="22"/>
          <w:szCs w:val="22"/>
        </w:rPr>
        <w:t>Pd</w:t>
      </w:r>
      <w:r w:rsidR="00E56F4C" w:rsidRPr="00E56F4C">
        <w:rPr>
          <w:rFonts w:ascii="Times New Roman" w:hAnsi="Times New Roman" w:cs="Times New Roman"/>
          <w:bCs/>
          <w:i w:val="0"/>
          <w:iCs w:val="0"/>
          <w:color w:val="auto"/>
          <w:sz w:val="22"/>
          <w:szCs w:val="22"/>
          <w:vertAlign w:val="subscript"/>
        </w:rPr>
        <w:t>1</w:t>
      </w:r>
      <w:r w:rsidR="00E56F4C">
        <w:rPr>
          <w:rFonts w:ascii="Times New Roman" w:hAnsi="Times New Roman" w:cs="Times New Roman"/>
          <w:bCs/>
          <w:i w:val="0"/>
          <w:iCs w:val="0"/>
          <w:color w:val="auto"/>
          <w:sz w:val="22"/>
          <w:szCs w:val="22"/>
        </w:rPr>
        <w:t xml:space="preserve">, </w:t>
      </w:r>
      <w:proofErr w:type="spellStart"/>
      <w:r w:rsidR="00E56F4C">
        <w:rPr>
          <w:rFonts w:ascii="Times New Roman" w:hAnsi="Times New Roman" w:cs="Times New Roman"/>
          <w:bCs/>
          <w:i w:val="0"/>
          <w:iCs w:val="0"/>
          <w:color w:val="auto"/>
          <w:sz w:val="22"/>
          <w:szCs w:val="22"/>
        </w:rPr>
        <w:t>WSi</w:t>
      </w:r>
      <w:proofErr w:type="spellEnd"/>
      <w:r w:rsidR="00E56F4C">
        <w:rPr>
          <w:rFonts w:ascii="Times New Roman" w:hAnsi="Times New Roman" w:cs="Times New Roman"/>
          <w:bCs/>
          <w:i w:val="0"/>
          <w:iCs w:val="0"/>
          <w:color w:val="auto"/>
          <w:sz w:val="22"/>
          <w:szCs w:val="22"/>
        </w:rPr>
        <w:t xml:space="preserve"> = SiW</w:t>
      </w:r>
      <w:r w:rsidR="00E56F4C" w:rsidRPr="00E56F4C">
        <w:rPr>
          <w:rFonts w:ascii="Times New Roman" w:hAnsi="Times New Roman" w:cs="Times New Roman"/>
          <w:bCs/>
          <w:i w:val="0"/>
          <w:iCs w:val="0"/>
          <w:color w:val="auto"/>
          <w:sz w:val="22"/>
          <w:szCs w:val="22"/>
          <w:vertAlign w:val="subscript"/>
        </w:rPr>
        <w:t>11</w:t>
      </w:r>
      <w:r w:rsidR="00E56F4C">
        <w:rPr>
          <w:rFonts w:ascii="Times New Roman" w:hAnsi="Times New Roman" w:cs="Times New Roman"/>
          <w:bCs/>
          <w:i w:val="0"/>
          <w:iCs w:val="0"/>
          <w:color w:val="auto"/>
          <w:sz w:val="22"/>
          <w:szCs w:val="22"/>
        </w:rPr>
        <w:t>O</w:t>
      </w:r>
      <w:r w:rsidR="00E56F4C" w:rsidRPr="00E56F4C">
        <w:rPr>
          <w:rFonts w:ascii="Times New Roman" w:hAnsi="Times New Roman" w:cs="Times New Roman"/>
          <w:bCs/>
          <w:i w:val="0"/>
          <w:iCs w:val="0"/>
          <w:color w:val="auto"/>
          <w:sz w:val="22"/>
          <w:szCs w:val="22"/>
          <w:vertAlign w:val="subscript"/>
        </w:rPr>
        <w:t>39</w:t>
      </w:r>
      <w:r w:rsidR="00E56F4C">
        <w:rPr>
          <w:rFonts w:ascii="Times New Roman" w:hAnsi="Times New Roman" w:cs="Times New Roman"/>
          <w:bCs/>
          <w:i w:val="0"/>
          <w:iCs w:val="0"/>
          <w:color w:val="auto"/>
          <w:sz w:val="22"/>
          <w:szCs w:val="22"/>
        </w:rPr>
        <w:t>Pd</w:t>
      </w:r>
      <w:r w:rsidR="00E56F4C" w:rsidRPr="00E56F4C">
        <w:rPr>
          <w:rFonts w:ascii="Times New Roman" w:hAnsi="Times New Roman" w:cs="Times New Roman"/>
          <w:bCs/>
          <w:i w:val="0"/>
          <w:iCs w:val="0"/>
          <w:color w:val="auto"/>
          <w:sz w:val="22"/>
          <w:szCs w:val="22"/>
          <w:vertAlign w:val="subscript"/>
        </w:rPr>
        <w:t>1</w:t>
      </w:r>
      <w:r w:rsidR="00E56F4C">
        <w:rPr>
          <w:rFonts w:ascii="Times New Roman" w:hAnsi="Times New Roman" w:cs="Times New Roman"/>
          <w:bCs/>
          <w:i w:val="0"/>
          <w:iCs w:val="0"/>
          <w:color w:val="auto"/>
          <w:sz w:val="22"/>
          <w:szCs w:val="22"/>
        </w:rPr>
        <w:t xml:space="preserve">. </w:t>
      </w:r>
    </w:p>
    <w:p w14:paraId="3823C516" w14:textId="77777777" w:rsidR="008E16EB" w:rsidRDefault="008E16EB" w:rsidP="007627E0">
      <w:pPr>
        <w:pStyle w:val="Caption"/>
        <w:keepNext/>
        <w:rPr>
          <w:rFonts w:ascii="Times New Roman" w:hAnsi="Times New Roman" w:cs="Times New Roman"/>
          <w:b/>
          <w:bCs/>
          <w:i w:val="0"/>
          <w:iCs w:val="0"/>
          <w:color w:val="auto"/>
          <w:sz w:val="22"/>
          <w:szCs w:val="22"/>
        </w:rPr>
      </w:pPr>
    </w:p>
    <w:p w14:paraId="719827F7" w14:textId="73F59AA2" w:rsidR="007627E0" w:rsidRPr="004D06EE" w:rsidRDefault="007627E0" w:rsidP="007627E0">
      <w:pPr>
        <w:pStyle w:val="Caption"/>
        <w:keepNext/>
        <w:rPr>
          <w:rFonts w:ascii="Times New Roman" w:hAnsi="Times New Roman" w:cs="Times New Roman"/>
          <w:b/>
          <w:bCs/>
          <w:i w:val="0"/>
          <w:iCs w:val="0"/>
          <w:color w:val="auto"/>
          <w:sz w:val="22"/>
          <w:szCs w:val="22"/>
        </w:rPr>
      </w:pPr>
      <w:r w:rsidRPr="004D06EE">
        <w:rPr>
          <w:rFonts w:ascii="Times New Roman" w:hAnsi="Times New Roman" w:cs="Times New Roman"/>
          <w:b/>
          <w:bCs/>
          <w:i w:val="0"/>
          <w:iCs w:val="0"/>
          <w:color w:val="auto"/>
          <w:sz w:val="22"/>
          <w:szCs w:val="22"/>
        </w:rPr>
        <w:t xml:space="preserve">Supplementary Table </w:t>
      </w:r>
      <w:r w:rsidRPr="004D06EE">
        <w:rPr>
          <w:rFonts w:ascii="Times New Roman" w:hAnsi="Times New Roman" w:cs="Times New Roman"/>
          <w:b/>
          <w:bCs/>
          <w:i w:val="0"/>
          <w:iCs w:val="0"/>
          <w:color w:val="auto"/>
          <w:sz w:val="22"/>
          <w:szCs w:val="22"/>
        </w:rPr>
        <w:fldChar w:fldCharType="begin"/>
      </w:r>
      <w:r w:rsidRPr="004D06EE">
        <w:rPr>
          <w:rFonts w:ascii="Times New Roman" w:hAnsi="Times New Roman" w:cs="Times New Roman"/>
          <w:b/>
          <w:bCs/>
          <w:i w:val="0"/>
          <w:iCs w:val="0"/>
          <w:color w:val="auto"/>
          <w:sz w:val="22"/>
          <w:szCs w:val="22"/>
        </w:rPr>
        <w:instrText xml:space="preserve"> SEQ Supplementary_Table \* ARABIC </w:instrText>
      </w:r>
      <w:r w:rsidRPr="004D06EE">
        <w:rPr>
          <w:rFonts w:ascii="Times New Roman" w:hAnsi="Times New Roman" w:cs="Times New Roman"/>
          <w:b/>
          <w:bCs/>
          <w:i w:val="0"/>
          <w:iCs w:val="0"/>
          <w:color w:val="auto"/>
          <w:sz w:val="22"/>
          <w:szCs w:val="22"/>
        </w:rPr>
        <w:fldChar w:fldCharType="separate"/>
      </w:r>
      <w:r w:rsidR="008F29D9">
        <w:rPr>
          <w:rFonts w:ascii="Times New Roman" w:hAnsi="Times New Roman" w:cs="Times New Roman"/>
          <w:b/>
          <w:bCs/>
          <w:i w:val="0"/>
          <w:iCs w:val="0"/>
          <w:noProof/>
          <w:color w:val="auto"/>
          <w:sz w:val="22"/>
          <w:szCs w:val="22"/>
        </w:rPr>
        <w:t>1</w:t>
      </w:r>
      <w:r w:rsidRPr="004D06EE">
        <w:rPr>
          <w:rFonts w:ascii="Times New Roman" w:hAnsi="Times New Roman" w:cs="Times New Roman"/>
          <w:b/>
          <w:bCs/>
          <w:i w:val="0"/>
          <w:iCs w:val="0"/>
          <w:color w:val="auto"/>
          <w:sz w:val="22"/>
          <w:szCs w:val="22"/>
        </w:rPr>
        <w:fldChar w:fldCharType="end"/>
      </w:r>
      <w:r>
        <w:rPr>
          <w:rFonts w:ascii="Times New Roman" w:hAnsi="Times New Roman" w:cs="Times New Roman"/>
          <w:b/>
          <w:bCs/>
          <w:i w:val="0"/>
          <w:iCs w:val="0"/>
          <w:color w:val="auto"/>
          <w:sz w:val="22"/>
          <w:szCs w:val="22"/>
        </w:rPr>
        <w:t xml:space="preserve"> |</w:t>
      </w:r>
      <w:r w:rsidRPr="004D06EE">
        <w:rPr>
          <w:rFonts w:ascii="Times New Roman" w:hAnsi="Times New Roman" w:cs="Times New Roman"/>
          <w:b/>
          <w:bCs/>
          <w:i w:val="0"/>
          <w:iCs w:val="0"/>
          <w:color w:val="auto"/>
          <w:sz w:val="22"/>
          <w:szCs w:val="22"/>
        </w:rPr>
        <w:t xml:space="preserve"> Activation energies for the H</w:t>
      </w:r>
      <w:r w:rsidRPr="004D06EE">
        <w:rPr>
          <w:rFonts w:ascii="Times New Roman" w:hAnsi="Times New Roman" w:cs="Times New Roman"/>
          <w:b/>
          <w:bCs/>
          <w:i w:val="0"/>
          <w:iCs w:val="0"/>
          <w:color w:val="auto"/>
          <w:sz w:val="22"/>
          <w:szCs w:val="22"/>
        </w:rPr>
        <w:softHyphen/>
      </w:r>
      <w:r w:rsidRPr="004D06EE">
        <w:rPr>
          <w:rFonts w:ascii="Times New Roman" w:hAnsi="Times New Roman" w:cs="Times New Roman"/>
          <w:b/>
          <w:bCs/>
          <w:i w:val="0"/>
          <w:iCs w:val="0"/>
          <w:color w:val="auto"/>
          <w:sz w:val="22"/>
          <w:szCs w:val="22"/>
          <w:vertAlign w:val="subscript"/>
        </w:rPr>
        <w:t>2</w:t>
      </w:r>
      <w:r w:rsidRPr="004D06EE">
        <w:rPr>
          <w:rFonts w:ascii="Times New Roman" w:hAnsi="Times New Roman" w:cs="Times New Roman"/>
          <w:b/>
          <w:bCs/>
          <w:i w:val="0"/>
          <w:iCs w:val="0"/>
          <w:color w:val="auto"/>
          <w:sz w:val="22"/>
          <w:szCs w:val="22"/>
        </w:rPr>
        <w:t xml:space="preserve"> dissociation on different Pd-based SACs.</w:t>
      </w:r>
    </w:p>
    <w:tbl>
      <w:tblPr>
        <w:tblW w:w="5000" w:type="pct"/>
        <w:jc w:val="center"/>
        <w:shd w:val="clear" w:color="auto" w:fill="FFF8E5"/>
        <w:tblCellMar>
          <w:left w:w="0" w:type="dxa"/>
          <w:right w:w="0" w:type="dxa"/>
        </w:tblCellMar>
        <w:tblLook w:val="0600" w:firstRow="0" w:lastRow="0" w:firstColumn="0" w:lastColumn="0" w:noHBand="1" w:noVBand="1"/>
      </w:tblPr>
      <w:tblGrid>
        <w:gridCol w:w="1701"/>
        <w:gridCol w:w="1868"/>
        <w:gridCol w:w="1934"/>
        <w:gridCol w:w="1704"/>
        <w:gridCol w:w="1799"/>
      </w:tblGrid>
      <w:tr w:rsidR="008E16EB" w:rsidRPr="008E16EB" w14:paraId="7C65791C" w14:textId="0FBF19F0" w:rsidTr="002C66F3">
        <w:trPr>
          <w:trHeight w:val="539"/>
          <w:jc w:val="center"/>
        </w:trPr>
        <w:tc>
          <w:tcPr>
            <w:tcW w:w="944" w:type="pct"/>
            <w:tcBorders>
              <w:top w:val="single" w:sz="8" w:space="0" w:color="FFFFFF"/>
              <w:left w:val="single" w:sz="8" w:space="0" w:color="FFFFFF"/>
              <w:bottom w:val="single" w:sz="8" w:space="0" w:color="FFFFFF"/>
              <w:right w:val="single" w:sz="8" w:space="0" w:color="FFFFFF"/>
            </w:tcBorders>
            <w:shd w:val="clear" w:color="auto" w:fill="FFF8E5"/>
            <w:tcMar>
              <w:top w:w="15" w:type="dxa"/>
              <w:left w:w="15" w:type="dxa"/>
              <w:bottom w:w="0" w:type="dxa"/>
              <w:right w:w="15" w:type="dxa"/>
            </w:tcMar>
            <w:vAlign w:val="center"/>
            <w:hideMark/>
          </w:tcPr>
          <w:p w14:paraId="1889B304" w14:textId="78A44301" w:rsidR="008E16EB" w:rsidRPr="00144525" w:rsidRDefault="008E16EB" w:rsidP="008E16EB">
            <w:pPr>
              <w:rPr>
                <w:rFonts w:ascii="Times New Roman" w:hAnsi="Times New Roman" w:cs="Times New Roman"/>
                <w:lang w:val="en-US"/>
              </w:rPr>
            </w:pPr>
            <w:r w:rsidRPr="008E16EB">
              <w:rPr>
                <w:rFonts w:ascii="Times New Roman" w:hAnsi="Times New Roman" w:cs="Times New Roman"/>
                <w:lang w:val="en-US"/>
              </w:rPr>
              <w:t>POM</w:t>
            </w:r>
          </w:p>
        </w:tc>
        <w:tc>
          <w:tcPr>
            <w:tcW w:w="1037" w:type="pct"/>
            <w:tcBorders>
              <w:top w:val="single" w:sz="8" w:space="0" w:color="FFFFFF"/>
              <w:left w:val="single" w:sz="8" w:space="0" w:color="FFFFFF"/>
              <w:bottom w:val="single" w:sz="8" w:space="0" w:color="FFFFFF"/>
              <w:right w:val="single" w:sz="8" w:space="0" w:color="FFFFFF"/>
            </w:tcBorders>
            <w:shd w:val="clear" w:color="auto" w:fill="FFF8E5"/>
            <w:tcMar>
              <w:top w:w="15" w:type="dxa"/>
              <w:left w:w="15" w:type="dxa"/>
              <w:bottom w:w="0" w:type="dxa"/>
              <w:right w:w="15" w:type="dxa"/>
            </w:tcMar>
            <w:vAlign w:val="center"/>
            <w:hideMark/>
          </w:tcPr>
          <w:p w14:paraId="75A5525A" w14:textId="5B36F54A" w:rsidR="008E16EB" w:rsidRPr="00144525" w:rsidRDefault="008E16EB" w:rsidP="008E16EB">
            <w:pPr>
              <w:rPr>
                <w:rFonts w:ascii="Times New Roman" w:hAnsi="Times New Roman" w:cs="Times New Roman"/>
                <w:lang w:val="en-US"/>
              </w:rPr>
            </w:pPr>
            <w:r w:rsidRPr="008E16EB">
              <w:rPr>
                <w:rFonts w:ascii="Times New Roman" w:hAnsi="Times New Roman" w:cs="Times New Roman"/>
                <w:lang w:val="en-US"/>
              </w:rPr>
              <w:t>PMo</w:t>
            </w:r>
            <w:r w:rsidRPr="008E16EB">
              <w:rPr>
                <w:rFonts w:ascii="Times New Roman" w:hAnsi="Times New Roman" w:cs="Times New Roman"/>
                <w:vertAlign w:val="subscript"/>
                <w:lang w:val="en-US"/>
              </w:rPr>
              <w:t>11</w:t>
            </w:r>
            <w:r w:rsidRPr="008E16EB">
              <w:rPr>
                <w:rFonts w:ascii="Times New Roman" w:hAnsi="Times New Roman" w:cs="Times New Roman"/>
                <w:lang w:val="en-US"/>
              </w:rPr>
              <w:t>O</w:t>
            </w:r>
            <w:r w:rsidRPr="008E16EB">
              <w:rPr>
                <w:rFonts w:ascii="Times New Roman" w:hAnsi="Times New Roman" w:cs="Times New Roman"/>
                <w:vertAlign w:val="subscript"/>
                <w:lang w:val="en-US"/>
              </w:rPr>
              <w:t>39</w:t>
            </w:r>
            <w:r w:rsidRPr="008E16EB">
              <w:rPr>
                <w:rFonts w:ascii="Times New Roman" w:hAnsi="Times New Roman" w:cs="Times New Roman"/>
                <w:lang w:val="en-US"/>
              </w:rPr>
              <w:t>Pd</w:t>
            </w:r>
            <w:r w:rsidRPr="008E16EB">
              <w:rPr>
                <w:rFonts w:ascii="Times New Roman" w:hAnsi="Times New Roman" w:cs="Times New Roman"/>
                <w:vertAlign w:val="subscript"/>
                <w:lang w:val="en-US"/>
              </w:rPr>
              <w:t>1</w:t>
            </w:r>
          </w:p>
        </w:tc>
        <w:tc>
          <w:tcPr>
            <w:tcW w:w="1074" w:type="pct"/>
            <w:tcBorders>
              <w:top w:val="single" w:sz="8" w:space="0" w:color="FFFFFF"/>
              <w:left w:val="single" w:sz="8" w:space="0" w:color="FFFFFF"/>
              <w:bottom w:val="single" w:sz="8" w:space="0" w:color="FFFFFF"/>
              <w:right w:val="single" w:sz="8" w:space="0" w:color="FFFFFF"/>
            </w:tcBorders>
            <w:shd w:val="clear" w:color="auto" w:fill="FFF8E5"/>
            <w:tcMar>
              <w:top w:w="15" w:type="dxa"/>
              <w:left w:w="15" w:type="dxa"/>
              <w:bottom w:w="0" w:type="dxa"/>
              <w:right w:w="15" w:type="dxa"/>
            </w:tcMar>
            <w:vAlign w:val="center"/>
            <w:hideMark/>
          </w:tcPr>
          <w:p w14:paraId="625545D9" w14:textId="7F819558" w:rsidR="008E16EB" w:rsidRPr="00144525" w:rsidRDefault="008E16EB" w:rsidP="008E16EB">
            <w:pPr>
              <w:rPr>
                <w:rFonts w:ascii="Times New Roman" w:hAnsi="Times New Roman" w:cs="Times New Roman"/>
                <w:lang w:val="en-US"/>
              </w:rPr>
            </w:pPr>
            <w:r w:rsidRPr="008E16EB">
              <w:rPr>
                <w:rFonts w:ascii="Times New Roman" w:hAnsi="Times New Roman" w:cs="Times New Roman"/>
                <w:lang w:val="en-US"/>
              </w:rPr>
              <w:t>SiMo</w:t>
            </w:r>
            <w:r w:rsidRPr="008E16EB">
              <w:rPr>
                <w:rFonts w:ascii="Times New Roman" w:hAnsi="Times New Roman" w:cs="Times New Roman"/>
                <w:vertAlign w:val="subscript"/>
                <w:lang w:val="en-US"/>
              </w:rPr>
              <w:t>11</w:t>
            </w:r>
            <w:r w:rsidRPr="008E16EB">
              <w:rPr>
                <w:rFonts w:ascii="Times New Roman" w:hAnsi="Times New Roman" w:cs="Times New Roman"/>
                <w:lang w:val="en-US"/>
              </w:rPr>
              <w:t>O</w:t>
            </w:r>
            <w:r w:rsidRPr="008E16EB">
              <w:rPr>
                <w:rFonts w:ascii="Times New Roman" w:hAnsi="Times New Roman" w:cs="Times New Roman"/>
                <w:vertAlign w:val="subscript"/>
                <w:lang w:val="en-US"/>
              </w:rPr>
              <w:t>39</w:t>
            </w:r>
            <w:r w:rsidRPr="008E16EB">
              <w:rPr>
                <w:rFonts w:ascii="Times New Roman" w:hAnsi="Times New Roman" w:cs="Times New Roman"/>
                <w:lang w:val="en-US"/>
              </w:rPr>
              <w:t>Pd</w:t>
            </w:r>
            <w:r w:rsidRPr="008E16EB">
              <w:rPr>
                <w:rFonts w:ascii="Times New Roman" w:hAnsi="Times New Roman" w:cs="Times New Roman"/>
                <w:vertAlign w:val="subscript"/>
                <w:lang w:val="en-US"/>
              </w:rPr>
              <w:t>1</w:t>
            </w:r>
          </w:p>
        </w:tc>
        <w:tc>
          <w:tcPr>
            <w:tcW w:w="946" w:type="pct"/>
            <w:tcBorders>
              <w:top w:val="single" w:sz="8" w:space="0" w:color="FFFFFF"/>
              <w:left w:val="single" w:sz="8" w:space="0" w:color="FFFFFF"/>
              <w:bottom w:val="single" w:sz="8" w:space="0" w:color="FFFFFF"/>
              <w:right w:val="single" w:sz="8" w:space="0" w:color="FFFFFF"/>
            </w:tcBorders>
            <w:shd w:val="clear" w:color="auto" w:fill="FFF8E5"/>
            <w:vAlign w:val="center"/>
          </w:tcPr>
          <w:p w14:paraId="71146113" w14:textId="294B5CF0" w:rsidR="008E16EB" w:rsidRPr="008E16EB" w:rsidRDefault="008E16EB" w:rsidP="008E16EB">
            <w:pPr>
              <w:rPr>
                <w:rFonts w:ascii="Times New Roman" w:hAnsi="Times New Roman" w:cs="Times New Roman"/>
                <w:lang w:val="en-US"/>
              </w:rPr>
            </w:pPr>
            <w:r w:rsidRPr="008E16EB">
              <w:rPr>
                <w:rFonts w:ascii="Times New Roman" w:hAnsi="Times New Roman" w:cs="Times New Roman"/>
                <w:lang w:val="en-US"/>
              </w:rPr>
              <w:t>PW</w:t>
            </w:r>
            <w:r w:rsidRPr="008E16EB">
              <w:rPr>
                <w:rFonts w:ascii="Times New Roman" w:hAnsi="Times New Roman" w:cs="Times New Roman"/>
                <w:lang w:val="en-US"/>
              </w:rPr>
              <w:softHyphen/>
            </w:r>
            <w:r w:rsidRPr="008E16EB">
              <w:rPr>
                <w:rFonts w:ascii="Times New Roman" w:hAnsi="Times New Roman" w:cs="Times New Roman"/>
                <w:vertAlign w:val="subscript"/>
                <w:lang w:val="en-US"/>
              </w:rPr>
              <w:t>11</w:t>
            </w:r>
            <w:r w:rsidRPr="008E16EB">
              <w:rPr>
                <w:rFonts w:ascii="Times New Roman" w:hAnsi="Times New Roman" w:cs="Times New Roman"/>
                <w:lang w:val="en-US"/>
              </w:rPr>
              <w:softHyphen/>
              <w:t>O</w:t>
            </w:r>
            <w:r w:rsidRPr="008E16EB">
              <w:rPr>
                <w:rFonts w:ascii="Times New Roman" w:hAnsi="Times New Roman" w:cs="Times New Roman"/>
                <w:lang w:val="en-US"/>
              </w:rPr>
              <w:softHyphen/>
            </w:r>
            <w:r w:rsidRPr="008E16EB">
              <w:rPr>
                <w:rFonts w:ascii="Times New Roman" w:hAnsi="Times New Roman" w:cs="Times New Roman"/>
                <w:vertAlign w:val="subscript"/>
                <w:lang w:val="en-US"/>
              </w:rPr>
              <w:t>39</w:t>
            </w:r>
            <w:r w:rsidRPr="008E16EB">
              <w:rPr>
                <w:rFonts w:ascii="Times New Roman" w:hAnsi="Times New Roman" w:cs="Times New Roman"/>
                <w:lang w:val="en-US"/>
              </w:rPr>
              <w:t>Pd</w:t>
            </w:r>
            <w:r w:rsidRPr="008E16EB">
              <w:rPr>
                <w:rFonts w:ascii="Times New Roman" w:hAnsi="Times New Roman" w:cs="Times New Roman"/>
                <w:vertAlign w:val="subscript"/>
                <w:lang w:val="en-US"/>
              </w:rPr>
              <w:t>1</w:t>
            </w:r>
          </w:p>
        </w:tc>
        <w:tc>
          <w:tcPr>
            <w:tcW w:w="999" w:type="pct"/>
            <w:tcBorders>
              <w:top w:val="single" w:sz="8" w:space="0" w:color="FFFFFF"/>
              <w:left w:val="single" w:sz="8" w:space="0" w:color="FFFFFF"/>
              <w:bottom w:val="single" w:sz="8" w:space="0" w:color="FFFFFF"/>
              <w:right w:val="single" w:sz="8" w:space="0" w:color="FFFFFF"/>
            </w:tcBorders>
            <w:shd w:val="clear" w:color="auto" w:fill="FFF8E5"/>
            <w:vAlign w:val="center"/>
          </w:tcPr>
          <w:p w14:paraId="3152D312" w14:textId="4B39225A" w:rsidR="008E16EB" w:rsidRPr="008E16EB" w:rsidRDefault="008E16EB" w:rsidP="008E16EB">
            <w:pPr>
              <w:rPr>
                <w:rFonts w:ascii="Times New Roman" w:hAnsi="Times New Roman" w:cs="Times New Roman"/>
                <w:lang w:val="en-US"/>
              </w:rPr>
            </w:pPr>
            <w:r w:rsidRPr="008E16EB">
              <w:rPr>
                <w:rFonts w:ascii="Times New Roman" w:hAnsi="Times New Roman" w:cs="Times New Roman"/>
                <w:lang w:val="en-US"/>
              </w:rPr>
              <w:t>SiW</w:t>
            </w:r>
            <w:r w:rsidRPr="008E16EB">
              <w:rPr>
                <w:rFonts w:ascii="Times New Roman" w:hAnsi="Times New Roman" w:cs="Times New Roman"/>
                <w:vertAlign w:val="subscript"/>
                <w:lang w:val="en-US"/>
              </w:rPr>
              <w:t>11</w:t>
            </w:r>
            <w:r w:rsidRPr="008E16EB">
              <w:rPr>
                <w:rFonts w:ascii="Times New Roman" w:hAnsi="Times New Roman" w:cs="Times New Roman"/>
                <w:lang w:val="en-US"/>
              </w:rPr>
              <w:t>O</w:t>
            </w:r>
            <w:r w:rsidRPr="008E16EB">
              <w:rPr>
                <w:rFonts w:ascii="Times New Roman" w:hAnsi="Times New Roman" w:cs="Times New Roman"/>
                <w:vertAlign w:val="subscript"/>
                <w:lang w:val="en-US"/>
              </w:rPr>
              <w:t>39</w:t>
            </w:r>
            <w:r w:rsidRPr="008E16EB">
              <w:rPr>
                <w:rFonts w:ascii="Times New Roman" w:hAnsi="Times New Roman" w:cs="Times New Roman"/>
                <w:lang w:val="en-US"/>
              </w:rPr>
              <w:t>Pd</w:t>
            </w:r>
            <w:r w:rsidRPr="008E16EB">
              <w:rPr>
                <w:rFonts w:ascii="Times New Roman" w:hAnsi="Times New Roman" w:cs="Times New Roman"/>
                <w:vertAlign w:val="subscript"/>
                <w:lang w:val="en-US"/>
              </w:rPr>
              <w:t>1</w:t>
            </w:r>
          </w:p>
        </w:tc>
      </w:tr>
      <w:tr w:rsidR="008E16EB" w:rsidRPr="008E16EB" w14:paraId="2DBCAE9D" w14:textId="51782CEF" w:rsidTr="002C66F3">
        <w:trPr>
          <w:trHeight w:val="539"/>
          <w:jc w:val="center"/>
        </w:trPr>
        <w:tc>
          <w:tcPr>
            <w:tcW w:w="944" w:type="pct"/>
            <w:tcBorders>
              <w:top w:val="single" w:sz="8" w:space="0" w:color="FFFFFF"/>
              <w:left w:val="single" w:sz="8" w:space="0" w:color="FFFFFF"/>
              <w:bottom w:val="single" w:sz="8" w:space="0" w:color="FFFFFF"/>
              <w:right w:val="single" w:sz="8" w:space="0" w:color="FFFFFF"/>
            </w:tcBorders>
            <w:shd w:val="clear" w:color="auto" w:fill="FFF8E5"/>
            <w:tcMar>
              <w:top w:w="15" w:type="dxa"/>
              <w:left w:w="15" w:type="dxa"/>
              <w:bottom w:w="0" w:type="dxa"/>
              <w:right w:w="15" w:type="dxa"/>
            </w:tcMar>
            <w:vAlign w:val="center"/>
            <w:hideMark/>
          </w:tcPr>
          <w:p w14:paraId="5BE41ADC" w14:textId="7921614A" w:rsidR="008E16EB" w:rsidRPr="00144525" w:rsidRDefault="008E16EB" w:rsidP="008E16EB">
            <w:pPr>
              <w:rPr>
                <w:rFonts w:ascii="Times New Roman" w:hAnsi="Times New Roman" w:cs="Times New Roman"/>
                <w:lang w:val="en-US"/>
              </w:rPr>
            </w:pPr>
            <w:proofErr w:type="spellStart"/>
            <w:r w:rsidRPr="008E16EB">
              <w:rPr>
                <w:rFonts w:ascii="Times New Roman" w:hAnsi="Times New Roman" w:cs="Times New Roman"/>
                <w:lang w:val="en-US"/>
              </w:rPr>
              <w:t>E</w:t>
            </w:r>
            <w:r w:rsidRPr="008E16EB">
              <w:rPr>
                <w:rFonts w:ascii="Times New Roman" w:hAnsi="Times New Roman" w:cs="Times New Roman"/>
                <w:vertAlign w:val="subscript"/>
                <w:lang w:val="en-US"/>
              </w:rPr>
              <w:t>a</w:t>
            </w:r>
            <w:proofErr w:type="spellEnd"/>
            <w:r w:rsidRPr="008E16EB">
              <w:rPr>
                <w:rFonts w:ascii="Times New Roman" w:hAnsi="Times New Roman" w:cs="Times New Roman"/>
                <w:vertAlign w:val="subscript"/>
                <w:lang w:val="en-US"/>
              </w:rPr>
              <w:t xml:space="preserve"> </w:t>
            </w:r>
            <w:r w:rsidRPr="008E16EB">
              <w:rPr>
                <w:rFonts w:ascii="Times New Roman" w:hAnsi="Times New Roman" w:cs="Times New Roman"/>
                <w:lang w:val="en-US"/>
              </w:rPr>
              <w:t>(eV)</w:t>
            </w:r>
          </w:p>
        </w:tc>
        <w:tc>
          <w:tcPr>
            <w:tcW w:w="1037" w:type="pct"/>
            <w:tcBorders>
              <w:top w:val="single" w:sz="8" w:space="0" w:color="FFFFFF"/>
              <w:left w:val="single" w:sz="8" w:space="0" w:color="FFFFFF"/>
              <w:bottom w:val="single" w:sz="8" w:space="0" w:color="FFFFFF"/>
              <w:right w:val="single" w:sz="8" w:space="0" w:color="FFFFFF"/>
            </w:tcBorders>
            <w:shd w:val="clear" w:color="auto" w:fill="FFF8E5"/>
            <w:tcMar>
              <w:top w:w="15" w:type="dxa"/>
              <w:left w:w="15" w:type="dxa"/>
              <w:bottom w:w="0" w:type="dxa"/>
              <w:right w:w="15" w:type="dxa"/>
            </w:tcMar>
            <w:vAlign w:val="center"/>
            <w:hideMark/>
          </w:tcPr>
          <w:p w14:paraId="58E75525" w14:textId="2651730D" w:rsidR="008E16EB" w:rsidRPr="00144525" w:rsidRDefault="008E16EB" w:rsidP="008E16EB">
            <w:pPr>
              <w:rPr>
                <w:rFonts w:ascii="Times New Roman" w:hAnsi="Times New Roman" w:cs="Times New Roman"/>
                <w:lang w:val="en-US"/>
              </w:rPr>
            </w:pPr>
            <w:r w:rsidRPr="008E16EB">
              <w:rPr>
                <w:rFonts w:ascii="Times New Roman" w:hAnsi="Times New Roman" w:cs="Times New Roman"/>
                <w:lang w:val="en-US"/>
              </w:rPr>
              <w:t>0.40</w:t>
            </w:r>
          </w:p>
        </w:tc>
        <w:tc>
          <w:tcPr>
            <w:tcW w:w="1074" w:type="pct"/>
            <w:tcBorders>
              <w:top w:val="single" w:sz="8" w:space="0" w:color="FFFFFF"/>
              <w:left w:val="single" w:sz="8" w:space="0" w:color="FFFFFF"/>
              <w:bottom w:val="single" w:sz="8" w:space="0" w:color="FFFFFF"/>
              <w:right w:val="single" w:sz="8" w:space="0" w:color="FFFFFF"/>
            </w:tcBorders>
            <w:shd w:val="clear" w:color="auto" w:fill="FFF8E5"/>
            <w:tcMar>
              <w:top w:w="15" w:type="dxa"/>
              <w:left w:w="15" w:type="dxa"/>
              <w:bottom w:w="0" w:type="dxa"/>
              <w:right w:w="15" w:type="dxa"/>
            </w:tcMar>
            <w:vAlign w:val="center"/>
            <w:hideMark/>
          </w:tcPr>
          <w:p w14:paraId="3DBA4382" w14:textId="25C776F2" w:rsidR="008E16EB" w:rsidRPr="00144525" w:rsidRDefault="008E16EB" w:rsidP="008E16EB">
            <w:pPr>
              <w:rPr>
                <w:rFonts w:ascii="Times New Roman" w:hAnsi="Times New Roman" w:cs="Times New Roman"/>
                <w:lang w:val="en-US"/>
              </w:rPr>
            </w:pPr>
            <w:r w:rsidRPr="008E16EB">
              <w:rPr>
                <w:rFonts w:ascii="Times New Roman" w:hAnsi="Times New Roman" w:cs="Times New Roman"/>
                <w:lang w:val="en-US"/>
              </w:rPr>
              <w:t>0.32</w:t>
            </w:r>
          </w:p>
        </w:tc>
        <w:tc>
          <w:tcPr>
            <w:tcW w:w="946" w:type="pct"/>
            <w:tcBorders>
              <w:top w:val="single" w:sz="8" w:space="0" w:color="FFFFFF"/>
              <w:left w:val="single" w:sz="8" w:space="0" w:color="FFFFFF"/>
              <w:bottom w:val="single" w:sz="8" w:space="0" w:color="FFFFFF"/>
              <w:right w:val="single" w:sz="8" w:space="0" w:color="FFFFFF"/>
            </w:tcBorders>
            <w:shd w:val="clear" w:color="auto" w:fill="FFF8E5"/>
            <w:vAlign w:val="center"/>
          </w:tcPr>
          <w:p w14:paraId="7B4476F8" w14:textId="702ADF5A" w:rsidR="008E16EB" w:rsidRPr="008E16EB" w:rsidRDefault="008E16EB" w:rsidP="008E16EB">
            <w:pPr>
              <w:rPr>
                <w:rFonts w:ascii="Times New Roman" w:hAnsi="Times New Roman" w:cs="Times New Roman"/>
                <w:lang w:val="en-US"/>
              </w:rPr>
            </w:pPr>
            <w:r w:rsidRPr="008E16EB">
              <w:rPr>
                <w:rFonts w:ascii="Times New Roman" w:hAnsi="Times New Roman" w:cs="Times New Roman"/>
                <w:lang w:val="en-US"/>
              </w:rPr>
              <w:t>0.43</w:t>
            </w:r>
          </w:p>
        </w:tc>
        <w:tc>
          <w:tcPr>
            <w:tcW w:w="999" w:type="pct"/>
            <w:tcBorders>
              <w:top w:val="single" w:sz="8" w:space="0" w:color="FFFFFF"/>
              <w:left w:val="single" w:sz="8" w:space="0" w:color="FFFFFF"/>
              <w:bottom w:val="single" w:sz="8" w:space="0" w:color="FFFFFF"/>
              <w:right w:val="single" w:sz="8" w:space="0" w:color="FFFFFF"/>
            </w:tcBorders>
            <w:shd w:val="clear" w:color="auto" w:fill="FFF8E5"/>
            <w:vAlign w:val="center"/>
          </w:tcPr>
          <w:p w14:paraId="0A60AD09" w14:textId="37C77DCD" w:rsidR="008E16EB" w:rsidRPr="008E16EB" w:rsidRDefault="008E16EB" w:rsidP="008E16EB">
            <w:pPr>
              <w:rPr>
                <w:rFonts w:ascii="Times New Roman" w:hAnsi="Times New Roman" w:cs="Times New Roman"/>
                <w:lang w:val="en-US"/>
              </w:rPr>
            </w:pPr>
            <w:r w:rsidRPr="008E16EB">
              <w:rPr>
                <w:rFonts w:ascii="Times New Roman" w:hAnsi="Times New Roman" w:cs="Times New Roman"/>
                <w:lang w:val="en-US"/>
              </w:rPr>
              <w:t>0.38</w:t>
            </w:r>
          </w:p>
        </w:tc>
      </w:tr>
    </w:tbl>
    <w:p w14:paraId="107A9B1A" w14:textId="601E50F1" w:rsidR="007D350E" w:rsidRPr="00986175" w:rsidRDefault="00603057" w:rsidP="007D350E">
      <w:pPr>
        <w:pStyle w:val="Caption"/>
        <w:keepNext/>
        <w:jc w:val="center"/>
        <w:rPr>
          <w:rFonts w:ascii="Times New Roman" w:hAnsi="Times New Roman" w:cs="Times New Roman"/>
        </w:rPr>
      </w:pPr>
      <w:r w:rsidRPr="00603057">
        <w:rPr>
          <w:noProof/>
        </w:rPr>
        <w:lastRenderedPageBreak/>
        <w:drawing>
          <wp:inline distT="0" distB="0" distL="0" distR="0" wp14:anchorId="5B78ECF0" wp14:editId="37901996">
            <wp:extent cx="5181183" cy="39179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b="5296"/>
                    <a:stretch/>
                  </pic:blipFill>
                  <pic:spPr bwMode="auto">
                    <a:xfrm>
                      <a:off x="0" y="0"/>
                      <a:ext cx="5187495" cy="3922723"/>
                    </a:xfrm>
                    <a:prstGeom prst="rect">
                      <a:avLst/>
                    </a:prstGeom>
                    <a:noFill/>
                    <a:ln>
                      <a:noFill/>
                    </a:ln>
                    <a:extLst>
                      <a:ext uri="{53640926-AAD7-44D8-BBD7-CCE9431645EC}">
                        <a14:shadowObscured xmlns:a14="http://schemas.microsoft.com/office/drawing/2010/main"/>
                      </a:ext>
                    </a:extLst>
                  </pic:spPr>
                </pic:pic>
              </a:graphicData>
            </a:graphic>
          </wp:inline>
        </w:drawing>
      </w:r>
    </w:p>
    <w:p w14:paraId="3AFD01A3" w14:textId="6417FB2E" w:rsidR="00A55957" w:rsidRPr="00A55957" w:rsidRDefault="007D350E" w:rsidP="007D350E">
      <w:pPr>
        <w:pStyle w:val="Caption"/>
        <w:jc w:val="both"/>
        <w:rPr>
          <w:rFonts w:ascii="Times New Roman" w:hAnsi="Times New Roman" w:cs="Times New Roman"/>
          <w:i w:val="0"/>
          <w:iCs w:val="0"/>
          <w:color w:val="auto"/>
          <w:sz w:val="22"/>
          <w:szCs w:val="22"/>
        </w:rPr>
      </w:pPr>
      <w:r w:rsidRPr="00986175">
        <w:rPr>
          <w:rFonts w:ascii="Times New Roman" w:hAnsi="Times New Roman" w:cs="Times New Roman"/>
          <w:b/>
          <w:bCs/>
          <w:i w:val="0"/>
          <w:iCs w:val="0"/>
          <w:color w:val="auto"/>
          <w:sz w:val="22"/>
          <w:szCs w:val="22"/>
        </w:rPr>
        <w:t xml:space="preserve">Supplementary Fig. </w:t>
      </w:r>
      <w:r w:rsidR="004D7C9E">
        <w:rPr>
          <w:rFonts w:ascii="Times New Roman" w:hAnsi="Times New Roman" w:cs="Times New Roman" w:hint="eastAsia"/>
          <w:b/>
          <w:bCs/>
          <w:i w:val="0"/>
          <w:iCs w:val="0"/>
          <w:color w:val="auto"/>
          <w:sz w:val="22"/>
          <w:szCs w:val="22"/>
        </w:rPr>
        <w:t>8</w:t>
      </w:r>
      <w:r w:rsidR="00E7398E">
        <w:rPr>
          <w:rFonts w:ascii="Times New Roman" w:hAnsi="Times New Roman" w:cs="Times New Roman"/>
          <w:b/>
          <w:bCs/>
          <w:i w:val="0"/>
          <w:iCs w:val="0"/>
          <w:color w:val="auto"/>
          <w:sz w:val="22"/>
          <w:szCs w:val="22"/>
        </w:rPr>
        <w:t xml:space="preserve"> |</w:t>
      </w:r>
      <w:r w:rsidRPr="00986175">
        <w:rPr>
          <w:rFonts w:ascii="Times New Roman" w:hAnsi="Times New Roman" w:cs="Times New Roman"/>
          <w:b/>
          <w:bCs/>
          <w:i w:val="0"/>
          <w:iCs w:val="0"/>
          <w:color w:val="auto"/>
          <w:sz w:val="22"/>
          <w:szCs w:val="22"/>
        </w:rPr>
        <w:t xml:space="preserve"> Reactivity between hydrogen spilled over PMo</w:t>
      </w:r>
      <w:r w:rsidRPr="00986175">
        <w:rPr>
          <w:rFonts w:ascii="Times New Roman" w:hAnsi="Times New Roman" w:cs="Times New Roman"/>
          <w:b/>
          <w:bCs/>
          <w:i w:val="0"/>
          <w:iCs w:val="0"/>
          <w:color w:val="auto"/>
          <w:sz w:val="22"/>
          <w:szCs w:val="22"/>
          <w:vertAlign w:val="subscript"/>
        </w:rPr>
        <w:t>11</w:t>
      </w:r>
      <w:r w:rsidRPr="00986175">
        <w:rPr>
          <w:rFonts w:ascii="Times New Roman" w:hAnsi="Times New Roman" w:cs="Times New Roman"/>
          <w:b/>
          <w:bCs/>
          <w:i w:val="0"/>
          <w:iCs w:val="0"/>
          <w:color w:val="auto"/>
          <w:sz w:val="22"/>
          <w:szCs w:val="22"/>
        </w:rPr>
        <w:t>O</w:t>
      </w:r>
      <w:r w:rsidRPr="00986175">
        <w:rPr>
          <w:rFonts w:ascii="Times New Roman" w:hAnsi="Times New Roman" w:cs="Times New Roman"/>
          <w:b/>
          <w:bCs/>
          <w:i w:val="0"/>
          <w:iCs w:val="0"/>
          <w:color w:val="auto"/>
          <w:sz w:val="22"/>
          <w:szCs w:val="22"/>
          <w:vertAlign w:val="subscript"/>
        </w:rPr>
        <w:t>39</w:t>
      </w:r>
      <w:r w:rsidRPr="00986175">
        <w:rPr>
          <w:rFonts w:ascii="Times New Roman" w:hAnsi="Times New Roman" w:cs="Times New Roman"/>
          <w:b/>
          <w:bCs/>
          <w:i w:val="0"/>
          <w:iCs w:val="0"/>
          <w:color w:val="auto"/>
          <w:sz w:val="22"/>
          <w:szCs w:val="22"/>
        </w:rPr>
        <w:t>Pd</w:t>
      </w:r>
      <w:r w:rsidRPr="00986175">
        <w:rPr>
          <w:rFonts w:ascii="Times New Roman" w:hAnsi="Times New Roman" w:cs="Times New Roman"/>
          <w:b/>
          <w:bCs/>
          <w:i w:val="0"/>
          <w:iCs w:val="0"/>
          <w:color w:val="auto"/>
          <w:sz w:val="22"/>
          <w:szCs w:val="22"/>
          <w:vertAlign w:val="subscript"/>
        </w:rPr>
        <w:t>1</w:t>
      </w:r>
      <w:r w:rsidRPr="00986175">
        <w:rPr>
          <w:rFonts w:ascii="Times New Roman" w:hAnsi="Times New Roman" w:cs="Times New Roman"/>
          <w:b/>
          <w:bCs/>
          <w:i w:val="0"/>
          <w:iCs w:val="0"/>
          <w:color w:val="auto"/>
          <w:sz w:val="22"/>
          <w:szCs w:val="22"/>
        </w:rPr>
        <w:t xml:space="preserve"> and </w:t>
      </w:r>
      <w:r w:rsidR="00B34AA2">
        <w:rPr>
          <w:rFonts w:ascii="Times New Roman" w:hAnsi="Times New Roman" w:cs="Times New Roman"/>
          <w:b/>
          <w:bCs/>
          <w:i w:val="0"/>
          <w:iCs w:val="0"/>
          <w:color w:val="auto"/>
          <w:sz w:val="22"/>
          <w:szCs w:val="22"/>
        </w:rPr>
        <w:t>NP</w:t>
      </w:r>
      <w:r w:rsidRPr="00986175">
        <w:rPr>
          <w:rFonts w:ascii="Times New Roman" w:hAnsi="Times New Roman" w:cs="Times New Roman"/>
          <w:b/>
          <w:bCs/>
          <w:i w:val="0"/>
          <w:iCs w:val="0"/>
          <w:color w:val="auto"/>
          <w:sz w:val="22"/>
          <w:szCs w:val="22"/>
        </w:rPr>
        <w:t>.</w:t>
      </w:r>
      <w:r w:rsidRPr="00986175">
        <w:rPr>
          <w:rFonts w:ascii="Times New Roman" w:hAnsi="Times New Roman" w:cs="Times New Roman"/>
          <w:i w:val="0"/>
          <w:iCs w:val="0"/>
          <w:color w:val="auto"/>
          <w:sz w:val="22"/>
          <w:szCs w:val="22"/>
        </w:rPr>
        <w:t xml:space="preserve"> ESI-MS spectra of PMo</w:t>
      </w:r>
      <w:r w:rsidRPr="00986175">
        <w:rPr>
          <w:rFonts w:ascii="Times New Roman" w:hAnsi="Times New Roman" w:cs="Times New Roman"/>
          <w:i w:val="0"/>
          <w:iCs w:val="0"/>
          <w:color w:val="auto"/>
          <w:sz w:val="22"/>
          <w:szCs w:val="22"/>
          <w:vertAlign w:val="subscript"/>
        </w:rPr>
        <w:t>11</w:t>
      </w:r>
      <w:r w:rsidRPr="00986175">
        <w:rPr>
          <w:rFonts w:ascii="Times New Roman" w:hAnsi="Times New Roman" w:cs="Times New Roman"/>
          <w:i w:val="0"/>
          <w:iCs w:val="0"/>
          <w:color w:val="auto"/>
          <w:sz w:val="22"/>
          <w:szCs w:val="22"/>
        </w:rPr>
        <w:t>O</w:t>
      </w:r>
      <w:r w:rsidRPr="00986175">
        <w:rPr>
          <w:rFonts w:ascii="Times New Roman" w:hAnsi="Times New Roman" w:cs="Times New Roman"/>
          <w:i w:val="0"/>
          <w:iCs w:val="0"/>
          <w:color w:val="auto"/>
          <w:sz w:val="22"/>
          <w:szCs w:val="22"/>
          <w:vertAlign w:val="subscript"/>
        </w:rPr>
        <w:t>39</w:t>
      </w:r>
      <w:r w:rsidRPr="00986175">
        <w:rPr>
          <w:rFonts w:ascii="Times New Roman" w:hAnsi="Times New Roman" w:cs="Times New Roman"/>
          <w:i w:val="0"/>
          <w:iCs w:val="0"/>
          <w:color w:val="auto"/>
          <w:sz w:val="22"/>
          <w:szCs w:val="22"/>
        </w:rPr>
        <w:t>Pd</w:t>
      </w:r>
      <w:r w:rsidRPr="00986175">
        <w:rPr>
          <w:rFonts w:ascii="Times New Roman" w:hAnsi="Times New Roman" w:cs="Times New Roman"/>
          <w:i w:val="0"/>
          <w:iCs w:val="0"/>
          <w:color w:val="auto"/>
          <w:sz w:val="22"/>
          <w:szCs w:val="22"/>
          <w:vertAlign w:val="subscript"/>
        </w:rPr>
        <w:t>1</w:t>
      </w:r>
      <w:r w:rsidRPr="00986175">
        <w:rPr>
          <w:rFonts w:ascii="Times New Roman" w:hAnsi="Times New Roman" w:cs="Times New Roman"/>
          <w:i w:val="0"/>
          <w:iCs w:val="0"/>
          <w:color w:val="auto"/>
          <w:sz w:val="22"/>
          <w:szCs w:val="22"/>
        </w:rPr>
        <w:t xml:space="preserve"> after hydrogen spillover for 120 min</w:t>
      </w:r>
      <w:r w:rsidR="00A55957">
        <w:rPr>
          <w:rFonts w:ascii="Times New Roman" w:hAnsi="Times New Roman" w:cs="Times New Roman"/>
          <w:i w:val="0"/>
          <w:iCs w:val="0"/>
          <w:color w:val="auto"/>
          <w:sz w:val="22"/>
          <w:szCs w:val="22"/>
        </w:rPr>
        <w:t xml:space="preserve"> (black)</w:t>
      </w:r>
      <w:r w:rsidRPr="00986175">
        <w:rPr>
          <w:rFonts w:ascii="Times New Roman" w:hAnsi="Times New Roman" w:cs="Times New Roman"/>
          <w:i w:val="0"/>
          <w:iCs w:val="0"/>
          <w:color w:val="auto"/>
          <w:sz w:val="22"/>
          <w:szCs w:val="22"/>
        </w:rPr>
        <w:t xml:space="preserve"> and after </w:t>
      </w:r>
      <w:r w:rsidR="00A55957">
        <w:rPr>
          <w:rFonts w:ascii="Times New Roman" w:hAnsi="Times New Roman" w:cs="Times New Roman"/>
          <w:i w:val="0"/>
          <w:iCs w:val="0"/>
          <w:color w:val="auto"/>
          <w:sz w:val="22"/>
          <w:szCs w:val="22"/>
        </w:rPr>
        <w:t>an additional 30 min reaction with nitrophenol (orange, without H</w:t>
      </w:r>
      <w:r w:rsidR="00A55957">
        <w:rPr>
          <w:rFonts w:ascii="Times New Roman" w:hAnsi="Times New Roman" w:cs="Times New Roman"/>
          <w:i w:val="0"/>
          <w:iCs w:val="0"/>
          <w:color w:val="auto"/>
          <w:sz w:val="22"/>
          <w:szCs w:val="22"/>
          <w:vertAlign w:val="subscript"/>
        </w:rPr>
        <w:t>2</w:t>
      </w:r>
      <w:r w:rsidR="00A55957">
        <w:rPr>
          <w:rFonts w:ascii="Times New Roman" w:hAnsi="Times New Roman" w:cs="Times New Roman"/>
          <w:i w:val="0"/>
          <w:iCs w:val="0"/>
          <w:color w:val="auto"/>
          <w:sz w:val="22"/>
          <w:szCs w:val="22"/>
        </w:rPr>
        <w:t xml:space="preserve"> flow).</w:t>
      </w:r>
      <w:r w:rsidR="006A11D6" w:rsidRPr="006A11D6">
        <w:rPr>
          <w:rFonts w:ascii="Times New Roman" w:hAnsi="Times New Roman" w:cs="Times New Roman"/>
          <w:bCs/>
          <w:i w:val="0"/>
          <w:iCs w:val="0"/>
          <w:color w:val="auto"/>
          <w:sz w:val="22"/>
          <w:szCs w:val="22"/>
        </w:rPr>
        <w:t xml:space="preserve"> </w:t>
      </w:r>
      <w:r w:rsidR="006A11D6" w:rsidRPr="009A401B">
        <w:rPr>
          <w:rFonts w:ascii="Times New Roman" w:hAnsi="Times New Roman" w:cs="Times New Roman"/>
          <w:bCs/>
          <w:i w:val="0"/>
          <w:iCs w:val="0"/>
          <w:color w:val="auto"/>
          <w:sz w:val="22"/>
          <w:szCs w:val="22"/>
        </w:rPr>
        <w:t>Reaction conditions</w:t>
      </w:r>
      <w:r w:rsidR="006A11D6">
        <w:rPr>
          <w:rFonts w:ascii="Times New Roman" w:hAnsi="Times New Roman" w:cs="Times New Roman"/>
          <w:bCs/>
          <w:i w:val="0"/>
          <w:iCs w:val="0"/>
          <w:color w:val="auto"/>
          <w:sz w:val="22"/>
          <w:szCs w:val="22"/>
        </w:rPr>
        <w:t xml:space="preserve">: </w:t>
      </w:r>
      <w:proofErr w:type="spellStart"/>
      <w:r w:rsidR="006A11D6">
        <w:rPr>
          <w:rFonts w:ascii="Times New Roman" w:hAnsi="Times New Roman" w:cs="Times New Roman"/>
          <w:bCs/>
          <w:i w:val="0"/>
          <w:iCs w:val="0"/>
          <w:color w:val="auto"/>
          <w:sz w:val="22"/>
          <w:szCs w:val="22"/>
        </w:rPr>
        <w:t>V</w:t>
      </w:r>
      <w:r w:rsidR="006A11D6">
        <w:rPr>
          <w:rFonts w:ascii="Times New Roman" w:hAnsi="Times New Roman" w:cs="Times New Roman"/>
          <w:bCs/>
          <w:i w:val="0"/>
          <w:iCs w:val="0"/>
          <w:color w:val="auto"/>
          <w:sz w:val="22"/>
          <w:szCs w:val="22"/>
          <w:vertAlign w:val="subscript"/>
        </w:rPr>
        <w:t>total</w:t>
      </w:r>
      <w:proofErr w:type="spellEnd"/>
      <w:r w:rsidR="006A11D6">
        <w:rPr>
          <w:rFonts w:ascii="Times New Roman" w:hAnsi="Times New Roman" w:cs="Times New Roman"/>
          <w:bCs/>
          <w:i w:val="0"/>
          <w:iCs w:val="0"/>
          <w:color w:val="auto"/>
          <w:sz w:val="22"/>
          <w:szCs w:val="22"/>
        </w:rPr>
        <w:t xml:space="preserve"> = 0.02 L deionised water with C</w:t>
      </w:r>
      <w:r w:rsidR="006A11D6">
        <w:rPr>
          <w:rFonts w:ascii="Times New Roman" w:hAnsi="Times New Roman" w:cs="Times New Roman"/>
          <w:bCs/>
          <w:i w:val="0"/>
          <w:iCs w:val="0"/>
          <w:color w:val="auto"/>
          <w:sz w:val="22"/>
          <w:szCs w:val="22"/>
          <w:vertAlign w:val="subscript"/>
        </w:rPr>
        <w:t>PMo11O39</w:t>
      </w:r>
      <w:r w:rsidR="006A11D6">
        <w:rPr>
          <w:rFonts w:ascii="Times New Roman" w:hAnsi="Times New Roman" w:cs="Times New Roman"/>
          <w:bCs/>
          <w:i w:val="0"/>
          <w:iCs w:val="0"/>
          <w:color w:val="auto"/>
          <w:sz w:val="22"/>
          <w:szCs w:val="22"/>
        </w:rPr>
        <w:t xml:space="preserve"> = 1 mM, </w:t>
      </w:r>
      <w:proofErr w:type="spellStart"/>
      <w:r w:rsidR="006A11D6">
        <w:rPr>
          <w:rFonts w:ascii="Times New Roman" w:hAnsi="Times New Roman" w:cs="Times New Roman"/>
          <w:bCs/>
          <w:i w:val="0"/>
          <w:iCs w:val="0"/>
          <w:color w:val="auto"/>
          <w:sz w:val="22"/>
          <w:szCs w:val="22"/>
        </w:rPr>
        <w:t>C</w:t>
      </w:r>
      <w:r w:rsidR="006A11D6">
        <w:rPr>
          <w:rFonts w:ascii="Times New Roman" w:hAnsi="Times New Roman" w:cs="Times New Roman"/>
          <w:bCs/>
          <w:i w:val="0"/>
          <w:iCs w:val="0"/>
          <w:color w:val="auto"/>
          <w:sz w:val="22"/>
          <w:szCs w:val="22"/>
          <w:vertAlign w:val="subscript"/>
        </w:rPr>
        <w:t>Pd</w:t>
      </w:r>
      <w:proofErr w:type="spellEnd"/>
      <w:r w:rsidR="006A11D6">
        <w:rPr>
          <w:rFonts w:ascii="Times New Roman" w:hAnsi="Times New Roman" w:cs="Times New Roman"/>
          <w:bCs/>
          <w:i w:val="0"/>
          <w:iCs w:val="0"/>
          <w:color w:val="auto"/>
          <w:sz w:val="22"/>
          <w:szCs w:val="22"/>
        </w:rPr>
        <w:t xml:space="preserve"> = 0.</w:t>
      </w:r>
      <w:r w:rsidR="00AC32A1">
        <w:rPr>
          <w:rFonts w:ascii="Times New Roman" w:hAnsi="Times New Roman" w:cs="Times New Roman"/>
          <w:bCs/>
          <w:i w:val="0"/>
          <w:iCs w:val="0"/>
          <w:color w:val="auto"/>
          <w:sz w:val="22"/>
          <w:szCs w:val="22"/>
        </w:rPr>
        <w:t>5</w:t>
      </w:r>
      <w:r w:rsidR="006A11D6">
        <w:rPr>
          <w:rFonts w:ascii="Times New Roman" w:hAnsi="Times New Roman" w:cs="Times New Roman"/>
          <w:bCs/>
          <w:i w:val="0"/>
          <w:iCs w:val="0"/>
          <w:color w:val="auto"/>
          <w:sz w:val="22"/>
          <w:szCs w:val="22"/>
        </w:rPr>
        <w:t xml:space="preserve"> mM, </w:t>
      </w:r>
      <w:r w:rsidR="006A11D6" w:rsidRPr="009A401B">
        <w:rPr>
          <w:rFonts w:ascii="Times New Roman" w:hAnsi="Times New Roman" w:cs="Times New Roman"/>
          <w:bCs/>
          <w:i w:val="0"/>
          <w:iCs w:val="0"/>
          <w:color w:val="auto"/>
          <w:sz w:val="22"/>
          <w:szCs w:val="22"/>
        </w:rPr>
        <w:t>F (5% H</w:t>
      </w:r>
      <w:r w:rsidR="006A11D6" w:rsidRPr="009A401B">
        <w:rPr>
          <w:rFonts w:ascii="Times New Roman" w:hAnsi="Times New Roman" w:cs="Times New Roman"/>
          <w:bCs/>
          <w:i w:val="0"/>
          <w:iCs w:val="0"/>
          <w:color w:val="auto"/>
          <w:sz w:val="22"/>
          <w:szCs w:val="22"/>
          <w:vertAlign w:val="subscript"/>
        </w:rPr>
        <w:t>2</w:t>
      </w:r>
      <w:r w:rsidR="006A11D6" w:rsidRPr="009A401B">
        <w:rPr>
          <w:rFonts w:ascii="Times New Roman" w:hAnsi="Times New Roman" w:cs="Times New Roman"/>
          <w:bCs/>
          <w:i w:val="0"/>
          <w:iCs w:val="0"/>
          <w:color w:val="auto"/>
          <w:sz w:val="22"/>
          <w:szCs w:val="22"/>
        </w:rPr>
        <w:t>/N</w:t>
      </w:r>
      <w:r w:rsidR="006A11D6" w:rsidRPr="009A401B">
        <w:rPr>
          <w:rFonts w:ascii="Times New Roman" w:hAnsi="Times New Roman" w:cs="Times New Roman"/>
          <w:bCs/>
          <w:i w:val="0"/>
          <w:iCs w:val="0"/>
          <w:color w:val="auto"/>
          <w:sz w:val="22"/>
          <w:szCs w:val="22"/>
          <w:vertAlign w:val="subscript"/>
        </w:rPr>
        <w:t>2</w:t>
      </w:r>
      <w:r w:rsidR="006A11D6" w:rsidRPr="009A401B">
        <w:rPr>
          <w:rFonts w:ascii="Times New Roman" w:hAnsi="Times New Roman" w:cs="Times New Roman"/>
          <w:bCs/>
          <w:i w:val="0"/>
          <w:iCs w:val="0"/>
          <w:color w:val="auto"/>
          <w:sz w:val="22"/>
          <w:szCs w:val="22"/>
        </w:rPr>
        <w:t>) = 40 cm</w:t>
      </w:r>
      <w:r w:rsidR="006A11D6" w:rsidRPr="009A401B">
        <w:rPr>
          <w:rFonts w:ascii="Times New Roman" w:hAnsi="Times New Roman" w:cs="Times New Roman"/>
          <w:bCs/>
          <w:i w:val="0"/>
          <w:iCs w:val="0"/>
          <w:color w:val="auto"/>
          <w:sz w:val="22"/>
          <w:szCs w:val="22"/>
          <w:vertAlign w:val="superscript"/>
        </w:rPr>
        <w:t>3</w:t>
      </w:r>
      <w:r w:rsidR="006A11D6" w:rsidRPr="009A401B">
        <w:rPr>
          <w:rFonts w:ascii="Times New Roman" w:hAnsi="Times New Roman" w:cs="Times New Roman"/>
          <w:bCs/>
          <w:i w:val="0"/>
          <w:iCs w:val="0"/>
          <w:color w:val="auto"/>
          <w:sz w:val="22"/>
          <w:szCs w:val="22"/>
        </w:rPr>
        <w:t xml:space="preserve"> min</w:t>
      </w:r>
      <w:r w:rsidR="006A11D6" w:rsidRPr="009A401B">
        <w:rPr>
          <w:rFonts w:ascii="Times New Roman" w:hAnsi="Times New Roman" w:cs="Times New Roman"/>
          <w:bCs/>
          <w:i w:val="0"/>
          <w:iCs w:val="0"/>
          <w:color w:val="auto"/>
          <w:sz w:val="22"/>
          <w:szCs w:val="22"/>
          <w:vertAlign w:val="superscript"/>
        </w:rPr>
        <w:t>-1</w:t>
      </w:r>
      <w:r w:rsidR="006A11D6">
        <w:rPr>
          <w:rFonts w:ascii="Times New Roman" w:hAnsi="Times New Roman" w:cs="Times New Roman"/>
          <w:bCs/>
          <w:i w:val="0"/>
          <w:iCs w:val="0"/>
          <w:color w:val="auto"/>
          <w:sz w:val="22"/>
          <w:szCs w:val="22"/>
        </w:rPr>
        <w:t xml:space="preserve">, </w:t>
      </w:r>
      <w:proofErr w:type="spellStart"/>
      <w:r w:rsidR="006A11D6">
        <w:rPr>
          <w:rFonts w:ascii="Times New Roman" w:hAnsi="Times New Roman" w:cs="Times New Roman"/>
          <w:bCs/>
          <w:i w:val="0"/>
          <w:iCs w:val="0"/>
          <w:color w:val="auto"/>
          <w:sz w:val="22"/>
          <w:szCs w:val="22"/>
        </w:rPr>
        <w:t>C</w:t>
      </w:r>
      <w:r w:rsidR="006A11D6">
        <w:rPr>
          <w:rFonts w:ascii="Times New Roman" w:hAnsi="Times New Roman" w:cs="Times New Roman"/>
          <w:bCs/>
          <w:i w:val="0"/>
          <w:iCs w:val="0"/>
          <w:color w:val="auto"/>
          <w:sz w:val="22"/>
          <w:szCs w:val="22"/>
          <w:vertAlign w:val="subscript"/>
        </w:rPr>
        <w:t>substrate</w:t>
      </w:r>
      <w:proofErr w:type="spellEnd"/>
      <w:r w:rsidR="006A11D6">
        <w:rPr>
          <w:rFonts w:ascii="Times New Roman" w:hAnsi="Times New Roman" w:cs="Times New Roman"/>
          <w:bCs/>
          <w:i w:val="0"/>
          <w:iCs w:val="0"/>
          <w:color w:val="auto"/>
          <w:sz w:val="22"/>
          <w:szCs w:val="22"/>
        </w:rPr>
        <w:t xml:space="preserve"> = </w:t>
      </w:r>
      <w:r w:rsidR="00AC32A1">
        <w:rPr>
          <w:rFonts w:ascii="Times New Roman" w:hAnsi="Times New Roman" w:cs="Times New Roman"/>
          <w:bCs/>
          <w:i w:val="0"/>
          <w:iCs w:val="0"/>
          <w:color w:val="auto"/>
          <w:sz w:val="22"/>
          <w:szCs w:val="22"/>
        </w:rPr>
        <w:t>25</w:t>
      </w:r>
      <w:r w:rsidR="006A11D6">
        <w:rPr>
          <w:rFonts w:ascii="Times New Roman" w:hAnsi="Times New Roman" w:cs="Times New Roman"/>
          <w:bCs/>
          <w:i w:val="0"/>
          <w:iCs w:val="0"/>
          <w:color w:val="auto"/>
          <w:sz w:val="22"/>
          <w:szCs w:val="22"/>
        </w:rPr>
        <w:t xml:space="preserve"> mM</w:t>
      </w:r>
      <w:r w:rsidR="00FB593F">
        <w:rPr>
          <w:rFonts w:ascii="Times New Roman" w:hAnsi="Times New Roman" w:cs="Times New Roman"/>
          <w:bCs/>
          <w:i w:val="0"/>
          <w:iCs w:val="0"/>
          <w:color w:val="auto"/>
          <w:sz w:val="22"/>
          <w:szCs w:val="22"/>
        </w:rPr>
        <w:t xml:space="preserve"> added after 120 min H</w:t>
      </w:r>
      <w:r w:rsidR="00FB593F">
        <w:rPr>
          <w:rFonts w:ascii="Times New Roman" w:hAnsi="Times New Roman" w:cs="Times New Roman"/>
          <w:bCs/>
          <w:i w:val="0"/>
          <w:iCs w:val="0"/>
          <w:color w:val="auto"/>
          <w:sz w:val="22"/>
          <w:szCs w:val="22"/>
          <w:vertAlign w:val="subscript"/>
        </w:rPr>
        <w:t>2</w:t>
      </w:r>
      <w:r w:rsidR="00FB593F">
        <w:rPr>
          <w:rFonts w:ascii="Times New Roman" w:hAnsi="Times New Roman" w:cs="Times New Roman"/>
          <w:bCs/>
          <w:i w:val="0"/>
          <w:iCs w:val="0"/>
          <w:color w:val="auto"/>
          <w:sz w:val="22"/>
          <w:szCs w:val="22"/>
        </w:rPr>
        <w:t xml:space="preserve"> spillover</w:t>
      </w:r>
      <w:r w:rsidR="006A11D6">
        <w:rPr>
          <w:rFonts w:ascii="Times New Roman" w:hAnsi="Times New Roman" w:cs="Times New Roman"/>
          <w:bCs/>
          <w:i w:val="0"/>
          <w:iCs w:val="0"/>
          <w:color w:val="auto"/>
          <w:sz w:val="22"/>
          <w:szCs w:val="22"/>
        </w:rPr>
        <w:t xml:space="preserve">, </w:t>
      </w:r>
      <w:r w:rsidR="006A11D6" w:rsidRPr="009A401B">
        <w:rPr>
          <w:rFonts w:ascii="Times New Roman" w:hAnsi="Times New Roman" w:cs="Times New Roman"/>
          <w:bCs/>
          <w:i w:val="0"/>
          <w:iCs w:val="0"/>
          <w:color w:val="auto"/>
          <w:sz w:val="22"/>
          <w:szCs w:val="22"/>
        </w:rPr>
        <w:t xml:space="preserve">T = </w:t>
      </w:r>
      <w:r w:rsidR="005B5E08">
        <w:rPr>
          <w:rFonts w:ascii="Times New Roman" w:hAnsi="Times New Roman" w:cs="Times New Roman"/>
          <w:bCs/>
          <w:i w:val="0"/>
          <w:iCs w:val="0"/>
          <w:color w:val="auto"/>
          <w:sz w:val="22"/>
          <w:szCs w:val="22"/>
        </w:rPr>
        <w:t>RT.</w:t>
      </w:r>
      <w:r w:rsidR="00603057">
        <w:rPr>
          <w:rFonts w:ascii="Times New Roman" w:hAnsi="Times New Roman" w:cs="Times New Roman"/>
          <w:bCs/>
          <w:i w:val="0"/>
          <w:iCs w:val="0"/>
          <w:color w:val="auto"/>
          <w:sz w:val="22"/>
          <w:szCs w:val="22"/>
        </w:rPr>
        <w:t xml:space="preserve"> The observation of catalyst structures with low H coverage in the absence of H</w:t>
      </w:r>
      <w:r w:rsidR="00603057">
        <w:rPr>
          <w:rFonts w:ascii="Times New Roman" w:hAnsi="Times New Roman" w:cs="Times New Roman"/>
          <w:bCs/>
          <w:i w:val="0"/>
          <w:iCs w:val="0"/>
          <w:color w:val="auto"/>
          <w:sz w:val="22"/>
          <w:szCs w:val="22"/>
          <w:vertAlign w:val="subscript"/>
        </w:rPr>
        <w:t>2</w:t>
      </w:r>
      <w:r w:rsidR="00603057">
        <w:rPr>
          <w:rFonts w:ascii="Times New Roman" w:hAnsi="Times New Roman" w:cs="Times New Roman"/>
          <w:bCs/>
          <w:i w:val="0"/>
          <w:iCs w:val="0"/>
          <w:color w:val="auto"/>
          <w:sz w:val="22"/>
          <w:szCs w:val="22"/>
        </w:rPr>
        <w:t xml:space="preserve"> in the ionisation chamber further confirm that they are observable by ESI-MS but appear to be unstable intermediates during the hydrogen spillover process. </w:t>
      </w:r>
    </w:p>
    <w:p w14:paraId="759F27F2" w14:textId="77777777" w:rsidR="00986175" w:rsidRPr="00986175" w:rsidRDefault="00986175">
      <w:pPr>
        <w:rPr>
          <w:rFonts w:ascii="Times New Roman" w:hAnsi="Times New Roman" w:cs="Times New Roman"/>
        </w:rPr>
      </w:pPr>
      <w:r w:rsidRPr="00986175">
        <w:rPr>
          <w:rFonts w:ascii="Times New Roman" w:hAnsi="Times New Roman" w:cs="Times New Roman"/>
        </w:rPr>
        <w:br w:type="page"/>
      </w:r>
    </w:p>
    <w:p w14:paraId="1D0805B7" w14:textId="1B2BF9D9" w:rsidR="001C101D" w:rsidRPr="00986175" w:rsidRDefault="00213621" w:rsidP="00762C75">
      <w:pPr>
        <w:jc w:val="center"/>
        <w:rPr>
          <w:rFonts w:ascii="Times New Roman" w:hAnsi="Times New Roman" w:cs="Times New Roman"/>
        </w:rPr>
      </w:pPr>
      <w:r w:rsidRPr="00213621">
        <w:rPr>
          <w:noProof/>
        </w:rPr>
        <w:lastRenderedPageBreak/>
        <w:drawing>
          <wp:inline distT="0" distB="0" distL="0" distR="0" wp14:anchorId="14B88EC6" wp14:editId="5FF128B0">
            <wp:extent cx="4970145" cy="37909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b="4526"/>
                    <a:stretch/>
                  </pic:blipFill>
                  <pic:spPr bwMode="auto">
                    <a:xfrm>
                      <a:off x="0" y="0"/>
                      <a:ext cx="4970145" cy="3790950"/>
                    </a:xfrm>
                    <a:prstGeom prst="rect">
                      <a:avLst/>
                    </a:prstGeom>
                    <a:noFill/>
                    <a:ln>
                      <a:noFill/>
                    </a:ln>
                    <a:extLst>
                      <a:ext uri="{53640926-AAD7-44D8-BBD7-CCE9431645EC}">
                        <a14:shadowObscured xmlns:a14="http://schemas.microsoft.com/office/drawing/2010/main"/>
                      </a:ext>
                    </a:extLst>
                  </pic:spPr>
                </pic:pic>
              </a:graphicData>
            </a:graphic>
          </wp:inline>
        </w:drawing>
      </w:r>
    </w:p>
    <w:p w14:paraId="7CE4386A" w14:textId="4BEFC7B0" w:rsidR="00FB593F" w:rsidRPr="00FB593F" w:rsidRDefault="001C101D" w:rsidP="00FB593F">
      <w:pPr>
        <w:pStyle w:val="Caption"/>
        <w:jc w:val="both"/>
        <w:rPr>
          <w:sz w:val="22"/>
          <w:szCs w:val="22"/>
        </w:rPr>
      </w:pPr>
      <w:r w:rsidRPr="00986175">
        <w:rPr>
          <w:rFonts w:ascii="Times New Roman" w:hAnsi="Times New Roman" w:cs="Times New Roman"/>
          <w:b/>
          <w:bCs/>
          <w:i w:val="0"/>
          <w:iCs w:val="0"/>
          <w:color w:val="auto"/>
          <w:sz w:val="22"/>
          <w:szCs w:val="22"/>
        </w:rPr>
        <w:t xml:space="preserve">Supplementary Fig. </w:t>
      </w:r>
      <w:r w:rsidR="004D7C9E">
        <w:rPr>
          <w:rFonts w:ascii="Times New Roman" w:hAnsi="Times New Roman" w:cs="Times New Roman" w:hint="eastAsia"/>
          <w:b/>
          <w:bCs/>
          <w:i w:val="0"/>
          <w:iCs w:val="0"/>
          <w:color w:val="auto"/>
          <w:sz w:val="22"/>
          <w:szCs w:val="22"/>
        </w:rPr>
        <w:t>9</w:t>
      </w:r>
      <w:r w:rsidR="00E7398E">
        <w:rPr>
          <w:rFonts w:ascii="Times New Roman" w:hAnsi="Times New Roman" w:cs="Times New Roman"/>
          <w:b/>
          <w:bCs/>
          <w:i w:val="0"/>
          <w:iCs w:val="0"/>
          <w:color w:val="auto"/>
          <w:sz w:val="22"/>
          <w:szCs w:val="22"/>
        </w:rPr>
        <w:t>|</w:t>
      </w:r>
      <w:r w:rsidRPr="00986175">
        <w:rPr>
          <w:rFonts w:ascii="Times New Roman" w:hAnsi="Times New Roman" w:cs="Times New Roman"/>
          <w:b/>
          <w:bCs/>
          <w:i w:val="0"/>
          <w:iCs w:val="0"/>
          <w:color w:val="auto"/>
          <w:sz w:val="22"/>
          <w:szCs w:val="22"/>
        </w:rPr>
        <w:t xml:space="preserve"> Experimental and simulated spectra of PMo</w:t>
      </w:r>
      <w:r w:rsidRPr="00986175">
        <w:rPr>
          <w:rFonts w:ascii="Times New Roman" w:hAnsi="Times New Roman" w:cs="Times New Roman"/>
          <w:b/>
          <w:bCs/>
          <w:i w:val="0"/>
          <w:iCs w:val="0"/>
          <w:color w:val="auto"/>
          <w:sz w:val="22"/>
          <w:szCs w:val="22"/>
          <w:vertAlign w:val="subscript"/>
        </w:rPr>
        <w:t>11</w:t>
      </w:r>
      <w:r w:rsidRPr="00986175">
        <w:rPr>
          <w:rFonts w:ascii="Times New Roman" w:hAnsi="Times New Roman" w:cs="Times New Roman"/>
          <w:b/>
          <w:bCs/>
          <w:i w:val="0"/>
          <w:iCs w:val="0"/>
          <w:color w:val="auto"/>
          <w:sz w:val="22"/>
          <w:szCs w:val="22"/>
        </w:rPr>
        <w:t>O</w:t>
      </w:r>
      <w:r w:rsidRPr="00986175">
        <w:rPr>
          <w:rFonts w:ascii="Times New Roman" w:hAnsi="Times New Roman" w:cs="Times New Roman"/>
          <w:b/>
          <w:bCs/>
          <w:i w:val="0"/>
          <w:iCs w:val="0"/>
          <w:color w:val="auto"/>
          <w:sz w:val="22"/>
          <w:szCs w:val="22"/>
          <w:vertAlign w:val="subscript"/>
        </w:rPr>
        <w:t>39</w:t>
      </w:r>
      <w:r w:rsidRPr="00986175">
        <w:rPr>
          <w:rFonts w:ascii="Times New Roman" w:hAnsi="Times New Roman" w:cs="Times New Roman"/>
          <w:b/>
          <w:bCs/>
          <w:i w:val="0"/>
          <w:iCs w:val="0"/>
          <w:color w:val="auto"/>
          <w:sz w:val="22"/>
          <w:szCs w:val="22"/>
        </w:rPr>
        <w:t>Pd</w:t>
      </w:r>
      <w:r w:rsidRPr="00986175">
        <w:rPr>
          <w:rFonts w:ascii="Times New Roman" w:hAnsi="Times New Roman" w:cs="Times New Roman"/>
          <w:b/>
          <w:bCs/>
          <w:i w:val="0"/>
          <w:iCs w:val="0"/>
          <w:color w:val="auto"/>
          <w:sz w:val="22"/>
          <w:szCs w:val="22"/>
          <w:vertAlign w:val="subscript"/>
        </w:rPr>
        <w:t>1</w:t>
      </w:r>
      <w:r w:rsidRPr="00986175">
        <w:rPr>
          <w:rFonts w:ascii="Times New Roman" w:hAnsi="Times New Roman" w:cs="Times New Roman"/>
          <w:b/>
          <w:bCs/>
          <w:i w:val="0"/>
          <w:iCs w:val="0"/>
          <w:color w:val="auto"/>
          <w:sz w:val="22"/>
          <w:szCs w:val="22"/>
        </w:rPr>
        <w:t xml:space="preserve"> after hydrogen spillover during the </w:t>
      </w:r>
      <w:r w:rsidR="001934D0">
        <w:rPr>
          <w:rFonts w:ascii="Times New Roman" w:hAnsi="Times New Roman" w:cs="Times New Roman"/>
          <w:b/>
          <w:bCs/>
          <w:i w:val="0"/>
          <w:iCs w:val="0"/>
          <w:color w:val="auto"/>
          <w:sz w:val="22"/>
          <w:szCs w:val="22"/>
        </w:rPr>
        <w:t>NP</w:t>
      </w:r>
      <w:r w:rsidRPr="00986175">
        <w:rPr>
          <w:rFonts w:ascii="Times New Roman" w:hAnsi="Times New Roman" w:cs="Times New Roman"/>
          <w:b/>
          <w:bCs/>
          <w:i w:val="0"/>
          <w:iCs w:val="0"/>
          <w:color w:val="auto"/>
          <w:sz w:val="22"/>
          <w:szCs w:val="22"/>
        </w:rPr>
        <w:t xml:space="preserve"> hydrogenation.</w:t>
      </w:r>
      <w:r w:rsidR="00FB593F">
        <w:rPr>
          <w:rFonts w:ascii="Times New Roman" w:hAnsi="Times New Roman" w:cs="Times New Roman"/>
          <w:i w:val="0"/>
          <w:iCs w:val="0"/>
          <w:color w:val="auto"/>
          <w:sz w:val="22"/>
          <w:szCs w:val="22"/>
        </w:rPr>
        <w:t xml:space="preserve"> Expe</w:t>
      </w:r>
      <w:r w:rsidR="00FB593F" w:rsidRPr="00FB593F">
        <w:rPr>
          <w:rFonts w:ascii="Times New Roman" w:hAnsi="Times New Roman" w:cs="Times New Roman"/>
          <w:i w:val="0"/>
          <w:iCs w:val="0"/>
          <w:color w:val="auto"/>
          <w:sz w:val="22"/>
          <w:szCs w:val="22"/>
        </w:rPr>
        <w:t xml:space="preserve">rimental spectra obtained from </w:t>
      </w:r>
      <w:r w:rsidR="00FB593F" w:rsidRPr="002664E8">
        <w:rPr>
          <w:rFonts w:ascii="Times New Roman" w:hAnsi="Times New Roman" w:cs="Times New Roman"/>
          <w:i w:val="0"/>
          <w:iCs w:val="0"/>
          <w:color w:val="auto"/>
          <w:sz w:val="22"/>
          <w:szCs w:val="22"/>
        </w:rPr>
        <w:t xml:space="preserve">Supplementary Fig. </w:t>
      </w:r>
      <w:r w:rsidR="00F70BC4" w:rsidRPr="002664E8">
        <w:rPr>
          <w:rFonts w:ascii="Times New Roman" w:hAnsi="Times New Roman" w:cs="Times New Roman"/>
          <w:i w:val="0"/>
          <w:iCs w:val="0"/>
          <w:color w:val="auto"/>
          <w:sz w:val="22"/>
          <w:szCs w:val="22"/>
        </w:rPr>
        <w:t>8</w:t>
      </w:r>
      <w:r w:rsidR="00FB593F" w:rsidRPr="002664E8">
        <w:rPr>
          <w:rFonts w:ascii="Times New Roman" w:hAnsi="Times New Roman" w:cs="Times New Roman"/>
          <w:i w:val="0"/>
          <w:iCs w:val="0"/>
          <w:color w:val="auto"/>
          <w:sz w:val="22"/>
          <w:szCs w:val="22"/>
        </w:rPr>
        <w:t>.</w:t>
      </w:r>
      <w:bookmarkStart w:id="1" w:name="_GoBack"/>
      <w:bookmarkEnd w:id="1"/>
      <w:r w:rsidR="00FB593F" w:rsidRPr="00FB593F">
        <w:rPr>
          <w:rFonts w:ascii="Times New Roman" w:hAnsi="Times New Roman" w:cs="Times New Roman"/>
          <w:i w:val="0"/>
          <w:iCs w:val="0"/>
          <w:color w:val="auto"/>
          <w:sz w:val="22"/>
          <w:szCs w:val="22"/>
        </w:rPr>
        <w:t xml:space="preserve"> For the simulations, the following two species were considered: </w:t>
      </w:r>
      <w:r w:rsidR="00FB593F" w:rsidRPr="00FB593F">
        <w:rPr>
          <w:rFonts w:ascii="Times New Roman" w:hAnsi="Times New Roman" w:cs="Times New Roman"/>
          <w:i w:val="0"/>
          <w:iCs w:val="0"/>
          <w:color w:val="auto"/>
          <w:sz w:val="22"/>
          <w:szCs w:val="22"/>
          <w:lang w:val="en-US"/>
        </w:rPr>
        <w:t>{[PMo</w:t>
      </w:r>
      <w:r w:rsidR="00FB593F" w:rsidRPr="00FB593F">
        <w:rPr>
          <w:rFonts w:ascii="Times New Roman" w:hAnsi="Times New Roman" w:cs="Times New Roman"/>
          <w:i w:val="0"/>
          <w:iCs w:val="0"/>
          <w:color w:val="auto"/>
          <w:sz w:val="22"/>
          <w:szCs w:val="22"/>
          <w:vertAlign w:val="subscript"/>
          <w:lang w:val="en-US"/>
        </w:rPr>
        <w:t>11</w:t>
      </w:r>
      <w:r w:rsidR="00FB593F" w:rsidRPr="00FB593F">
        <w:rPr>
          <w:rFonts w:ascii="Times New Roman" w:hAnsi="Times New Roman" w:cs="Times New Roman"/>
          <w:i w:val="0"/>
          <w:iCs w:val="0"/>
          <w:color w:val="auto"/>
          <w:sz w:val="22"/>
          <w:szCs w:val="22"/>
          <w:lang w:val="en-US"/>
        </w:rPr>
        <w:t>O</w:t>
      </w:r>
      <w:r w:rsidR="00FB593F" w:rsidRPr="00FB593F">
        <w:rPr>
          <w:rFonts w:ascii="Times New Roman" w:hAnsi="Times New Roman" w:cs="Times New Roman"/>
          <w:i w:val="0"/>
          <w:iCs w:val="0"/>
          <w:color w:val="auto"/>
          <w:sz w:val="22"/>
          <w:szCs w:val="22"/>
          <w:vertAlign w:val="subscript"/>
          <w:lang w:val="en-US"/>
        </w:rPr>
        <w:t>39</w:t>
      </w:r>
      <w:r w:rsidR="00FB593F" w:rsidRPr="00FB593F">
        <w:rPr>
          <w:rFonts w:ascii="Times New Roman" w:hAnsi="Times New Roman" w:cs="Times New Roman"/>
          <w:i w:val="0"/>
          <w:iCs w:val="0"/>
          <w:color w:val="auto"/>
          <w:sz w:val="22"/>
          <w:szCs w:val="22"/>
          <w:lang w:val="en-US"/>
        </w:rPr>
        <w:t>Pd</w:t>
      </w:r>
      <w:r w:rsidR="00FB593F" w:rsidRPr="00FB593F">
        <w:rPr>
          <w:rFonts w:ascii="Times New Roman" w:hAnsi="Times New Roman" w:cs="Times New Roman"/>
          <w:i w:val="0"/>
          <w:iCs w:val="0"/>
          <w:color w:val="auto"/>
          <w:sz w:val="22"/>
          <w:szCs w:val="22"/>
          <w:vertAlign w:val="subscript"/>
          <w:lang w:val="en-US"/>
        </w:rPr>
        <w:t>1</w:t>
      </w:r>
      <w:r w:rsidR="00FB593F" w:rsidRPr="00FB593F">
        <w:rPr>
          <w:rFonts w:ascii="Times New Roman" w:hAnsi="Times New Roman" w:cs="Times New Roman"/>
          <w:i w:val="0"/>
          <w:iCs w:val="0"/>
          <w:color w:val="auto"/>
          <w:sz w:val="22"/>
          <w:szCs w:val="22"/>
          <w:lang w:val="en-US"/>
        </w:rPr>
        <w:t>–H</w:t>
      </w:r>
      <w:r w:rsidR="00FB593F" w:rsidRPr="00FB593F">
        <w:rPr>
          <w:rFonts w:ascii="Times New Roman" w:hAnsi="Times New Roman" w:cs="Times New Roman"/>
          <w:i w:val="0"/>
          <w:iCs w:val="0"/>
          <w:color w:val="auto"/>
          <w:sz w:val="22"/>
          <w:szCs w:val="22"/>
          <w:vertAlign w:val="subscript"/>
          <w:lang w:val="en-US"/>
        </w:rPr>
        <w:t>4</w:t>
      </w:r>
      <w:r w:rsidR="00FB593F" w:rsidRPr="00FB593F">
        <w:rPr>
          <w:rFonts w:ascii="Times New Roman" w:hAnsi="Times New Roman" w:cs="Times New Roman"/>
          <w:i w:val="0"/>
          <w:iCs w:val="0"/>
          <w:color w:val="auto"/>
          <w:sz w:val="22"/>
          <w:szCs w:val="22"/>
          <w:lang w:val="en-US"/>
        </w:rPr>
        <w:t>] + 3H</w:t>
      </w:r>
      <w:r w:rsidR="00FB593F" w:rsidRPr="00FB593F">
        <w:rPr>
          <w:rFonts w:ascii="Times New Roman" w:hAnsi="Times New Roman" w:cs="Times New Roman"/>
          <w:i w:val="0"/>
          <w:iCs w:val="0"/>
          <w:color w:val="auto"/>
          <w:sz w:val="22"/>
          <w:szCs w:val="22"/>
          <w:vertAlign w:val="superscript"/>
          <w:lang w:val="en-US"/>
        </w:rPr>
        <w:t>+</w:t>
      </w:r>
      <w:r w:rsidR="00FB593F" w:rsidRPr="00FB593F">
        <w:rPr>
          <w:rFonts w:ascii="Times New Roman" w:hAnsi="Times New Roman" w:cs="Times New Roman"/>
          <w:i w:val="0"/>
          <w:iCs w:val="0"/>
          <w:color w:val="auto"/>
          <w:sz w:val="22"/>
          <w:szCs w:val="22"/>
          <w:lang w:val="en-US"/>
        </w:rPr>
        <w:t>}</w:t>
      </w:r>
      <w:r w:rsidR="00FB593F" w:rsidRPr="00FB593F">
        <w:rPr>
          <w:rFonts w:ascii="Times New Roman" w:hAnsi="Times New Roman" w:cs="Times New Roman"/>
          <w:i w:val="0"/>
          <w:iCs w:val="0"/>
          <w:color w:val="auto"/>
          <w:sz w:val="22"/>
          <w:szCs w:val="22"/>
          <w:vertAlign w:val="superscript"/>
          <w:lang w:val="en-US"/>
        </w:rPr>
        <w:t>2-</w:t>
      </w:r>
      <w:r w:rsidR="00FB593F" w:rsidRPr="00FB593F">
        <w:rPr>
          <w:rFonts w:ascii="Times New Roman" w:hAnsi="Times New Roman" w:cs="Times New Roman"/>
          <w:i w:val="0"/>
          <w:iCs w:val="0"/>
          <w:color w:val="auto"/>
          <w:sz w:val="22"/>
          <w:szCs w:val="22"/>
          <w:lang w:val="en-US"/>
        </w:rPr>
        <w:t xml:space="preserve"> and </w:t>
      </w:r>
      <w:r w:rsidR="00FB593F" w:rsidRPr="00FB593F">
        <w:rPr>
          <w:rFonts w:ascii="Times New Roman" w:hAnsi="Times New Roman" w:cs="Times New Roman"/>
          <w:i w:val="0"/>
          <w:iCs w:val="0"/>
          <w:color w:val="auto"/>
          <w:sz w:val="22"/>
          <w:szCs w:val="22"/>
        </w:rPr>
        <w:t>{[PMo</w:t>
      </w:r>
      <w:r w:rsidR="00FB593F" w:rsidRPr="00FB593F">
        <w:rPr>
          <w:rFonts w:ascii="Times New Roman" w:hAnsi="Times New Roman" w:cs="Times New Roman"/>
          <w:i w:val="0"/>
          <w:iCs w:val="0"/>
          <w:color w:val="auto"/>
          <w:sz w:val="22"/>
          <w:szCs w:val="22"/>
          <w:vertAlign w:val="subscript"/>
        </w:rPr>
        <w:t>11</w:t>
      </w:r>
      <w:r w:rsidR="00FB593F" w:rsidRPr="00FB593F">
        <w:rPr>
          <w:rFonts w:ascii="Times New Roman" w:hAnsi="Times New Roman" w:cs="Times New Roman"/>
          <w:i w:val="0"/>
          <w:iCs w:val="0"/>
          <w:color w:val="auto"/>
          <w:sz w:val="22"/>
          <w:szCs w:val="22"/>
        </w:rPr>
        <w:t>O</w:t>
      </w:r>
      <w:r w:rsidR="00FB593F" w:rsidRPr="00FB593F">
        <w:rPr>
          <w:rFonts w:ascii="Times New Roman" w:hAnsi="Times New Roman" w:cs="Times New Roman"/>
          <w:i w:val="0"/>
          <w:iCs w:val="0"/>
          <w:color w:val="auto"/>
          <w:sz w:val="22"/>
          <w:szCs w:val="22"/>
          <w:vertAlign w:val="subscript"/>
        </w:rPr>
        <w:t>38</w:t>
      </w:r>
      <w:r w:rsidR="00FB593F" w:rsidRPr="00FB593F">
        <w:rPr>
          <w:rFonts w:ascii="Times New Roman" w:hAnsi="Times New Roman" w:cs="Times New Roman"/>
          <w:i w:val="0"/>
          <w:iCs w:val="0"/>
          <w:color w:val="auto"/>
          <w:sz w:val="22"/>
          <w:szCs w:val="22"/>
        </w:rPr>
        <w:t>Pd</w:t>
      </w:r>
      <w:r w:rsidR="00FB593F" w:rsidRPr="00FB593F">
        <w:rPr>
          <w:rFonts w:ascii="Times New Roman" w:hAnsi="Times New Roman" w:cs="Times New Roman"/>
          <w:i w:val="0"/>
          <w:iCs w:val="0"/>
          <w:color w:val="auto"/>
          <w:sz w:val="22"/>
          <w:szCs w:val="22"/>
          <w:vertAlign w:val="subscript"/>
        </w:rPr>
        <w:t>1</w:t>
      </w:r>
      <w:r w:rsidR="00FB593F" w:rsidRPr="00FB593F">
        <w:rPr>
          <w:rFonts w:ascii="Times New Roman" w:hAnsi="Times New Roman" w:cs="Times New Roman"/>
          <w:i w:val="0"/>
          <w:iCs w:val="0"/>
          <w:color w:val="auto"/>
          <w:sz w:val="22"/>
          <w:szCs w:val="22"/>
        </w:rPr>
        <w:t>–H</w:t>
      </w:r>
      <w:r w:rsidR="00FB593F" w:rsidRPr="00FB593F">
        <w:rPr>
          <w:rFonts w:ascii="Times New Roman" w:hAnsi="Times New Roman" w:cs="Times New Roman"/>
          <w:i w:val="0"/>
          <w:iCs w:val="0"/>
          <w:color w:val="auto"/>
          <w:sz w:val="22"/>
          <w:szCs w:val="22"/>
          <w:vertAlign w:val="subscript"/>
        </w:rPr>
        <w:t>2</w:t>
      </w:r>
      <w:r w:rsidR="00FB593F" w:rsidRPr="00FB593F">
        <w:rPr>
          <w:rFonts w:ascii="Times New Roman" w:hAnsi="Times New Roman" w:cs="Times New Roman"/>
          <w:i w:val="0"/>
          <w:iCs w:val="0"/>
          <w:color w:val="auto"/>
          <w:sz w:val="22"/>
          <w:szCs w:val="22"/>
        </w:rPr>
        <w:t>] + 3H</w:t>
      </w:r>
      <w:r w:rsidR="00FB593F" w:rsidRPr="00FB593F">
        <w:rPr>
          <w:rFonts w:ascii="Times New Roman" w:hAnsi="Times New Roman" w:cs="Times New Roman"/>
          <w:i w:val="0"/>
          <w:iCs w:val="0"/>
          <w:color w:val="auto"/>
          <w:sz w:val="22"/>
          <w:szCs w:val="22"/>
          <w:vertAlign w:val="superscript"/>
        </w:rPr>
        <w:t>+</w:t>
      </w:r>
      <w:r w:rsidR="00FB593F" w:rsidRPr="00FB593F">
        <w:rPr>
          <w:rFonts w:ascii="Times New Roman" w:hAnsi="Times New Roman" w:cs="Times New Roman"/>
          <w:i w:val="0"/>
          <w:iCs w:val="0"/>
          <w:color w:val="auto"/>
          <w:sz w:val="22"/>
          <w:szCs w:val="22"/>
        </w:rPr>
        <w:t>}</w:t>
      </w:r>
      <w:r w:rsidR="00FB593F" w:rsidRPr="00FB593F">
        <w:rPr>
          <w:rFonts w:ascii="Times New Roman" w:hAnsi="Times New Roman" w:cs="Times New Roman"/>
          <w:i w:val="0"/>
          <w:iCs w:val="0"/>
          <w:color w:val="auto"/>
          <w:sz w:val="22"/>
          <w:szCs w:val="22"/>
          <w:vertAlign w:val="superscript"/>
        </w:rPr>
        <w:t>2-</w:t>
      </w:r>
      <w:r w:rsidR="00FB593F" w:rsidRPr="00FB593F">
        <w:rPr>
          <w:rFonts w:ascii="Times New Roman" w:hAnsi="Times New Roman" w:cs="Times New Roman"/>
          <w:i w:val="0"/>
          <w:iCs w:val="0"/>
          <w:color w:val="auto"/>
          <w:sz w:val="22"/>
          <w:szCs w:val="22"/>
        </w:rPr>
        <w:t>.</w:t>
      </w:r>
    </w:p>
    <w:p w14:paraId="2458C6B0" w14:textId="5A552C8C" w:rsidR="00FB593F" w:rsidRPr="00FB593F" w:rsidRDefault="00FB593F" w:rsidP="00FB593F">
      <w:pPr>
        <w:pStyle w:val="Caption"/>
        <w:jc w:val="both"/>
        <w:rPr>
          <w:sz w:val="22"/>
          <w:szCs w:val="22"/>
        </w:rPr>
      </w:pPr>
    </w:p>
    <w:p w14:paraId="2221B9EC" w14:textId="7CCB235A" w:rsidR="00FE33FD" w:rsidRPr="00FB593F" w:rsidRDefault="00FE33FD" w:rsidP="001C101D">
      <w:pPr>
        <w:pStyle w:val="Caption"/>
        <w:jc w:val="both"/>
        <w:rPr>
          <w:rFonts w:ascii="Times New Roman" w:hAnsi="Times New Roman" w:cs="Times New Roman"/>
          <w:i w:val="0"/>
          <w:iCs w:val="0"/>
          <w:color w:val="auto"/>
          <w:sz w:val="22"/>
          <w:szCs w:val="22"/>
          <w:lang w:val="en-US"/>
        </w:rPr>
      </w:pPr>
    </w:p>
    <w:p w14:paraId="6C93DDD9" w14:textId="1D68803E" w:rsidR="006D4506" w:rsidRPr="00A16C7D" w:rsidRDefault="006D4506">
      <w:pPr>
        <w:rPr>
          <w:rFonts w:ascii="Times New Roman" w:hAnsi="Times New Roman" w:cs="Times New Roman"/>
          <w:b/>
          <w:bCs/>
        </w:rPr>
      </w:pPr>
      <w:r>
        <w:rPr>
          <w:rFonts w:ascii="Times New Roman" w:hAnsi="Times New Roman" w:cs="Times New Roman"/>
          <w:bCs/>
          <w:i/>
          <w:iCs/>
        </w:rPr>
        <w:br w:type="page"/>
      </w:r>
    </w:p>
    <w:p w14:paraId="17600614" w14:textId="0A89F29B" w:rsidR="006D4506" w:rsidRDefault="006D4506" w:rsidP="006D4506">
      <w:pPr>
        <w:pStyle w:val="Caption"/>
        <w:keepNext/>
        <w:jc w:val="center"/>
      </w:pPr>
      <w:r w:rsidRPr="006D4506">
        <w:rPr>
          <w:noProof/>
        </w:rPr>
        <w:lastRenderedPageBreak/>
        <w:drawing>
          <wp:inline distT="0" distB="0" distL="0" distR="0" wp14:anchorId="1A046D54" wp14:editId="68A402D5">
            <wp:extent cx="3366127" cy="2770174"/>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367718" cy="2771484"/>
                    </a:xfrm>
                    <a:prstGeom prst="rect">
                      <a:avLst/>
                    </a:prstGeom>
                    <a:noFill/>
                    <a:ln>
                      <a:noFill/>
                    </a:ln>
                  </pic:spPr>
                </pic:pic>
              </a:graphicData>
            </a:graphic>
          </wp:inline>
        </w:drawing>
      </w:r>
    </w:p>
    <w:p w14:paraId="439F05D9" w14:textId="2013E0F7" w:rsidR="007F3A7D" w:rsidRDefault="006D4506" w:rsidP="006D4506">
      <w:pPr>
        <w:pStyle w:val="Caption"/>
        <w:jc w:val="both"/>
        <w:rPr>
          <w:rFonts w:ascii="Times New Roman" w:hAnsi="Times New Roman" w:cs="Times New Roman"/>
          <w:i w:val="0"/>
          <w:iCs w:val="0"/>
          <w:color w:val="auto"/>
          <w:sz w:val="22"/>
          <w:szCs w:val="22"/>
        </w:rPr>
      </w:pPr>
      <w:r w:rsidRPr="006D4506">
        <w:rPr>
          <w:rFonts w:ascii="Times New Roman" w:hAnsi="Times New Roman" w:cs="Times New Roman"/>
          <w:b/>
          <w:bCs/>
          <w:i w:val="0"/>
          <w:iCs w:val="0"/>
          <w:color w:val="auto"/>
          <w:sz w:val="22"/>
          <w:szCs w:val="22"/>
        </w:rPr>
        <w:t xml:space="preserve">Supplementary Fig. </w:t>
      </w:r>
      <w:r w:rsidR="004D7C9E">
        <w:rPr>
          <w:rFonts w:ascii="Times New Roman" w:hAnsi="Times New Roman" w:cs="Times New Roman" w:hint="eastAsia"/>
          <w:b/>
          <w:bCs/>
          <w:i w:val="0"/>
          <w:iCs w:val="0"/>
          <w:color w:val="auto"/>
          <w:sz w:val="22"/>
          <w:szCs w:val="22"/>
        </w:rPr>
        <w:t>10</w:t>
      </w:r>
      <w:r w:rsidR="00E7398E">
        <w:rPr>
          <w:rFonts w:ascii="Times New Roman" w:hAnsi="Times New Roman" w:cs="Times New Roman"/>
          <w:b/>
          <w:bCs/>
          <w:i w:val="0"/>
          <w:iCs w:val="0"/>
          <w:color w:val="auto"/>
          <w:sz w:val="22"/>
          <w:szCs w:val="22"/>
        </w:rPr>
        <w:t xml:space="preserve"> |</w:t>
      </w:r>
      <w:r w:rsidRPr="006D4506">
        <w:rPr>
          <w:rFonts w:ascii="Times New Roman" w:hAnsi="Times New Roman" w:cs="Times New Roman"/>
          <w:b/>
          <w:bCs/>
          <w:i w:val="0"/>
          <w:iCs w:val="0"/>
          <w:color w:val="auto"/>
          <w:sz w:val="22"/>
          <w:szCs w:val="22"/>
        </w:rPr>
        <w:t xml:space="preserve"> Effect of local H coverage on ACP hydrogenation barriers.</w:t>
      </w:r>
      <w:r>
        <w:rPr>
          <w:rFonts w:ascii="Times New Roman" w:hAnsi="Times New Roman" w:cs="Times New Roman"/>
          <w:i w:val="0"/>
          <w:iCs w:val="0"/>
          <w:color w:val="auto"/>
          <w:sz w:val="22"/>
          <w:szCs w:val="22"/>
        </w:rPr>
        <w:t xml:space="preserve"> </w:t>
      </w:r>
      <w:r w:rsidR="007F3A7D">
        <w:rPr>
          <w:rFonts w:ascii="Times New Roman" w:hAnsi="Times New Roman" w:cs="Times New Roman"/>
          <w:i w:val="0"/>
          <w:iCs w:val="0"/>
          <w:color w:val="auto"/>
          <w:sz w:val="22"/>
          <w:szCs w:val="22"/>
        </w:rPr>
        <w:t xml:space="preserve">Reaction energies of the proton transfer step between the catalyst and ACP for </w:t>
      </w:r>
      <w:r w:rsidR="007F3A7D" w:rsidRPr="00D26E6F">
        <w:rPr>
          <w:rFonts w:ascii="Times New Roman" w:hAnsi="Times New Roman" w:cs="Times New Roman"/>
          <w:b/>
          <w:i w:val="0"/>
          <w:iCs w:val="0"/>
          <w:color w:val="auto"/>
          <w:sz w:val="22"/>
          <w:szCs w:val="22"/>
        </w:rPr>
        <w:t>a</w:t>
      </w:r>
      <w:r w:rsidR="007F3A7D">
        <w:rPr>
          <w:rFonts w:ascii="Times New Roman" w:hAnsi="Times New Roman" w:cs="Times New Roman"/>
          <w:i w:val="0"/>
          <w:iCs w:val="0"/>
          <w:color w:val="auto"/>
          <w:sz w:val="22"/>
          <w:szCs w:val="22"/>
        </w:rPr>
        <w:t xml:space="preserve">, a higher and </w:t>
      </w:r>
      <w:r w:rsidR="007F3A7D" w:rsidRPr="00D26E6F">
        <w:rPr>
          <w:rFonts w:ascii="Times New Roman" w:hAnsi="Times New Roman" w:cs="Times New Roman"/>
          <w:b/>
          <w:i w:val="0"/>
          <w:iCs w:val="0"/>
          <w:color w:val="auto"/>
          <w:sz w:val="22"/>
          <w:szCs w:val="22"/>
        </w:rPr>
        <w:t>b</w:t>
      </w:r>
      <w:r w:rsidR="007F3A7D">
        <w:rPr>
          <w:rFonts w:ascii="Times New Roman" w:hAnsi="Times New Roman" w:cs="Times New Roman"/>
          <w:i w:val="0"/>
          <w:iCs w:val="0"/>
          <w:color w:val="auto"/>
          <w:sz w:val="22"/>
          <w:szCs w:val="22"/>
        </w:rPr>
        <w:t xml:space="preserve">, a lower local H coverage. </w:t>
      </w:r>
      <w:r w:rsidR="00CF6F59">
        <w:rPr>
          <w:rFonts w:ascii="Times New Roman" w:hAnsi="Times New Roman" w:cs="Times New Roman"/>
          <w:i w:val="0"/>
          <w:iCs w:val="0"/>
          <w:color w:val="auto"/>
          <w:sz w:val="22"/>
          <w:szCs w:val="22"/>
        </w:rPr>
        <w:t>Colour code – grey: Pd, light blue: Mo, pink: P, red: O, white: H.</w:t>
      </w:r>
    </w:p>
    <w:p w14:paraId="02C79366" w14:textId="3D6E61BC" w:rsidR="00B33FAD" w:rsidRDefault="00B33FAD" w:rsidP="00B33FAD"/>
    <w:p w14:paraId="24DA4449" w14:textId="77777777" w:rsidR="00B33FAD" w:rsidRPr="00BC613C" w:rsidRDefault="00B33FAD" w:rsidP="00B33FAD">
      <w:pPr>
        <w:pStyle w:val="Caption"/>
        <w:keepNext/>
        <w:rPr>
          <w:rFonts w:ascii="Times New Roman" w:hAnsi="Times New Roman" w:cs="Times New Roman"/>
          <w:b/>
          <w:bCs/>
          <w:i w:val="0"/>
          <w:iCs w:val="0"/>
          <w:color w:val="auto"/>
          <w:sz w:val="22"/>
          <w:szCs w:val="22"/>
        </w:rPr>
      </w:pPr>
      <w:r w:rsidRPr="00144525">
        <w:rPr>
          <w:rFonts w:ascii="Times New Roman" w:hAnsi="Times New Roman" w:cs="Times New Roman"/>
          <w:b/>
          <w:bCs/>
          <w:i w:val="0"/>
          <w:iCs w:val="0"/>
          <w:color w:val="auto"/>
          <w:sz w:val="22"/>
          <w:szCs w:val="22"/>
        </w:rPr>
        <w:t xml:space="preserve">Supplementary Table </w:t>
      </w:r>
      <w:r w:rsidRPr="00144525">
        <w:rPr>
          <w:rFonts w:ascii="Times New Roman" w:hAnsi="Times New Roman" w:cs="Times New Roman"/>
          <w:b/>
          <w:bCs/>
          <w:i w:val="0"/>
          <w:iCs w:val="0"/>
          <w:color w:val="auto"/>
          <w:sz w:val="22"/>
          <w:szCs w:val="22"/>
        </w:rPr>
        <w:fldChar w:fldCharType="begin"/>
      </w:r>
      <w:r w:rsidRPr="00144525">
        <w:rPr>
          <w:rFonts w:ascii="Times New Roman" w:hAnsi="Times New Roman" w:cs="Times New Roman"/>
          <w:b/>
          <w:bCs/>
          <w:i w:val="0"/>
          <w:iCs w:val="0"/>
          <w:color w:val="auto"/>
          <w:sz w:val="22"/>
          <w:szCs w:val="22"/>
        </w:rPr>
        <w:instrText xml:space="preserve"> SEQ Supplementary_Table \* ARABIC </w:instrText>
      </w:r>
      <w:r w:rsidRPr="00144525">
        <w:rPr>
          <w:rFonts w:ascii="Times New Roman" w:hAnsi="Times New Roman" w:cs="Times New Roman"/>
          <w:b/>
          <w:bCs/>
          <w:i w:val="0"/>
          <w:iCs w:val="0"/>
          <w:color w:val="auto"/>
          <w:sz w:val="22"/>
          <w:szCs w:val="22"/>
        </w:rPr>
        <w:fldChar w:fldCharType="separate"/>
      </w:r>
      <w:r>
        <w:rPr>
          <w:rFonts w:ascii="Times New Roman" w:hAnsi="Times New Roman" w:cs="Times New Roman"/>
          <w:b/>
          <w:bCs/>
          <w:i w:val="0"/>
          <w:iCs w:val="0"/>
          <w:noProof/>
          <w:color w:val="auto"/>
          <w:sz w:val="22"/>
          <w:szCs w:val="22"/>
        </w:rPr>
        <w:t>2</w:t>
      </w:r>
      <w:r w:rsidRPr="00144525">
        <w:rPr>
          <w:rFonts w:ascii="Times New Roman" w:hAnsi="Times New Roman" w:cs="Times New Roman"/>
          <w:b/>
          <w:bCs/>
          <w:i w:val="0"/>
          <w:iCs w:val="0"/>
          <w:color w:val="auto"/>
          <w:sz w:val="22"/>
          <w:szCs w:val="22"/>
        </w:rPr>
        <w:fldChar w:fldCharType="end"/>
      </w:r>
      <w:r w:rsidRPr="00144525">
        <w:rPr>
          <w:rFonts w:ascii="Times New Roman" w:hAnsi="Times New Roman" w:cs="Times New Roman"/>
          <w:b/>
          <w:bCs/>
          <w:i w:val="0"/>
          <w:iCs w:val="0"/>
          <w:color w:val="auto"/>
          <w:sz w:val="22"/>
          <w:szCs w:val="22"/>
        </w:rPr>
        <w:t xml:space="preserve"> | </w:t>
      </w:r>
      <w:r>
        <w:rPr>
          <w:rFonts w:ascii="Times New Roman" w:hAnsi="Times New Roman" w:cs="Times New Roman"/>
          <w:b/>
          <w:bCs/>
          <w:i w:val="0"/>
          <w:iCs w:val="0"/>
          <w:color w:val="auto"/>
          <w:sz w:val="22"/>
          <w:szCs w:val="22"/>
        </w:rPr>
        <w:t>Energetics of the oxygen vacancy formation at different H coverages on PMo</w:t>
      </w:r>
      <w:r>
        <w:rPr>
          <w:rFonts w:ascii="Times New Roman" w:hAnsi="Times New Roman" w:cs="Times New Roman"/>
          <w:b/>
          <w:bCs/>
          <w:i w:val="0"/>
          <w:iCs w:val="0"/>
          <w:color w:val="auto"/>
          <w:sz w:val="22"/>
          <w:szCs w:val="22"/>
          <w:vertAlign w:val="subscript"/>
        </w:rPr>
        <w:t>11</w:t>
      </w:r>
      <w:r>
        <w:rPr>
          <w:rFonts w:ascii="Times New Roman" w:hAnsi="Times New Roman" w:cs="Times New Roman"/>
          <w:b/>
          <w:bCs/>
          <w:i w:val="0"/>
          <w:iCs w:val="0"/>
          <w:color w:val="auto"/>
          <w:sz w:val="22"/>
          <w:szCs w:val="22"/>
        </w:rPr>
        <w:t>O</w:t>
      </w:r>
      <w:r>
        <w:rPr>
          <w:rFonts w:ascii="Times New Roman" w:hAnsi="Times New Roman" w:cs="Times New Roman"/>
          <w:b/>
          <w:bCs/>
          <w:i w:val="0"/>
          <w:iCs w:val="0"/>
          <w:color w:val="auto"/>
          <w:sz w:val="22"/>
          <w:szCs w:val="22"/>
          <w:vertAlign w:val="subscript"/>
        </w:rPr>
        <w:t>39</w:t>
      </w:r>
      <w:r>
        <w:rPr>
          <w:rFonts w:ascii="Times New Roman" w:hAnsi="Times New Roman" w:cs="Times New Roman"/>
          <w:b/>
          <w:bCs/>
          <w:i w:val="0"/>
          <w:iCs w:val="0"/>
          <w:color w:val="auto"/>
          <w:sz w:val="22"/>
          <w:szCs w:val="22"/>
        </w:rPr>
        <w:t>Pd</w:t>
      </w:r>
      <w:r>
        <w:rPr>
          <w:rFonts w:ascii="Times New Roman" w:hAnsi="Times New Roman" w:cs="Times New Roman"/>
          <w:b/>
          <w:bCs/>
          <w:i w:val="0"/>
          <w:iCs w:val="0"/>
          <w:color w:val="auto"/>
          <w:sz w:val="22"/>
          <w:szCs w:val="22"/>
          <w:vertAlign w:val="subscript"/>
        </w:rPr>
        <w:t>1</w:t>
      </w:r>
      <w:r>
        <w:rPr>
          <w:rFonts w:ascii="Times New Roman" w:hAnsi="Times New Roman" w:cs="Times New Roman"/>
          <w:b/>
          <w:bCs/>
          <w:i w:val="0"/>
          <w:iCs w:val="0"/>
          <w:color w:val="auto"/>
          <w:sz w:val="22"/>
          <w:szCs w:val="22"/>
        </w:rPr>
        <w:t>.</w:t>
      </w:r>
    </w:p>
    <w:tbl>
      <w:tblPr>
        <w:tblW w:w="5000" w:type="pct"/>
        <w:jc w:val="center"/>
        <w:shd w:val="clear" w:color="auto" w:fill="FFF8E5"/>
        <w:tblCellMar>
          <w:left w:w="0" w:type="dxa"/>
          <w:right w:w="0" w:type="dxa"/>
        </w:tblCellMar>
        <w:tblLook w:val="0600" w:firstRow="0" w:lastRow="0" w:firstColumn="0" w:lastColumn="0" w:noHBand="1" w:noVBand="1"/>
      </w:tblPr>
      <w:tblGrid>
        <w:gridCol w:w="3000"/>
        <w:gridCol w:w="3003"/>
        <w:gridCol w:w="3003"/>
      </w:tblGrid>
      <w:tr w:rsidR="00B33FAD" w:rsidRPr="00144525" w14:paraId="5B11831A" w14:textId="77777777" w:rsidTr="00117A62">
        <w:trPr>
          <w:trHeight w:val="539"/>
          <w:jc w:val="center"/>
        </w:trPr>
        <w:tc>
          <w:tcPr>
            <w:tcW w:w="1666" w:type="pct"/>
            <w:tcBorders>
              <w:top w:val="single" w:sz="8" w:space="0" w:color="FFFFFF"/>
              <w:left w:val="single" w:sz="8" w:space="0" w:color="FFFFFF"/>
              <w:bottom w:val="single" w:sz="8" w:space="0" w:color="FFFFFF"/>
              <w:right w:val="single" w:sz="8" w:space="0" w:color="FFFFFF"/>
            </w:tcBorders>
            <w:shd w:val="clear" w:color="auto" w:fill="FFF8E5"/>
            <w:tcMar>
              <w:top w:w="15" w:type="dxa"/>
              <w:left w:w="15" w:type="dxa"/>
              <w:bottom w:w="0" w:type="dxa"/>
              <w:right w:w="15" w:type="dxa"/>
            </w:tcMar>
            <w:vAlign w:val="bottom"/>
            <w:hideMark/>
          </w:tcPr>
          <w:p w14:paraId="647A60AF" w14:textId="77777777" w:rsidR="00B33FAD" w:rsidRPr="00144525" w:rsidRDefault="00B33FAD" w:rsidP="00117A62">
            <w:pPr>
              <w:jc w:val="center"/>
              <w:rPr>
                <w:rFonts w:ascii="Times New Roman" w:hAnsi="Times New Roman" w:cs="Times New Roman"/>
                <w:lang w:val="en-US"/>
              </w:rPr>
            </w:pPr>
          </w:p>
        </w:tc>
        <w:tc>
          <w:tcPr>
            <w:tcW w:w="1667" w:type="pct"/>
            <w:tcBorders>
              <w:top w:val="single" w:sz="8" w:space="0" w:color="FFFFFF"/>
              <w:left w:val="single" w:sz="8" w:space="0" w:color="FFFFFF"/>
              <w:bottom w:val="single" w:sz="8" w:space="0" w:color="FFFFFF"/>
              <w:right w:val="single" w:sz="8" w:space="0" w:color="FFFFFF"/>
            </w:tcBorders>
            <w:shd w:val="clear" w:color="auto" w:fill="FFF8E5"/>
            <w:tcMar>
              <w:top w:w="15" w:type="dxa"/>
              <w:left w:w="15" w:type="dxa"/>
              <w:bottom w:w="0" w:type="dxa"/>
              <w:right w:w="15" w:type="dxa"/>
            </w:tcMar>
            <w:vAlign w:val="bottom"/>
            <w:hideMark/>
          </w:tcPr>
          <w:p w14:paraId="45DC144F" w14:textId="77777777" w:rsidR="00B33FAD" w:rsidRPr="00144525" w:rsidRDefault="00B33FAD" w:rsidP="00117A62">
            <w:pPr>
              <w:jc w:val="center"/>
              <w:rPr>
                <w:rFonts w:ascii="Times New Roman" w:hAnsi="Times New Roman" w:cs="Times New Roman"/>
                <w:lang w:val="en-US"/>
              </w:rPr>
            </w:pPr>
            <w:r w:rsidRPr="00144525">
              <w:rPr>
                <w:rFonts w:ascii="Times New Roman" w:hAnsi="Times New Roman" w:cs="Times New Roman"/>
                <w:lang w:val="en-US"/>
              </w:rPr>
              <w:t>O</w:t>
            </w:r>
          </w:p>
        </w:tc>
        <w:tc>
          <w:tcPr>
            <w:tcW w:w="1667" w:type="pct"/>
            <w:tcBorders>
              <w:top w:val="single" w:sz="8" w:space="0" w:color="FFFFFF"/>
              <w:left w:val="single" w:sz="8" w:space="0" w:color="FFFFFF"/>
              <w:bottom w:val="single" w:sz="8" w:space="0" w:color="FFFFFF"/>
              <w:right w:val="single" w:sz="8" w:space="0" w:color="FFFFFF"/>
            </w:tcBorders>
            <w:shd w:val="clear" w:color="auto" w:fill="FFF8E5"/>
            <w:tcMar>
              <w:top w:w="15" w:type="dxa"/>
              <w:left w:w="15" w:type="dxa"/>
              <w:bottom w:w="0" w:type="dxa"/>
              <w:right w:w="15" w:type="dxa"/>
            </w:tcMar>
            <w:vAlign w:val="bottom"/>
            <w:hideMark/>
          </w:tcPr>
          <w:p w14:paraId="2703E268" w14:textId="77777777" w:rsidR="00B33FAD" w:rsidRPr="00144525" w:rsidRDefault="00B33FAD" w:rsidP="00117A62">
            <w:pPr>
              <w:jc w:val="center"/>
              <w:rPr>
                <w:rFonts w:ascii="Times New Roman" w:hAnsi="Times New Roman" w:cs="Times New Roman"/>
                <w:lang w:val="en-US"/>
              </w:rPr>
            </w:pPr>
            <w:r w:rsidRPr="00144525">
              <w:rPr>
                <w:rFonts w:ascii="Times New Roman" w:hAnsi="Times New Roman" w:cs="Times New Roman"/>
                <w:lang w:val="en-US"/>
              </w:rPr>
              <w:t>H</w:t>
            </w:r>
            <w:r w:rsidRPr="00144525">
              <w:rPr>
                <w:rFonts w:ascii="Times New Roman" w:hAnsi="Times New Roman" w:cs="Times New Roman"/>
                <w:vertAlign w:val="subscript"/>
                <w:lang w:val="en-US"/>
              </w:rPr>
              <w:t>2</w:t>
            </w:r>
            <w:r w:rsidRPr="00144525">
              <w:rPr>
                <w:rFonts w:ascii="Times New Roman" w:hAnsi="Times New Roman" w:cs="Times New Roman"/>
                <w:lang w:val="en-US"/>
              </w:rPr>
              <w:t>O</w:t>
            </w:r>
          </w:p>
        </w:tc>
      </w:tr>
      <w:tr w:rsidR="00B33FAD" w:rsidRPr="00144525" w14:paraId="32BB7168" w14:textId="77777777" w:rsidTr="00117A62">
        <w:trPr>
          <w:trHeight w:val="539"/>
          <w:jc w:val="center"/>
        </w:trPr>
        <w:tc>
          <w:tcPr>
            <w:tcW w:w="1666" w:type="pct"/>
            <w:tcBorders>
              <w:top w:val="single" w:sz="8" w:space="0" w:color="FFFFFF"/>
              <w:left w:val="single" w:sz="8" w:space="0" w:color="FFFFFF"/>
              <w:bottom w:val="single" w:sz="8" w:space="0" w:color="FFFFFF"/>
              <w:right w:val="single" w:sz="8" w:space="0" w:color="FFFFFF"/>
            </w:tcBorders>
            <w:shd w:val="clear" w:color="auto" w:fill="FFF8E5"/>
            <w:tcMar>
              <w:top w:w="15" w:type="dxa"/>
              <w:left w:w="15" w:type="dxa"/>
              <w:bottom w:w="0" w:type="dxa"/>
              <w:right w:w="15" w:type="dxa"/>
            </w:tcMar>
            <w:vAlign w:val="bottom"/>
            <w:hideMark/>
          </w:tcPr>
          <w:p w14:paraId="49DF55AF" w14:textId="77777777" w:rsidR="00B33FAD" w:rsidRPr="00144525" w:rsidRDefault="00B33FAD" w:rsidP="00117A62">
            <w:pPr>
              <w:jc w:val="center"/>
              <w:rPr>
                <w:rFonts w:ascii="Times New Roman" w:hAnsi="Times New Roman" w:cs="Times New Roman"/>
                <w:lang w:val="en-US"/>
              </w:rPr>
            </w:pPr>
            <w:r w:rsidRPr="00144525">
              <w:rPr>
                <w:rFonts w:ascii="Times New Roman" w:hAnsi="Times New Roman" w:cs="Times New Roman"/>
                <w:lang w:val="en-US"/>
              </w:rPr>
              <w:t>0H</w:t>
            </w:r>
          </w:p>
        </w:tc>
        <w:tc>
          <w:tcPr>
            <w:tcW w:w="1667" w:type="pct"/>
            <w:tcBorders>
              <w:top w:val="single" w:sz="8" w:space="0" w:color="FFFFFF"/>
              <w:left w:val="single" w:sz="8" w:space="0" w:color="FFFFFF"/>
              <w:bottom w:val="single" w:sz="8" w:space="0" w:color="FFFFFF"/>
              <w:right w:val="single" w:sz="8" w:space="0" w:color="FFFFFF"/>
            </w:tcBorders>
            <w:shd w:val="clear" w:color="auto" w:fill="FFF8E5"/>
            <w:tcMar>
              <w:top w:w="15" w:type="dxa"/>
              <w:left w:w="15" w:type="dxa"/>
              <w:bottom w:w="0" w:type="dxa"/>
              <w:right w:w="15" w:type="dxa"/>
            </w:tcMar>
            <w:vAlign w:val="bottom"/>
            <w:hideMark/>
          </w:tcPr>
          <w:p w14:paraId="17E7013B" w14:textId="77777777" w:rsidR="00B33FAD" w:rsidRPr="00144525" w:rsidRDefault="00B33FAD" w:rsidP="00117A62">
            <w:pPr>
              <w:jc w:val="center"/>
              <w:rPr>
                <w:rFonts w:ascii="Times New Roman" w:hAnsi="Times New Roman" w:cs="Times New Roman"/>
                <w:lang w:val="en-US"/>
              </w:rPr>
            </w:pPr>
            <w:r w:rsidRPr="00144525">
              <w:rPr>
                <w:rFonts w:ascii="Times New Roman" w:hAnsi="Times New Roman" w:cs="Times New Roman"/>
                <w:lang w:val="en-US"/>
              </w:rPr>
              <w:t>1.90</w:t>
            </w:r>
          </w:p>
        </w:tc>
        <w:tc>
          <w:tcPr>
            <w:tcW w:w="1667" w:type="pct"/>
            <w:tcBorders>
              <w:top w:val="single" w:sz="8" w:space="0" w:color="FFFFFF"/>
              <w:left w:val="single" w:sz="8" w:space="0" w:color="FFFFFF"/>
              <w:bottom w:val="single" w:sz="8" w:space="0" w:color="FFFFFF"/>
              <w:right w:val="single" w:sz="8" w:space="0" w:color="FFFFFF"/>
            </w:tcBorders>
            <w:shd w:val="clear" w:color="auto" w:fill="FFF8E5"/>
            <w:tcMar>
              <w:top w:w="15" w:type="dxa"/>
              <w:left w:w="15" w:type="dxa"/>
              <w:bottom w:w="0" w:type="dxa"/>
              <w:right w:w="15" w:type="dxa"/>
            </w:tcMar>
            <w:vAlign w:val="bottom"/>
            <w:hideMark/>
          </w:tcPr>
          <w:p w14:paraId="1426E211" w14:textId="77777777" w:rsidR="00B33FAD" w:rsidRPr="00144525" w:rsidRDefault="00B33FAD" w:rsidP="00117A62">
            <w:pPr>
              <w:jc w:val="center"/>
              <w:rPr>
                <w:rFonts w:ascii="Times New Roman" w:hAnsi="Times New Roman" w:cs="Times New Roman"/>
                <w:lang w:val="en-US"/>
              </w:rPr>
            </w:pPr>
            <w:r w:rsidRPr="00144525">
              <w:rPr>
                <w:rFonts w:ascii="Times New Roman" w:hAnsi="Times New Roman" w:cs="Times New Roman"/>
                <w:lang w:val="en-US"/>
              </w:rPr>
              <w:t>--</w:t>
            </w:r>
          </w:p>
        </w:tc>
      </w:tr>
      <w:tr w:rsidR="00B33FAD" w:rsidRPr="00144525" w14:paraId="51E56102" w14:textId="77777777" w:rsidTr="00117A62">
        <w:trPr>
          <w:trHeight w:val="539"/>
          <w:jc w:val="center"/>
        </w:trPr>
        <w:tc>
          <w:tcPr>
            <w:tcW w:w="1666" w:type="pct"/>
            <w:tcBorders>
              <w:top w:val="single" w:sz="8" w:space="0" w:color="FFFFFF"/>
              <w:left w:val="single" w:sz="8" w:space="0" w:color="FFFFFF"/>
              <w:bottom w:val="single" w:sz="8" w:space="0" w:color="FFFFFF"/>
              <w:right w:val="single" w:sz="8" w:space="0" w:color="FFFFFF"/>
            </w:tcBorders>
            <w:shd w:val="clear" w:color="auto" w:fill="FFF8E5"/>
            <w:tcMar>
              <w:top w:w="15" w:type="dxa"/>
              <w:left w:w="15" w:type="dxa"/>
              <w:bottom w:w="0" w:type="dxa"/>
              <w:right w:w="15" w:type="dxa"/>
            </w:tcMar>
            <w:vAlign w:val="bottom"/>
            <w:hideMark/>
          </w:tcPr>
          <w:p w14:paraId="5BFA6458" w14:textId="77777777" w:rsidR="00B33FAD" w:rsidRPr="00144525" w:rsidRDefault="00B33FAD" w:rsidP="00117A62">
            <w:pPr>
              <w:jc w:val="center"/>
              <w:rPr>
                <w:rFonts w:ascii="Times New Roman" w:hAnsi="Times New Roman" w:cs="Times New Roman"/>
                <w:lang w:val="en-US"/>
              </w:rPr>
            </w:pPr>
            <w:r w:rsidRPr="00144525">
              <w:rPr>
                <w:rFonts w:ascii="Times New Roman" w:hAnsi="Times New Roman" w:cs="Times New Roman"/>
                <w:lang w:val="en-US"/>
              </w:rPr>
              <w:t>4H</w:t>
            </w:r>
          </w:p>
        </w:tc>
        <w:tc>
          <w:tcPr>
            <w:tcW w:w="1667" w:type="pct"/>
            <w:tcBorders>
              <w:top w:val="single" w:sz="8" w:space="0" w:color="FFFFFF"/>
              <w:left w:val="single" w:sz="8" w:space="0" w:color="FFFFFF"/>
              <w:bottom w:val="single" w:sz="8" w:space="0" w:color="FFFFFF"/>
              <w:right w:val="single" w:sz="8" w:space="0" w:color="FFFFFF"/>
            </w:tcBorders>
            <w:shd w:val="clear" w:color="auto" w:fill="FFF8E5"/>
            <w:tcMar>
              <w:top w:w="15" w:type="dxa"/>
              <w:left w:w="15" w:type="dxa"/>
              <w:bottom w:w="0" w:type="dxa"/>
              <w:right w:w="15" w:type="dxa"/>
            </w:tcMar>
            <w:vAlign w:val="bottom"/>
            <w:hideMark/>
          </w:tcPr>
          <w:p w14:paraId="2FE85B56" w14:textId="77777777" w:rsidR="00B33FAD" w:rsidRPr="00144525" w:rsidRDefault="00B33FAD" w:rsidP="00117A62">
            <w:pPr>
              <w:jc w:val="center"/>
              <w:rPr>
                <w:rFonts w:ascii="Times New Roman" w:hAnsi="Times New Roman" w:cs="Times New Roman"/>
                <w:lang w:val="en-US"/>
              </w:rPr>
            </w:pPr>
            <w:r w:rsidRPr="00144525">
              <w:rPr>
                <w:rFonts w:ascii="Times New Roman" w:hAnsi="Times New Roman" w:cs="Times New Roman"/>
                <w:lang w:val="en-US"/>
              </w:rPr>
              <w:t>2.68</w:t>
            </w:r>
          </w:p>
        </w:tc>
        <w:tc>
          <w:tcPr>
            <w:tcW w:w="1667" w:type="pct"/>
            <w:tcBorders>
              <w:top w:val="single" w:sz="8" w:space="0" w:color="FFFFFF"/>
              <w:left w:val="single" w:sz="8" w:space="0" w:color="FFFFFF"/>
              <w:bottom w:val="single" w:sz="8" w:space="0" w:color="FFFFFF"/>
              <w:right w:val="single" w:sz="8" w:space="0" w:color="FFFFFF"/>
            </w:tcBorders>
            <w:shd w:val="clear" w:color="auto" w:fill="FFF8E5"/>
            <w:tcMar>
              <w:top w:w="15" w:type="dxa"/>
              <w:left w:w="15" w:type="dxa"/>
              <w:bottom w:w="0" w:type="dxa"/>
              <w:right w:w="15" w:type="dxa"/>
            </w:tcMar>
            <w:vAlign w:val="bottom"/>
            <w:hideMark/>
          </w:tcPr>
          <w:p w14:paraId="0004C425" w14:textId="77777777" w:rsidR="00B33FAD" w:rsidRPr="00144525" w:rsidRDefault="00B33FAD" w:rsidP="00117A62">
            <w:pPr>
              <w:jc w:val="center"/>
              <w:rPr>
                <w:rFonts w:ascii="Times New Roman" w:hAnsi="Times New Roman" w:cs="Times New Roman"/>
                <w:lang w:val="en-US"/>
              </w:rPr>
            </w:pPr>
            <w:r w:rsidRPr="00144525">
              <w:rPr>
                <w:rFonts w:ascii="Times New Roman" w:hAnsi="Times New Roman" w:cs="Times New Roman"/>
                <w:lang w:val="en-US"/>
              </w:rPr>
              <w:t>0.31</w:t>
            </w:r>
          </w:p>
        </w:tc>
      </w:tr>
      <w:tr w:rsidR="00B33FAD" w:rsidRPr="00144525" w14:paraId="297D2223" w14:textId="77777777" w:rsidTr="00117A62">
        <w:trPr>
          <w:trHeight w:val="539"/>
          <w:jc w:val="center"/>
        </w:trPr>
        <w:tc>
          <w:tcPr>
            <w:tcW w:w="1666" w:type="pct"/>
            <w:tcBorders>
              <w:top w:val="single" w:sz="8" w:space="0" w:color="FFFFFF"/>
              <w:left w:val="single" w:sz="8" w:space="0" w:color="FFFFFF"/>
              <w:bottom w:val="single" w:sz="8" w:space="0" w:color="FFFFFF"/>
              <w:right w:val="single" w:sz="8" w:space="0" w:color="FFFFFF"/>
            </w:tcBorders>
            <w:shd w:val="clear" w:color="auto" w:fill="FFF8E5"/>
            <w:tcMar>
              <w:top w:w="15" w:type="dxa"/>
              <w:left w:w="15" w:type="dxa"/>
              <w:bottom w:w="0" w:type="dxa"/>
              <w:right w:w="15" w:type="dxa"/>
            </w:tcMar>
            <w:vAlign w:val="bottom"/>
            <w:hideMark/>
          </w:tcPr>
          <w:p w14:paraId="67C771F3" w14:textId="77777777" w:rsidR="00B33FAD" w:rsidRPr="00144525" w:rsidRDefault="00B33FAD" w:rsidP="00117A62">
            <w:pPr>
              <w:jc w:val="center"/>
              <w:rPr>
                <w:rFonts w:ascii="Times New Roman" w:hAnsi="Times New Roman" w:cs="Times New Roman"/>
                <w:lang w:val="en-US"/>
              </w:rPr>
            </w:pPr>
            <w:r w:rsidRPr="00144525">
              <w:rPr>
                <w:rFonts w:ascii="Times New Roman" w:hAnsi="Times New Roman" w:cs="Times New Roman"/>
                <w:lang w:val="en-US"/>
              </w:rPr>
              <w:t>14H</w:t>
            </w:r>
          </w:p>
        </w:tc>
        <w:tc>
          <w:tcPr>
            <w:tcW w:w="1667" w:type="pct"/>
            <w:tcBorders>
              <w:top w:val="single" w:sz="8" w:space="0" w:color="FFFFFF"/>
              <w:left w:val="single" w:sz="8" w:space="0" w:color="FFFFFF"/>
              <w:bottom w:val="single" w:sz="8" w:space="0" w:color="FFFFFF"/>
              <w:right w:val="single" w:sz="8" w:space="0" w:color="FFFFFF"/>
            </w:tcBorders>
            <w:shd w:val="clear" w:color="auto" w:fill="FFF8E5"/>
            <w:tcMar>
              <w:top w:w="15" w:type="dxa"/>
              <w:left w:w="15" w:type="dxa"/>
              <w:bottom w:w="0" w:type="dxa"/>
              <w:right w:w="15" w:type="dxa"/>
            </w:tcMar>
            <w:vAlign w:val="bottom"/>
            <w:hideMark/>
          </w:tcPr>
          <w:p w14:paraId="696B7860" w14:textId="77777777" w:rsidR="00B33FAD" w:rsidRPr="00144525" w:rsidRDefault="00B33FAD" w:rsidP="00117A62">
            <w:pPr>
              <w:jc w:val="center"/>
              <w:rPr>
                <w:rFonts w:ascii="Times New Roman" w:hAnsi="Times New Roman" w:cs="Times New Roman"/>
                <w:lang w:val="en-US"/>
              </w:rPr>
            </w:pPr>
            <w:r w:rsidRPr="00144525">
              <w:rPr>
                <w:rFonts w:ascii="Times New Roman" w:hAnsi="Times New Roman" w:cs="Times New Roman"/>
                <w:lang w:val="en-US"/>
              </w:rPr>
              <w:t>3.78</w:t>
            </w:r>
          </w:p>
        </w:tc>
        <w:tc>
          <w:tcPr>
            <w:tcW w:w="1667" w:type="pct"/>
            <w:tcBorders>
              <w:top w:val="single" w:sz="8" w:space="0" w:color="FFFFFF"/>
              <w:left w:val="single" w:sz="8" w:space="0" w:color="FFFFFF"/>
              <w:bottom w:val="single" w:sz="8" w:space="0" w:color="FFFFFF"/>
              <w:right w:val="single" w:sz="8" w:space="0" w:color="FFFFFF"/>
            </w:tcBorders>
            <w:shd w:val="clear" w:color="auto" w:fill="FFF8E5"/>
            <w:tcMar>
              <w:top w:w="15" w:type="dxa"/>
              <w:left w:w="15" w:type="dxa"/>
              <w:bottom w:w="0" w:type="dxa"/>
              <w:right w:w="15" w:type="dxa"/>
            </w:tcMar>
            <w:vAlign w:val="bottom"/>
            <w:hideMark/>
          </w:tcPr>
          <w:p w14:paraId="5AF5F9CD" w14:textId="77777777" w:rsidR="00B33FAD" w:rsidRPr="00144525" w:rsidRDefault="00B33FAD" w:rsidP="00117A62">
            <w:pPr>
              <w:jc w:val="center"/>
              <w:rPr>
                <w:rFonts w:ascii="Times New Roman" w:hAnsi="Times New Roman" w:cs="Times New Roman"/>
                <w:lang w:val="en-US"/>
              </w:rPr>
            </w:pPr>
            <w:r w:rsidRPr="00144525">
              <w:rPr>
                <w:rFonts w:ascii="Times New Roman" w:hAnsi="Times New Roman" w:cs="Times New Roman"/>
                <w:lang w:val="en-US"/>
              </w:rPr>
              <w:t>-0.14</w:t>
            </w:r>
          </w:p>
        </w:tc>
      </w:tr>
      <w:tr w:rsidR="00B33FAD" w:rsidRPr="00144525" w14:paraId="2445A543" w14:textId="77777777" w:rsidTr="00117A62">
        <w:trPr>
          <w:trHeight w:val="539"/>
          <w:jc w:val="center"/>
        </w:trPr>
        <w:tc>
          <w:tcPr>
            <w:tcW w:w="1666" w:type="pct"/>
            <w:tcBorders>
              <w:top w:val="single" w:sz="8" w:space="0" w:color="FFFFFF"/>
              <w:left w:val="single" w:sz="8" w:space="0" w:color="FFFFFF"/>
              <w:bottom w:val="single" w:sz="8" w:space="0" w:color="FFFFFF"/>
              <w:right w:val="single" w:sz="8" w:space="0" w:color="FFFFFF"/>
            </w:tcBorders>
            <w:shd w:val="clear" w:color="auto" w:fill="FFF8E5"/>
            <w:tcMar>
              <w:top w:w="15" w:type="dxa"/>
              <w:left w:w="15" w:type="dxa"/>
              <w:bottom w:w="0" w:type="dxa"/>
              <w:right w:w="15" w:type="dxa"/>
            </w:tcMar>
            <w:vAlign w:val="bottom"/>
            <w:hideMark/>
          </w:tcPr>
          <w:p w14:paraId="40936B70" w14:textId="77777777" w:rsidR="00B33FAD" w:rsidRPr="00144525" w:rsidRDefault="00B33FAD" w:rsidP="00117A62">
            <w:pPr>
              <w:jc w:val="center"/>
              <w:rPr>
                <w:rFonts w:ascii="Times New Roman" w:hAnsi="Times New Roman" w:cs="Times New Roman"/>
                <w:lang w:val="en-US"/>
              </w:rPr>
            </w:pPr>
            <w:r w:rsidRPr="00144525">
              <w:rPr>
                <w:rFonts w:ascii="Times New Roman" w:hAnsi="Times New Roman" w:cs="Times New Roman"/>
                <w:lang w:val="en-US"/>
              </w:rPr>
              <w:t>16H</w:t>
            </w:r>
          </w:p>
        </w:tc>
        <w:tc>
          <w:tcPr>
            <w:tcW w:w="1667" w:type="pct"/>
            <w:tcBorders>
              <w:top w:val="single" w:sz="8" w:space="0" w:color="FFFFFF"/>
              <w:left w:val="single" w:sz="8" w:space="0" w:color="FFFFFF"/>
              <w:bottom w:val="single" w:sz="8" w:space="0" w:color="FFFFFF"/>
              <w:right w:val="single" w:sz="8" w:space="0" w:color="FFFFFF"/>
            </w:tcBorders>
            <w:shd w:val="clear" w:color="auto" w:fill="FFF8E5"/>
            <w:tcMar>
              <w:top w:w="15" w:type="dxa"/>
              <w:left w:w="15" w:type="dxa"/>
              <w:bottom w:w="0" w:type="dxa"/>
              <w:right w:w="15" w:type="dxa"/>
            </w:tcMar>
            <w:vAlign w:val="bottom"/>
            <w:hideMark/>
          </w:tcPr>
          <w:p w14:paraId="728D6F8A" w14:textId="77777777" w:rsidR="00B33FAD" w:rsidRPr="00144525" w:rsidRDefault="00B33FAD" w:rsidP="00117A62">
            <w:pPr>
              <w:jc w:val="center"/>
              <w:rPr>
                <w:rFonts w:ascii="Times New Roman" w:hAnsi="Times New Roman" w:cs="Times New Roman"/>
                <w:lang w:val="en-US"/>
              </w:rPr>
            </w:pPr>
            <w:r w:rsidRPr="00144525">
              <w:rPr>
                <w:rFonts w:ascii="Times New Roman" w:hAnsi="Times New Roman" w:cs="Times New Roman"/>
                <w:lang w:val="en-US"/>
              </w:rPr>
              <w:t>3.95</w:t>
            </w:r>
          </w:p>
        </w:tc>
        <w:tc>
          <w:tcPr>
            <w:tcW w:w="1667" w:type="pct"/>
            <w:tcBorders>
              <w:top w:val="single" w:sz="8" w:space="0" w:color="FFFFFF"/>
              <w:left w:val="single" w:sz="8" w:space="0" w:color="FFFFFF"/>
              <w:bottom w:val="single" w:sz="8" w:space="0" w:color="FFFFFF"/>
              <w:right w:val="single" w:sz="8" w:space="0" w:color="FFFFFF"/>
            </w:tcBorders>
            <w:shd w:val="clear" w:color="auto" w:fill="FFF8E5"/>
            <w:tcMar>
              <w:top w:w="15" w:type="dxa"/>
              <w:left w:w="15" w:type="dxa"/>
              <w:bottom w:w="0" w:type="dxa"/>
              <w:right w:w="15" w:type="dxa"/>
            </w:tcMar>
            <w:vAlign w:val="bottom"/>
            <w:hideMark/>
          </w:tcPr>
          <w:p w14:paraId="36FD08C1" w14:textId="77777777" w:rsidR="00B33FAD" w:rsidRPr="00144525" w:rsidRDefault="00B33FAD" w:rsidP="00117A62">
            <w:pPr>
              <w:jc w:val="center"/>
              <w:rPr>
                <w:rFonts w:ascii="Times New Roman" w:hAnsi="Times New Roman" w:cs="Times New Roman"/>
                <w:lang w:val="en-US"/>
              </w:rPr>
            </w:pPr>
            <w:r w:rsidRPr="00144525">
              <w:rPr>
                <w:rFonts w:ascii="Times New Roman" w:hAnsi="Times New Roman" w:cs="Times New Roman"/>
                <w:lang w:val="en-US"/>
              </w:rPr>
              <w:t>-0.15</w:t>
            </w:r>
          </w:p>
        </w:tc>
      </w:tr>
    </w:tbl>
    <w:p w14:paraId="4EA82D2F" w14:textId="77777777" w:rsidR="00B33FAD" w:rsidRPr="00B33FAD" w:rsidRDefault="00B33FAD" w:rsidP="00B33FAD"/>
    <w:p w14:paraId="22F9F676" w14:textId="77777777" w:rsidR="007F3A7D" w:rsidRDefault="007F3A7D">
      <w:pPr>
        <w:rPr>
          <w:rFonts w:ascii="Times New Roman" w:hAnsi="Times New Roman" w:cs="Times New Roman"/>
        </w:rPr>
      </w:pPr>
      <w:r>
        <w:rPr>
          <w:rFonts w:ascii="Times New Roman" w:hAnsi="Times New Roman" w:cs="Times New Roman"/>
          <w:i/>
          <w:iCs/>
        </w:rPr>
        <w:br w:type="page"/>
      </w:r>
    </w:p>
    <w:p w14:paraId="509CB556" w14:textId="77777777" w:rsidR="007F3A7D" w:rsidRDefault="007F3A7D" w:rsidP="007F3A7D">
      <w:pPr>
        <w:pStyle w:val="Caption"/>
        <w:keepNext/>
        <w:jc w:val="both"/>
      </w:pPr>
      <w:r w:rsidRPr="007F3A7D">
        <w:rPr>
          <w:noProof/>
        </w:rPr>
        <w:lastRenderedPageBreak/>
        <w:drawing>
          <wp:inline distT="0" distB="0" distL="0" distR="0" wp14:anchorId="093CB60E" wp14:editId="47435EBF">
            <wp:extent cx="5624830" cy="5946659"/>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301" r="1851" b="2581"/>
                    <a:stretch/>
                  </pic:blipFill>
                  <pic:spPr bwMode="auto">
                    <a:xfrm>
                      <a:off x="0" y="0"/>
                      <a:ext cx="5625389" cy="5947250"/>
                    </a:xfrm>
                    <a:prstGeom prst="rect">
                      <a:avLst/>
                    </a:prstGeom>
                    <a:noFill/>
                    <a:ln>
                      <a:noFill/>
                    </a:ln>
                    <a:extLst>
                      <a:ext uri="{53640926-AAD7-44D8-BBD7-CCE9431645EC}">
                        <a14:shadowObscured xmlns:a14="http://schemas.microsoft.com/office/drawing/2010/main"/>
                      </a:ext>
                    </a:extLst>
                  </pic:spPr>
                </pic:pic>
              </a:graphicData>
            </a:graphic>
          </wp:inline>
        </w:drawing>
      </w:r>
    </w:p>
    <w:p w14:paraId="1315A904" w14:textId="5E622336" w:rsidR="00B43B8B" w:rsidRPr="005A13B5" w:rsidRDefault="007F3A7D" w:rsidP="005A13B5">
      <w:pPr>
        <w:pStyle w:val="Caption"/>
        <w:jc w:val="both"/>
        <w:rPr>
          <w:rFonts w:ascii="Times New Roman" w:hAnsi="Times New Roman" w:cs="Times New Roman"/>
          <w:bCs/>
          <w:i w:val="0"/>
          <w:iCs w:val="0"/>
          <w:color w:val="auto"/>
          <w:sz w:val="22"/>
          <w:szCs w:val="22"/>
        </w:rPr>
      </w:pPr>
      <w:r w:rsidRPr="009216F0">
        <w:rPr>
          <w:rFonts w:ascii="Times New Roman" w:hAnsi="Times New Roman" w:cs="Times New Roman"/>
          <w:b/>
          <w:bCs/>
          <w:i w:val="0"/>
          <w:iCs w:val="0"/>
          <w:color w:val="auto"/>
          <w:sz w:val="22"/>
          <w:szCs w:val="22"/>
        </w:rPr>
        <w:t xml:space="preserve">Supplementary Fig. </w:t>
      </w:r>
      <w:r w:rsidRPr="009216F0">
        <w:rPr>
          <w:rFonts w:ascii="Times New Roman" w:hAnsi="Times New Roman" w:cs="Times New Roman"/>
          <w:b/>
          <w:bCs/>
          <w:i w:val="0"/>
          <w:iCs w:val="0"/>
          <w:color w:val="auto"/>
          <w:sz w:val="22"/>
          <w:szCs w:val="22"/>
        </w:rPr>
        <w:fldChar w:fldCharType="begin"/>
      </w:r>
      <w:r w:rsidRPr="009216F0">
        <w:rPr>
          <w:rFonts w:ascii="Times New Roman" w:hAnsi="Times New Roman" w:cs="Times New Roman"/>
          <w:b/>
          <w:bCs/>
          <w:i w:val="0"/>
          <w:iCs w:val="0"/>
          <w:color w:val="auto"/>
          <w:sz w:val="22"/>
          <w:szCs w:val="22"/>
        </w:rPr>
        <w:instrText xml:space="preserve"> SEQ Supplementary_Fig. \* ARABIC </w:instrText>
      </w:r>
      <w:r w:rsidRPr="009216F0">
        <w:rPr>
          <w:rFonts w:ascii="Times New Roman" w:hAnsi="Times New Roman" w:cs="Times New Roman"/>
          <w:b/>
          <w:bCs/>
          <w:i w:val="0"/>
          <w:iCs w:val="0"/>
          <w:color w:val="auto"/>
          <w:sz w:val="22"/>
          <w:szCs w:val="22"/>
        </w:rPr>
        <w:fldChar w:fldCharType="separate"/>
      </w:r>
      <w:r w:rsidR="008F29D9">
        <w:rPr>
          <w:rFonts w:ascii="Times New Roman" w:hAnsi="Times New Roman" w:cs="Times New Roman"/>
          <w:b/>
          <w:bCs/>
          <w:i w:val="0"/>
          <w:iCs w:val="0"/>
          <w:noProof/>
          <w:color w:val="auto"/>
          <w:sz w:val="22"/>
          <w:szCs w:val="22"/>
        </w:rPr>
        <w:t>1</w:t>
      </w:r>
      <w:r w:rsidR="004D7C9E">
        <w:rPr>
          <w:rFonts w:ascii="Times New Roman" w:hAnsi="Times New Roman" w:cs="Times New Roman" w:hint="eastAsia"/>
          <w:b/>
          <w:bCs/>
          <w:i w:val="0"/>
          <w:iCs w:val="0"/>
          <w:noProof/>
          <w:color w:val="auto"/>
          <w:sz w:val="22"/>
          <w:szCs w:val="22"/>
        </w:rPr>
        <w:t>1</w:t>
      </w:r>
      <w:r w:rsidRPr="009216F0">
        <w:rPr>
          <w:rFonts w:ascii="Times New Roman" w:hAnsi="Times New Roman" w:cs="Times New Roman"/>
          <w:b/>
          <w:bCs/>
          <w:i w:val="0"/>
          <w:iCs w:val="0"/>
          <w:color w:val="auto"/>
          <w:sz w:val="22"/>
          <w:szCs w:val="22"/>
        </w:rPr>
        <w:fldChar w:fldCharType="end"/>
      </w:r>
      <w:r w:rsidR="00E7398E">
        <w:rPr>
          <w:rFonts w:ascii="Times New Roman" w:hAnsi="Times New Roman" w:cs="Times New Roman"/>
          <w:b/>
          <w:bCs/>
          <w:i w:val="0"/>
          <w:iCs w:val="0"/>
          <w:color w:val="auto"/>
          <w:sz w:val="22"/>
          <w:szCs w:val="22"/>
        </w:rPr>
        <w:t xml:space="preserve"> |</w:t>
      </w:r>
      <w:r w:rsidRPr="009216F0">
        <w:rPr>
          <w:rFonts w:ascii="Times New Roman" w:hAnsi="Times New Roman" w:cs="Times New Roman"/>
          <w:b/>
          <w:bCs/>
          <w:i w:val="0"/>
          <w:iCs w:val="0"/>
          <w:color w:val="auto"/>
          <w:sz w:val="22"/>
          <w:szCs w:val="22"/>
        </w:rPr>
        <w:t xml:space="preserve"> </w:t>
      </w:r>
      <w:r w:rsidR="009216F0" w:rsidRPr="009216F0">
        <w:rPr>
          <w:rFonts w:ascii="Times New Roman" w:hAnsi="Times New Roman" w:cs="Times New Roman"/>
          <w:b/>
          <w:bCs/>
          <w:i w:val="0"/>
          <w:iCs w:val="0"/>
          <w:color w:val="auto"/>
          <w:sz w:val="22"/>
          <w:szCs w:val="22"/>
        </w:rPr>
        <w:t xml:space="preserve">Reaction energies of </w:t>
      </w:r>
      <w:r w:rsidRPr="009216F0">
        <w:rPr>
          <w:rFonts w:ascii="Times New Roman" w:hAnsi="Times New Roman" w:cs="Times New Roman"/>
          <w:b/>
          <w:bCs/>
          <w:i w:val="0"/>
          <w:iCs w:val="0"/>
          <w:color w:val="auto"/>
          <w:sz w:val="22"/>
          <w:szCs w:val="22"/>
        </w:rPr>
        <w:t>ACP hydrodeoxygenation o</w:t>
      </w:r>
      <w:r w:rsidR="009216F0" w:rsidRPr="009216F0">
        <w:rPr>
          <w:rFonts w:ascii="Times New Roman" w:hAnsi="Times New Roman" w:cs="Times New Roman"/>
          <w:b/>
          <w:bCs/>
          <w:i w:val="0"/>
          <w:iCs w:val="0"/>
          <w:color w:val="auto"/>
          <w:sz w:val="22"/>
          <w:szCs w:val="22"/>
        </w:rPr>
        <w:t>ver PMo</w:t>
      </w:r>
      <w:r w:rsidR="009216F0" w:rsidRPr="009216F0">
        <w:rPr>
          <w:rFonts w:ascii="Times New Roman" w:hAnsi="Times New Roman" w:cs="Times New Roman"/>
          <w:b/>
          <w:bCs/>
          <w:i w:val="0"/>
          <w:iCs w:val="0"/>
          <w:color w:val="auto"/>
          <w:sz w:val="22"/>
          <w:szCs w:val="22"/>
          <w:vertAlign w:val="subscript"/>
        </w:rPr>
        <w:t>11</w:t>
      </w:r>
      <w:r w:rsidR="009216F0" w:rsidRPr="009216F0">
        <w:rPr>
          <w:rFonts w:ascii="Times New Roman" w:hAnsi="Times New Roman" w:cs="Times New Roman"/>
          <w:b/>
          <w:bCs/>
          <w:i w:val="0"/>
          <w:iCs w:val="0"/>
          <w:color w:val="auto"/>
          <w:sz w:val="22"/>
          <w:szCs w:val="22"/>
        </w:rPr>
        <w:t>O</w:t>
      </w:r>
      <w:r w:rsidR="009216F0" w:rsidRPr="009216F0">
        <w:rPr>
          <w:rFonts w:ascii="Times New Roman" w:hAnsi="Times New Roman" w:cs="Times New Roman"/>
          <w:b/>
          <w:bCs/>
          <w:i w:val="0"/>
          <w:iCs w:val="0"/>
          <w:color w:val="auto"/>
          <w:sz w:val="22"/>
          <w:szCs w:val="22"/>
          <w:vertAlign w:val="subscript"/>
        </w:rPr>
        <w:t>39</w:t>
      </w:r>
      <w:r w:rsidR="009216F0" w:rsidRPr="009216F0">
        <w:rPr>
          <w:rFonts w:ascii="Times New Roman" w:hAnsi="Times New Roman" w:cs="Times New Roman"/>
          <w:b/>
          <w:bCs/>
          <w:i w:val="0"/>
          <w:iCs w:val="0"/>
          <w:color w:val="auto"/>
          <w:sz w:val="22"/>
          <w:szCs w:val="22"/>
        </w:rPr>
        <w:t>Pd</w:t>
      </w:r>
      <w:r w:rsidR="009216F0" w:rsidRPr="009216F0">
        <w:rPr>
          <w:rFonts w:ascii="Times New Roman" w:hAnsi="Times New Roman" w:cs="Times New Roman"/>
          <w:b/>
          <w:bCs/>
          <w:i w:val="0"/>
          <w:iCs w:val="0"/>
          <w:color w:val="auto"/>
          <w:sz w:val="22"/>
          <w:szCs w:val="22"/>
          <w:vertAlign w:val="subscript"/>
        </w:rPr>
        <w:t>1</w:t>
      </w:r>
      <w:r w:rsidR="004A1959">
        <w:rPr>
          <w:rFonts w:ascii="Times New Roman" w:hAnsi="Times New Roman" w:cs="Times New Roman"/>
          <w:b/>
          <w:bCs/>
          <w:i w:val="0"/>
          <w:iCs w:val="0"/>
          <w:color w:val="auto"/>
          <w:sz w:val="22"/>
          <w:szCs w:val="22"/>
        </w:rPr>
        <w:t>–H</w:t>
      </w:r>
      <w:r w:rsidR="004A1959" w:rsidRPr="004A1959">
        <w:rPr>
          <w:rFonts w:ascii="Times New Roman" w:hAnsi="Times New Roman" w:cs="Times New Roman"/>
          <w:b/>
          <w:bCs/>
          <w:i w:val="0"/>
          <w:iCs w:val="0"/>
          <w:color w:val="auto"/>
          <w:sz w:val="22"/>
          <w:szCs w:val="22"/>
          <w:vertAlign w:val="subscript"/>
        </w:rPr>
        <w:t>14</w:t>
      </w:r>
      <w:r w:rsidR="009216F0" w:rsidRPr="009216F0">
        <w:rPr>
          <w:rFonts w:ascii="Times New Roman" w:hAnsi="Times New Roman" w:cs="Times New Roman"/>
          <w:b/>
          <w:bCs/>
          <w:i w:val="0"/>
          <w:iCs w:val="0"/>
          <w:color w:val="auto"/>
          <w:sz w:val="22"/>
          <w:szCs w:val="22"/>
        </w:rPr>
        <w:t>.</w:t>
      </w:r>
      <w:r w:rsidR="004A1959">
        <w:rPr>
          <w:rFonts w:ascii="Times New Roman" w:hAnsi="Times New Roman" w:cs="Times New Roman"/>
          <w:b/>
          <w:bCs/>
          <w:i w:val="0"/>
          <w:iCs w:val="0"/>
          <w:color w:val="auto"/>
          <w:sz w:val="22"/>
          <w:szCs w:val="22"/>
        </w:rPr>
        <w:t xml:space="preserve"> </w:t>
      </w:r>
      <w:r w:rsidR="004A1959" w:rsidRPr="00E95D37">
        <w:rPr>
          <w:rFonts w:ascii="Times New Roman" w:hAnsi="Times New Roman" w:cs="Times New Roman"/>
          <w:b/>
          <w:i w:val="0"/>
          <w:iCs w:val="0"/>
          <w:color w:val="auto"/>
          <w:sz w:val="22"/>
          <w:szCs w:val="22"/>
        </w:rPr>
        <w:t>a</w:t>
      </w:r>
      <w:r w:rsidR="004A1959" w:rsidRPr="004A1959">
        <w:rPr>
          <w:rFonts w:ascii="Times New Roman" w:hAnsi="Times New Roman" w:cs="Times New Roman"/>
          <w:bCs/>
          <w:i w:val="0"/>
          <w:iCs w:val="0"/>
          <w:color w:val="auto"/>
          <w:sz w:val="22"/>
          <w:szCs w:val="22"/>
        </w:rPr>
        <w:t xml:space="preserve">, </w:t>
      </w:r>
      <w:r w:rsidR="004A1959">
        <w:rPr>
          <w:rFonts w:ascii="Times New Roman" w:hAnsi="Times New Roman" w:cs="Times New Roman"/>
          <w:bCs/>
          <w:i w:val="0"/>
          <w:iCs w:val="0"/>
          <w:color w:val="auto"/>
          <w:sz w:val="22"/>
          <w:szCs w:val="22"/>
        </w:rPr>
        <w:t xml:space="preserve">Intermediates and transition states of the ACP hydrodeoxygenation and </w:t>
      </w:r>
      <w:r w:rsidR="004A1959" w:rsidRPr="00E95D37">
        <w:rPr>
          <w:rFonts w:ascii="Times New Roman" w:hAnsi="Times New Roman" w:cs="Times New Roman"/>
          <w:b/>
          <w:i w:val="0"/>
          <w:iCs w:val="0"/>
          <w:color w:val="auto"/>
          <w:sz w:val="22"/>
          <w:szCs w:val="22"/>
        </w:rPr>
        <w:t>b</w:t>
      </w:r>
      <w:r w:rsidR="004A1959">
        <w:rPr>
          <w:rFonts w:ascii="Times New Roman" w:hAnsi="Times New Roman" w:cs="Times New Roman"/>
          <w:bCs/>
          <w:i w:val="0"/>
          <w:iCs w:val="0"/>
          <w:color w:val="auto"/>
          <w:sz w:val="22"/>
          <w:szCs w:val="22"/>
        </w:rPr>
        <w:t>, the corresponding DFT calculated reaction coordinate.</w:t>
      </w:r>
      <w:r w:rsidR="00CF6F59">
        <w:rPr>
          <w:rFonts w:ascii="Times New Roman" w:hAnsi="Times New Roman" w:cs="Times New Roman"/>
          <w:bCs/>
          <w:i w:val="0"/>
          <w:iCs w:val="0"/>
          <w:color w:val="auto"/>
          <w:sz w:val="22"/>
          <w:szCs w:val="22"/>
        </w:rPr>
        <w:t xml:space="preserve"> </w:t>
      </w:r>
      <w:r w:rsidR="00CF6F59">
        <w:rPr>
          <w:rFonts w:ascii="Times New Roman" w:hAnsi="Times New Roman" w:cs="Times New Roman"/>
          <w:i w:val="0"/>
          <w:iCs w:val="0"/>
          <w:color w:val="auto"/>
          <w:sz w:val="22"/>
          <w:szCs w:val="22"/>
        </w:rPr>
        <w:t>Colour code – grey: Pd, light blue: Mo, pink: P, red: O, white: H.</w:t>
      </w:r>
    </w:p>
    <w:p w14:paraId="5A5FA356" w14:textId="77777777" w:rsidR="00144525" w:rsidRDefault="00144525">
      <w:r>
        <w:br w:type="page"/>
      </w:r>
    </w:p>
    <w:p w14:paraId="1E7340CA" w14:textId="5409765D" w:rsidR="00C1175A" w:rsidRDefault="00C1175A" w:rsidP="00C1175A">
      <w:pPr>
        <w:spacing w:line="480" w:lineRule="auto"/>
        <w:rPr>
          <w:rFonts w:ascii="Times New Roman" w:hAnsi="Times New Roman" w:cs="Times New Roman"/>
          <w:b/>
          <w:bCs/>
          <w:lang w:val="en-GB"/>
        </w:rPr>
      </w:pPr>
      <w:r>
        <w:rPr>
          <w:rFonts w:ascii="Times New Roman" w:hAnsi="Times New Roman" w:cs="Times New Roman"/>
          <w:b/>
          <w:bCs/>
          <w:lang w:val="en-GB"/>
        </w:rPr>
        <w:lastRenderedPageBreak/>
        <w:t>Supplementary methods</w:t>
      </w:r>
    </w:p>
    <w:p w14:paraId="355E4F79" w14:textId="2D43D5F1" w:rsidR="00C1175A" w:rsidRPr="005234CB" w:rsidRDefault="00C1175A" w:rsidP="00C1175A">
      <w:pPr>
        <w:spacing w:line="480" w:lineRule="auto"/>
        <w:rPr>
          <w:rFonts w:ascii="Times New Roman" w:hAnsi="Times New Roman" w:cs="Times New Roman"/>
          <w:b/>
          <w:bCs/>
          <w:lang w:val="en-GB"/>
        </w:rPr>
      </w:pPr>
      <w:r w:rsidRPr="005234CB">
        <w:rPr>
          <w:rFonts w:ascii="Times New Roman" w:hAnsi="Times New Roman" w:cs="Times New Roman"/>
          <w:b/>
          <w:bCs/>
          <w:lang w:val="en-GB"/>
        </w:rPr>
        <w:t xml:space="preserve">Catalyst characterisation </w:t>
      </w:r>
    </w:p>
    <w:p w14:paraId="7E1BA93F" w14:textId="77777777" w:rsidR="00C1175A" w:rsidRPr="005234CB" w:rsidRDefault="00C1175A" w:rsidP="00C1175A">
      <w:pPr>
        <w:autoSpaceDE w:val="0"/>
        <w:autoSpaceDN w:val="0"/>
        <w:adjustRightInd w:val="0"/>
        <w:spacing w:after="0" w:line="480" w:lineRule="auto"/>
        <w:jc w:val="both"/>
        <w:rPr>
          <w:rFonts w:ascii="Times New Roman" w:hAnsi="Times New Roman" w:cs="Times New Roman"/>
          <w:lang w:val="en-GB"/>
        </w:rPr>
      </w:pPr>
      <w:r w:rsidRPr="005234CB">
        <w:rPr>
          <w:rFonts w:ascii="Times New Roman" w:hAnsi="Times New Roman" w:cs="Times New Roman"/>
          <w:lang w:val="en-GB"/>
        </w:rPr>
        <w:t xml:space="preserve">ESI-MS analyses were performed on a Bruker </w:t>
      </w:r>
      <w:proofErr w:type="spellStart"/>
      <w:r w:rsidRPr="005234CB">
        <w:rPr>
          <w:rFonts w:ascii="Times New Roman" w:hAnsi="Times New Roman" w:cs="Times New Roman"/>
          <w:lang w:val="en-GB"/>
        </w:rPr>
        <w:t>MicroTOF</w:t>
      </w:r>
      <w:proofErr w:type="spellEnd"/>
      <w:r w:rsidRPr="005234CB">
        <w:rPr>
          <w:rFonts w:ascii="Times New Roman" w:hAnsi="Times New Roman" w:cs="Times New Roman"/>
          <w:lang w:val="en-GB"/>
        </w:rPr>
        <w:t xml:space="preserve">-Q system with a liquid flow rate of 180 </w:t>
      </w:r>
      <w:proofErr w:type="spellStart"/>
      <w:r w:rsidRPr="005234CB">
        <w:rPr>
          <w:rFonts w:ascii="Times New Roman" w:hAnsi="Times New Roman" w:cs="Times New Roman"/>
          <w:lang w:val="en-GB"/>
        </w:rPr>
        <w:t>μL</w:t>
      </w:r>
      <w:proofErr w:type="spellEnd"/>
      <w:r w:rsidRPr="005234CB">
        <w:rPr>
          <w:rFonts w:ascii="Times New Roman" w:hAnsi="Times New Roman" w:cs="Times New Roman"/>
          <w:lang w:val="en-GB"/>
        </w:rPr>
        <w:t xml:space="preserve"> h</w:t>
      </w:r>
      <w:r w:rsidRPr="005234CB">
        <w:rPr>
          <w:rFonts w:ascii="Times New Roman" w:hAnsi="Times New Roman" w:cs="Times New Roman"/>
          <w:vertAlign w:val="superscript"/>
          <w:lang w:val="en-GB"/>
        </w:rPr>
        <w:t>-1</w:t>
      </w:r>
      <w:r w:rsidRPr="005234CB">
        <w:rPr>
          <w:rFonts w:ascii="Times New Roman" w:hAnsi="Times New Roman" w:cs="Times New Roman"/>
          <w:lang w:val="en-GB"/>
        </w:rPr>
        <w:t xml:space="preserve"> delivered by a Hamilton gas tight syringe in a </w:t>
      </w:r>
      <w:proofErr w:type="spellStart"/>
      <w:r w:rsidRPr="005234CB">
        <w:rPr>
          <w:rFonts w:ascii="Times New Roman" w:hAnsi="Times New Roman" w:cs="Times New Roman"/>
          <w:lang w:val="en-GB"/>
        </w:rPr>
        <w:t>kd</w:t>
      </w:r>
      <w:proofErr w:type="spellEnd"/>
      <w:r w:rsidRPr="005234CB">
        <w:rPr>
          <w:rFonts w:ascii="Times New Roman" w:hAnsi="Times New Roman" w:cs="Times New Roman"/>
          <w:lang w:val="en-GB"/>
        </w:rPr>
        <w:t xml:space="preserve"> Scientific syringe pump. The ESI-MS source was operated with an end plate offset of 500 V, a capillary potential of 3.8 kV, a nebuliser gas (N</w:t>
      </w:r>
      <w:r w:rsidRPr="005234CB">
        <w:rPr>
          <w:rFonts w:ascii="Times New Roman" w:hAnsi="Times New Roman" w:cs="Times New Roman"/>
          <w:vertAlign w:val="subscript"/>
          <w:lang w:val="en-GB"/>
        </w:rPr>
        <w:t>2</w:t>
      </w:r>
      <w:r w:rsidRPr="005234CB">
        <w:rPr>
          <w:rFonts w:ascii="Times New Roman" w:hAnsi="Times New Roman" w:cs="Times New Roman"/>
          <w:lang w:val="en-GB"/>
        </w:rPr>
        <w:t>) pressure of 0.4 bar with a drying gas (N</w:t>
      </w:r>
      <w:r w:rsidRPr="005234CB">
        <w:rPr>
          <w:rFonts w:ascii="Times New Roman" w:hAnsi="Times New Roman" w:cs="Times New Roman"/>
          <w:vertAlign w:val="subscript"/>
          <w:lang w:val="en-GB"/>
        </w:rPr>
        <w:t>2</w:t>
      </w:r>
      <w:r w:rsidRPr="005234CB">
        <w:rPr>
          <w:rFonts w:ascii="Times New Roman" w:hAnsi="Times New Roman" w:cs="Times New Roman"/>
          <w:lang w:val="en-GB"/>
        </w:rPr>
        <w:t>) flow of 4 L min</w:t>
      </w:r>
      <w:r w:rsidRPr="005234CB">
        <w:rPr>
          <w:rFonts w:ascii="Times New Roman" w:hAnsi="Times New Roman" w:cs="Times New Roman"/>
          <w:vertAlign w:val="superscript"/>
          <w:lang w:val="en-GB"/>
        </w:rPr>
        <w:t>-1</w:t>
      </w:r>
      <w:r w:rsidRPr="005234CB">
        <w:rPr>
          <w:rFonts w:ascii="Times New Roman" w:hAnsi="Times New Roman" w:cs="Times New Roman"/>
          <w:lang w:val="en-GB"/>
        </w:rPr>
        <w:t xml:space="preserve"> at a temperature of 200 °C. Analyses were performed in the negative mode with data accumulation for 1 min with a sampling frequency of 1 Hz in the range of 500-2000. Typically, catalyst concentrations did not exceed 1 mmol L</w:t>
      </w:r>
      <w:r w:rsidRPr="005234CB">
        <w:rPr>
          <w:rFonts w:ascii="Times New Roman" w:hAnsi="Times New Roman" w:cs="Times New Roman"/>
          <w:vertAlign w:val="superscript"/>
          <w:lang w:val="en-GB"/>
        </w:rPr>
        <w:t>-1</w:t>
      </w:r>
      <w:r w:rsidRPr="005234CB">
        <w:rPr>
          <w:rFonts w:ascii="Times New Roman" w:hAnsi="Times New Roman" w:cs="Times New Roman"/>
          <w:lang w:val="en-GB"/>
        </w:rPr>
        <w:t xml:space="preserve">. Multiple reaction monitoring (MRM) was used for the MS/MS analysis of samples entailing the collision of mass-selected ion species in the gas phase with precisely tuned energised </w:t>
      </w:r>
      <w:proofErr w:type="spellStart"/>
      <w:r w:rsidRPr="005234CB">
        <w:rPr>
          <w:rFonts w:ascii="Times New Roman" w:hAnsi="Times New Roman" w:cs="Times New Roman"/>
          <w:lang w:val="en-GB"/>
        </w:rPr>
        <w:t>Ar</w:t>
      </w:r>
      <w:proofErr w:type="spellEnd"/>
      <w:r w:rsidRPr="005234CB">
        <w:rPr>
          <w:rFonts w:ascii="Times New Roman" w:hAnsi="Times New Roman" w:cs="Times New Roman"/>
          <w:lang w:val="en-GB"/>
        </w:rPr>
        <w:t xml:space="preserve"> atoms. Sodium </w:t>
      </w:r>
      <w:proofErr w:type="spellStart"/>
      <w:r w:rsidRPr="005234CB">
        <w:rPr>
          <w:rFonts w:ascii="Times New Roman" w:hAnsi="Times New Roman" w:cs="Times New Roman"/>
          <w:lang w:val="en-GB"/>
        </w:rPr>
        <w:t>formate</w:t>
      </w:r>
      <w:proofErr w:type="spellEnd"/>
      <w:r w:rsidRPr="005234CB">
        <w:rPr>
          <w:rFonts w:ascii="Times New Roman" w:hAnsi="Times New Roman" w:cs="Times New Roman"/>
          <w:lang w:val="en-GB"/>
        </w:rPr>
        <w:t xml:space="preserve"> solutions were used for external calibrations while the ubiquitous peaks for {PW</w:t>
      </w:r>
      <w:r w:rsidRPr="005234CB">
        <w:rPr>
          <w:rFonts w:ascii="Times New Roman" w:hAnsi="Times New Roman" w:cs="Times New Roman"/>
          <w:vertAlign w:val="subscript"/>
          <w:lang w:val="en-GB"/>
        </w:rPr>
        <w:t>11</w:t>
      </w:r>
      <w:r w:rsidRPr="005234CB">
        <w:rPr>
          <w:rFonts w:ascii="Times New Roman" w:hAnsi="Times New Roman" w:cs="Times New Roman"/>
          <w:lang w:val="en-GB"/>
        </w:rPr>
        <w:t>O</w:t>
      </w:r>
      <w:r w:rsidRPr="005234CB">
        <w:rPr>
          <w:rFonts w:ascii="Times New Roman" w:hAnsi="Times New Roman" w:cs="Times New Roman"/>
          <w:vertAlign w:val="subscript"/>
          <w:lang w:val="en-GB"/>
        </w:rPr>
        <w:t>39</w:t>
      </w:r>
      <w:r w:rsidRPr="005234CB">
        <w:rPr>
          <w:rFonts w:ascii="Times New Roman" w:hAnsi="Times New Roman" w:cs="Times New Roman"/>
          <w:vertAlign w:val="superscript"/>
          <w:lang w:val="en-GB"/>
        </w:rPr>
        <w:t>7-</w:t>
      </w:r>
      <w:r w:rsidRPr="005234CB">
        <w:rPr>
          <w:rFonts w:ascii="Times New Roman" w:hAnsi="Times New Roman" w:cs="Times New Roman"/>
          <w:lang w:val="en-GB"/>
        </w:rPr>
        <w:t xml:space="preserve"> + 3H</w:t>
      </w:r>
      <w:r w:rsidRPr="005234CB">
        <w:rPr>
          <w:rFonts w:ascii="Times New Roman" w:hAnsi="Times New Roman" w:cs="Times New Roman"/>
          <w:vertAlign w:val="superscript"/>
          <w:lang w:val="en-GB"/>
        </w:rPr>
        <w:t>+</w:t>
      </w:r>
      <w:r w:rsidRPr="005234CB">
        <w:rPr>
          <w:rFonts w:ascii="Times New Roman" w:hAnsi="Times New Roman" w:cs="Times New Roman"/>
          <w:lang w:val="en-GB"/>
        </w:rPr>
        <w:t xml:space="preserve"> + Na</w:t>
      </w:r>
      <w:r w:rsidRPr="005234CB">
        <w:rPr>
          <w:rFonts w:ascii="Times New Roman" w:hAnsi="Times New Roman" w:cs="Times New Roman"/>
          <w:vertAlign w:val="superscript"/>
          <w:lang w:val="en-GB"/>
        </w:rPr>
        <w:t>+</w:t>
      </w:r>
      <w:r w:rsidRPr="005234CB">
        <w:rPr>
          <w:rFonts w:ascii="Times New Roman" w:hAnsi="Times New Roman" w:cs="Times New Roman"/>
          <w:lang w:val="en-GB"/>
        </w:rPr>
        <w:t>}</w:t>
      </w:r>
      <w:r w:rsidRPr="005234CB">
        <w:rPr>
          <w:rFonts w:ascii="Times New Roman" w:hAnsi="Times New Roman" w:cs="Times New Roman"/>
          <w:vertAlign w:val="superscript"/>
          <w:lang w:val="en-GB"/>
        </w:rPr>
        <w:t>3-</w:t>
      </w:r>
      <w:r w:rsidRPr="005234CB">
        <w:rPr>
          <w:rFonts w:ascii="Times New Roman" w:hAnsi="Times New Roman" w:cs="Times New Roman"/>
          <w:lang w:val="en-GB"/>
        </w:rPr>
        <w:t xml:space="preserve"> and {PMo</w:t>
      </w:r>
      <w:r w:rsidRPr="005234CB">
        <w:rPr>
          <w:rFonts w:ascii="Times New Roman" w:hAnsi="Times New Roman" w:cs="Times New Roman"/>
          <w:vertAlign w:val="subscript"/>
          <w:lang w:val="en-GB"/>
        </w:rPr>
        <w:t>11</w:t>
      </w:r>
      <w:r w:rsidRPr="005234CB">
        <w:rPr>
          <w:rFonts w:ascii="Times New Roman" w:hAnsi="Times New Roman" w:cs="Times New Roman"/>
          <w:lang w:val="en-GB"/>
        </w:rPr>
        <w:t>O</w:t>
      </w:r>
      <w:r w:rsidRPr="005234CB">
        <w:rPr>
          <w:rFonts w:ascii="Times New Roman" w:hAnsi="Times New Roman" w:cs="Times New Roman"/>
          <w:vertAlign w:val="subscript"/>
          <w:lang w:val="en-GB"/>
        </w:rPr>
        <w:t>39</w:t>
      </w:r>
      <w:r w:rsidRPr="005234CB">
        <w:rPr>
          <w:rFonts w:ascii="Times New Roman" w:hAnsi="Times New Roman" w:cs="Times New Roman"/>
          <w:vertAlign w:val="superscript"/>
          <w:lang w:val="en-GB"/>
        </w:rPr>
        <w:t>7-</w:t>
      </w:r>
      <w:r w:rsidRPr="005234CB">
        <w:rPr>
          <w:rFonts w:ascii="Times New Roman" w:hAnsi="Times New Roman" w:cs="Times New Roman"/>
          <w:lang w:val="en-GB"/>
        </w:rPr>
        <w:t xml:space="preserve"> + 5H</w:t>
      </w:r>
      <w:r w:rsidRPr="005234CB">
        <w:rPr>
          <w:rFonts w:ascii="Times New Roman" w:hAnsi="Times New Roman" w:cs="Times New Roman"/>
          <w:vertAlign w:val="superscript"/>
          <w:lang w:val="en-GB"/>
        </w:rPr>
        <w:t>+</w:t>
      </w:r>
      <w:r w:rsidRPr="005234CB">
        <w:rPr>
          <w:rFonts w:ascii="Times New Roman" w:hAnsi="Times New Roman" w:cs="Times New Roman"/>
          <w:lang w:val="en-GB"/>
        </w:rPr>
        <w:t>}</w:t>
      </w:r>
      <w:r w:rsidRPr="005234CB">
        <w:rPr>
          <w:rFonts w:ascii="Times New Roman" w:hAnsi="Times New Roman" w:cs="Times New Roman"/>
          <w:vertAlign w:val="superscript"/>
          <w:lang w:val="en-GB"/>
        </w:rPr>
        <w:t>2-</w:t>
      </w:r>
      <w:r w:rsidRPr="005234CB">
        <w:rPr>
          <w:rFonts w:ascii="Times New Roman" w:hAnsi="Times New Roman" w:cs="Times New Roman"/>
          <w:lang w:val="en-GB"/>
        </w:rPr>
        <w:t xml:space="preserve"> with the highest intensity peaks at m/z 900.75 and 856.89, respectively. The mass resolution is approximately 10,000 with residual m/z errors below 0.05 and full width at half maximum values of around 0.1. Between measurements, the syringe, tubing, and ESI-MS needle were cleaned with deionised water until the intensity of the residual peaks was below ~100 while intensities of relevant signals during measurements are in the range of 10</w:t>
      </w:r>
      <w:r w:rsidRPr="005234CB">
        <w:rPr>
          <w:rFonts w:ascii="Times New Roman" w:hAnsi="Times New Roman" w:cs="Times New Roman"/>
          <w:vertAlign w:val="superscript"/>
          <w:lang w:val="en-GB"/>
        </w:rPr>
        <w:t>4</w:t>
      </w:r>
      <w:r w:rsidRPr="005234CB">
        <w:rPr>
          <w:rFonts w:ascii="Times New Roman" w:hAnsi="Times New Roman" w:cs="Times New Roman"/>
          <w:lang w:val="en-GB"/>
        </w:rPr>
        <w:t xml:space="preserve"> to 10</w:t>
      </w:r>
      <w:r w:rsidRPr="005234CB">
        <w:rPr>
          <w:rFonts w:ascii="Times New Roman" w:hAnsi="Times New Roman" w:cs="Times New Roman"/>
          <w:vertAlign w:val="superscript"/>
          <w:lang w:val="en-GB"/>
        </w:rPr>
        <w:t>5</w:t>
      </w:r>
      <w:r w:rsidRPr="005234CB">
        <w:rPr>
          <w:rFonts w:ascii="Times New Roman" w:hAnsi="Times New Roman" w:cs="Times New Roman"/>
          <w:lang w:val="en-GB"/>
        </w:rPr>
        <w:t xml:space="preserve">. Samples for kinetic experiments were injected within one minute to avoid changes in the catalyst structure between reaction and analysis. </w:t>
      </w:r>
    </w:p>
    <w:p w14:paraId="0638E35B" w14:textId="739E4905" w:rsidR="00C1175A" w:rsidRDefault="00C1175A" w:rsidP="00C1175A">
      <w:pPr>
        <w:spacing w:line="480" w:lineRule="auto"/>
        <w:jc w:val="both"/>
        <w:rPr>
          <w:rFonts w:ascii="Times New Roman" w:hAnsi="Times New Roman" w:cs="Times New Roman"/>
          <w:lang w:val="en-GB"/>
        </w:rPr>
      </w:pPr>
      <w:r w:rsidRPr="005234CB">
        <w:rPr>
          <w:rFonts w:ascii="Times New Roman" w:hAnsi="Times New Roman" w:cs="Times New Roman"/>
          <w:lang w:val="en-GB"/>
        </w:rPr>
        <w:t xml:space="preserve">UV-Vis spectra were recorded using a JASCO V530 spectrometer. Samples were diluted by a factor of 30 and then analysed with deionised water as reference sample. </w:t>
      </w:r>
      <w:r w:rsidRPr="005234CB">
        <w:rPr>
          <w:rFonts w:ascii="Times New Roman" w:hAnsi="Times New Roman" w:cs="Times New Roman"/>
          <w:vertAlign w:val="superscript"/>
          <w:lang w:val="en-GB"/>
        </w:rPr>
        <w:t>1</w:t>
      </w:r>
      <w:r w:rsidRPr="005234CB">
        <w:rPr>
          <w:rFonts w:ascii="Times New Roman" w:hAnsi="Times New Roman" w:cs="Times New Roman"/>
          <w:lang w:val="en-GB"/>
        </w:rPr>
        <w:t xml:space="preserve">H NMR spectra were recorded in d6-DMSO (Sigma Aldrich) on a Bruker </w:t>
      </w:r>
      <w:proofErr w:type="spellStart"/>
      <w:r w:rsidRPr="005234CB">
        <w:rPr>
          <w:rFonts w:ascii="Times New Roman" w:hAnsi="Times New Roman" w:cs="Times New Roman"/>
          <w:lang w:val="en-GB"/>
        </w:rPr>
        <w:t>Avance</w:t>
      </w:r>
      <w:proofErr w:type="spellEnd"/>
      <w:r w:rsidRPr="005234CB">
        <w:rPr>
          <w:rFonts w:ascii="Times New Roman" w:hAnsi="Times New Roman" w:cs="Times New Roman"/>
          <w:lang w:val="en-GB"/>
        </w:rPr>
        <w:t xml:space="preserve"> 400 spectrometer. All resonances are referenced to the residual protonated DMSO resonance (δ = 2.50 ppm). All spectra were recorded at room temperature.</w:t>
      </w:r>
    </w:p>
    <w:p w14:paraId="4AC02F5C" w14:textId="77777777" w:rsidR="00BB4DD9" w:rsidRDefault="006635B7" w:rsidP="00C1175A">
      <w:pPr>
        <w:spacing w:line="480" w:lineRule="auto"/>
        <w:jc w:val="both"/>
        <w:rPr>
          <w:rFonts w:ascii="Times New Roman" w:hAnsi="Times New Roman" w:cs="Times New Roman"/>
          <w:lang w:val="en-GB"/>
        </w:rPr>
      </w:pPr>
      <w:r>
        <w:rPr>
          <w:rFonts w:ascii="Times New Roman" w:hAnsi="Times New Roman" w:cs="Times New Roman"/>
          <w:lang w:val="en-GB"/>
        </w:rPr>
        <w:t>Hydrogen spillover kinetics were measured for the initial first 30-60 minutes when the formation of the final PMo</w:t>
      </w:r>
      <w:r>
        <w:rPr>
          <w:rFonts w:ascii="Times New Roman" w:hAnsi="Times New Roman" w:cs="Times New Roman"/>
          <w:vertAlign w:val="subscript"/>
          <w:lang w:val="en-GB"/>
        </w:rPr>
        <w:t>11</w:t>
      </w:r>
      <w:r>
        <w:rPr>
          <w:rFonts w:ascii="Times New Roman" w:hAnsi="Times New Roman" w:cs="Times New Roman"/>
          <w:lang w:val="en-GB"/>
        </w:rPr>
        <w:t>O</w:t>
      </w:r>
      <w:r>
        <w:rPr>
          <w:rFonts w:ascii="Times New Roman" w:hAnsi="Times New Roman" w:cs="Times New Roman"/>
          <w:lang w:val="en-GB"/>
        </w:rPr>
        <w:softHyphen/>
      </w:r>
      <w:r>
        <w:rPr>
          <w:rFonts w:ascii="Times New Roman" w:hAnsi="Times New Roman" w:cs="Times New Roman"/>
          <w:vertAlign w:val="subscript"/>
          <w:lang w:val="en-GB"/>
        </w:rPr>
        <w:t>39</w:t>
      </w:r>
      <w:r>
        <w:rPr>
          <w:rFonts w:ascii="Times New Roman" w:hAnsi="Times New Roman" w:cs="Times New Roman"/>
          <w:lang w:val="en-GB"/>
        </w:rPr>
        <w:t>Pd</w:t>
      </w:r>
      <w:r>
        <w:rPr>
          <w:rFonts w:ascii="Times New Roman" w:hAnsi="Times New Roman" w:cs="Times New Roman"/>
          <w:lang w:val="en-GB"/>
        </w:rPr>
        <w:softHyphen/>
      </w:r>
      <w:r>
        <w:rPr>
          <w:rFonts w:ascii="Times New Roman" w:hAnsi="Times New Roman" w:cs="Times New Roman"/>
          <w:lang w:val="en-GB"/>
        </w:rPr>
        <w:softHyphen/>
      </w:r>
      <w:r>
        <w:rPr>
          <w:rFonts w:ascii="Times New Roman" w:hAnsi="Times New Roman" w:cs="Times New Roman"/>
          <w:vertAlign w:val="subscript"/>
          <w:lang w:val="en-GB"/>
        </w:rPr>
        <w:t>1</w:t>
      </w:r>
      <w:r>
        <w:rPr>
          <w:rFonts w:ascii="Times New Roman" w:hAnsi="Times New Roman" w:cs="Times New Roman"/>
          <w:lang w:val="en-GB"/>
        </w:rPr>
        <w:t>–H</w:t>
      </w:r>
      <w:r>
        <w:rPr>
          <w:rFonts w:ascii="Times New Roman" w:hAnsi="Times New Roman" w:cs="Times New Roman"/>
          <w:vertAlign w:val="subscript"/>
          <w:lang w:val="en-GB"/>
        </w:rPr>
        <w:t>16</w:t>
      </w:r>
      <w:r>
        <w:rPr>
          <w:rFonts w:ascii="Times New Roman" w:hAnsi="Times New Roman" w:cs="Times New Roman"/>
          <w:lang w:val="en-GB"/>
        </w:rPr>
        <w:t xml:space="preserve"> intermediate (and the subsequent oxygen vacant species) was almost negligible. Concentrations of the hydrogen spillover intermediates were estimated by ESI-MS at specific time points and related to the UV-Vis absorbance at 700 nm. </w:t>
      </w:r>
    </w:p>
    <w:p w14:paraId="1A6441F3" w14:textId="365089B8" w:rsidR="006635B7" w:rsidRDefault="006635B7" w:rsidP="00C1175A">
      <w:pPr>
        <w:spacing w:line="480" w:lineRule="auto"/>
        <w:jc w:val="both"/>
        <w:rPr>
          <w:rFonts w:ascii="Times New Roman" w:hAnsi="Times New Roman" w:cs="Times New Roman"/>
          <w:lang w:val="en-GB"/>
        </w:rPr>
      </w:pPr>
      <w:r>
        <w:rPr>
          <w:rFonts w:ascii="Times New Roman" w:hAnsi="Times New Roman" w:cs="Times New Roman"/>
          <w:lang w:val="en-GB"/>
        </w:rPr>
        <w:lastRenderedPageBreak/>
        <w:t>Hydrogenation reaction rates were calculated based on the total amount of Pd present in solution from the following equation:</w:t>
      </w:r>
    </w:p>
    <w:p w14:paraId="584D93DF" w14:textId="039FF3C0" w:rsidR="006635B7" w:rsidRPr="005234CB" w:rsidRDefault="006635B7" w:rsidP="00C1175A">
      <w:pPr>
        <w:spacing w:line="480" w:lineRule="auto"/>
        <w:jc w:val="both"/>
        <w:rPr>
          <w:rFonts w:ascii="Times New Roman" w:hAnsi="Times New Roman" w:cs="Times New Roman"/>
          <w:lang w:val="en-GB"/>
        </w:rPr>
      </w:pPr>
      <m:oMathPara>
        <m:oMath>
          <m:r>
            <w:rPr>
              <w:rFonts w:ascii="Cambria Math" w:hAnsi="Cambria Math" w:cs="Times New Roman"/>
              <w:lang w:val="en-GB"/>
            </w:rPr>
            <m:t>r=</m:t>
          </m:r>
          <m:f>
            <m:fPr>
              <m:ctrlPr>
                <w:rPr>
                  <w:rFonts w:ascii="Cambria Math" w:hAnsi="Cambria Math" w:cs="Times New Roman"/>
                  <w:i/>
                  <w:lang w:val="en-GB"/>
                </w:rPr>
              </m:ctrlPr>
            </m:fPr>
            <m:num>
              <m:sSub>
                <m:sSubPr>
                  <m:ctrlPr>
                    <w:rPr>
                      <w:rFonts w:ascii="Cambria Math" w:hAnsi="Cambria Math" w:cs="Times New Roman"/>
                      <w:i/>
                      <w:lang w:val="en-GB"/>
                    </w:rPr>
                  </m:ctrlPr>
                </m:sSubPr>
                <m:e>
                  <m:r>
                    <w:rPr>
                      <w:rFonts w:ascii="Cambria Math" w:hAnsi="Cambria Math" w:cs="Times New Roman"/>
                      <w:lang w:val="en-GB"/>
                    </w:rPr>
                    <m:t>mol</m:t>
                  </m:r>
                </m:e>
                <m:sub>
                  <m:r>
                    <w:rPr>
                      <w:rFonts w:ascii="Cambria Math" w:hAnsi="Cambria Math" w:cs="Times New Roman"/>
                      <w:lang w:val="en-GB"/>
                    </w:rPr>
                    <m:t xml:space="preserve">substrate converted </m:t>
                  </m:r>
                </m:sub>
              </m:sSub>
            </m:num>
            <m:den>
              <m:sSub>
                <m:sSubPr>
                  <m:ctrlPr>
                    <w:rPr>
                      <w:rFonts w:ascii="Cambria Math" w:hAnsi="Cambria Math" w:cs="Times New Roman"/>
                      <w:i/>
                      <w:lang w:val="en-GB"/>
                    </w:rPr>
                  </m:ctrlPr>
                </m:sSubPr>
                <m:e>
                  <m:r>
                    <w:rPr>
                      <w:rFonts w:ascii="Cambria Math" w:hAnsi="Cambria Math" w:cs="Times New Roman"/>
                      <w:lang w:val="en-GB"/>
                    </w:rPr>
                    <m:t>mol</m:t>
                  </m:r>
                </m:e>
                <m:sub>
                  <m:r>
                    <w:rPr>
                      <w:rFonts w:ascii="Cambria Math" w:hAnsi="Cambria Math" w:cs="Times New Roman"/>
                      <w:lang w:val="en-GB"/>
                    </w:rPr>
                    <m:t>Pd</m:t>
                  </m:r>
                </m:sub>
              </m:sSub>
              <m:r>
                <w:rPr>
                  <w:rFonts w:ascii="Cambria Math" w:hAnsi="Cambria Math" w:cs="Times New Roman"/>
                  <w:lang w:val="en-GB"/>
                </w:rPr>
                <m:t xml:space="preserve"> min</m:t>
              </m:r>
            </m:den>
          </m:f>
        </m:oMath>
      </m:oMathPara>
    </w:p>
    <w:p w14:paraId="05330401" w14:textId="77777777" w:rsidR="00FE33FD" w:rsidRPr="009F6235" w:rsidRDefault="00FE33FD" w:rsidP="00FE33FD"/>
    <w:sectPr w:rsidR="00FE33FD" w:rsidRPr="009F6235">
      <w:footerReference w:type="default" r:id="rId21"/>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BB075C3" w14:textId="77777777" w:rsidR="00DD42A6" w:rsidRDefault="00DD42A6" w:rsidP="00E4234B">
      <w:pPr>
        <w:spacing w:after="0" w:line="240" w:lineRule="auto"/>
      </w:pPr>
      <w:r>
        <w:separator/>
      </w:r>
    </w:p>
  </w:endnote>
  <w:endnote w:type="continuationSeparator" w:id="0">
    <w:p w14:paraId="00C733EC" w14:textId="77777777" w:rsidR="00DD42A6" w:rsidRDefault="00DD42A6" w:rsidP="00E4234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00"/>
    <w:family w:val="roman"/>
    <w:pitch w:val="variable"/>
    <w:sig w:usb0="E00006FF" w:usb1="420024FF" w:usb2="02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405616025"/>
      <w:docPartObj>
        <w:docPartGallery w:val="Page Numbers (Bottom of Page)"/>
        <w:docPartUnique/>
      </w:docPartObj>
    </w:sdtPr>
    <w:sdtEndPr>
      <w:rPr>
        <w:noProof/>
      </w:rPr>
    </w:sdtEndPr>
    <w:sdtContent>
      <w:p w14:paraId="6CF8C69A" w14:textId="1A63B053" w:rsidR="0016301E" w:rsidRDefault="0016301E">
        <w:pPr>
          <w:pStyle w:val="Footer"/>
          <w:jc w:val="right"/>
        </w:pPr>
        <w:r>
          <w:t>S</w:t>
        </w:r>
        <w:r>
          <w:fldChar w:fldCharType="begin"/>
        </w:r>
        <w:r>
          <w:instrText xml:space="preserve"> PAGE   \* MERGEFORMAT </w:instrText>
        </w:r>
        <w:r>
          <w:fldChar w:fldCharType="separate"/>
        </w:r>
        <w:r>
          <w:rPr>
            <w:noProof/>
          </w:rPr>
          <w:t>2</w:t>
        </w:r>
        <w:r>
          <w:rPr>
            <w:noProof/>
          </w:rPr>
          <w:fldChar w:fldCharType="end"/>
        </w:r>
      </w:p>
    </w:sdtContent>
  </w:sdt>
  <w:p w14:paraId="31C14D61" w14:textId="77777777" w:rsidR="0016301E" w:rsidRDefault="0016301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F732113" w14:textId="77777777" w:rsidR="00DD42A6" w:rsidRDefault="00DD42A6" w:rsidP="00E4234B">
      <w:pPr>
        <w:spacing w:after="0" w:line="240" w:lineRule="auto"/>
      </w:pPr>
      <w:r>
        <w:separator/>
      </w:r>
    </w:p>
  </w:footnote>
  <w:footnote w:type="continuationSeparator" w:id="0">
    <w:p w14:paraId="0F5C33A1" w14:textId="77777777" w:rsidR="00DD42A6" w:rsidRDefault="00DD42A6" w:rsidP="00E4234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2F8D6F76"/>
    <w:multiLevelType w:val="hybridMultilevel"/>
    <w:tmpl w:val="9FB092D8"/>
    <w:lvl w:ilvl="0" w:tplc="ACC8E81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B381895"/>
    <w:multiLevelType w:val="hybridMultilevel"/>
    <w:tmpl w:val="936871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5DB542C7"/>
    <w:multiLevelType w:val="hybridMultilevel"/>
    <w:tmpl w:val="551A4928"/>
    <w:lvl w:ilvl="0" w:tplc="1A34C3F6">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75243011"/>
    <w:multiLevelType w:val="hybridMultilevel"/>
    <w:tmpl w:val="27BCD71E"/>
    <w:lvl w:ilvl="0" w:tplc="0A62BA7E">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3"/>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7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Nature&lt;/Style&gt;&lt;LeftDelim&gt;{&lt;/LeftDelim&gt;&lt;RightDelim&gt;}&lt;/RightDelim&gt;&lt;FontName&gt;Cambria&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t9ddps5tyxdvdhepsvaxwe9qzfsa5wfa05ps&quot;&gt;Hydrogen_Spillover_ESIMS&lt;record-ids&gt;&lt;item&gt;1&lt;/item&gt;&lt;item&gt;3&lt;/item&gt;&lt;item&gt;5&lt;/item&gt;&lt;item&gt;14&lt;/item&gt;&lt;item&gt;15&lt;/item&gt;&lt;item&gt;22&lt;/item&gt;&lt;item&gt;38&lt;/item&gt;&lt;item&gt;39&lt;/item&gt;&lt;item&gt;44&lt;/item&gt;&lt;item&gt;58&lt;/item&gt;&lt;item&gt;66&lt;/item&gt;&lt;item&gt;73&lt;/item&gt;&lt;item&gt;74&lt;/item&gt;&lt;item&gt;77&lt;/item&gt;&lt;item&gt;80&lt;/item&gt;&lt;item&gt;88&lt;/item&gt;&lt;/record-ids&gt;&lt;/item&gt;&lt;/Libraries&gt;"/>
  </w:docVars>
  <w:rsids>
    <w:rsidRoot w:val="0085580A"/>
    <w:rsid w:val="00004BD7"/>
    <w:rsid w:val="00005687"/>
    <w:rsid w:val="000120C0"/>
    <w:rsid w:val="000149AA"/>
    <w:rsid w:val="000171DF"/>
    <w:rsid w:val="00023F07"/>
    <w:rsid w:val="00024482"/>
    <w:rsid w:val="0003286D"/>
    <w:rsid w:val="000342DC"/>
    <w:rsid w:val="00043244"/>
    <w:rsid w:val="0004400E"/>
    <w:rsid w:val="00057FC4"/>
    <w:rsid w:val="000628E8"/>
    <w:rsid w:val="000666C3"/>
    <w:rsid w:val="00072184"/>
    <w:rsid w:val="000736E4"/>
    <w:rsid w:val="0007516F"/>
    <w:rsid w:val="00081B87"/>
    <w:rsid w:val="00081DBD"/>
    <w:rsid w:val="0008566A"/>
    <w:rsid w:val="000864D0"/>
    <w:rsid w:val="00097945"/>
    <w:rsid w:val="000A00A1"/>
    <w:rsid w:val="000B1D17"/>
    <w:rsid w:val="000C3270"/>
    <w:rsid w:val="000C53FC"/>
    <w:rsid w:val="000C6A62"/>
    <w:rsid w:val="000D04C5"/>
    <w:rsid w:val="000F71E5"/>
    <w:rsid w:val="000F72B1"/>
    <w:rsid w:val="00101AFA"/>
    <w:rsid w:val="00104314"/>
    <w:rsid w:val="00104A36"/>
    <w:rsid w:val="00113338"/>
    <w:rsid w:val="00115437"/>
    <w:rsid w:val="001175EC"/>
    <w:rsid w:val="00124EBB"/>
    <w:rsid w:val="00132810"/>
    <w:rsid w:val="001352DA"/>
    <w:rsid w:val="00137F99"/>
    <w:rsid w:val="001421B3"/>
    <w:rsid w:val="001433E2"/>
    <w:rsid w:val="00144525"/>
    <w:rsid w:val="001446CD"/>
    <w:rsid w:val="00151737"/>
    <w:rsid w:val="0016301E"/>
    <w:rsid w:val="00165D32"/>
    <w:rsid w:val="00170AA7"/>
    <w:rsid w:val="00171812"/>
    <w:rsid w:val="00172AD9"/>
    <w:rsid w:val="0018537F"/>
    <w:rsid w:val="001934D0"/>
    <w:rsid w:val="001939B1"/>
    <w:rsid w:val="00194554"/>
    <w:rsid w:val="00195BF7"/>
    <w:rsid w:val="001A5E32"/>
    <w:rsid w:val="001B1304"/>
    <w:rsid w:val="001B451B"/>
    <w:rsid w:val="001B56CA"/>
    <w:rsid w:val="001C0AE8"/>
    <w:rsid w:val="001C101D"/>
    <w:rsid w:val="001C18DF"/>
    <w:rsid w:val="001C1B94"/>
    <w:rsid w:val="001C294A"/>
    <w:rsid w:val="001D246E"/>
    <w:rsid w:val="001D406F"/>
    <w:rsid w:val="001D7CD4"/>
    <w:rsid w:val="001E20CA"/>
    <w:rsid w:val="001E2322"/>
    <w:rsid w:val="001E3C45"/>
    <w:rsid w:val="001E50BE"/>
    <w:rsid w:val="001F19FE"/>
    <w:rsid w:val="001F347B"/>
    <w:rsid w:val="001F3F97"/>
    <w:rsid w:val="001F528E"/>
    <w:rsid w:val="00200881"/>
    <w:rsid w:val="00200F2F"/>
    <w:rsid w:val="002079DA"/>
    <w:rsid w:val="00213621"/>
    <w:rsid w:val="00220BC0"/>
    <w:rsid w:val="0022131A"/>
    <w:rsid w:val="0022652C"/>
    <w:rsid w:val="00227DA9"/>
    <w:rsid w:val="00233171"/>
    <w:rsid w:val="00237659"/>
    <w:rsid w:val="00247D60"/>
    <w:rsid w:val="0025073E"/>
    <w:rsid w:val="00251C5F"/>
    <w:rsid w:val="002664E8"/>
    <w:rsid w:val="00266FD7"/>
    <w:rsid w:val="00267889"/>
    <w:rsid w:val="00267891"/>
    <w:rsid w:val="00293EEC"/>
    <w:rsid w:val="00296BDF"/>
    <w:rsid w:val="00297259"/>
    <w:rsid w:val="002A22DC"/>
    <w:rsid w:val="002B17BD"/>
    <w:rsid w:val="002C0CD3"/>
    <w:rsid w:val="002C66F3"/>
    <w:rsid w:val="002D5AC6"/>
    <w:rsid w:val="002E3252"/>
    <w:rsid w:val="002F0FFC"/>
    <w:rsid w:val="002F1EB5"/>
    <w:rsid w:val="002F4BE9"/>
    <w:rsid w:val="002F7E00"/>
    <w:rsid w:val="00302D66"/>
    <w:rsid w:val="00312D30"/>
    <w:rsid w:val="00321AEE"/>
    <w:rsid w:val="00336A28"/>
    <w:rsid w:val="00353D75"/>
    <w:rsid w:val="003559DF"/>
    <w:rsid w:val="00355A62"/>
    <w:rsid w:val="003566F1"/>
    <w:rsid w:val="00362435"/>
    <w:rsid w:val="003679BA"/>
    <w:rsid w:val="003714ED"/>
    <w:rsid w:val="0037203E"/>
    <w:rsid w:val="0038723E"/>
    <w:rsid w:val="003914E2"/>
    <w:rsid w:val="00396660"/>
    <w:rsid w:val="003A4F8D"/>
    <w:rsid w:val="003B374F"/>
    <w:rsid w:val="003B4AEF"/>
    <w:rsid w:val="003C1805"/>
    <w:rsid w:val="003C2509"/>
    <w:rsid w:val="003C41DB"/>
    <w:rsid w:val="003D18DD"/>
    <w:rsid w:val="003D2F76"/>
    <w:rsid w:val="003E4F84"/>
    <w:rsid w:val="003F1866"/>
    <w:rsid w:val="004000CB"/>
    <w:rsid w:val="004005D9"/>
    <w:rsid w:val="00402F4A"/>
    <w:rsid w:val="0040375F"/>
    <w:rsid w:val="004138B5"/>
    <w:rsid w:val="004167B2"/>
    <w:rsid w:val="00431426"/>
    <w:rsid w:val="0043455F"/>
    <w:rsid w:val="00440912"/>
    <w:rsid w:val="00443AC7"/>
    <w:rsid w:val="004814F2"/>
    <w:rsid w:val="00482394"/>
    <w:rsid w:val="004A1959"/>
    <w:rsid w:val="004D06EE"/>
    <w:rsid w:val="004D7C9E"/>
    <w:rsid w:val="004E3F1F"/>
    <w:rsid w:val="004E6998"/>
    <w:rsid w:val="004F6C07"/>
    <w:rsid w:val="004F6D0D"/>
    <w:rsid w:val="0050013D"/>
    <w:rsid w:val="005030AA"/>
    <w:rsid w:val="0050689E"/>
    <w:rsid w:val="0051252E"/>
    <w:rsid w:val="00512DF0"/>
    <w:rsid w:val="005163B6"/>
    <w:rsid w:val="005250E8"/>
    <w:rsid w:val="00525933"/>
    <w:rsid w:val="005451D5"/>
    <w:rsid w:val="00545F25"/>
    <w:rsid w:val="00550052"/>
    <w:rsid w:val="00561F40"/>
    <w:rsid w:val="00564AF9"/>
    <w:rsid w:val="00567D5C"/>
    <w:rsid w:val="005703F3"/>
    <w:rsid w:val="00584175"/>
    <w:rsid w:val="005847BD"/>
    <w:rsid w:val="00593263"/>
    <w:rsid w:val="00593D32"/>
    <w:rsid w:val="005A13B5"/>
    <w:rsid w:val="005A3174"/>
    <w:rsid w:val="005A3193"/>
    <w:rsid w:val="005A3966"/>
    <w:rsid w:val="005B5E08"/>
    <w:rsid w:val="005C4C33"/>
    <w:rsid w:val="005D292A"/>
    <w:rsid w:val="005D5801"/>
    <w:rsid w:val="005E29F1"/>
    <w:rsid w:val="005E64CC"/>
    <w:rsid w:val="005E7BBB"/>
    <w:rsid w:val="005F0BEC"/>
    <w:rsid w:val="00603057"/>
    <w:rsid w:val="00605540"/>
    <w:rsid w:val="006144E5"/>
    <w:rsid w:val="00630825"/>
    <w:rsid w:val="0063359B"/>
    <w:rsid w:val="00634B98"/>
    <w:rsid w:val="00641C39"/>
    <w:rsid w:val="0065124B"/>
    <w:rsid w:val="00653AB1"/>
    <w:rsid w:val="00661057"/>
    <w:rsid w:val="00661C92"/>
    <w:rsid w:val="006635B7"/>
    <w:rsid w:val="006A11D6"/>
    <w:rsid w:val="006A27D8"/>
    <w:rsid w:val="006A40B0"/>
    <w:rsid w:val="006A6891"/>
    <w:rsid w:val="006A68F0"/>
    <w:rsid w:val="006B426B"/>
    <w:rsid w:val="006B4B1D"/>
    <w:rsid w:val="006C1C0C"/>
    <w:rsid w:val="006D0B01"/>
    <w:rsid w:val="006D4506"/>
    <w:rsid w:val="006E17AC"/>
    <w:rsid w:val="006E35E0"/>
    <w:rsid w:val="006F183A"/>
    <w:rsid w:val="006F4BA1"/>
    <w:rsid w:val="006F751E"/>
    <w:rsid w:val="00706BE9"/>
    <w:rsid w:val="00706FC6"/>
    <w:rsid w:val="007148BD"/>
    <w:rsid w:val="00717F52"/>
    <w:rsid w:val="0072119E"/>
    <w:rsid w:val="00730865"/>
    <w:rsid w:val="007353F4"/>
    <w:rsid w:val="00742811"/>
    <w:rsid w:val="00743AFE"/>
    <w:rsid w:val="0074459F"/>
    <w:rsid w:val="00761650"/>
    <w:rsid w:val="007627E0"/>
    <w:rsid w:val="00762C75"/>
    <w:rsid w:val="00767A1F"/>
    <w:rsid w:val="00767C03"/>
    <w:rsid w:val="00771993"/>
    <w:rsid w:val="007809D2"/>
    <w:rsid w:val="00781F3F"/>
    <w:rsid w:val="0078345B"/>
    <w:rsid w:val="00787028"/>
    <w:rsid w:val="00796E3F"/>
    <w:rsid w:val="007A12A6"/>
    <w:rsid w:val="007A2158"/>
    <w:rsid w:val="007B0473"/>
    <w:rsid w:val="007B5FF9"/>
    <w:rsid w:val="007C41E1"/>
    <w:rsid w:val="007C7765"/>
    <w:rsid w:val="007D350E"/>
    <w:rsid w:val="007D376A"/>
    <w:rsid w:val="007D537D"/>
    <w:rsid w:val="007D649C"/>
    <w:rsid w:val="007E59B6"/>
    <w:rsid w:val="007E6A16"/>
    <w:rsid w:val="007F11D1"/>
    <w:rsid w:val="007F3A7D"/>
    <w:rsid w:val="007F46D8"/>
    <w:rsid w:val="007F725E"/>
    <w:rsid w:val="007F7A8D"/>
    <w:rsid w:val="0080420D"/>
    <w:rsid w:val="008102D9"/>
    <w:rsid w:val="00811465"/>
    <w:rsid w:val="008252E8"/>
    <w:rsid w:val="00830795"/>
    <w:rsid w:val="00833803"/>
    <w:rsid w:val="00834EB4"/>
    <w:rsid w:val="008370EE"/>
    <w:rsid w:val="008371F1"/>
    <w:rsid w:val="00846D3A"/>
    <w:rsid w:val="0085580A"/>
    <w:rsid w:val="008577BA"/>
    <w:rsid w:val="008773F5"/>
    <w:rsid w:val="00886101"/>
    <w:rsid w:val="00892D3E"/>
    <w:rsid w:val="008930DB"/>
    <w:rsid w:val="008B0ED9"/>
    <w:rsid w:val="008B1760"/>
    <w:rsid w:val="008B2211"/>
    <w:rsid w:val="008B31DA"/>
    <w:rsid w:val="008B4530"/>
    <w:rsid w:val="008B4A37"/>
    <w:rsid w:val="008C3180"/>
    <w:rsid w:val="008C58A5"/>
    <w:rsid w:val="008D0905"/>
    <w:rsid w:val="008D4449"/>
    <w:rsid w:val="008E16EB"/>
    <w:rsid w:val="008F29D9"/>
    <w:rsid w:val="0090063B"/>
    <w:rsid w:val="009015AD"/>
    <w:rsid w:val="0091431E"/>
    <w:rsid w:val="0091557A"/>
    <w:rsid w:val="0091618E"/>
    <w:rsid w:val="0091758E"/>
    <w:rsid w:val="009216F0"/>
    <w:rsid w:val="009348FB"/>
    <w:rsid w:val="00940C9C"/>
    <w:rsid w:val="00950990"/>
    <w:rsid w:val="0095442E"/>
    <w:rsid w:val="009552D6"/>
    <w:rsid w:val="00965EBA"/>
    <w:rsid w:val="00966DC2"/>
    <w:rsid w:val="00971830"/>
    <w:rsid w:val="00976098"/>
    <w:rsid w:val="00976BCC"/>
    <w:rsid w:val="009826BA"/>
    <w:rsid w:val="009826D9"/>
    <w:rsid w:val="009844DF"/>
    <w:rsid w:val="00986175"/>
    <w:rsid w:val="00991849"/>
    <w:rsid w:val="009934EB"/>
    <w:rsid w:val="009941A0"/>
    <w:rsid w:val="00997E86"/>
    <w:rsid w:val="00997F0A"/>
    <w:rsid w:val="009A3C25"/>
    <w:rsid w:val="009A401B"/>
    <w:rsid w:val="009A535F"/>
    <w:rsid w:val="009A6D41"/>
    <w:rsid w:val="009A6FF9"/>
    <w:rsid w:val="009B2AA6"/>
    <w:rsid w:val="009B55E2"/>
    <w:rsid w:val="009B609E"/>
    <w:rsid w:val="009C25E9"/>
    <w:rsid w:val="009C2CCC"/>
    <w:rsid w:val="009D08C9"/>
    <w:rsid w:val="009D49E3"/>
    <w:rsid w:val="009E3549"/>
    <w:rsid w:val="009E3BEE"/>
    <w:rsid w:val="009E41A6"/>
    <w:rsid w:val="009E4278"/>
    <w:rsid w:val="009F0581"/>
    <w:rsid w:val="009F6235"/>
    <w:rsid w:val="00A0588F"/>
    <w:rsid w:val="00A16C7D"/>
    <w:rsid w:val="00A17D99"/>
    <w:rsid w:val="00A210D0"/>
    <w:rsid w:val="00A417C7"/>
    <w:rsid w:val="00A4373B"/>
    <w:rsid w:val="00A44F21"/>
    <w:rsid w:val="00A4542D"/>
    <w:rsid w:val="00A50772"/>
    <w:rsid w:val="00A52DDF"/>
    <w:rsid w:val="00A55957"/>
    <w:rsid w:val="00A62831"/>
    <w:rsid w:val="00A67FC5"/>
    <w:rsid w:val="00A74A15"/>
    <w:rsid w:val="00A80ABE"/>
    <w:rsid w:val="00A82080"/>
    <w:rsid w:val="00A92588"/>
    <w:rsid w:val="00AA17CC"/>
    <w:rsid w:val="00AB5851"/>
    <w:rsid w:val="00AB7C60"/>
    <w:rsid w:val="00AC1E0A"/>
    <w:rsid w:val="00AC32A1"/>
    <w:rsid w:val="00AC39E7"/>
    <w:rsid w:val="00AC69A8"/>
    <w:rsid w:val="00AE0E21"/>
    <w:rsid w:val="00AE161D"/>
    <w:rsid w:val="00AE3E04"/>
    <w:rsid w:val="00B07659"/>
    <w:rsid w:val="00B1285B"/>
    <w:rsid w:val="00B25F9F"/>
    <w:rsid w:val="00B32A87"/>
    <w:rsid w:val="00B33FAD"/>
    <w:rsid w:val="00B34AA2"/>
    <w:rsid w:val="00B34C19"/>
    <w:rsid w:val="00B378DD"/>
    <w:rsid w:val="00B43B8B"/>
    <w:rsid w:val="00B43EB7"/>
    <w:rsid w:val="00B44103"/>
    <w:rsid w:val="00B576AC"/>
    <w:rsid w:val="00B609B6"/>
    <w:rsid w:val="00B64765"/>
    <w:rsid w:val="00B7164F"/>
    <w:rsid w:val="00B73C90"/>
    <w:rsid w:val="00B74B38"/>
    <w:rsid w:val="00B8273D"/>
    <w:rsid w:val="00B845A6"/>
    <w:rsid w:val="00B9141A"/>
    <w:rsid w:val="00B95225"/>
    <w:rsid w:val="00BA5DD3"/>
    <w:rsid w:val="00BB423A"/>
    <w:rsid w:val="00BB4DD9"/>
    <w:rsid w:val="00BC0F5A"/>
    <w:rsid w:val="00BC2CA9"/>
    <w:rsid w:val="00BC5122"/>
    <w:rsid w:val="00BC613C"/>
    <w:rsid w:val="00BC75A6"/>
    <w:rsid w:val="00BD6810"/>
    <w:rsid w:val="00BE2DF9"/>
    <w:rsid w:val="00BF5D3E"/>
    <w:rsid w:val="00C02A5E"/>
    <w:rsid w:val="00C0687A"/>
    <w:rsid w:val="00C06B08"/>
    <w:rsid w:val="00C10212"/>
    <w:rsid w:val="00C1175A"/>
    <w:rsid w:val="00C13630"/>
    <w:rsid w:val="00C17E51"/>
    <w:rsid w:val="00C26492"/>
    <w:rsid w:val="00C33C1B"/>
    <w:rsid w:val="00C3669F"/>
    <w:rsid w:val="00C40790"/>
    <w:rsid w:val="00C42352"/>
    <w:rsid w:val="00C42DA3"/>
    <w:rsid w:val="00C434A2"/>
    <w:rsid w:val="00C60FF1"/>
    <w:rsid w:val="00C75895"/>
    <w:rsid w:val="00C82A66"/>
    <w:rsid w:val="00C8708A"/>
    <w:rsid w:val="00C955CD"/>
    <w:rsid w:val="00CA0471"/>
    <w:rsid w:val="00CA2BB0"/>
    <w:rsid w:val="00CA5AD4"/>
    <w:rsid w:val="00CA5E59"/>
    <w:rsid w:val="00CB0E46"/>
    <w:rsid w:val="00CB3D5D"/>
    <w:rsid w:val="00CC3464"/>
    <w:rsid w:val="00CC7B17"/>
    <w:rsid w:val="00CD65D6"/>
    <w:rsid w:val="00CE3208"/>
    <w:rsid w:val="00CE3ABF"/>
    <w:rsid w:val="00CE3D2F"/>
    <w:rsid w:val="00CE3FD8"/>
    <w:rsid w:val="00CE48B4"/>
    <w:rsid w:val="00CE57AA"/>
    <w:rsid w:val="00CF2417"/>
    <w:rsid w:val="00CF5A05"/>
    <w:rsid w:val="00CF6F59"/>
    <w:rsid w:val="00CF7FBD"/>
    <w:rsid w:val="00D03288"/>
    <w:rsid w:val="00D2589D"/>
    <w:rsid w:val="00D26E6F"/>
    <w:rsid w:val="00D26F3E"/>
    <w:rsid w:val="00D279B8"/>
    <w:rsid w:val="00D32111"/>
    <w:rsid w:val="00D4632F"/>
    <w:rsid w:val="00D5458E"/>
    <w:rsid w:val="00D621FA"/>
    <w:rsid w:val="00D63C36"/>
    <w:rsid w:val="00D66D66"/>
    <w:rsid w:val="00D748B9"/>
    <w:rsid w:val="00D83D7F"/>
    <w:rsid w:val="00D92D8F"/>
    <w:rsid w:val="00DA2598"/>
    <w:rsid w:val="00DA28A6"/>
    <w:rsid w:val="00DA5047"/>
    <w:rsid w:val="00DA6DD3"/>
    <w:rsid w:val="00DB42F4"/>
    <w:rsid w:val="00DC1F8B"/>
    <w:rsid w:val="00DC241B"/>
    <w:rsid w:val="00DC32F6"/>
    <w:rsid w:val="00DC5BD4"/>
    <w:rsid w:val="00DD10BB"/>
    <w:rsid w:val="00DD42A6"/>
    <w:rsid w:val="00DD4414"/>
    <w:rsid w:val="00DE336D"/>
    <w:rsid w:val="00DF5D88"/>
    <w:rsid w:val="00DF707C"/>
    <w:rsid w:val="00E1343B"/>
    <w:rsid w:val="00E3335D"/>
    <w:rsid w:val="00E33937"/>
    <w:rsid w:val="00E36D9B"/>
    <w:rsid w:val="00E41A39"/>
    <w:rsid w:val="00E4234B"/>
    <w:rsid w:val="00E4405A"/>
    <w:rsid w:val="00E46E37"/>
    <w:rsid w:val="00E56F4C"/>
    <w:rsid w:val="00E620AB"/>
    <w:rsid w:val="00E649FB"/>
    <w:rsid w:val="00E678F5"/>
    <w:rsid w:val="00E707EB"/>
    <w:rsid w:val="00E73683"/>
    <w:rsid w:val="00E7398E"/>
    <w:rsid w:val="00E81500"/>
    <w:rsid w:val="00E839F9"/>
    <w:rsid w:val="00E843AF"/>
    <w:rsid w:val="00E85741"/>
    <w:rsid w:val="00E85DB7"/>
    <w:rsid w:val="00E91FB7"/>
    <w:rsid w:val="00E95D37"/>
    <w:rsid w:val="00EA16F8"/>
    <w:rsid w:val="00EA4DD8"/>
    <w:rsid w:val="00EB094F"/>
    <w:rsid w:val="00EB29CD"/>
    <w:rsid w:val="00EB4324"/>
    <w:rsid w:val="00EC7907"/>
    <w:rsid w:val="00ED2A1D"/>
    <w:rsid w:val="00ED59D2"/>
    <w:rsid w:val="00EE4228"/>
    <w:rsid w:val="00EF6215"/>
    <w:rsid w:val="00F03D12"/>
    <w:rsid w:val="00F05EC2"/>
    <w:rsid w:val="00F1223C"/>
    <w:rsid w:val="00F140BC"/>
    <w:rsid w:val="00F157FC"/>
    <w:rsid w:val="00F329D3"/>
    <w:rsid w:val="00F33D8A"/>
    <w:rsid w:val="00F370E1"/>
    <w:rsid w:val="00F70BC4"/>
    <w:rsid w:val="00F816E8"/>
    <w:rsid w:val="00F91247"/>
    <w:rsid w:val="00F960DC"/>
    <w:rsid w:val="00FB0F83"/>
    <w:rsid w:val="00FB4934"/>
    <w:rsid w:val="00FB593F"/>
    <w:rsid w:val="00FB71AA"/>
    <w:rsid w:val="00FC1D4B"/>
    <w:rsid w:val="00FC3551"/>
    <w:rsid w:val="00FD1CCA"/>
    <w:rsid w:val="00FD55B1"/>
    <w:rsid w:val="00FD7454"/>
    <w:rsid w:val="00FD75BA"/>
    <w:rsid w:val="00FE038C"/>
    <w:rsid w:val="00FE2194"/>
    <w:rsid w:val="00FE33FD"/>
    <w:rsid w:val="00FE5380"/>
    <w:rsid w:val="00FE5583"/>
    <w:rsid w:val="00FF0199"/>
    <w:rsid w:val="00FF2970"/>
    <w:rsid w:val="00FF469A"/>
    <w:rsid w:val="00FF750A"/>
  </w:rsids>
  <m:mathPr>
    <m:mathFont m:val="Cambria Math"/>
    <m:brkBin m:val="before"/>
    <m:brkBinSub m:val="--"/>
    <m:smallFrac m:val="0"/>
    <m:dispDef/>
    <m:lMargin m:val="0"/>
    <m:rMargin m:val="0"/>
    <m:defJc m:val="centerGroup"/>
    <m:wrapIndent m:val="1440"/>
    <m:intLim m:val="subSup"/>
    <m:naryLim m:val="undOvr"/>
  </m:mathPr>
  <w:themeFontLang w:val="en-SG"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834DFC0"/>
  <w15:chartTrackingRefBased/>
  <w15:docId w15:val="{919E60C0-CC50-4E63-B640-7952021C63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Theme="minorEastAsia" w:hAnsi="Cambria" w:cstheme="minorBidi"/>
        <w:sz w:val="22"/>
        <w:szCs w:val="22"/>
        <w:lang w:val="en-SG" w:eastAsia="zh-CN"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4234B"/>
    <w:pPr>
      <w:tabs>
        <w:tab w:val="center" w:pos="4513"/>
        <w:tab w:val="right" w:pos="9026"/>
      </w:tabs>
      <w:spacing w:after="0" w:line="240" w:lineRule="auto"/>
    </w:pPr>
  </w:style>
  <w:style w:type="character" w:customStyle="1" w:styleId="HeaderChar">
    <w:name w:val="Header Char"/>
    <w:basedOn w:val="DefaultParagraphFont"/>
    <w:link w:val="Header"/>
    <w:uiPriority w:val="99"/>
    <w:rsid w:val="00E4234B"/>
  </w:style>
  <w:style w:type="paragraph" w:styleId="Footer">
    <w:name w:val="footer"/>
    <w:basedOn w:val="Normal"/>
    <w:link w:val="FooterChar"/>
    <w:uiPriority w:val="99"/>
    <w:unhideWhenUsed/>
    <w:rsid w:val="00E4234B"/>
    <w:pPr>
      <w:tabs>
        <w:tab w:val="center" w:pos="4513"/>
        <w:tab w:val="right" w:pos="9026"/>
      </w:tabs>
      <w:spacing w:after="0" w:line="240" w:lineRule="auto"/>
    </w:pPr>
  </w:style>
  <w:style w:type="character" w:customStyle="1" w:styleId="FooterChar">
    <w:name w:val="Footer Char"/>
    <w:basedOn w:val="DefaultParagraphFont"/>
    <w:link w:val="Footer"/>
    <w:uiPriority w:val="99"/>
    <w:rsid w:val="00E4234B"/>
  </w:style>
  <w:style w:type="paragraph" w:styleId="ListParagraph">
    <w:name w:val="List Paragraph"/>
    <w:basedOn w:val="Normal"/>
    <w:uiPriority w:val="34"/>
    <w:qFormat/>
    <w:rsid w:val="00E4234B"/>
    <w:pPr>
      <w:ind w:left="720"/>
      <w:contextualSpacing/>
    </w:pPr>
  </w:style>
  <w:style w:type="paragraph" w:customStyle="1" w:styleId="Paragraph">
    <w:name w:val="Paragraph"/>
    <w:basedOn w:val="Normal"/>
    <w:rsid w:val="00811465"/>
    <w:pPr>
      <w:spacing w:before="120" w:after="0" w:line="240" w:lineRule="auto"/>
      <w:ind w:firstLine="720"/>
    </w:pPr>
    <w:rPr>
      <w:rFonts w:ascii="Times New Roman" w:eastAsia="Times New Roman" w:hAnsi="Times New Roman" w:cs="Times New Roman"/>
      <w:sz w:val="24"/>
      <w:szCs w:val="24"/>
      <w:lang w:val="en-US" w:eastAsia="en-US"/>
    </w:rPr>
  </w:style>
  <w:style w:type="character" w:styleId="Hyperlink">
    <w:name w:val="Hyperlink"/>
    <w:basedOn w:val="DefaultParagraphFont"/>
    <w:rsid w:val="00811465"/>
    <w:rPr>
      <w:color w:val="0000FF"/>
      <w:u w:val="single"/>
    </w:rPr>
  </w:style>
  <w:style w:type="paragraph" w:customStyle="1" w:styleId="EndNoteBibliographyTitle">
    <w:name w:val="EndNote Bibliography Title"/>
    <w:basedOn w:val="Normal"/>
    <w:link w:val="EndNoteBibliographyTitleChar"/>
    <w:rsid w:val="00BC75A6"/>
    <w:pPr>
      <w:spacing w:after="0"/>
      <w:jc w:val="center"/>
    </w:pPr>
    <w:rPr>
      <w:noProof/>
    </w:rPr>
  </w:style>
  <w:style w:type="character" w:customStyle="1" w:styleId="EndNoteBibliographyTitleChar">
    <w:name w:val="EndNote Bibliography Title Char"/>
    <w:basedOn w:val="DefaultParagraphFont"/>
    <w:link w:val="EndNoteBibliographyTitle"/>
    <w:rsid w:val="00BC75A6"/>
    <w:rPr>
      <w:noProof/>
    </w:rPr>
  </w:style>
  <w:style w:type="paragraph" w:customStyle="1" w:styleId="EndNoteBibliography">
    <w:name w:val="EndNote Bibliography"/>
    <w:basedOn w:val="Normal"/>
    <w:link w:val="EndNoteBibliographyChar"/>
    <w:rsid w:val="00BC75A6"/>
    <w:pPr>
      <w:spacing w:line="240" w:lineRule="auto"/>
    </w:pPr>
    <w:rPr>
      <w:noProof/>
    </w:rPr>
  </w:style>
  <w:style w:type="character" w:customStyle="1" w:styleId="EndNoteBibliographyChar">
    <w:name w:val="EndNote Bibliography Char"/>
    <w:basedOn w:val="DefaultParagraphFont"/>
    <w:link w:val="EndNoteBibliography"/>
    <w:rsid w:val="00BC75A6"/>
    <w:rPr>
      <w:noProof/>
    </w:rPr>
  </w:style>
  <w:style w:type="paragraph" w:styleId="Caption">
    <w:name w:val="caption"/>
    <w:basedOn w:val="Normal"/>
    <w:next w:val="Normal"/>
    <w:uiPriority w:val="35"/>
    <w:unhideWhenUsed/>
    <w:qFormat/>
    <w:rsid w:val="007E59B6"/>
    <w:pPr>
      <w:spacing w:after="200" w:line="240" w:lineRule="auto"/>
    </w:pPr>
    <w:rPr>
      <w:i/>
      <w:iCs/>
      <w:color w:val="44546A" w:themeColor="text2"/>
      <w:sz w:val="18"/>
      <w:szCs w:val="18"/>
    </w:rPr>
  </w:style>
  <w:style w:type="paragraph" w:styleId="BalloonText">
    <w:name w:val="Balloon Text"/>
    <w:basedOn w:val="Normal"/>
    <w:link w:val="BalloonTextChar"/>
    <w:uiPriority w:val="99"/>
    <w:semiHidden/>
    <w:unhideWhenUsed/>
    <w:rsid w:val="007C41E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C41E1"/>
    <w:rPr>
      <w:rFonts w:ascii="Segoe UI" w:hAnsi="Segoe UI" w:cs="Segoe UI"/>
      <w:sz w:val="18"/>
      <w:szCs w:val="18"/>
    </w:rPr>
  </w:style>
  <w:style w:type="paragraph" w:styleId="NormalWeb">
    <w:name w:val="Normal (Web)"/>
    <w:basedOn w:val="Normal"/>
    <w:uiPriority w:val="99"/>
    <w:semiHidden/>
    <w:unhideWhenUsed/>
    <w:rsid w:val="00482394"/>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CommentReference">
    <w:name w:val="annotation reference"/>
    <w:basedOn w:val="DefaultParagraphFont"/>
    <w:uiPriority w:val="99"/>
    <w:semiHidden/>
    <w:unhideWhenUsed/>
    <w:rsid w:val="009941A0"/>
    <w:rPr>
      <w:sz w:val="16"/>
      <w:szCs w:val="16"/>
    </w:rPr>
  </w:style>
  <w:style w:type="paragraph" w:styleId="CommentText">
    <w:name w:val="annotation text"/>
    <w:basedOn w:val="Normal"/>
    <w:link w:val="CommentTextChar"/>
    <w:uiPriority w:val="99"/>
    <w:semiHidden/>
    <w:unhideWhenUsed/>
    <w:rsid w:val="009941A0"/>
    <w:pPr>
      <w:spacing w:line="240" w:lineRule="auto"/>
    </w:pPr>
    <w:rPr>
      <w:sz w:val="20"/>
      <w:szCs w:val="20"/>
    </w:rPr>
  </w:style>
  <w:style w:type="character" w:customStyle="1" w:styleId="CommentTextChar">
    <w:name w:val="Comment Text Char"/>
    <w:basedOn w:val="DefaultParagraphFont"/>
    <w:link w:val="CommentText"/>
    <w:uiPriority w:val="99"/>
    <w:semiHidden/>
    <w:rsid w:val="009941A0"/>
    <w:rPr>
      <w:sz w:val="20"/>
      <w:szCs w:val="20"/>
    </w:rPr>
  </w:style>
  <w:style w:type="paragraph" w:styleId="CommentSubject">
    <w:name w:val="annotation subject"/>
    <w:basedOn w:val="CommentText"/>
    <w:next w:val="CommentText"/>
    <w:link w:val="CommentSubjectChar"/>
    <w:uiPriority w:val="99"/>
    <w:semiHidden/>
    <w:unhideWhenUsed/>
    <w:rsid w:val="009941A0"/>
    <w:rPr>
      <w:b/>
      <w:bCs/>
    </w:rPr>
  </w:style>
  <w:style w:type="character" w:customStyle="1" w:styleId="CommentSubjectChar">
    <w:name w:val="Comment Subject Char"/>
    <w:basedOn w:val="CommentTextChar"/>
    <w:link w:val="CommentSubject"/>
    <w:uiPriority w:val="99"/>
    <w:semiHidden/>
    <w:rsid w:val="009941A0"/>
    <w:rPr>
      <w:b/>
      <w:bCs/>
      <w:sz w:val="20"/>
      <w:szCs w:val="20"/>
    </w:rPr>
  </w:style>
  <w:style w:type="character" w:styleId="PlaceholderText">
    <w:name w:val="Placeholder Text"/>
    <w:basedOn w:val="DefaultParagraphFont"/>
    <w:uiPriority w:val="99"/>
    <w:semiHidden/>
    <w:rsid w:val="006635B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85439040">
      <w:bodyDiv w:val="1"/>
      <w:marLeft w:val="0"/>
      <w:marRight w:val="0"/>
      <w:marTop w:val="0"/>
      <w:marBottom w:val="0"/>
      <w:divBdr>
        <w:top w:val="none" w:sz="0" w:space="0" w:color="auto"/>
        <w:left w:val="none" w:sz="0" w:space="0" w:color="auto"/>
        <w:bottom w:val="none" w:sz="0" w:space="0" w:color="auto"/>
        <w:right w:val="none" w:sz="0" w:space="0" w:color="auto"/>
      </w:divBdr>
    </w:div>
    <w:div w:id="747574752">
      <w:bodyDiv w:val="1"/>
      <w:marLeft w:val="0"/>
      <w:marRight w:val="0"/>
      <w:marTop w:val="0"/>
      <w:marBottom w:val="0"/>
      <w:divBdr>
        <w:top w:val="none" w:sz="0" w:space="0" w:color="auto"/>
        <w:left w:val="none" w:sz="0" w:space="0" w:color="auto"/>
        <w:bottom w:val="none" w:sz="0" w:space="0" w:color="auto"/>
        <w:right w:val="none" w:sz="0" w:space="0" w:color="auto"/>
      </w:divBdr>
    </w:div>
    <w:div w:id="783966117">
      <w:bodyDiv w:val="1"/>
      <w:marLeft w:val="0"/>
      <w:marRight w:val="0"/>
      <w:marTop w:val="0"/>
      <w:marBottom w:val="0"/>
      <w:divBdr>
        <w:top w:val="none" w:sz="0" w:space="0" w:color="auto"/>
        <w:left w:val="none" w:sz="0" w:space="0" w:color="auto"/>
        <w:bottom w:val="none" w:sz="0" w:space="0" w:color="auto"/>
        <w:right w:val="none" w:sz="0" w:space="0" w:color="auto"/>
      </w:divBdr>
    </w:div>
    <w:div w:id="920916685">
      <w:bodyDiv w:val="1"/>
      <w:marLeft w:val="0"/>
      <w:marRight w:val="0"/>
      <w:marTop w:val="0"/>
      <w:marBottom w:val="0"/>
      <w:divBdr>
        <w:top w:val="none" w:sz="0" w:space="0" w:color="auto"/>
        <w:left w:val="none" w:sz="0" w:space="0" w:color="auto"/>
        <w:bottom w:val="none" w:sz="0" w:space="0" w:color="auto"/>
        <w:right w:val="none" w:sz="0" w:space="0" w:color="auto"/>
      </w:divBdr>
    </w:div>
    <w:div w:id="1261597856">
      <w:bodyDiv w:val="1"/>
      <w:marLeft w:val="0"/>
      <w:marRight w:val="0"/>
      <w:marTop w:val="0"/>
      <w:marBottom w:val="0"/>
      <w:divBdr>
        <w:top w:val="none" w:sz="0" w:space="0" w:color="auto"/>
        <w:left w:val="none" w:sz="0" w:space="0" w:color="auto"/>
        <w:bottom w:val="none" w:sz="0" w:space="0" w:color="auto"/>
        <w:right w:val="none" w:sz="0" w:space="0" w:color="auto"/>
      </w:divBdr>
    </w:div>
    <w:div w:id="1540825278">
      <w:bodyDiv w:val="1"/>
      <w:marLeft w:val="0"/>
      <w:marRight w:val="0"/>
      <w:marTop w:val="0"/>
      <w:marBottom w:val="0"/>
      <w:divBdr>
        <w:top w:val="none" w:sz="0" w:space="0" w:color="auto"/>
        <w:left w:val="none" w:sz="0" w:space="0" w:color="auto"/>
        <w:bottom w:val="none" w:sz="0" w:space="0" w:color="auto"/>
        <w:right w:val="none" w:sz="0" w:space="0" w:color="auto"/>
      </w:divBdr>
    </w:div>
    <w:div w:id="1549993207">
      <w:bodyDiv w:val="1"/>
      <w:marLeft w:val="0"/>
      <w:marRight w:val="0"/>
      <w:marTop w:val="0"/>
      <w:marBottom w:val="0"/>
      <w:divBdr>
        <w:top w:val="none" w:sz="0" w:space="0" w:color="auto"/>
        <w:left w:val="none" w:sz="0" w:space="0" w:color="auto"/>
        <w:bottom w:val="none" w:sz="0" w:space="0" w:color="auto"/>
        <w:right w:val="none" w:sz="0" w:space="0" w:color="auto"/>
      </w:divBdr>
    </w:div>
    <w:div w:id="17654180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ning.yan@nus.edu.sg" TargetMode="External"/><Relationship Id="rId13" Type="http://schemas.openxmlformats.org/officeDocument/2006/relationships/image" Target="media/image4.emf"/><Relationship Id="rId18" Type="http://schemas.openxmlformats.org/officeDocument/2006/relationships/image" Target="media/image9.emf"/><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image" Target="media/image8.emf"/><Relationship Id="rId2" Type="http://schemas.openxmlformats.org/officeDocument/2006/relationships/numbering" Target="numbering.xml"/><Relationship Id="rId16" Type="http://schemas.openxmlformats.org/officeDocument/2006/relationships/image" Target="media/image7.emf"/><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5" Type="http://schemas.openxmlformats.org/officeDocument/2006/relationships/webSettings" Target="webSettings.xml"/><Relationship Id="rId15" Type="http://schemas.openxmlformats.org/officeDocument/2006/relationships/image" Target="media/image6.tif"/><Relationship Id="rId23"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10.emf"/><Relationship Id="rId4" Type="http://schemas.openxmlformats.org/officeDocument/2006/relationships/settings" Target="settings.xml"/><Relationship Id="rId9" Type="http://schemas.openxmlformats.org/officeDocument/2006/relationships/image" Target="media/image1.emf"/><Relationship Id="rId14" Type="http://schemas.openxmlformats.org/officeDocument/2006/relationships/image" Target="media/image5.emf"/><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0FB5E53-EB4D-47EE-B757-F34A3E6D91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TotalTime>
  <Pages>15</Pages>
  <Words>1255</Words>
  <Characters>7155</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Max Joshua Huelsey</dc:creator>
  <cp:keywords/>
  <dc:description/>
  <cp:lastModifiedBy>Yan Ning</cp:lastModifiedBy>
  <cp:revision>13</cp:revision>
  <dcterms:created xsi:type="dcterms:W3CDTF">2021-05-30T03:13:00Z</dcterms:created>
  <dcterms:modified xsi:type="dcterms:W3CDTF">2021-05-30T05:32:00Z</dcterms:modified>
</cp:coreProperties>
</file>