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21425F" w14:textId="44CB6DEC" w:rsidR="004F2435" w:rsidRPr="004034FA" w:rsidRDefault="004F2435" w:rsidP="004F2435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4034FA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30387C">
        <w:rPr>
          <w:rFonts w:ascii="Times New Roman" w:hAnsi="Times New Roman" w:cs="Times New Roman"/>
          <w:b/>
          <w:bCs/>
          <w:szCs w:val="21"/>
        </w:rPr>
        <w:t>S3</w:t>
      </w:r>
      <w:r w:rsidRPr="004034FA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F</w:t>
      </w:r>
      <w:r w:rsidRPr="004034FA">
        <w:rPr>
          <w:rFonts w:ascii="Times New Roman" w:hAnsi="Times New Roman" w:cs="Times New Roman"/>
          <w:b/>
          <w:bCs/>
          <w:szCs w:val="21"/>
        </w:rPr>
        <w:t>eatures</w:t>
      </w:r>
      <w:r>
        <w:rPr>
          <w:rFonts w:ascii="Times New Roman" w:hAnsi="Times New Roman" w:cs="Times New Roman"/>
          <w:b/>
          <w:bCs/>
          <w:szCs w:val="21"/>
        </w:rPr>
        <w:t xml:space="preserve"> and description</w:t>
      </w:r>
      <w:r w:rsidRPr="004034FA">
        <w:rPr>
          <w:rFonts w:ascii="Times New Roman" w:hAnsi="Times New Roman" w:cs="Times New Roman"/>
          <w:b/>
          <w:bCs/>
          <w:szCs w:val="21"/>
        </w:rPr>
        <w:t xml:space="preserve"> of </w:t>
      </w:r>
      <w:r>
        <w:rPr>
          <w:rFonts w:ascii="Times New Roman" w:hAnsi="Times New Roman" w:cs="Times New Roman"/>
          <w:b/>
          <w:bCs/>
          <w:szCs w:val="21"/>
        </w:rPr>
        <w:t>ten motifs</w:t>
      </w:r>
      <w:r w:rsidR="0030387C">
        <w:rPr>
          <w:rFonts w:ascii="Times New Roman" w:hAnsi="Times New Roman" w:cs="Times New Roman"/>
          <w:b/>
          <w:bCs/>
          <w:szCs w:val="21"/>
        </w:rPr>
        <w:t xml:space="preserve"> of</w:t>
      </w:r>
      <w:r w:rsidRPr="004034FA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 w:rsidR="0030387C" w:rsidRPr="004034FA">
        <w:rPr>
          <w:rFonts w:ascii="Times New Roman" w:hAnsi="Times New Roman" w:cs="Times New Roman"/>
          <w:b/>
          <w:bCs/>
          <w:szCs w:val="21"/>
        </w:rPr>
        <w:t>SlADK</w:t>
      </w:r>
      <w:r w:rsidR="0030387C">
        <w:rPr>
          <w:rFonts w:ascii="Times New Roman" w:hAnsi="Times New Roman" w:cs="Times New Roman"/>
          <w:b/>
          <w:bCs/>
          <w:szCs w:val="21"/>
        </w:rPr>
        <w:t>s</w:t>
      </w:r>
      <w:proofErr w:type="spellEnd"/>
      <w:r w:rsidRPr="004034FA">
        <w:rPr>
          <w:rFonts w:ascii="Times New Roman" w:hAnsi="Times New Roman" w:cs="Times New Roman"/>
          <w:b/>
          <w:bCs/>
          <w:szCs w:val="21"/>
        </w:rPr>
        <w:t xml:space="preserve"> 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417"/>
        <w:gridCol w:w="3817"/>
        <w:gridCol w:w="2074"/>
      </w:tblGrid>
      <w:tr w:rsidR="004F2435" w:rsidRPr="00913122" w14:paraId="78A9179A" w14:textId="77777777" w:rsidTr="00ED1E7D">
        <w:trPr>
          <w:trHeight w:val="288"/>
        </w:trPr>
        <w:tc>
          <w:tcPr>
            <w:tcW w:w="988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22FC4387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Motif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42B76630" w14:textId="14917F80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Pfam</w:t>
            </w:r>
            <w:proofErr w:type="spellEnd"/>
          </w:p>
        </w:tc>
        <w:tc>
          <w:tcPr>
            <w:tcW w:w="3817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10D8189B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4D34ABA1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Clan</w:t>
            </w:r>
          </w:p>
        </w:tc>
      </w:tr>
      <w:tr w:rsidR="004F2435" w:rsidRPr="00913122" w14:paraId="4DB66520" w14:textId="77777777" w:rsidTr="00ED1E7D">
        <w:trPr>
          <w:trHeight w:val="288"/>
        </w:trPr>
        <w:tc>
          <w:tcPr>
            <w:tcW w:w="988" w:type="dxa"/>
            <w:tcBorders>
              <w:top w:val="single" w:sz="8" w:space="0" w:color="auto"/>
              <w:bottom w:val="nil"/>
            </w:tcBorders>
            <w:noWrap/>
          </w:tcPr>
          <w:p w14:paraId="09FB602A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8" w:space="0" w:color="auto"/>
              <w:bottom w:val="nil"/>
            </w:tcBorders>
            <w:noWrap/>
          </w:tcPr>
          <w:p w14:paraId="0BA4F06C" w14:textId="56B76DEC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AAA_17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ADK </w:t>
            </w:r>
          </w:p>
        </w:tc>
        <w:tc>
          <w:tcPr>
            <w:tcW w:w="3817" w:type="dxa"/>
            <w:tcBorders>
              <w:top w:val="single" w:sz="8" w:space="0" w:color="auto"/>
              <w:bottom w:val="nil"/>
            </w:tcBorders>
            <w:noWrap/>
          </w:tcPr>
          <w:p w14:paraId="51A80572" w14:textId="15BF821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 domain</w:t>
            </w:r>
            <w:r w:rsidR="00C23E9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="00C23E97"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Adenylate kinase</w:t>
            </w:r>
          </w:p>
        </w:tc>
        <w:tc>
          <w:tcPr>
            <w:tcW w:w="2074" w:type="dxa"/>
            <w:tcBorders>
              <w:top w:val="single" w:sz="8" w:space="0" w:color="auto"/>
              <w:bottom w:val="nil"/>
            </w:tcBorders>
            <w:noWrap/>
          </w:tcPr>
          <w:p w14:paraId="35E5D8AE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CLOO23</w:t>
            </w:r>
          </w:p>
        </w:tc>
      </w:tr>
      <w:tr w:rsidR="004F2435" w:rsidRPr="00913122" w14:paraId="05A950F3" w14:textId="77777777" w:rsidTr="00ED1E7D">
        <w:trPr>
          <w:trHeight w:val="288"/>
        </w:trPr>
        <w:tc>
          <w:tcPr>
            <w:tcW w:w="988" w:type="dxa"/>
            <w:tcBorders>
              <w:top w:val="nil"/>
              <w:bottom w:val="nil"/>
            </w:tcBorders>
            <w:noWrap/>
          </w:tcPr>
          <w:p w14:paraId="69525543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169DE6F9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ADK</w:t>
            </w:r>
          </w:p>
        </w:tc>
        <w:tc>
          <w:tcPr>
            <w:tcW w:w="3817" w:type="dxa"/>
            <w:tcBorders>
              <w:top w:val="nil"/>
              <w:bottom w:val="nil"/>
            </w:tcBorders>
            <w:noWrap/>
          </w:tcPr>
          <w:p w14:paraId="42B2AD0F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Adenylate kinase</w:t>
            </w:r>
          </w:p>
        </w:tc>
        <w:tc>
          <w:tcPr>
            <w:tcW w:w="2074" w:type="dxa"/>
            <w:tcBorders>
              <w:top w:val="nil"/>
              <w:bottom w:val="nil"/>
            </w:tcBorders>
            <w:noWrap/>
          </w:tcPr>
          <w:p w14:paraId="5BA5E0AE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CLOO23</w:t>
            </w:r>
          </w:p>
        </w:tc>
      </w:tr>
      <w:tr w:rsidR="004F2435" w:rsidRPr="00913122" w14:paraId="50496D40" w14:textId="77777777" w:rsidTr="00ED1E7D">
        <w:trPr>
          <w:trHeight w:val="288"/>
        </w:trPr>
        <w:tc>
          <w:tcPr>
            <w:tcW w:w="988" w:type="dxa"/>
            <w:tcBorders>
              <w:top w:val="nil"/>
              <w:bottom w:val="nil"/>
            </w:tcBorders>
            <w:noWrap/>
          </w:tcPr>
          <w:p w14:paraId="4B9336AB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69A52765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ADK</w:t>
            </w:r>
          </w:p>
        </w:tc>
        <w:tc>
          <w:tcPr>
            <w:tcW w:w="3817" w:type="dxa"/>
            <w:tcBorders>
              <w:top w:val="nil"/>
              <w:bottom w:val="nil"/>
            </w:tcBorders>
            <w:noWrap/>
          </w:tcPr>
          <w:p w14:paraId="7FE52F65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Adenylate kinase</w:t>
            </w:r>
          </w:p>
        </w:tc>
        <w:tc>
          <w:tcPr>
            <w:tcW w:w="2074" w:type="dxa"/>
            <w:tcBorders>
              <w:top w:val="nil"/>
              <w:bottom w:val="nil"/>
            </w:tcBorders>
            <w:noWrap/>
          </w:tcPr>
          <w:p w14:paraId="16583080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CLOO23</w:t>
            </w:r>
          </w:p>
        </w:tc>
      </w:tr>
      <w:tr w:rsidR="004F2435" w:rsidRPr="00913122" w14:paraId="2CC39365" w14:textId="77777777" w:rsidTr="00ED1E7D">
        <w:trPr>
          <w:trHeight w:val="288"/>
        </w:trPr>
        <w:tc>
          <w:tcPr>
            <w:tcW w:w="988" w:type="dxa"/>
            <w:tcBorders>
              <w:top w:val="nil"/>
              <w:bottom w:val="nil"/>
            </w:tcBorders>
            <w:noWrap/>
          </w:tcPr>
          <w:p w14:paraId="2BF1066B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58900C5D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ADK</w:t>
            </w:r>
          </w:p>
        </w:tc>
        <w:tc>
          <w:tcPr>
            <w:tcW w:w="3817" w:type="dxa"/>
            <w:tcBorders>
              <w:top w:val="nil"/>
              <w:bottom w:val="nil"/>
            </w:tcBorders>
            <w:noWrap/>
          </w:tcPr>
          <w:p w14:paraId="29372F4B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Adenylate kinase</w:t>
            </w:r>
          </w:p>
        </w:tc>
        <w:tc>
          <w:tcPr>
            <w:tcW w:w="2074" w:type="dxa"/>
            <w:tcBorders>
              <w:top w:val="nil"/>
              <w:bottom w:val="nil"/>
            </w:tcBorders>
            <w:noWrap/>
          </w:tcPr>
          <w:p w14:paraId="451E0C1D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CLOO23</w:t>
            </w:r>
          </w:p>
        </w:tc>
      </w:tr>
      <w:tr w:rsidR="004F2435" w:rsidRPr="00913122" w14:paraId="02F8C69D" w14:textId="77777777" w:rsidTr="00ED1E7D">
        <w:trPr>
          <w:trHeight w:val="288"/>
        </w:trPr>
        <w:tc>
          <w:tcPr>
            <w:tcW w:w="988" w:type="dxa"/>
            <w:tcBorders>
              <w:top w:val="nil"/>
              <w:bottom w:val="nil"/>
            </w:tcBorders>
            <w:noWrap/>
          </w:tcPr>
          <w:p w14:paraId="65FA61E1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5189ECEC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ADK_lid</w:t>
            </w:r>
            <w:proofErr w:type="spellEnd"/>
          </w:p>
        </w:tc>
        <w:tc>
          <w:tcPr>
            <w:tcW w:w="3817" w:type="dxa"/>
            <w:tcBorders>
              <w:top w:val="nil"/>
              <w:bottom w:val="nil"/>
            </w:tcBorders>
            <w:noWrap/>
          </w:tcPr>
          <w:p w14:paraId="33530110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Adenylate </w:t>
            </w:r>
            <w:proofErr w:type="spellStart"/>
            <w:proofErr w:type="gramStart"/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kinase,active</w:t>
            </w:r>
            <w:proofErr w:type="spellEnd"/>
            <w:proofErr w:type="gramEnd"/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site lid</w:t>
            </w:r>
          </w:p>
        </w:tc>
        <w:tc>
          <w:tcPr>
            <w:tcW w:w="2074" w:type="dxa"/>
            <w:tcBorders>
              <w:top w:val="nil"/>
              <w:bottom w:val="nil"/>
            </w:tcBorders>
            <w:noWrap/>
          </w:tcPr>
          <w:p w14:paraId="125C88CC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n/a</w:t>
            </w:r>
          </w:p>
        </w:tc>
      </w:tr>
      <w:tr w:rsidR="004F2435" w:rsidRPr="00913122" w14:paraId="02DF1810" w14:textId="77777777" w:rsidTr="00ED1E7D">
        <w:trPr>
          <w:trHeight w:val="288"/>
        </w:trPr>
        <w:tc>
          <w:tcPr>
            <w:tcW w:w="988" w:type="dxa"/>
            <w:tcBorders>
              <w:top w:val="nil"/>
              <w:bottom w:val="nil"/>
            </w:tcBorders>
            <w:noWrap/>
          </w:tcPr>
          <w:p w14:paraId="1CE839F9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1404BD22" w14:textId="23E53FF6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AAA_17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ADK</w:t>
            </w:r>
          </w:p>
        </w:tc>
        <w:tc>
          <w:tcPr>
            <w:tcW w:w="3817" w:type="dxa"/>
            <w:tcBorders>
              <w:top w:val="nil"/>
              <w:bottom w:val="nil"/>
            </w:tcBorders>
            <w:noWrap/>
          </w:tcPr>
          <w:p w14:paraId="14D88A42" w14:textId="23FF49CF" w:rsidR="004F2435" w:rsidRPr="00913122" w:rsidRDefault="00C23E97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 domain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, </w:t>
            </w: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Adenylate kinase</w:t>
            </w:r>
          </w:p>
        </w:tc>
        <w:tc>
          <w:tcPr>
            <w:tcW w:w="2074" w:type="dxa"/>
            <w:tcBorders>
              <w:top w:val="nil"/>
              <w:bottom w:val="nil"/>
            </w:tcBorders>
            <w:noWrap/>
          </w:tcPr>
          <w:p w14:paraId="523CD5B3" w14:textId="7254ADDB" w:rsidR="004F2435" w:rsidRPr="00913122" w:rsidRDefault="00C23E97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CLOO23</w:t>
            </w:r>
          </w:p>
        </w:tc>
      </w:tr>
      <w:tr w:rsidR="004F2435" w:rsidRPr="00913122" w14:paraId="53B35B3D" w14:textId="77777777" w:rsidTr="00ED1E7D">
        <w:trPr>
          <w:trHeight w:val="288"/>
        </w:trPr>
        <w:tc>
          <w:tcPr>
            <w:tcW w:w="988" w:type="dxa"/>
            <w:tcBorders>
              <w:top w:val="nil"/>
              <w:bottom w:val="nil"/>
            </w:tcBorders>
            <w:noWrap/>
          </w:tcPr>
          <w:p w14:paraId="43AABDBB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083D9751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817" w:type="dxa"/>
            <w:tcBorders>
              <w:top w:val="nil"/>
              <w:bottom w:val="nil"/>
            </w:tcBorders>
            <w:noWrap/>
          </w:tcPr>
          <w:p w14:paraId="3DE2A384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074" w:type="dxa"/>
            <w:tcBorders>
              <w:top w:val="nil"/>
              <w:bottom w:val="nil"/>
            </w:tcBorders>
            <w:noWrap/>
          </w:tcPr>
          <w:p w14:paraId="3AA7D56C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4F2435" w:rsidRPr="00913122" w14:paraId="092D5D1F" w14:textId="77777777" w:rsidTr="00ED1E7D">
        <w:trPr>
          <w:trHeight w:val="288"/>
        </w:trPr>
        <w:tc>
          <w:tcPr>
            <w:tcW w:w="988" w:type="dxa"/>
            <w:tcBorders>
              <w:top w:val="nil"/>
              <w:bottom w:val="nil"/>
            </w:tcBorders>
            <w:noWrap/>
          </w:tcPr>
          <w:p w14:paraId="22C0062F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3BB9F671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817" w:type="dxa"/>
            <w:tcBorders>
              <w:top w:val="nil"/>
              <w:bottom w:val="nil"/>
            </w:tcBorders>
            <w:noWrap/>
          </w:tcPr>
          <w:p w14:paraId="68301DD2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074" w:type="dxa"/>
            <w:tcBorders>
              <w:top w:val="nil"/>
              <w:bottom w:val="nil"/>
            </w:tcBorders>
            <w:noWrap/>
          </w:tcPr>
          <w:p w14:paraId="18F4FA27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4F2435" w:rsidRPr="00913122" w14:paraId="3D7AFE6A" w14:textId="77777777" w:rsidTr="00ED1E7D">
        <w:trPr>
          <w:trHeight w:val="288"/>
        </w:trPr>
        <w:tc>
          <w:tcPr>
            <w:tcW w:w="988" w:type="dxa"/>
            <w:tcBorders>
              <w:top w:val="nil"/>
              <w:bottom w:val="nil"/>
            </w:tcBorders>
            <w:noWrap/>
          </w:tcPr>
          <w:p w14:paraId="2C5A3585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</w:tcPr>
          <w:p w14:paraId="1BC3FF31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817" w:type="dxa"/>
            <w:tcBorders>
              <w:top w:val="nil"/>
              <w:bottom w:val="nil"/>
            </w:tcBorders>
            <w:noWrap/>
          </w:tcPr>
          <w:p w14:paraId="4921C667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074" w:type="dxa"/>
            <w:tcBorders>
              <w:top w:val="nil"/>
              <w:bottom w:val="nil"/>
            </w:tcBorders>
            <w:noWrap/>
          </w:tcPr>
          <w:p w14:paraId="2FC541D3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4F2435" w:rsidRPr="00913122" w14:paraId="2AB2E379" w14:textId="77777777" w:rsidTr="00ED1E7D">
        <w:trPr>
          <w:trHeight w:val="288"/>
        </w:trPr>
        <w:tc>
          <w:tcPr>
            <w:tcW w:w="988" w:type="dxa"/>
            <w:tcBorders>
              <w:top w:val="nil"/>
              <w:bottom w:val="single" w:sz="12" w:space="0" w:color="auto"/>
            </w:tcBorders>
            <w:noWrap/>
          </w:tcPr>
          <w:p w14:paraId="327EFC47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noWrap/>
          </w:tcPr>
          <w:p w14:paraId="4CA10C7B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3817" w:type="dxa"/>
            <w:tcBorders>
              <w:top w:val="nil"/>
              <w:bottom w:val="single" w:sz="12" w:space="0" w:color="auto"/>
            </w:tcBorders>
            <w:noWrap/>
          </w:tcPr>
          <w:p w14:paraId="5968989C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2074" w:type="dxa"/>
            <w:tcBorders>
              <w:top w:val="nil"/>
              <w:bottom w:val="single" w:sz="12" w:space="0" w:color="auto"/>
            </w:tcBorders>
            <w:noWrap/>
          </w:tcPr>
          <w:p w14:paraId="1CB36EEB" w14:textId="77777777" w:rsidR="004F2435" w:rsidRPr="00913122" w:rsidRDefault="004F2435" w:rsidP="00ED1E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1312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14:paraId="65BF1A69" w14:textId="6BA218D6" w:rsidR="006F31FC" w:rsidRDefault="006F31FC" w:rsidP="0030387C">
      <w:pPr>
        <w:jc w:val="center"/>
        <w:rPr>
          <w:rFonts w:ascii="Times New Roman" w:hAnsi="Times New Roman" w:cs="Times New Roman"/>
          <w:sz w:val="18"/>
          <w:szCs w:val="18"/>
        </w:rPr>
      </w:pPr>
    </w:p>
    <w:sectPr w:rsidR="006F31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CB66DC" w14:textId="77777777" w:rsidR="00700B49" w:rsidRDefault="00700B49" w:rsidP="004F2435">
      <w:r>
        <w:separator/>
      </w:r>
    </w:p>
  </w:endnote>
  <w:endnote w:type="continuationSeparator" w:id="0">
    <w:p w14:paraId="473EE4F0" w14:textId="77777777" w:rsidR="00700B49" w:rsidRDefault="00700B49" w:rsidP="004F2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F268D4" w14:textId="77777777" w:rsidR="00700B49" w:rsidRDefault="00700B49" w:rsidP="004F2435">
      <w:r>
        <w:separator/>
      </w:r>
    </w:p>
  </w:footnote>
  <w:footnote w:type="continuationSeparator" w:id="0">
    <w:p w14:paraId="5F3AE504" w14:textId="77777777" w:rsidR="00700B49" w:rsidRDefault="00700B49" w:rsidP="004F24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508"/>
    <w:rsid w:val="00224A59"/>
    <w:rsid w:val="0030387C"/>
    <w:rsid w:val="004034FA"/>
    <w:rsid w:val="004F2435"/>
    <w:rsid w:val="006F31FC"/>
    <w:rsid w:val="00700B49"/>
    <w:rsid w:val="008A6508"/>
    <w:rsid w:val="00913122"/>
    <w:rsid w:val="00BD5892"/>
    <w:rsid w:val="00C16FAD"/>
    <w:rsid w:val="00C23E97"/>
    <w:rsid w:val="00D04A38"/>
    <w:rsid w:val="00D41817"/>
    <w:rsid w:val="60082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923B8B"/>
  <w15:docId w15:val="{F99140E0-AEB8-499B-AD00-8EE02D38D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F2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2435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2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243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93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额 阿</dc:creator>
  <cp:lastModifiedBy>yanglu12315@sina.com</cp:lastModifiedBy>
  <cp:revision>7</cp:revision>
  <dcterms:created xsi:type="dcterms:W3CDTF">2020-10-13T05:37:00Z</dcterms:created>
  <dcterms:modified xsi:type="dcterms:W3CDTF">2020-10-25T05:06:00Z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