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84C7" w14:textId="29E66980" w:rsidR="00350115" w:rsidRPr="00EF7100" w:rsidRDefault="0075354E" w:rsidP="009B0DDC">
      <w:pPr>
        <w:rPr>
          <w:rFonts w:ascii="Times New Roman" w:hAnsi="Times New Roman" w:cs="Times New Roman"/>
          <w:b/>
          <w:bCs/>
          <w:szCs w:val="22"/>
        </w:rPr>
      </w:pPr>
      <w:r w:rsidRPr="00EF7100">
        <w:rPr>
          <w:rFonts w:ascii="Times New Roman" w:hAnsi="Times New Roman" w:cs="Times New Roman" w:hint="eastAsia"/>
          <w:b/>
          <w:bCs/>
          <w:szCs w:val="22"/>
        </w:rPr>
        <w:t>Supplementary Table S</w:t>
      </w:r>
      <w:r w:rsidR="00EC2933">
        <w:rPr>
          <w:rFonts w:ascii="Times New Roman" w:hAnsi="Times New Roman" w:cs="Times New Roman" w:hint="eastAsia"/>
          <w:b/>
          <w:bCs/>
          <w:szCs w:val="22"/>
        </w:rPr>
        <w:t>4</w:t>
      </w:r>
      <w:r w:rsidRPr="00EF7100">
        <w:rPr>
          <w:rFonts w:ascii="Times New Roman" w:hAnsi="Times New Roman" w:cs="Times New Roman" w:hint="eastAsia"/>
          <w:b/>
          <w:bCs/>
          <w:szCs w:val="22"/>
        </w:rPr>
        <w:t xml:space="preserve">. </w:t>
      </w:r>
      <w:r w:rsidR="00BF421E" w:rsidRPr="00EF7100">
        <w:rPr>
          <w:rFonts w:ascii="Times New Roman" w:hAnsi="Times New Roman" w:cs="Times New Roman"/>
          <w:b/>
          <w:bCs/>
          <w:szCs w:val="22"/>
        </w:rPr>
        <w:t xml:space="preserve">Mutations in </w:t>
      </w:r>
      <w:r w:rsidR="00BF421E" w:rsidRPr="005A6F5C">
        <w:rPr>
          <w:rFonts w:ascii="Times New Roman" w:hAnsi="Times New Roman" w:cs="Times New Roman"/>
          <w:b/>
          <w:bCs/>
          <w:i/>
          <w:iCs/>
          <w:szCs w:val="22"/>
        </w:rPr>
        <w:t>FAT</w:t>
      </w:r>
      <w:r w:rsidR="00BF421E" w:rsidRPr="00EF7100">
        <w:rPr>
          <w:rFonts w:ascii="Times New Roman" w:hAnsi="Times New Roman" w:cs="Times New Roman"/>
          <w:b/>
          <w:bCs/>
          <w:szCs w:val="22"/>
        </w:rPr>
        <w:t xml:space="preserve"> family genes and their putative origins</w:t>
      </w:r>
    </w:p>
    <w:tbl>
      <w:tblPr>
        <w:tblStyle w:val="aa"/>
        <w:tblW w:w="87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669"/>
        <w:gridCol w:w="987"/>
        <w:gridCol w:w="938"/>
        <w:gridCol w:w="1313"/>
        <w:gridCol w:w="1250"/>
        <w:gridCol w:w="1018"/>
        <w:gridCol w:w="1580"/>
      </w:tblGrid>
      <w:tr w:rsidR="0024164C" w:rsidRPr="0024164C" w14:paraId="4C29F5AD" w14:textId="77777777" w:rsidTr="0024164C"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0C42877" w14:textId="29BCDD8C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 xml:space="preserve">Study </w:t>
            </w:r>
            <w:proofErr w:type="spellStart"/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ID</w:t>
            </w:r>
            <w:r w:rsidR="00987AEE" w:rsidRPr="00987AEE">
              <w:rPr>
                <w:rFonts w:ascii="Times New Roman" w:hAnsi="Times New Roman" w:cs="Times New Roman" w:hint="eastAsia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0512EAD" w14:textId="4D8C190D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Gene</w:t>
            </w:r>
            <w:r w:rsidR="00987AEE" w:rsidRPr="00987AEE">
              <w:rPr>
                <w:rFonts w:ascii="Times New Roman" w:hAnsi="Times New Roman" w:cs="Times New Roman" w:hint="eastAsia"/>
                <w:szCs w:val="22"/>
                <w:vertAlign w:val="superscript"/>
              </w:rPr>
              <w:t>b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5788DB1" w14:textId="082AD564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Effect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2CE0C067" w14:textId="04168083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AA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4542080F" w14:textId="3D0ABCCF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CDS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113BFCB9" w14:textId="429954B2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Read count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455AED72" w14:textId="636922AD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VAF (%)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4C53F6A5" w14:textId="7FEBED55" w:rsidR="00565E70" w:rsidRPr="0024164C" w:rsidRDefault="00565E70" w:rsidP="009B0DD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 xml:space="preserve">Putative </w:t>
            </w:r>
            <w:proofErr w:type="spellStart"/>
            <w:r w:rsidRPr="0024164C">
              <w:rPr>
                <w:rFonts w:ascii="Times New Roman" w:hAnsi="Times New Roman" w:cs="Times New Roman"/>
                <w:b/>
                <w:bCs/>
                <w:szCs w:val="22"/>
              </w:rPr>
              <w:t>origin</w:t>
            </w:r>
            <w:r w:rsidR="00892BA4" w:rsidRPr="00AC56BA">
              <w:rPr>
                <w:rFonts w:ascii="Times New Roman" w:hAnsi="Times New Roman" w:cs="Times New Roman" w:hint="eastAsia"/>
                <w:szCs w:val="22"/>
                <w:vertAlign w:val="superscript"/>
              </w:rPr>
              <w:t>c</w:t>
            </w:r>
            <w:proofErr w:type="spellEnd"/>
          </w:p>
        </w:tc>
      </w:tr>
      <w:tr w:rsidR="0024164C" w:rsidRPr="0024164C" w14:paraId="18F6210A" w14:textId="77777777" w:rsidTr="0024164C">
        <w:tc>
          <w:tcPr>
            <w:tcW w:w="1030" w:type="dxa"/>
            <w:tcBorders>
              <w:top w:val="single" w:sz="4" w:space="0" w:color="auto"/>
            </w:tcBorders>
          </w:tcPr>
          <w:p w14:paraId="00C2D09B" w14:textId="349B75A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A1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98D38" w14:textId="2B4E362E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FAT4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B7F0D" w14:textId="4E68F578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5F5A1" w14:textId="1B4854D9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D681Y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D0E83" w14:textId="066BACD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c.2041G&gt;T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27615" w14:textId="33098AE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13/767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8C9D7" w14:textId="2C45ED8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1.69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40F26" w14:textId="4750645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315B24C5" w14:textId="77777777" w:rsidTr="0024164C">
        <w:tc>
          <w:tcPr>
            <w:tcW w:w="1030" w:type="dxa"/>
          </w:tcPr>
          <w:p w14:paraId="355E3641" w14:textId="7777777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A54293C" w14:textId="72815CD9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9BEE9E5" w14:textId="2B9DE56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C1FBCD8" w14:textId="40EBD9A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T877N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9CB5AF" w14:textId="6BD31796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c.2630C&gt;A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F2E74B" w14:textId="10239A9D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13/598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7A01797" w14:textId="11B521F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2.17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3B5D28C" w14:textId="7225717B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6D534C95" w14:textId="77777777" w:rsidTr="0024164C">
        <w:tc>
          <w:tcPr>
            <w:tcW w:w="1030" w:type="dxa"/>
          </w:tcPr>
          <w:p w14:paraId="109E603A" w14:textId="71B8964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6DE4F90" w14:textId="67D3DE60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99F0D85" w14:textId="6377182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5D688BA" w14:textId="330AC1AD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P1146Q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480024" w14:textId="1C3CC104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c.3437C&gt;A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3A443E" w14:textId="40EF3DD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15/1054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958A5DC" w14:textId="6CE3D73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1.42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8DFD09F" w14:textId="217F77C4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394BF1CD" w14:textId="77777777" w:rsidTr="0024164C">
        <w:tc>
          <w:tcPr>
            <w:tcW w:w="1030" w:type="dxa"/>
          </w:tcPr>
          <w:p w14:paraId="2FADF4C1" w14:textId="7777777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F935712" w14:textId="4606F84B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28027E8" w14:textId="6AE59728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987A501" w14:textId="3EB4DF0B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D2125Y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D1FA45" w14:textId="61C5831A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c.6373G&gt;T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7AF9E9" w14:textId="35237163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15/1327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DD25F79" w14:textId="7BC5444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1.13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AA57A26" w14:textId="32226C4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60906220" w14:textId="77777777" w:rsidTr="0024164C">
        <w:tc>
          <w:tcPr>
            <w:tcW w:w="1030" w:type="dxa"/>
          </w:tcPr>
          <w:p w14:paraId="318811D3" w14:textId="4C343DBD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A3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C20A903" w14:textId="147032E9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C00BE5F" w14:textId="04E4CC53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393F3AA" w14:textId="3BDD70A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E2855K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F7A097" w14:textId="714375AD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c.8563G&gt;A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D8A6E8" w14:textId="2BC1C379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14/1007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587FB42" w14:textId="59DA5BF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1.39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CBED8D0" w14:textId="6D9FA91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0246FAEC" w14:textId="77777777" w:rsidTr="0024164C">
        <w:tc>
          <w:tcPr>
            <w:tcW w:w="1030" w:type="dxa"/>
          </w:tcPr>
          <w:p w14:paraId="1E11592B" w14:textId="7777777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A967D8C" w14:textId="2F5DCA12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5B1CCF" w14:textId="587F4A1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46CE679" w14:textId="39369CD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P4424L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D28F6A" w14:textId="44066A0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c.13271C&gt;T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D4BF15" w14:textId="4374D0F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481/960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4B35FD8" w14:textId="290822A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50.1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70CBCC" w14:textId="2127C3E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germline</w:t>
            </w:r>
          </w:p>
        </w:tc>
      </w:tr>
      <w:tr w:rsidR="0024164C" w:rsidRPr="0024164C" w14:paraId="29E44D08" w14:textId="77777777" w:rsidTr="0024164C">
        <w:tc>
          <w:tcPr>
            <w:tcW w:w="1030" w:type="dxa"/>
          </w:tcPr>
          <w:p w14:paraId="7814F0D8" w14:textId="016FE13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6689440" w14:textId="3C1DDB92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50C3DA3" w14:textId="264B430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1A53649" w14:textId="7F2BC176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P3313A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205E77" w14:textId="451D8174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c.9937C&gt;G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D4F42A" w14:textId="7382B0E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45/690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2A7CFB0" w14:textId="3825179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6.52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AD78A60" w14:textId="0D9282C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7B38C621" w14:textId="77777777" w:rsidTr="0024164C">
        <w:tc>
          <w:tcPr>
            <w:tcW w:w="1030" w:type="dxa"/>
          </w:tcPr>
          <w:p w14:paraId="366C02AD" w14:textId="4011492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A5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8AF675C" w14:textId="607D515F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C1D1D53" w14:textId="305847FA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3FAB804" w14:textId="4CA9D88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S3458R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725A80" w14:textId="17FC17D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c.10374C&gt;A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06D3D0" w14:textId="77C8BDAB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14/753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AF8C162" w14:textId="0205B513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1.86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41F98E0" w14:textId="48B0DA2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4ED276CB" w14:textId="77777777" w:rsidTr="0024164C">
        <w:tc>
          <w:tcPr>
            <w:tcW w:w="1030" w:type="dxa"/>
          </w:tcPr>
          <w:p w14:paraId="4C15CA76" w14:textId="6E34769B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B04EF0C" w14:textId="42A7817A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53ABEE" w14:textId="47AEA70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nonsense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FF773A6" w14:textId="2AE3CAD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S2851*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1C64E5" w14:textId="3D2C08C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c.8552C&gt;A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578ADF" w14:textId="6B2134CA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33/1253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0775325" w14:textId="3000518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2.63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CBD8CE1" w14:textId="43AEB2C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2EE4F46B" w14:textId="77777777" w:rsidTr="0024164C">
        <w:tc>
          <w:tcPr>
            <w:tcW w:w="1030" w:type="dxa"/>
          </w:tcPr>
          <w:p w14:paraId="7B242887" w14:textId="232037C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A6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533BAA1" w14:textId="2F1F089A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C8B886F" w14:textId="57E9BB0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nonsense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FFDCAEA" w14:textId="7777777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65E3C83" w14:textId="5D5A4496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c.-13C&gt;T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444EB2" w14:textId="73F32A55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15/682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F8BEC16" w14:textId="17436CCD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2.2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5ECF7A3" w14:textId="200E8D76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3C45B0E1" w14:textId="77777777" w:rsidTr="0024164C">
        <w:tc>
          <w:tcPr>
            <w:tcW w:w="1030" w:type="dxa"/>
          </w:tcPr>
          <w:p w14:paraId="20817C4C" w14:textId="0F8B4475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A7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28A37C4" w14:textId="5499C945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B8A30F9" w14:textId="763EAFF4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F8580F8" w14:textId="7FE89AB9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V3245A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B192FE" w14:textId="6B061D75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c.9734T&gt;C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60FF81" w14:textId="52ABEFF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571/1320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636BAA0" w14:textId="10B1C20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43.26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CA25FE5" w14:textId="6955AEAC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germline</w:t>
            </w:r>
          </w:p>
        </w:tc>
      </w:tr>
      <w:tr w:rsidR="0024164C" w:rsidRPr="0024164C" w14:paraId="273DEE76" w14:textId="77777777" w:rsidTr="0024164C">
        <w:tc>
          <w:tcPr>
            <w:tcW w:w="1030" w:type="dxa"/>
          </w:tcPr>
          <w:p w14:paraId="589F75AA" w14:textId="357BEAD6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871D0FF" w14:textId="2ACB474A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6BC976" w14:textId="5DF1249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F1C9366" w14:textId="1984B38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K1490N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4FA098" w14:textId="64A51214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c.4470G&gt;T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D0E0AE" w14:textId="2920F48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13/910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348378C" w14:textId="0E6D39F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1.43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487C283" w14:textId="171AEF4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3679332D" w14:textId="77777777" w:rsidTr="0024164C">
        <w:tc>
          <w:tcPr>
            <w:tcW w:w="1030" w:type="dxa"/>
          </w:tcPr>
          <w:p w14:paraId="0DF1FAAA" w14:textId="349FC799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A9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729FE6A" w14:textId="537AB8F3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11D3E4" w14:textId="0715A5ED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3FAB22F" w14:textId="12E71EED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P4234H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92A58B" w14:textId="2BB37DC8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c.12701C&gt;A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E5919F" w14:textId="7050A75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15/1281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1106F95" w14:textId="0F54C39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1.17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E957368" w14:textId="7F5A34C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0BF661C3" w14:textId="77777777" w:rsidTr="0024164C">
        <w:tc>
          <w:tcPr>
            <w:tcW w:w="1030" w:type="dxa"/>
          </w:tcPr>
          <w:p w14:paraId="62AD0961" w14:textId="414CD72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A10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34DCBBF" w14:textId="26161EAA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A8E1B60" w14:textId="648B2C3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8BD2C89" w14:textId="479A336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A1012T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624495" w14:textId="1FED267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c.3034G&gt;A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EDE689" w14:textId="612FBFF1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13/1101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1B210E0" w14:textId="41E161E9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1.18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73E4BFF" w14:textId="42A6D8A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286917A7" w14:textId="77777777" w:rsidTr="0024164C">
        <w:tc>
          <w:tcPr>
            <w:tcW w:w="1030" w:type="dxa"/>
          </w:tcPr>
          <w:p w14:paraId="06112D71" w14:textId="7777777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C08F2FC" w14:textId="39A3382D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E5E8A75" w14:textId="2471B755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nonsense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BF28D55" w14:textId="01B1DC72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E3740*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24E61F" w14:textId="67E88D26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c.11218G&gt;T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9D10FF" w14:textId="7FE36194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14/687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9A1E965" w14:textId="7E75F57E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2.04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3838A9A" w14:textId="15D196E5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somatic</w:t>
            </w:r>
          </w:p>
        </w:tc>
      </w:tr>
      <w:tr w:rsidR="0024164C" w:rsidRPr="0024164C" w14:paraId="45543FBD" w14:textId="77777777" w:rsidTr="0024164C">
        <w:tc>
          <w:tcPr>
            <w:tcW w:w="1030" w:type="dxa"/>
          </w:tcPr>
          <w:p w14:paraId="62BD361C" w14:textId="4DDE555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A12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FD1C537" w14:textId="45AED6B6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D8777D0" w14:textId="443333EF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0C668A" w14:textId="1F62AA7A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Y233H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C69F43" w14:textId="5F7BCB5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c.697T&gt;C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D8B317" w14:textId="51237395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907/1875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55B6CD1" w14:textId="0E57D86A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48.37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F6A8A9B" w14:textId="24969314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germline</w:t>
            </w:r>
          </w:p>
        </w:tc>
      </w:tr>
      <w:tr w:rsidR="0024164C" w:rsidRPr="0024164C" w14:paraId="5C6B9215" w14:textId="77777777" w:rsidTr="0024164C">
        <w:tc>
          <w:tcPr>
            <w:tcW w:w="1030" w:type="dxa"/>
          </w:tcPr>
          <w:p w14:paraId="4C1E10EC" w14:textId="1BEF19B9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hAnsi="Times New Roman" w:cs="Times New Roman"/>
                <w:szCs w:val="22"/>
              </w:rPr>
              <w:t>A13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87C10B7" w14:textId="5F6FDF14" w:rsidR="0024164C" w:rsidRPr="00987AEE" w:rsidRDefault="0024164C" w:rsidP="0024164C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87AEE">
              <w:rPr>
                <w:rFonts w:ascii="Times New Roman" w:eastAsia="맑은 고딕" w:hAnsi="Times New Roman" w:cs="Times New Roman"/>
                <w:i/>
                <w:iCs/>
                <w:color w:val="000000"/>
                <w:szCs w:val="22"/>
              </w:rPr>
              <w:t>FAT4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A9A144D" w14:textId="7B5C3867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missense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4097CF4" w14:textId="2732D27B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D2857H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0B7236" w14:textId="2B33941B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c.8569G&gt;C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2945BA" w14:textId="58160F0B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791/1568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764CEAE" w14:textId="5B1614E0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50.45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159C872" w14:textId="3F952F79" w:rsidR="0024164C" w:rsidRPr="0024164C" w:rsidRDefault="0024164C" w:rsidP="0024164C">
            <w:pPr>
              <w:rPr>
                <w:rFonts w:ascii="Times New Roman" w:hAnsi="Times New Roman" w:cs="Times New Roman"/>
                <w:szCs w:val="22"/>
              </w:rPr>
            </w:pPr>
            <w:r w:rsidRPr="0024164C">
              <w:rPr>
                <w:rFonts w:ascii="Times New Roman" w:eastAsia="맑은 고딕" w:hAnsi="Times New Roman" w:cs="Times New Roman"/>
                <w:color w:val="000000"/>
                <w:szCs w:val="22"/>
              </w:rPr>
              <w:t>germline</w:t>
            </w:r>
          </w:p>
        </w:tc>
      </w:tr>
    </w:tbl>
    <w:p w14:paraId="4611B74D" w14:textId="77777777" w:rsidR="00987AEE" w:rsidRDefault="00987AEE" w:rsidP="00987AEE">
      <w:pPr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 w:hint="eastAsia"/>
          <w:szCs w:val="22"/>
          <w:vertAlign w:val="superscript"/>
        </w:rPr>
        <w:t>a</w:t>
      </w:r>
      <w:r w:rsidRPr="00F664D0">
        <w:rPr>
          <w:rFonts w:ascii="Times New Roman" w:hAnsi="Times New Roman" w:cs="Times New Roman"/>
          <w:szCs w:val="22"/>
        </w:rPr>
        <w:t xml:space="preserve"> Study</w:t>
      </w:r>
      <w:proofErr w:type="gramEnd"/>
      <w:r w:rsidRPr="00F664D0">
        <w:rPr>
          <w:rFonts w:ascii="Times New Roman" w:hAnsi="Times New Roman" w:cs="Times New Roman"/>
          <w:szCs w:val="22"/>
        </w:rPr>
        <w:t xml:space="preserve"> subjects were assigned unique identification numbers, which correspond to the order of samples (</w:t>
      </w:r>
      <w:r w:rsidRPr="00290B1F">
        <w:rPr>
          <w:rFonts w:ascii="Times New Roman" w:hAnsi="Times New Roman" w:cs="Times New Roman"/>
          <w:i/>
          <w:iCs/>
          <w:szCs w:val="22"/>
        </w:rPr>
        <w:t>x</w:t>
      </w:r>
      <w:r w:rsidRPr="00F664D0">
        <w:rPr>
          <w:rFonts w:ascii="Times New Roman" w:hAnsi="Times New Roman" w:cs="Times New Roman"/>
          <w:szCs w:val="22"/>
        </w:rPr>
        <w:t>-axis) in Figure 1.</w:t>
      </w:r>
    </w:p>
    <w:p w14:paraId="30B1CEC7" w14:textId="102BDB0D" w:rsidR="00987AEE" w:rsidRDefault="00987AEE" w:rsidP="00987AEE">
      <w:pPr>
        <w:rPr>
          <w:rFonts w:ascii="Times New Roman" w:hAnsi="Times New Roman" w:cs="Times New Roman"/>
          <w:szCs w:val="22"/>
        </w:rPr>
      </w:pPr>
      <w:r w:rsidRPr="001814D6">
        <w:rPr>
          <w:rFonts w:ascii="Times New Roman" w:hAnsi="Times New Roman" w:cs="Times New Roman"/>
          <w:szCs w:val="22"/>
          <w:vertAlign w:val="superscript"/>
        </w:rPr>
        <w:t>b</w:t>
      </w:r>
      <w:r>
        <w:rPr>
          <w:rFonts w:ascii="Times New Roman" w:hAnsi="Times New Roman" w:cs="Times New Roman" w:hint="eastAsia"/>
          <w:szCs w:val="22"/>
        </w:rPr>
        <w:t xml:space="preserve"> Reference transcripts for each gene were as follows: 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FAT4 </w:t>
      </w:r>
      <w:r>
        <w:rPr>
          <w:rFonts w:ascii="Times New Roman" w:hAnsi="Times New Roman" w:cs="Times New Roman" w:hint="eastAsia"/>
          <w:szCs w:val="22"/>
        </w:rPr>
        <w:t>(</w:t>
      </w:r>
      <w:r w:rsidR="00AD7764" w:rsidRPr="00AD7764">
        <w:rPr>
          <w:rFonts w:ascii="Times New Roman" w:hAnsi="Times New Roman" w:cs="Times New Roman"/>
          <w:szCs w:val="22"/>
        </w:rPr>
        <w:t>NM_024582.4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="00AD7764">
        <w:rPr>
          <w:rFonts w:ascii="Times New Roman" w:hAnsi="Times New Roman" w:cs="Times New Roman" w:hint="eastAsia"/>
          <w:i/>
          <w:iCs/>
          <w:szCs w:val="22"/>
        </w:rPr>
        <w:t>FAT1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 </w:t>
      </w:r>
      <w:r>
        <w:rPr>
          <w:rFonts w:ascii="Times New Roman" w:hAnsi="Times New Roman" w:cs="Times New Roman" w:hint="eastAsia"/>
          <w:szCs w:val="22"/>
        </w:rPr>
        <w:t>(</w:t>
      </w:r>
      <w:r w:rsidR="00AD7764" w:rsidRPr="00AD7764">
        <w:rPr>
          <w:rFonts w:ascii="Times New Roman" w:hAnsi="Times New Roman" w:cs="Times New Roman"/>
          <w:szCs w:val="22"/>
        </w:rPr>
        <w:t>NM_005245.4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="00AD7764">
        <w:rPr>
          <w:rFonts w:ascii="Times New Roman" w:hAnsi="Times New Roman" w:cs="Times New Roman" w:hint="eastAsia"/>
          <w:i/>
          <w:iCs/>
          <w:szCs w:val="22"/>
        </w:rPr>
        <w:t>FAT3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 </w:t>
      </w:r>
      <w:r>
        <w:rPr>
          <w:rFonts w:ascii="Times New Roman" w:hAnsi="Times New Roman" w:cs="Times New Roman" w:hint="eastAsia"/>
          <w:szCs w:val="22"/>
        </w:rPr>
        <w:t>(</w:t>
      </w:r>
      <w:r w:rsidR="00AD7764" w:rsidRPr="00AD7764">
        <w:rPr>
          <w:rFonts w:ascii="Times New Roman" w:hAnsi="Times New Roman" w:cs="Times New Roman"/>
          <w:szCs w:val="22"/>
        </w:rPr>
        <w:t>NM_001008781.2</w:t>
      </w:r>
      <w:r>
        <w:rPr>
          <w:rFonts w:ascii="Times New Roman" w:hAnsi="Times New Roman" w:cs="Times New Roman" w:hint="eastAsia"/>
          <w:szCs w:val="22"/>
        </w:rPr>
        <w:t>)</w:t>
      </w:r>
    </w:p>
    <w:p w14:paraId="742F8E7B" w14:textId="38E0D078" w:rsidR="00AC56BA" w:rsidRPr="00B445EF" w:rsidRDefault="00AC56BA" w:rsidP="00987AEE">
      <w:pPr>
        <w:rPr>
          <w:rFonts w:ascii="Times New Roman" w:hAnsi="Times New Roman" w:cs="Times New Roman"/>
          <w:szCs w:val="22"/>
        </w:rPr>
      </w:pPr>
      <w:r w:rsidRPr="00B445EF">
        <w:rPr>
          <w:rFonts w:ascii="Times New Roman" w:hAnsi="Times New Roman" w:cs="Times New Roman" w:hint="eastAsia"/>
          <w:szCs w:val="22"/>
          <w:vertAlign w:val="superscript"/>
        </w:rPr>
        <w:t xml:space="preserve">c </w:t>
      </w:r>
      <w:r w:rsidR="00B445EF">
        <w:rPr>
          <w:rFonts w:ascii="Times New Roman" w:hAnsi="Times New Roman" w:cs="Times New Roman" w:hint="eastAsia"/>
          <w:szCs w:val="22"/>
        </w:rPr>
        <w:t>Mutations with VAF 40</w:t>
      </w:r>
      <w:r w:rsidR="00123FF1">
        <w:rPr>
          <w:rFonts w:ascii="Times New Roman" w:hAnsi="Times New Roman" w:cs="Times New Roman" w:hint="eastAsia"/>
          <w:szCs w:val="22"/>
        </w:rPr>
        <w:t>-60% were presumed to be of germline origin</w:t>
      </w:r>
      <w:r w:rsidR="00C21387">
        <w:rPr>
          <w:rFonts w:ascii="Times New Roman" w:hAnsi="Times New Roman" w:cs="Times New Roman" w:hint="eastAsia"/>
          <w:szCs w:val="22"/>
        </w:rPr>
        <w:t xml:space="preserve"> and </w:t>
      </w:r>
      <w:r w:rsidR="00B616B0">
        <w:rPr>
          <w:rFonts w:ascii="Times New Roman" w:hAnsi="Times New Roman" w:cs="Times New Roman" w:hint="eastAsia"/>
          <w:szCs w:val="22"/>
        </w:rPr>
        <w:t>those</w:t>
      </w:r>
      <w:r w:rsidR="00123FF1">
        <w:rPr>
          <w:rFonts w:ascii="Times New Roman" w:hAnsi="Times New Roman" w:cs="Times New Roman" w:hint="eastAsia"/>
          <w:szCs w:val="22"/>
        </w:rPr>
        <w:t xml:space="preserve"> with VAF &lt; 40% </w:t>
      </w:r>
      <w:r w:rsidR="00644033">
        <w:rPr>
          <w:rFonts w:ascii="Times New Roman" w:hAnsi="Times New Roman" w:cs="Times New Roman"/>
          <w:szCs w:val="22"/>
        </w:rPr>
        <w:t>were</w:t>
      </w:r>
      <w:r w:rsidR="00123FF1">
        <w:rPr>
          <w:rFonts w:ascii="Times New Roman" w:hAnsi="Times New Roman" w:cs="Times New Roman" w:hint="eastAsia"/>
          <w:szCs w:val="22"/>
        </w:rPr>
        <w:t xml:space="preserve"> of somatic origin.</w:t>
      </w:r>
    </w:p>
    <w:p w14:paraId="6760E47A" w14:textId="6F25E6D3" w:rsidR="00EC2933" w:rsidRDefault="00713CA0" w:rsidP="002F7140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 w:hint="eastAsia"/>
          <w:szCs w:val="22"/>
        </w:rPr>
        <w:t xml:space="preserve">Abbreviations: AA, amino acid; CDS, coding DNA sequence; VAF, variant allele </w:t>
      </w:r>
      <w:r>
        <w:rPr>
          <w:rFonts w:ascii="Times New Roman" w:hAnsi="Times New Roman" w:cs="Times New Roman"/>
          <w:szCs w:val="22"/>
        </w:rPr>
        <w:t>frequency</w:t>
      </w:r>
    </w:p>
    <w:p w14:paraId="1C151BC6" w14:textId="77777777" w:rsidR="00EC2933" w:rsidRDefault="00EC2933">
      <w:pPr>
        <w:widowControl/>
        <w:wordWrap/>
        <w:autoSpaceDE/>
        <w:autoSpaceDN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</w:p>
    <w:p w14:paraId="70D73CCA" w14:textId="19DC26FC" w:rsidR="00EC2933" w:rsidRPr="00D93149" w:rsidRDefault="00EC2933" w:rsidP="00EC2933">
      <w:pPr>
        <w:widowControl/>
        <w:wordWrap/>
        <w:autoSpaceDE/>
        <w:autoSpaceDN/>
        <w:rPr>
          <w:rFonts w:ascii="Times New Roman" w:hAnsi="Times New Roman" w:cs="Times New Roman"/>
          <w:b/>
          <w:bCs/>
          <w:szCs w:val="22"/>
        </w:rPr>
      </w:pPr>
      <w:r w:rsidRPr="00D93149">
        <w:rPr>
          <w:rFonts w:ascii="Times New Roman" w:hAnsi="Times New Roman" w:cs="Times New Roman" w:hint="eastAsia"/>
          <w:b/>
          <w:bCs/>
          <w:szCs w:val="22"/>
        </w:rPr>
        <w:lastRenderedPageBreak/>
        <w:t>Supplementary Table S</w:t>
      </w:r>
      <w:r>
        <w:rPr>
          <w:rFonts w:ascii="Times New Roman" w:hAnsi="Times New Roman" w:cs="Times New Roman" w:hint="eastAsia"/>
          <w:b/>
          <w:bCs/>
          <w:szCs w:val="22"/>
        </w:rPr>
        <w:t>5</w:t>
      </w:r>
      <w:r w:rsidRPr="00D93149">
        <w:rPr>
          <w:rFonts w:ascii="Times New Roman" w:hAnsi="Times New Roman" w:cs="Times New Roman" w:hint="eastAsia"/>
          <w:b/>
          <w:bCs/>
          <w:szCs w:val="22"/>
        </w:rPr>
        <w:t>.</w:t>
      </w:r>
      <w:r>
        <w:rPr>
          <w:rFonts w:ascii="Times New Roman" w:hAnsi="Times New Roman" w:cs="Times New Roman" w:hint="eastAsia"/>
          <w:b/>
          <w:bCs/>
          <w:szCs w:val="22"/>
        </w:rPr>
        <w:t xml:space="preserve"> </w:t>
      </w:r>
      <w:r w:rsidRPr="003824AC">
        <w:rPr>
          <w:rFonts w:ascii="Times New Roman" w:hAnsi="Times New Roman" w:cs="Times New Roman"/>
          <w:b/>
          <w:bCs/>
          <w:szCs w:val="22"/>
        </w:rPr>
        <w:t>Clonal hematopoiesis-associated mutations</w:t>
      </w:r>
      <w:r>
        <w:rPr>
          <w:rFonts w:ascii="Times New Roman" w:hAnsi="Times New Roman" w:cs="Times New Roman" w:hint="eastAsia"/>
          <w:b/>
          <w:bCs/>
          <w:szCs w:val="22"/>
        </w:rPr>
        <w:t xml:space="preserve"> detected in study subjects</w:t>
      </w:r>
    </w:p>
    <w:tbl>
      <w:tblPr>
        <w:tblStyle w:val="aa"/>
        <w:tblW w:w="44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038"/>
        <w:gridCol w:w="1083"/>
        <w:gridCol w:w="877"/>
        <w:gridCol w:w="1592"/>
        <w:gridCol w:w="1250"/>
        <w:gridCol w:w="1018"/>
      </w:tblGrid>
      <w:tr w:rsidR="00EC2933" w:rsidRPr="00C328FF" w14:paraId="6A848D52" w14:textId="77777777" w:rsidTr="00904519"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C4404A0" w14:textId="77777777" w:rsidR="00EC2933" w:rsidRPr="00DD3816" w:rsidRDefault="00EC2933" w:rsidP="0090451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 xml:space="preserve">Study </w:t>
            </w:r>
            <w:proofErr w:type="spellStart"/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>ID</w:t>
            </w:r>
            <w:r>
              <w:rPr>
                <w:rFonts w:ascii="Times New Roman" w:hAnsi="Times New Roman" w:cs="Times New Roman" w:hint="eastAsia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</w:tcPr>
          <w:p w14:paraId="28722FB0" w14:textId="77777777" w:rsidR="00EC2933" w:rsidRPr="00DD3816" w:rsidRDefault="00EC2933" w:rsidP="0090451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>Gene</w:t>
            </w:r>
            <w:r w:rsidRPr="009B0DDC">
              <w:rPr>
                <w:rFonts w:ascii="Times New Roman" w:hAnsi="Times New Roman" w:cs="Times New Roman" w:hint="eastAsia"/>
                <w:szCs w:val="22"/>
                <w:vertAlign w:val="superscript"/>
              </w:rPr>
              <w:t>b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3F9C4A4E" w14:textId="77777777" w:rsidR="00EC2933" w:rsidRPr="00DD3816" w:rsidRDefault="00EC2933" w:rsidP="0090451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>Effect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</w:tcPr>
          <w:p w14:paraId="69DB643B" w14:textId="77777777" w:rsidR="00EC2933" w:rsidRPr="00DD3816" w:rsidRDefault="00EC2933" w:rsidP="0090451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>AA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</w:tcPr>
          <w:p w14:paraId="20A119BB" w14:textId="77777777" w:rsidR="00EC2933" w:rsidRPr="00DD3816" w:rsidRDefault="00EC2933" w:rsidP="0090451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>CDS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14:paraId="5F64DCCB" w14:textId="77777777" w:rsidR="00EC2933" w:rsidRPr="00DD3816" w:rsidRDefault="00EC2933" w:rsidP="0090451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>Read count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</w:tcPr>
          <w:p w14:paraId="3B774AFD" w14:textId="77777777" w:rsidR="00EC2933" w:rsidRPr="00DD3816" w:rsidRDefault="00EC2933" w:rsidP="0090451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D3816">
              <w:rPr>
                <w:rFonts w:ascii="Times New Roman" w:hAnsi="Times New Roman" w:cs="Times New Roman" w:hint="eastAsia"/>
                <w:b/>
                <w:bCs/>
                <w:szCs w:val="22"/>
              </w:rPr>
              <w:t>VAF (%)</w:t>
            </w:r>
          </w:p>
        </w:tc>
      </w:tr>
      <w:tr w:rsidR="00EC2933" w:rsidRPr="00DD5B7B" w14:paraId="7FC34364" w14:textId="77777777" w:rsidTr="00904519">
        <w:trPr>
          <w:trHeight w:val="330"/>
        </w:trPr>
        <w:tc>
          <w:tcPr>
            <w:tcW w:w="708" w:type="pct"/>
            <w:tcBorders>
              <w:top w:val="single" w:sz="4" w:space="0" w:color="auto"/>
            </w:tcBorders>
            <w:noWrap/>
            <w:hideMark/>
          </w:tcPr>
          <w:p w14:paraId="7A2E7294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A1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  <w:hideMark/>
          </w:tcPr>
          <w:p w14:paraId="62EE9844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BCORL1</w:t>
            </w:r>
          </w:p>
        </w:tc>
        <w:tc>
          <w:tcPr>
            <w:tcW w:w="678" w:type="pct"/>
            <w:tcBorders>
              <w:top w:val="single" w:sz="4" w:space="0" w:color="auto"/>
            </w:tcBorders>
            <w:noWrap/>
            <w:hideMark/>
          </w:tcPr>
          <w:p w14:paraId="76545652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nonsense</w:t>
            </w:r>
          </w:p>
        </w:tc>
        <w:tc>
          <w:tcPr>
            <w:tcW w:w="549" w:type="pct"/>
            <w:tcBorders>
              <w:top w:val="single" w:sz="4" w:space="0" w:color="auto"/>
            </w:tcBorders>
            <w:noWrap/>
            <w:hideMark/>
          </w:tcPr>
          <w:p w14:paraId="1C807E07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C797*</w:t>
            </w:r>
          </w:p>
        </w:tc>
        <w:tc>
          <w:tcPr>
            <w:tcW w:w="996" w:type="pct"/>
            <w:tcBorders>
              <w:top w:val="single" w:sz="4" w:space="0" w:color="auto"/>
            </w:tcBorders>
            <w:noWrap/>
            <w:hideMark/>
          </w:tcPr>
          <w:p w14:paraId="086F9E4D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c.2391C&gt;A</w:t>
            </w:r>
          </w:p>
        </w:tc>
        <w:tc>
          <w:tcPr>
            <w:tcW w:w="782" w:type="pct"/>
            <w:tcBorders>
              <w:top w:val="single" w:sz="4" w:space="0" w:color="auto"/>
            </w:tcBorders>
            <w:noWrap/>
            <w:hideMark/>
          </w:tcPr>
          <w:p w14:paraId="3D18959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15/695</w:t>
            </w:r>
          </w:p>
        </w:tc>
        <w:tc>
          <w:tcPr>
            <w:tcW w:w="637" w:type="pct"/>
            <w:tcBorders>
              <w:top w:val="single" w:sz="4" w:space="0" w:color="auto"/>
            </w:tcBorders>
            <w:noWrap/>
            <w:hideMark/>
          </w:tcPr>
          <w:p w14:paraId="732F7C5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2.16</w:t>
            </w:r>
          </w:p>
        </w:tc>
      </w:tr>
      <w:tr w:rsidR="00EC2933" w:rsidRPr="00DD5B7B" w14:paraId="7589878A" w14:textId="77777777" w:rsidTr="00904519">
        <w:trPr>
          <w:trHeight w:val="330"/>
        </w:trPr>
        <w:tc>
          <w:tcPr>
            <w:tcW w:w="708" w:type="pct"/>
            <w:noWrap/>
            <w:hideMark/>
          </w:tcPr>
          <w:p w14:paraId="00FD4F57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A3</w:t>
            </w:r>
          </w:p>
        </w:tc>
        <w:tc>
          <w:tcPr>
            <w:tcW w:w="649" w:type="pct"/>
            <w:noWrap/>
            <w:hideMark/>
          </w:tcPr>
          <w:p w14:paraId="10D9616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TP53</w:t>
            </w:r>
          </w:p>
        </w:tc>
        <w:tc>
          <w:tcPr>
            <w:tcW w:w="678" w:type="pct"/>
            <w:noWrap/>
            <w:hideMark/>
          </w:tcPr>
          <w:p w14:paraId="7E7A40A5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2"/>
              </w:rPr>
              <w:t>nonsense</w:t>
            </w:r>
          </w:p>
        </w:tc>
        <w:tc>
          <w:tcPr>
            <w:tcW w:w="549" w:type="pct"/>
            <w:noWrap/>
            <w:hideMark/>
          </w:tcPr>
          <w:p w14:paraId="330F074B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R213*</w:t>
            </w:r>
          </w:p>
        </w:tc>
        <w:tc>
          <w:tcPr>
            <w:tcW w:w="996" w:type="pct"/>
            <w:noWrap/>
            <w:hideMark/>
          </w:tcPr>
          <w:p w14:paraId="6297A887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c.637C&gt;T</w:t>
            </w:r>
          </w:p>
        </w:tc>
        <w:tc>
          <w:tcPr>
            <w:tcW w:w="782" w:type="pct"/>
            <w:noWrap/>
            <w:hideMark/>
          </w:tcPr>
          <w:p w14:paraId="6F292C8A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41/1667</w:t>
            </w:r>
          </w:p>
        </w:tc>
        <w:tc>
          <w:tcPr>
            <w:tcW w:w="637" w:type="pct"/>
            <w:noWrap/>
            <w:hideMark/>
          </w:tcPr>
          <w:p w14:paraId="199EA0B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2.46</w:t>
            </w:r>
          </w:p>
        </w:tc>
      </w:tr>
      <w:tr w:rsidR="00EC2933" w:rsidRPr="00DD5B7B" w14:paraId="32876747" w14:textId="77777777" w:rsidTr="00904519">
        <w:trPr>
          <w:trHeight w:val="330"/>
        </w:trPr>
        <w:tc>
          <w:tcPr>
            <w:tcW w:w="708" w:type="pct"/>
            <w:noWrap/>
            <w:hideMark/>
          </w:tcPr>
          <w:p w14:paraId="3821B644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A4</w:t>
            </w:r>
          </w:p>
        </w:tc>
        <w:tc>
          <w:tcPr>
            <w:tcW w:w="649" w:type="pct"/>
            <w:noWrap/>
            <w:hideMark/>
          </w:tcPr>
          <w:p w14:paraId="005A0F5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TET2</w:t>
            </w:r>
          </w:p>
        </w:tc>
        <w:tc>
          <w:tcPr>
            <w:tcW w:w="678" w:type="pct"/>
            <w:noWrap/>
            <w:hideMark/>
          </w:tcPr>
          <w:p w14:paraId="1A0C59A0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2"/>
              </w:rPr>
              <w:t>nonsense</w:t>
            </w:r>
          </w:p>
        </w:tc>
        <w:tc>
          <w:tcPr>
            <w:tcW w:w="549" w:type="pct"/>
            <w:noWrap/>
            <w:hideMark/>
          </w:tcPr>
          <w:p w14:paraId="66D705B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E1490*</w:t>
            </w:r>
          </w:p>
        </w:tc>
        <w:tc>
          <w:tcPr>
            <w:tcW w:w="996" w:type="pct"/>
            <w:noWrap/>
            <w:hideMark/>
          </w:tcPr>
          <w:p w14:paraId="6204688D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c.4468G&gt;T</w:t>
            </w:r>
          </w:p>
        </w:tc>
        <w:tc>
          <w:tcPr>
            <w:tcW w:w="782" w:type="pct"/>
            <w:noWrap/>
            <w:hideMark/>
          </w:tcPr>
          <w:p w14:paraId="5E2BD86A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78/1178</w:t>
            </w:r>
          </w:p>
        </w:tc>
        <w:tc>
          <w:tcPr>
            <w:tcW w:w="637" w:type="pct"/>
            <w:noWrap/>
            <w:hideMark/>
          </w:tcPr>
          <w:p w14:paraId="531A49A0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6.62</w:t>
            </w:r>
          </w:p>
        </w:tc>
      </w:tr>
      <w:tr w:rsidR="00EC2933" w:rsidRPr="00DD5B7B" w14:paraId="730133A1" w14:textId="77777777" w:rsidTr="00904519">
        <w:trPr>
          <w:trHeight w:val="330"/>
        </w:trPr>
        <w:tc>
          <w:tcPr>
            <w:tcW w:w="708" w:type="pct"/>
            <w:noWrap/>
            <w:hideMark/>
          </w:tcPr>
          <w:p w14:paraId="0F91D4B4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649" w:type="pct"/>
            <w:noWrap/>
            <w:hideMark/>
          </w:tcPr>
          <w:p w14:paraId="6899C2EC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BCOR</w:t>
            </w:r>
          </w:p>
        </w:tc>
        <w:tc>
          <w:tcPr>
            <w:tcW w:w="678" w:type="pct"/>
            <w:noWrap/>
            <w:hideMark/>
          </w:tcPr>
          <w:p w14:paraId="6DD7C72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2"/>
              </w:rPr>
              <w:t>nonsense</w:t>
            </w:r>
          </w:p>
        </w:tc>
        <w:tc>
          <w:tcPr>
            <w:tcW w:w="549" w:type="pct"/>
            <w:noWrap/>
            <w:hideMark/>
          </w:tcPr>
          <w:p w14:paraId="0A0000D5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R976*</w:t>
            </w:r>
          </w:p>
        </w:tc>
        <w:tc>
          <w:tcPr>
            <w:tcW w:w="996" w:type="pct"/>
            <w:noWrap/>
            <w:hideMark/>
          </w:tcPr>
          <w:p w14:paraId="3D2CA0F4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c.2926C&gt;T</w:t>
            </w:r>
          </w:p>
        </w:tc>
        <w:tc>
          <w:tcPr>
            <w:tcW w:w="782" w:type="pct"/>
            <w:noWrap/>
            <w:hideMark/>
          </w:tcPr>
          <w:p w14:paraId="7427859B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44/374</w:t>
            </w:r>
          </w:p>
        </w:tc>
        <w:tc>
          <w:tcPr>
            <w:tcW w:w="637" w:type="pct"/>
            <w:noWrap/>
            <w:hideMark/>
          </w:tcPr>
          <w:p w14:paraId="2B3D8AC3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11.8</w:t>
            </w:r>
          </w:p>
        </w:tc>
      </w:tr>
      <w:tr w:rsidR="00EC2933" w:rsidRPr="00DD5B7B" w14:paraId="56F574E3" w14:textId="77777777" w:rsidTr="00904519">
        <w:trPr>
          <w:trHeight w:val="330"/>
        </w:trPr>
        <w:tc>
          <w:tcPr>
            <w:tcW w:w="708" w:type="pct"/>
            <w:noWrap/>
            <w:hideMark/>
          </w:tcPr>
          <w:p w14:paraId="10268AB2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A5</w:t>
            </w:r>
          </w:p>
        </w:tc>
        <w:tc>
          <w:tcPr>
            <w:tcW w:w="649" w:type="pct"/>
            <w:noWrap/>
            <w:hideMark/>
          </w:tcPr>
          <w:p w14:paraId="31A3950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TP53</w:t>
            </w:r>
          </w:p>
        </w:tc>
        <w:tc>
          <w:tcPr>
            <w:tcW w:w="678" w:type="pct"/>
            <w:noWrap/>
            <w:hideMark/>
          </w:tcPr>
          <w:p w14:paraId="6B98D028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missense</w:t>
            </w:r>
          </w:p>
        </w:tc>
        <w:tc>
          <w:tcPr>
            <w:tcW w:w="549" w:type="pct"/>
            <w:noWrap/>
            <w:hideMark/>
          </w:tcPr>
          <w:p w14:paraId="60768B9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C238Y</w:t>
            </w:r>
          </w:p>
        </w:tc>
        <w:tc>
          <w:tcPr>
            <w:tcW w:w="996" w:type="pct"/>
            <w:noWrap/>
            <w:hideMark/>
          </w:tcPr>
          <w:p w14:paraId="3ED5D97A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c.713G&gt;A</w:t>
            </w:r>
          </w:p>
        </w:tc>
        <w:tc>
          <w:tcPr>
            <w:tcW w:w="782" w:type="pct"/>
            <w:noWrap/>
            <w:hideMark/>
          </w:tcPr>
          <w:p w14:paraId="2D04EAF3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35/1071</w:t>
            </w:r>
          </w:p>
        </w:tc>
        <w:tc>
          <w:tcPr>
            <w:tcW w:w="637" w:type="pct"/>
            <w:noWrap/>
            <w:hideMark/>
          </w:tcPr>
          <w:p w14:paraId="30B626A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3.27</w:t>
            </w:r>
          </w:p>
        </w:tc>
      </w:tr>
      <w:tr w:rsidR="00EC2933" w:rsidRPr="00DD5B7B" w14:paraId="2DE1D0F7" w14:textId="77777777" w:rsidTr="00904519">
        <w:trPr>
          <w:trHeight w:val="330"/>
        </w:trPr>
        <w:tc>
          <w:tcPr>
            <w:tcW w:w="708" w:type="pct"/>
            <w:noWrap/>
          </w:tcPr>
          <w:p w14:paraId="2192065A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649" w:type="pct"/>
            <w:noWrap/>
            <w:hideMark/>
          </w:tcPr>
          <w:p w14:paraId="7A0A7505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TP53</w:t>
            </w:r>
          </w:p>
        </w:tc>
        <w:tc>
          <w:tcPr>
            <w:tcW w:w="678" w:type="pct"/>
            <w:noWrap/>
            <w:hideMark/>
          </w:tcPr>
          <w:p w14:paraId="7E384835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frameshift</w:t>
            </w:r>
          </w:p>
        </w:tc>
        <w:tc>
          <w:tcPr>
            <w:tcW w:w="549" w:type="pct"/>
            <w:noWrap/>
            <w:hideMark/>
          </w:tcPr>
          <w:p w14:paraId="5037222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P75fs</w:t>
            </w:r>
          </w:p>
        </w:tc>
        <w:tc>
          <w:tcPr>
            <w:tcW w:w="996" w:type="pct"/>
            <w:noWrap/>
            <w:hideMark/>
          </w:tcPr>
          <w:p w14:paraId="6E25E03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c.224delC</w:t>
            </w:r>
          </w:p>
        </w:tc>
        <w:tc>
          <w:tcPr>
            <w:tcW w:w="782" w:type="pct"/>
            <w:noWrap/>
            <w:hideMark/>
          </w:tcPr>
          <w:p w14:paraId="3E18C5ED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38/1420</w:t>
            </w:r>
          </w:p>
        </w:tc>
        <w:tc>
          <w:tcPr>
            <w:tcW w:w="637" w:type="pct"/>
            <w:noWrap/>
            <w:hideMark/>
          </w:tcPr>
          <w:p w14:paraId="576DE472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2.68</w:t>
            </w:r>
          </w:p>
        </w:tc>
      </w:tr>
      <w:tr w:rsidR="00EC2933" w:rsidRPr="00DD5B7B" w14:paraId="775F4DB5" w14:textId="77777777" w:rsidTr="00904519">
        <w:trPr>
          <w:trHeight w:val="330"/>
        </w:trPr>
        <w:tc>
          <w:tcPr>
            <w:tcW w:w="708" w:type="pct"/>
            <w:noWrap/>
          </w:tcPr>
          <w:p w14:paraId="4B1A6E9E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</w:p>
        </w:tc>
        <w:tc>
          <w:tcPr>
            <w:tcW w:w="649" w:type="pct"/>
            <w:noWrap/>
            <w:hideMark/>
          </w:tcPr>
          <w:p w14:paraId="501289E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PTPN11</w:t>
            </w:r>
          </w:p>
        </w:tc>
        <w:tc>
          <w:tcPr>
            <w:tcW w:w="678" w:type="pct"/>
            <w:noWrap/>
            <w:hideMark/>
          </w:tcPr>
          <w:p w14:paraId="724128F9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missense</w:t>
            </w:r>
          </w:p>
        </w:tc>
        <w:tc>
          <w:tcPr>
            <w:tcW w:w="549" w:type="pct"/>
            <w:noWrap/>
            <w:hideMark/>
          </w:tcPr>
          <w:p w14:paraId="48CDD24A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G503A</w:t>
            </w:r>
          </w:p>
        </w:tc>
        <w:tc>
          <w:tcPr>
            <w:tcW w:w="996" w:type="pct"/>
            <w:noWrap/>
            <w:hideMark/>
          </w:tcPr>
          <w:p w14:paraId="1B094836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c.1508G&gt;C</w:t>
            </w:r>
          </w:p>
        </w:tc>
        <w:tc>
          <w:tcPr>
            <w:tcW w:w="782" w:type="pct"/>
            <w:noWrap/>
            <w:hideMark/>
          </w:tcPr>
          <w:p w14:paraId="4E24059A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46/1256</w:t>
            </w:r>
          </w:p>
        </w:tc>
        <w:tc>
          <w:tcPr>
            <w:tcW w:w="637" w:type="pct"/>
            <w:noWrap/>
            <w:hideMark/>
          </w:tcPr>
          <w:p w14:paraId="56F7B172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3.66</w:t>
            </w:r>
          </w:p>
        </w:tc>
      </w:tr>
      <w:tr w:rsidR="00EC2933" w:rsidRPr="00DD5B7B" w14:paraId="62431717" w14:textId="77777777" w:rsidTr="00904519">
        <w:trPr>
          <w:trHeight w:val="330"/>
        </w:trPr>
        <w:tc>
          <w:tcPr>
            <w:tcW w:w="708" w:type="pct"/>
            <w:noWrap/>
            <w:hideMark/>
          </w:tcPr>
          <w:p w14:paraId="1E351D28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A8</w:t>
            </w:r>
          </w:p>
        </w:tc>
        <w:tc>
          <w:tcPr>
            <w:tcW w:w="649" w:type="pct"/>
            <w:noWrap/>
            <w:hideMark/>
          </w:tcPr>
          <w:p w14:paraId="76AC3981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TP53</w:t>
            </w:r>
          </w:p>
        </w:tc>
        <w:tc>
          <w:tcPr>
            <w:tcW w:w="678" w:type="pct"/>
            <w:noWrap/>
            <w:hideMark/>
          </w:tcPr>
          <w:p w14:paraId="48270FFC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2"/>
              </w:rPr>
              <w:t>nonsense</w:t>
            </w:r>
          </w:p>
        </w:tc>
        <w:tc>
          <w:tcPr>
            <w:tcW w:w="549" w:type="pct"/>
            <w:noWrap/>
            <w:hideMark/>
          </w:tcPr>
          <w:p w14:paraId="1D9D15C8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Q165*</w:t>
            </w:r>
          </w:p>
        </w:tc>
        <w:tc>
          <w:tcPr>
            <w:tcW w:w="996" w:type="pct"/>
            <w:noWrap/>
            <w:hideMark/>
          </w:tcPr>
          <w:p w14:paraId="2E596E54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c.493C&gt;T</w:t>
            </w:r>
          </w:p>
        </w:tc>
        <w:tc>
          <w:tcPr>
            <w:tcW w:w="782" w:type="pct"/>
            <w:noWrap/>
            <w:hideMark/>
          </w:tcPr>
          <w:p w14:paraId="37EA49BC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277/2042</w:t>
            </w:r>
          </w:p>
        </w:tc>
        <w:tc>
          <w:tcPr>
            <w:tcW w:w="637" w:type="pct"/>
            <w:noWrap/>
            <w:hideMark/>
          </w:tcPr>
          <w:p w14:paraId="321B7422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13.6</w:t>
            </w:r>
          </w:p>
        </w:tc>
      </w:tr>
      <w:tr w:rsidR="00EC2933" w:rsidRPr="00DD5B7B" w14:paraId="1F58D6D1" w14:textId="77777777" w:rsidTr="00904519">
        <w:trPr>
          <w:trHeight w:val="330"/>
        </w:trPr>
        <w:tc>
          <w:tcPr>
            <w:tcW w:w="708" w:type="pct"/>
            <w:noWrap/>
            <w:hideMark/>
          </w:tcPr>
          <w:p w14:paraId="42D9A5EC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A10</w:t>
            </w:r>
          </w:p>
        </w:tc>
        <w:tc>
          <w:tcPr>
            <w:tcW w:w="649" w:type="pct"/>
            <w:noWrap/>
            <w:hideMark/>
          </w:tcPr>
          <w:p w14:paraId="32BF1D09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DNMT3A</w:t>
            </w:r>
          </w:p>
        </w:tc>
        <w:tc>
          <w:tcPr>
            <w:tcW w:w="678" w:type="pct"/>
            <w:noWrap/>
            <w:hideMark/>
          </w:tcPr>
          <w:p w14:paraId="68C9B4FD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2"/>
              </w:rPr>
              <w:t>splice site</w:t>
            </w:r>
          </w:p>
        </w:tc>
        <w:tc>
          <w:tcPr>
            <w:tcW w:w="549" w:type="pct"/>
            <w:noWrap/>
            <w:hideMark/>
          </w:tcPr>
          <w:p w14:paraId="1D313C22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splicing</w:t>
            </w:r>
          </w:p>
        </w:tc>
        <w:tc>
          <w:tcPr>
            <w:tcW w:w="996" w:type="pct"/>
            <w:noWrap/>
            <w:hideMark/>
          </w:tcPr>
          <w:p w14:paraId="04DC9F40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c.1554+1G&gt;A</w:t>
            </w:r>
          </w:p>
        </w:tc>
        <w:tc>
          <w:tcPr>
            <w:tcW w:w="782" w:type="pct"/>
            <w:noWrap/>
            <w:hideMark/>
          </w:tcPr>
          <w:p w14:paraId="1ED604E3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23/741</w:t>
            </w:r>
          </w:p>
        </w:tc>
        <w:tc>
          <w:tcPr>
            <w:tcW w:w="637" w:type="pct"/>
            <w:noWrap/>
            <w:hideMark/>
          </w:tcPr>
          <w:p w14:paraId="13863981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3.1</w:t>
            </w:r>
          </w:p>
        </w:tc>
      </w:tr>
      <w:tr w:rsidR="00EC2933" w:rsidRPr="00DD5B7B" w14:paraId="3C3E5359" w14:textId="77777777" w:rsidTr="00904519">
        <w:trPr>
          <w:trHeight w:val="330"/>
        </w:trPr>
        <w:tc>
          <w:tcPr>
            <w:tcW w:w="708" w:type="pct"/>
            <w:noWrap/>
            <w:hideMark/>
          </w:tcPr>
          <w:p w14:paraId="2E35D84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A11</w:t>
            </w:r>
          </w:p>
        </w:tc>
        <w:tc>
          <w:tcPr>
            <w:tcW w:w="649" w:type="pct"/>
            <w:noWrap/>
            <w:hideMark/>
          </w:tcPr>
          <w:p w14:paraId="62B81402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DNMT3A</w:t>
            </w:r>
          </w:p>
        </w:tc>
        <w:tc>
          <w:tcPr>
            <w:tcW w:w="678" w:type="pct"/>
            <w:noWrap/>
            <w:hideMark/>
          </w:tcPr>
          <w:p w14:paraId="4AE46B3D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2"/>
              </w:rPr>
              <w:t>nonsense</w:t>
            </w:r>
          </w:p>
        </w:tc>
        <w:tc>
          <w:tcPr>
            <w:tcW w:w="549" w:type="pct"/>
            <w:noWrap/>
            <w:hideMark/>
          </w:tcPr>
          <w:p w14:paraId="37F2ED2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Y592*</w:t>
            </w:r>
          </w:p>
        </w:tc>
        <w:tc>
          <w:tcPr>
            <w:tcW w:w="996" w:type="pct"/>
            <w:noWrap/>
            <w:hideMark/>
          </w:tcPr>
          <w:p w14:paraId="7D81FEBC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c.1776C&gt;G</w:t>
            </w:r>
          </w:p>
        </w:tc>
        <w:tc>
          <w:tcPr>
            <w:tcW w:w="782" w:type="pct"/>
            <w:noWrap/>
            <w:hideMark/>
          </w:tcPr>
          <w:p w14:paraId="7F166A41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49/2191</w:t>
            </w:r>
          </w:p>
        </w:tc>
        <w:tc>
          <w:tcPr>
            <w:tcW w:w="637" w:type="pct"/>
            <w:noWrap/>
            <w:hideMark/>
          </w:tcPr>
          <w:p w14:paraId="19F7387A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2.24</w:t>
            </w:r>
          </w:p>
        </w:tc>
      </w:tr>
      <w:tr w:rsidR="00EC2933" w:rsidRPr="00DD5B7B" w14:paraId="2BB314CE" w14:textId="77777777" w:rsidTr="00904519">
        <w:trPr>
          <w:trHeight w:val="330"/>
        </w:trPr>
        <w:tc>
          <w:tcPr>
            <w:tcW w:w="708" w:type="pct"/>
            <w:tcBorders>
              <w:bottom w:val="single" w:sz="4" w:space="0" w:color="auto"/>
            </w:tcBorders>
            <w:noWrap/>
            <w:hideMark/>
          </w:tcPr>
          <w:p w14:paraId="3E104B8F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A12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  <w:hideMark/>
          </w:tcPr>
          <w:p w14:paraId="122F78B4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2"/>
              </w:rPr>
              <w:t>ASXL1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noWrap/>
            <w:hideMark/>
          </w:tcPr>
          <w:p w14:paraId="42365D5E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frameshift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noWrap/>
            <w:hideMark/>
          </w:tcPr>
          <w:p w14:paraId="3AA8C008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K984fs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noWrap/>
            <w:hideMark/>
          </w:tcPr>
          <w:p w14:paraId="76DBC76C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c.2952_2973del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noWrap/>
            <w:hideMark/>
          </w:tcPr>
          <w:p w14:paraId="687E763D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80/902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noWrap/>
            <w:hideMark/>
          </w:tcPr>
          <w:p w14:paraId="568AF3AD" w14:textId="77777777" w:rsidR="00EC2933" w:rsidRPr="00DD5B7B" w:rsidRDefault="00EC2933" w:rsidP="0090451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</w:pPr>
            <w:r w:rsidRPr="00DD5B7B">
              <w:rPr>
                <w:rFonts w:ascii="Times New Roman" w:eastAsia="맑은 고딕" w:hAnsi="Times New Roman" w:cs="Times New Roman"/>
                <w:color w:val="000000"/>
                <w:kern w:val="0"/>
                <w:szCs w:val="22"/>
              </w:rPr>
              <w:t>8.87</w:t>
            </w:r>
          </w:p>
        </w:tc>
      </w:tr>
    </w:tbl>
    <w:p w14:paraId="1031FE54" w14:textId="77777777" w:rsidR="00EC2933" w:rsidRDefault="00EC2933" w:rsidP="00EC2933">
      <w:pPr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 w:hint="eastAsia"/>
          <w:szCs w:val="22"/>
          <w:vertAlign w:val="superscript"/>
        </w:rPr>
        <w:t>a</w:t>
      </w:r>
      <w:r w:rsidRPr="00F664D0">
        <w:rPr>
          <w:rFonts w:ascii="Times New Roman" w:hAnsi="Times New Roman" w:cs="Times New Roman"/>
          <w:szCs w:val="22"/>
        </w:rPr>
        <w:t xml:space="preserve"> Study</w:t>
      </w:r>
      <w:proofErr w:type="gramEnd"/>
      <w:r w:rsidRPr="00F664D0">
        <w:rPr>
          <w:rFonts w:ascii="Times New Roman" w:hAnsi="Times New Roman" w:cs="Times New Roman"/>
          <w:szCs w:val="22"/>
        </w:rPr>
        <w:t xml:space="preserve"> subjects were assigned unique identification numbers, which correspond to the order of samples (</w:t>
      </w:r>
      <w:r w:rsidRPr="00290B1F">
        <w:rPr>
          <w:rFonts w:ascii="Times New Roman" w:hAnsi="Times New Roman" w:cs="Times New Roman"/>
          <w:i/>
          <w:iCs/>
          <w:szCs w:val="22"/>
        </w:rPr>
        <w:t>x</w:t>
      </w:r>
      <w:r w:rsidRPr="00F664D0">
        <w:rPr>
          <w:rFonts w:ascii="Times New Roman" w:hAnsi="Times New Roman" w:cs="Times New Roman"/>
          <w:szCs w:val="22"/>
        </w:rPr>
        <w:t>-axis) in Figure 1.</w:t>
      </w:r>
    </w:p>
    <w:p w14:paraId="68F687AC" w14:textId="77777777" w:rsidR="00EC2933" w:rsidRDefault="00EC2933" w:rsidP="00EC2933">
      <w:pPr>
        <w:rPr>
          <w:rFonts w:ascii="Times New Roman" w:hAnsi="Times New Roman" w:cs="Times New Roman"/>
          <w:szCs w:val="22"/>
        </w:rPr>
      </w:pPr>
      <w:r w:rsidRPr="001814D6">
        <w:rPr>
          <w:rFonts w:ascii="Times New Roman" w:hAnsi="Times New Roman" w:cs="Times New Roman"/>
          <w:szCs w:val="22"/>
          <w:vertAlign w:val="superscript"/>
        </w:rPr>
        <w:t>b</w:t>
      </w:r>
      <w:r>
        <w:rPr>
          <w:rFonts w:ascii="Times New Roman" w:hAnsi="Times New Roman" w:cs="Times New Roman" w:hint="eastAsia"/>
          <w:szCs w:val="22"/>
        </w:rPr>
        <w:t xml:space="preserve"> Reference transcripts for each gene were as follows: </w:t>
      </w:r>
      <w:r w:rsidRPr="00727C12">
        <w:rPr>
          <w:rFonts w:ascii="Times New Roman" w:hAnsi="Times New Roman" w:cs="Times New Roman" w:hint="eastAsia"/>
          <w:i/>
          <w:iCs/>
          <w:szCs w:val="22"/>
        </w:rPr>
        <w:t>BCORL1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 </w:t>
      </w:r>
      <w:r>
        <w:rPr>
          <w:rFonts w:ascii="Times New Roman" w:hAnsi="Times New Roman" w:cs="Times New Roman" w:hint="eastAsia"/>
          <w:szCs w:val="22"/>
        </w:rPr>
        <w:t>(</w:t>
      </w:r>
      <w:r w:rsidRPr="00E66799">
        <w:rPr>
          <w:rFonts w:ascii="Times New Roman" w:hAnsi="Times New Roman" w:cs="Times New Roman"/>
          <w:szCs w:val="22"/>
        </w:rPr>
        <w:t>NM_021946.4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Pr="00727C12">
        <w:rPr>
          <w:rFonts w:ascii="Times New Roman" w:hAnsi="Times New Roman" w:cs="Times New Roman" w:hint="eastAsia"/>
          <w:i/>
          <w:iCs/>
          <w:szCs w:val="22"/>
        </w:rPr>
        <w:t>TP53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 </w:t>
      </w:r>
      <w:r>
        <w:rPr>
          <w:rFonts w:ascii="Times New Roman" w:hAnsi="Times New Roman" w:cs="Times New Roman" w:hint="eastAsia"/>
          <w:szCs w:val="22"/>
        </w:rPr>
        <w:t>(</w:t>
      </w:r>
      <w:r w:rsidRPr="00ED2755">
        <w:rPr>
          <w:rFonts w:ascii="Times New Roman" w:hAnsi="Times New Roman" w:cs="Times New Roman"/>
          <w:szCs w:val="22"/>
        </w:rPr>
        <w:t>NM_000546.5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Pr="00035C6B">
        <w:rPr>
          <w:rFonts w:ascii="Times New Roman" w:hAnsi="Times New Roman" w:cs="Times New Roman" w:hint="eastAsia"/>
          <w:i/>
          <w:iCs/>
          <w:szCs w:val="22"/>
        </w:rPr>
        <w:t>TET2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 </w:t>
      </w:r>
      <w:r>
        <w:rPr>
          <w:rFonts w:ascii="Times New Roman" w:hAnsi="Times New Roman" w:cs="Times New Roman" w:hint="eastAsia"/>
          <w:szCs w:val="22"/>
        </w:rPr>
        <w:t>(</w:t>
      </w:r>
      <w:r w:rsidRPr="00035C6B">
        <w:rPr>
          <w:rFonts w:ascii="Times New Roman" w:hAnsi="Times New Roman" w:cs="Times New Roman"/>
          <w:szCs w:val="22"/>
        </w:rPr>
        <w:t>NM_001127208.2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Pr="00035C6B">
        <w:rPr>
          <w:rFonts w:ascii="Times New Roman" w:hAnsi="Times New Roman" w:cs="Times New Roman" w:hint="eastAsia"/>
          <w:i/>
          <w:iCs/>
          <w:szCs w:val="22"/>
        </w:rPr>
        <w:t>BCOR</w:t>
      </w:r>
      <w:r>
        <w:rPr>
          <w:rFonts w:ascii="Times New Roman" w:hAnsi="Times New Roman" w:cs="Times New Roman" w:hint="eastAsia"/>
          <w:i/>
          <w:iCs/>
          <w:szCs w:val="22"/>
        </w:rPr>
        <w:t xml:space="preserve"> </w:t>
      </w:r>
      <w:r>
        <w:rPr>
          <w:rFonts w:ascii="Times New Roman" w:hAnsi="Times New Roman" w:cs="Times New Roman" w:hint="eastAsia"/>
          <w:szCs w:val="22"/>
        </w:rPr>
        <w:t>(</w:t>
      </w:r>
      <w:r w:rsidRPr="00035C6B">
        <w:rPr>
          <w:rFonts w:ascii="Times New Roman" w:hAnsi="Times New Roman" w:cs="Times New Roman"/>
          <w:szCs w:val="22"/>
        </w:rPr>
        <w:t>NM_001123385.2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Pr="00DA6640">
        <w:rPr>
          <w:rFonts w:ascii="Times New Roman" w:hAnsi="Times New Roman" w:cs="Times New Roman" w:hint="eastAsia"/>
          <w:i/>
          <w:iCs/>
          <w:szCs w:val="22"/>
        </w:rPr>
        <w:t>PTPN11</w:t>
      </w:r>
      <w:r>
        <w:rPr>
          <w:rFonts w:ascii="Times New Roman" w:hAnsi="Times New Roman" w:cs="Times New Roman" w:hint="eastAsia"/>
          <w:szCs w:val="22"/>
        </w:rPr>
        <w:t xml:space="preserve"> (</w:t>
      </w:r>
      <w:r w:rsidRPr="00DA6640">
        <w:rPr>
          <w:rFonts w:ascii="Times New Roman" w:hAnsi="Times New Roman" w:cs="Times New Roman"/>
          <w:szCs w:val="22"/>
        </w:rPr>
        <w:t>NM_002834.4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Pr="00F90B36">
        <w:rPr>
          <w:rFonts w:ascii="Times New Roman" w:hAnsi="Times New Roman" w:cs="Times New Roman" w:hint="eastAsia"/>
          <w:i/>
          <w:iCs/>
          <w:szCs w:val="22"/>
        </w:rPr>
        <w:t>DNMT3A</w:t>
      </w:r>
      <w:r>
        <w:rPr>
          <w:rFonts w:ascii="Times New Roman" w:hAnsi="Times New Roman" w:cs="Times New Roman" w:hint="eastAsia"/>
          <w:szCs w:val="22"/>
        </w:rPr>
        <w:t xml:space="preserve"> (</w:t>
      </w:r>
      <w:r w:rsidRPr="00DA6640">
        <w:rPr>
          <w:rFonts w:ascii="Times New Roman" w:hAnsi="Times New Roman" w:cs="Times New Roman"/>
          <w:szCs w:val="22"/>
        </w:rPr>
        <w:t>NM_022552.4</w:t>
      </w:r>
      <w:r>
        <w:rPr>
          <w:rFonts w:ascii="Times New Roman" w:hAnsi="Times New Roman" w:cs="Times New Roman" w:hint="eastAsia"/>
          <w:szCs w:val="22"/>
        </w:rPr>
        <w:t xml:space="preserve">), </w:t>
      </w:r>
      <w:r w:rsidRPr="00F90B36">
        <w:rPr>
          <w:rFonts w:ascii="Times New Roman" w:hAnsi="Times New Roman" w:cs="Times New Roman" w:hint="eastAsia"/>
          <w:i/>
          <w:iCs/>
          <w:szCs w:val="22"/>
        </w:rPr>
        <w:t>ASXL1</w:t>
      </w:r>
      <w:r>
        <w:rPr>
          <w:rFonts w:ascii="Times New Roman" w:hAnsi="Times New Roman" w:cs="Times New Roman" w:hint="eastAsia"/>
          <w:szCs w:val="22"/>
        </w:rPr>
        <w:t xml:space="preserve"> (</w:t>
      </w:r>
      <w:r w:rsidRPr="00F90B36">
        <w:rPr>
          <w:rFonts w:ascii="Times New Roman" w:hAnsi="Times New Roman" w:cs="Times New Roman"/>
          <w:szCs w:val="22"/>
        </w:rPr>
        <w:t>NM_015338.6</w:t>
      </w:r>
      <w:r>
        <w:rPr>
          <w:rFonts w:ascii="Times New Roman" w:hAnsi="Times New Roman" w:cs="Times New Roman" w:hint="eastAsia"/>
          <w:szCs w:val="22"/>
        </w:rPr>
        <w:t>)</w:t>
      </w:r>
    </w:p>
    <w:p w14:paraId="350DD80B" w14:textId="7491AD1B" w:rsidR="00841998" w:rsidRPr="00EC2933" w:rsidRDefault="00EC2933" w:rsidP="002F7140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 w:hint="eastAsia"/>
          <w:szCs w:val="22"/>
        </w:rPr>
        <w:t xml:space="preserve">Abbreviations: AA, amino acid; CDS, coding DNA sequence; VAF, variant allele </w:t>
      </w:r>
      <w:r>
        <w:rPr>
          <w:rFonts w:ascii="Times New Roman" w:hAnsi="Times New Roman" w:cs="Times New Roman"/>
          <w:szCs w:val="22"/>
        </w:rPr>
        <w:t>frequency</w:t>
      </w:r>
    </w:p>
    <w:sectPr w:rsidR="00841998" w:rsidRPr="00EC2933" w:rsidSect="00290B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FC08" w14:textId="77777777" w:rsidR="00F46303" w:rsidRDefault="00F46303" w:rsidP="00FF4622">
      <w:pPr>
        <w:spacing w:after="0"/>
      </w:pPr>
      <w:r>
        <w:separator/>
      </w:r>
    </w:p>
  </w:endnote>
  <w:endnote w:type="continuationSeparator" w:id="0">
    <w:p w14:paraId="401D2553" w14:textId="77777777" w:rsidR="00F46303" w:rsidRDefault="00F46303" w:rsidP="00FF4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C036" w14:textId="77777777" w:rsidR="00F46303" w:rsidRDefault="00F46303" w:rsidP="00FF4622">
      <w:pPr>
        <w:spacing w:after="0"/>
      </w:pPr>
      <w:r>
        <w:separator/>
      </w:r>
    </w:p>
  </w:footnote>
  <w:footnote w:type="continuationSeparator" w:id="0">
    <w:p w14:paraId="5A238F44" w14:textId="77777777" w:rsidR="00F46303" w:rsidRDefault="00F46303" w:rsidP="00FF46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7F"/>
    <w:rsid w:val="0003158C"/>
    <w:rsid w:val="00035C6B"/>
    <w:rsid w:val="000406AD"/>
    <w:rsid w:val="00074DEF"/>
    <w:rsid w:val="000963AD"/>
    <w:rsid w:val="000B1CA6"/>
    <w:rsid w:val="000B71EE"/>
    <w:rsid w:val="000C715E"/>
    <w:rsid w:val="000E0FAB"/>
    <w:rsid w:val="000F1A7F"/>
    <w:rsid w:val="00123FF1"/>
    <w:rsid w:val="001500AF"/>
    <w:rsid w:val="001814D6"/>
    <w:rsid w:val="00183525"/>
    <w:rsid w:val="001F49EE"/>
    <w:rsid w:val="002226F5"/>
    <w:rsid w:val="0023114E"/>
    <w:rsid w:val="00234DAD"/>
    <w:rsid w:val="0024164C"/>
    <w:rsid w:val="00263DF3"/>
    <w:rsid w:val="002729E3"/>
    <w:rsid w:val="00272C8A"/>
    <w:rsid w:val="00273AC8"/>
    <w:rsid w:val="00281ABE"/>
    <w:rsid w:val="00287FB9"/>
    <w:rsid w:val="00290B1F"/>
    <w:rsid w:val="002F7140"/>
    <w:rsid w:val="003028A8"/>
    <w:rsid w:val="00307FC1"/>
    <w:rsid w:val="00334325"/>
    <w:rsid w:val="003444D6"/>
    <w:rsid w:val="003477C2"/>
    <w:rsid w:val="00350115"/>
    <w:rsid w:val="003824AC"/>
    <w:rsid w:val="003B1879"/>
    <w:rsid w:val="003B7FF1"/>
    <w:rsid w:val="003C2335"/>
    <w:rsid w:val="00415480"/>
    <w:rsid w:val="004218C5"/>
    <w:rsid w:val="004307CE"/>
    <w:rsid w:val="0044507B"/>
    <w:rsid w:val="00455FD4"/>
    <w:rsid w:val="00461216"/>
    <w:rsid w:val="0047094D"/>
    <w:rsid w:val="00476CC3"/>
    <w:rsid w:val="004D7E27"/>
    <w:rsid w:val="00562651"/>
    <w:rsid w:val="00565E70"/>
    <w:rsid w:val="00580296"/>
    <w:rsid w:val="005A0A59"/>
    <w:rsid w:val="005A4FDF"/>
    <w:rsid w:val="005A6F5C"/>
    <w:rsid w:val="005C3A25"/>
    <w:rsid w:val="006011FC"/>
    <w:rsid w:val="0063287B"/>
    <w:rsid w:val="00635561"/>
    <w:rsid w:val="00637BFE"/>
    <w:rsid w:val="00644033"/>
    <w:rsid w:val="00644D34"/>
    <w:rsid w:val="00647BD7"/>
    <w:rsid w:val="00660776"/>
    <w:rsid w:val="006760BE"/>
    <w:rsid w:val="006A5877"/>
    <w:rsid w:val="00713CA0"/>
    <w:rsid w:val="00727C12"/>
    <w:rsid w:val="007336AE"/>
    <w:rsid w:val="00743D67"/>
    <w:rsid w:val="007503CF"/>
    <w:rsid w:val="0075354E"/>
    <w:rsid w:val="007A14F0"/>
    <w:rsid w:val="007D707C"/>
    <w:rsid w:val="00814ADF"/>
    <w:rsid w:val="00841998"/>
    <w:rsid w:val="0085653C"/>
    <w:rsid w:val="008607A2"/>
    <w:rsid w:val="0086607E"/>
    <w:rsid w:val="0088436C"/>
    <w:rsid w:val="00886F0A"/>
    <w:rsid w:val="00892BA4"/>
    <w:rsid w:val="008A6A56"/>
    <w:rsid w:val="008C69F5"/>
    <w:rsid w:val="008D7963"/>
    <w:rsid w:val="008E77F7"/>
    <w:rsid w:val="008F20CF"/>
    <w:rsid w:val="009267C3"/>
    <w:rsid w:val="0093328F"/>
    <w:rsid w:val="0097094B"/>
    <w:rsid w:val="00973DB7"/>
    <w:rsid w:val="00987AEE"/>
    <w:rsid w:val="009B0DDC"/>
    <w:rsid w:val="009C5DF4"/>
    <w:rsid w:val="00AC56BA"/>
    <w:rsid w:val="00AD4E9C"/>
    <w:rsid w:val="00AD7764"/>
    <w:rsid w:val="00AE2FA7"/>
    <w:rsid w:val="00AF0C49"/>
    <w:rsid w:val="00AF66A5"/>
    <w:rsid w:val="00B445EF"/>
    <w:rsid w:val="00B616B0"/>
    <w:rsid w:val="00B6285B"/>
    <w:rsid w:val="00B74F96"/>
    <w:rsid w:val="00B82C54"/>
    <w:rsid w:val="00BB7E6C"/>
    <w:rsid w:val="00BF421E"/>
    <w:rsid w:val="00C1690C"/>
    <w:rsid w:val="00C21387"/>
    <w:rsid w:val="00C328FF"/>
    <w:rsid w:val="00C4254D"/>
    <w:rsid w:val="00C6195D"/>
    <w:rsid w:val="00C650A9"/>
    <w:rsid w:val="00CD50FE"/>
    <w:rsid w:val="00CD7F8A"/>
    <w:rsid w:val="00D2448B"/>
    <w:rsid w:val="00D307A1"/>
    <w:rsid w:val="00D36293"/>
    <w:rsid w:val="00D5244E"/>
    <w:rsid w:val="00D63AF3"/>
    <w:rsid w:val="00D93149"/>
    <w:rsid w:val="00D951F1"/>
    <w:rsid w:val="00D95BF0"/>
    <w:rsid w:val="00DA6640"/>
    <w:rsid w:val="00DB3884"/>
    <w:rsid w:val="00DB3BB8"/>
    <w:rsid w:val="00DD3816"/>
    <w:rsid w:val="00DD5B7B"/>
    <w:rsid w:val="00DE2802"/>
    <w:rsid w:val="00DF7FB8"/>
    <w:rsid w:val="00E02F66"/>
    <w:rsid w:val="00E17097"/>
    <w:rsid w:val="00E3121A"/>
    <w:rsid w:val="00E335B1"/>
    <w:rsid w:val="00E47C32"/>
    <w:rsid w:val="00E56F31"/>
    <w:rsid w:val="00E663BF"/>
    <w:rsid w:val="00E66799"/>
    <w:rsid w:val="00E862A8"/>
    <w:rsid w:val="00EA3167"/>
    <w:rsid w:val="00EB7C2B"/>
    <w:rsid w:val="00EC2933"/>
    <w:rsid w:val="00ED2755"/>
    <w:rsid w:val="00EE5145"/>
    <w:rsid w:val="00EF2ADB"/>
    <w:rsid w:val="00EF7100"/>
    <w:rsid w:val="00F0627A"/>
    <w:rsid w:val="00F4046E"/>
    <w:rsid w:val="00F46303"/>
    <w:rsid w:val="00F66351"/>
    <w:rsid w:val="00F664D0"/>
    <w:rsid w:val="00F90B36"/>
    <w:rsid w:val="00F91C68"/>
    <w:rsid w:val="00FA2389"/>
    <w:rsid w:val="00FA4E43"/>
    <w:rsid w:val="00FB544A"/>
    <w:rsid w:val="00FC1FB2"/>
    <w:rsid w:val="00FD184A"/>
    <w:rsid w:val="00FE3450"/>
    <w:rsid w:val="00FF4622"/>
    <w:rsid w:val="415EE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0E1AE"/>
  <w15:docId w15:val="{5AAD5F5A-D1E9-4796-B160-D1174301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62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F1A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1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1A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1A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1A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1A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1A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1A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F1A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F1A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F1A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F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F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F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F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F1A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F1A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F1A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F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1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F1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F1A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1A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1A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1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F1A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1A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46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F462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FF4622"/>
  </w:style>
  <w:style w:type="paragraph" w:styleId="ac">
    <w:name w:val="footer"/>
    <w:basedOn w:val="a"/>
    <w:link w:val="Char4"/>
    <w:uiPriority w:val="99"/>
    <w:unhideWhenUsed/>
    <w:rsid w:val="00FF462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FF4622"/>
  </w:style>
  <w:style w:type="paragraph" w:styleId="ad">
    <w:name w:val="Revision"/>
    <w:hidden/>
    <w:uiPriority w:val="99"/>
    <w:semiHidden/>
    <w:rsid w:val="00886F0A"/>
    <w:pPr>
      <w:spacing w:after="0"/>
    </w:pPr>
  </w:style>
  <w:style w:type="character" w:styleId="ae">
    <w:name w:val="annotation reference"/>
    <w:basedOn w:val="a0"/>
    <w:uiPriority w:val="99"/>
    <w:semiHidden/>
    <w:unhideWhenUsed/>
    <w:rsid w:val="00886F0A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886F0A"/>
    <w:rPr>
      <w:sz w:val="20"/>
      <w:szCs w:val="20"/>
    </w:rPr>
  </w:style>
  <w:style w:type="character" w:customStyle="1" w:styleId="Char5">
    <w:name w:val="메모 텍스트 Char"/>
    <w:basedOn w:val="a0"/>
    <w:link w:val="af"/>
    <w:uiPriority w:val="99"/>
    <w:rsid w:val="00886F0A"/>
    <w:rPr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886F0A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886F0A"/>
    <w:rPr>
      <w:b/>
      <w:bCs/>
      <w:sz w:val="20"/>
      <w:szCs w:val="20"/>
    </w:rPr>
  </w:style>
  <w:style w:type="paragraph" w:styleId="af1">
    <w:name w:val="Balloon Text"/>
    <w:basedOn w:val="a"/>
    <w:link w:val="Char7"/>
    <w:uiPriority w:val="99"/>
    <w:semiHidden/>
    <w:unhideWhenUsed/>
    <w:rsid w:val="0003158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1"/>
    <w:uiPriority w:val="99"/>
    <w:semiHidden/>
    <w:rsid w:val="00031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주형 이</dc:creator>
  <cp:lastModifiedBy>주형 이</cp:lastModifiedBy>
  <cp:revision>4</cp:revision>
  <dcterms:created xsi:type="dcterms:W3CDTF">2025-04-10T01:27:00Z</dcterms:created>
  <dcterms:modified xsi:type="dcterms:W3CDTF">2025-04-10T05:02:00Z</dcterms:modified>
</cp:coreProperties>
</file>