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0DAA1" w14:textId="77777777" w:rsidR="00562F9D" w:rsidRPr="00562F9D" w:rsidRDefault="00562F9D" w:rsidP="00562F9D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562F9D">
        <w:rPr>
          <w:rFonts w:ascii="Times New Roman" w:hAnsi="Times New Roman" w:cs="Times New Roman"/>
          <w:b/>
          <w:bCs/>
          <w:sz w:val="24"/>
          <w:szCs w:val="28"/>
        </w:rPr>
        <w:t>Enhanced Removal of Cr(VI) Using Nitrogen-Doped Soy Sauce Residue Biochar: A Comprehensive Study on Preparation, Mechanisms, and Applications</w:t>
      </w:r>
    </w:p>
    <w:p w14:paraId="4CD3133F" w14:textId="78D7F78D" w:rsidR="00904812" w:rsidRPr="00904812" w:rsidRDefault="00904812" w:rsidP="00904812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904812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, as follows:</w:t>
      </w:r>
    </w:p>
    <w:p w14:paraId="43A21DC8" w14:textId="77777777" w:rsidR="006C308C" w:rsidRDefault="006C308C" w:rsidP="00904812">
      <w:pPr>
        <w:rPr>
          <w:rFonts w:ascii="Times New Roman" w:hAnsi="Times New Roman" w:cs="Times New Roman"/>
          <w:sz w:val="24"/>
          <w:szCs w:val="28"/>
        </w:rPr>
      </w:pPr>
    </w:p>
    <w:p w14:paraId="13AC51E8" w14:textId="50646F59" w:rsidR="00AF7AA3" w:rsidRDefault="00562F9D" w:rsidP="00AF7AA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1.</w:t>
      </w:r>
      <w:r w:rsidR="00AF7AA3" w:rsidRPr="00AF7AA3">
        <w:rPr>
          <w:rFonts w:ascii="Times New Roman" w:hAnsi="Times New Roman" w:cs="Times New Roman"/>
          <w:sz w:val="24"/>
          <w:szCs w:val="28"/>
        </w:rPr>
        <w:t>In this study, bio-carbon was made from soy sauce residue innovatively, which not only reduced the cost of waste treatment, but also transformed into high-value environmental protection material</w:t>
      </w:r>
      <w:r w:rsidR="00AF7AA3">
        <w:rPr>
          <w:rFonts w:ascii="Times New Roman" w:hAnsi="Times New Roman" w:cs="Times New Roman" w:hint="eastAsia"/>
          <w:sz w:val="24"/>
          <w:szCs w:val="28"/>
        </w:rPr>
        <w:t>.</w:t>
      </w:r>
    </w:p>
    <w:p w14:paraId="3A79AB0C" w14:textId="77777777" w:rsidR="00AF7AA3" w:rsidRDefault="00AF7AA3" w:rsidP="00AF7AA3">
      <w:pPr>
        <w:rPr>
          <w:rFonts w:ascii="Times New Roman" w:hAnsi="Times New Roman" w:cs="Times New Roman"/>
          <w:sz w:val="24"/>
          <w:szCs w:val="28"/>
        </w:rPr>
      </w:pPr>
    </w:p>
    <w:p w14:paraId="011CFD60" w14:textId="6BDB6849" w:rsidR="00AF7AA3" w:rsidRPr="00AF7AA3" w:rsidRDefault="00562F9D" w:rsidP="00AF7AA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2.</w:t>
      </w:r>
      <w:r w:rsidR="00AF7AA3" w:rsidRPr="00AF7AA3">
        <w:rPr>
          <w:rFonts w:ascii="Times New Roman" w:hAnsi="Times New Roman" w:cs="Times New Roman"/>
          <w:sz w:val="24"/>
          <w:szCs w:val="28"/>
        </w:rPr>
        <w:t>By nitrogen doping, the functional groups (such as amino and pyridyl nitrogen) on the surface of biochar were enhanced significantly, so that the adsorption capacity and selectivity of C</w:t>
      </w:r>
      <w:r w:rsidR="00AF7AA3">
        <w:rPr>
          <w:rFonts w:ascii="Times New Roman" w:hAnsi="Times New Roman" w:cs="Times New Roman" w:hint="eastAsia"/>
          <w:sz w:val="24"/>
          <w:szCs w:val="28"/>
        </w:rPr>
        <w:t>r</w:t>
      </w:r>
      <w:r w:rsidR="00AF7AA3" w:rsidRPr="00AF7AA3">
        <w:rPr>
          <w:rFonts w:ascii="Times New Roman" w:hAnsi="Times New Roman" w:cs="Times New Roman"/>
          <w:sz w:val="24"/>
          <w:szCs w:val="28"/>
        </w:rPr>
        <w:t>(VI) were improved, and the chemical characteristics were optimized.</w:t>
      </w:r>
    </w:p>
    <w:p w14:paraId="235553AE" w14:textId="77777777" w:rsidR="00AF7AA3" w:rsidRDefault="00AF7AA3" w:rsidP="00AF7AA3">
      <w:pPr>
        <w:rPr>
          <w:rFonts w:ascii="Times New Roman" w:hAnsi="Times New Roman" w:cs="Times New Roman"/>
          <w:sz w:val="24"/>
          <w:szCs w:val="28"/>
        </w:rPr>
      </w:pPr>
    </w:p>
    <w:p w14:paraId="50310292" w14:textId="3FA7AFA6" w:rsidR="00AF7AA3" w:rsidRPr="00AF7AA3" w:rsidRDefault="00562F9D" w:rsidP="00AF7AA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3.</w:t>
      </w:r>
      <w:r w:rsidR="00AF7AA3" w:rsidRPr="00AF7AA3">
        <w:rPr>
          <w:rFonts w:ascii="Times New Roman" w:hAnsi="Times New Roman" w:cs="Times New Roman"/>
          <w:sz w:val="24"/>
          <w:szCs w:val="28"/>
        </w:rPr>
        <w:t>The large specific surface area and porous structure of soy sauce residue biochar enhanced its adsorption capacity of hexavalent chromium and effectively removed the pollutants in water.</w:t>
      </w:r>
    </w:p>
    <w:p w14:paraId="66E59C91" w14:textId="77777777" w:rsidR="00AF7AA3" w:rsidRDefault="00AF7AA3" w:rsidP="00AF7AA3">
      <w:pPr>
        <w:rPr>
          <w:rFonts w:ascii="Times New Roman" w:hAnsi="Times New Roman" w:cs="Times New Roman"/>
          <w:sz w:val="24"/>
          <w:szCs w:val="28"/>
        </w:rPr>
      </w:pPr>
    </w:p>
    <w:p w14:paraId="033C8BD0" w14:textId="5E78C15D" w:rsidR="00AF7AA3" w:rsidRPr="00AF7AA3" w:rsidRDefault="00562F9D" w:rsidP="00AF7AA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4.</w:t>
      </w:r>
      <w:r w:rsidR="00AF7AA3" w:rsidRPr="00AF7AA3">
        <w:rPr>
          <w:rFonts w:ascii="Times New Roman" w:hAnsi="Times New Roman" w:cs="Times New Roman"/>
          <w:sz w:val="24"/>
          <w:szCs w:val="28"/>
        </w:rPr>
        <w:t>Nitrogen doping also improved the electrochemical properties of biochar, promoted the reduction of hexavalent chromium to trivalent chromium with lower toxicity, and further reduced the environmental risk.</w:t>
      </w:r>
    </w:p>
    <w:p w14:paraId="4F65E839" w14:textId="77777777" w:rsidR="00AF7AA3" w:rsidRDefault="00AF7AA3" w:rsidP="00AF7AA3">
      <w:pPr>
        <w:rPr>
          <w:rFonts w:ascii="Times New Roman" w:hAnsi="Times New Roman" w:cs="Times New Roman"/>
          <w:sz w:val="24"/>
          <w:szCs w:val="28"/>
        </w:rPr>
      </w:pPr>
    </w:p>
    <w:p w14:paraId="44CC514D" w14:textId="433B6025" w:rsidR="00AF7AA3" w:rsidRPr="00AF7AA3" w:rsidRDefault="00562F9D" w:rsidP="00AF7AA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5.</w:t>
      </w:r>
      <w:r w:rsidR="00AF7AA3" w:rsidRPr="00AF7AA3">
        <w:rPr>
          <w:rFonts w:ascii="Times New Roman" w:hAnsi="Times New Roman" w:cs="Times New Roman"/>
          <w:sz w:val="24"/>
          <w:szCs w:val="28"/>
        </w:rPr>
        <w:t>The preparation cost of nitrogen-doped soy sauce residue biochar is lower, and the raw material source is extensive, which shows good economic and feasibility</w:t>
      </w:r>
      <w:r w:rsidR="00AF7AA3">
        <w:rPr>
          <w:rFonts w:ascii="Times New Roman" w:hAnsi="Times New Roman" w:cs="Times New Roman" w:hint="eastAsia"/>
          <w:sz w:val="24"/>
          <w:szCs w:val="28"/>
        </w:rPr>
        <w:t>.</w:t>
      </w:r>
    </w:p>
    <w:p w14:paraId="32D372C4" w14:textId="3FD7A97A" w:rsidR="00D3633A" w:rsidRPr="00AF7AA3" w:rsidRDefault="00D3633A" w:rsidP="00AF7AA3">
      <w:pPr>
        <w:rPr>
          <w:rFonts w:hint="eastAsia"/>
        </w:rPr>
      </w:pPr>
    </w:p>
    <w:sectPr w:rsidR="00D3633A" w:rsidRPr="00AF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FB036" w14:textId="77777777" w:rsidR="003D5163" w:rsidRDefault="003D5163" w:rsidP="00180739">
      <w:pPr>
        <w:rPr>
          <w:rFonts w:hint="eastAsia"/>
        </w:rPr>
      </w:pPr>
      <w:r>
        <w:separator/>
      </w:r>
    </w:p>
  </w:endnote>
  <w:endnote w:type="continuationSeparator" w:id="0">
    <w:p w14:paraId="01BE28A8" w14:textId="77777777" w:rsidR="003D5163" w:rsidRDefault="003D5163" w:rsidP="001807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11877" w14:textId="77777777" w:rsidR="003D5163" w:rsidRDefault="003D5163" w:rsidP="00180739">
      <w:pPr>
        <w:rPr>
          <w:rFonts w:hint="eastAsia"/>
        </w:rPr>
      </w:pPr>
      <w:r>
        <w:separator/>
      </w:r>
    </w:p>
  </w:footnote>
  <w:footnote w:type="continuationSeparator" w:id="0">
    <w:p w14:paraId="6C0E02DE" w14:textId="77777777" w:rsidR="003D5163" w:rsidRDefault="003D5163" w:rsidP="001807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C1"/>
    <w:rsid w:val="00145663"/>
    <w:rsid w:val="00146A1F"/>
    <w:rsid w:val="00180739"/>
    <w:rsid w:val="00340C97"/>
    <w:rsid w:val="0038770D"/>
    <w:rsid w:val="003D5163"/>
    <w:rsid w:val="00413182"/>
    <w:rsid w:val="00562F9D"/>
    <w:rsid w:val="00576E67"/>
    <w:rsid w:val="006C308C"/>
    <w:rsid w:val="006F5B07"/>
    <w:rsid w:val="007248A3"/>
    <w:rsid w:val="00904812"/>
    <w:rsid w:val="00AF7AA3"/>
    <w:rsid w:val="00B33974"/>
    <w:rsid w:val="00BB67DD"/>
    <w:rsid w:val="00C66387"/>
    <w:rsid w:val="00D3633A"/>
    <w:rsid w:val="00E5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DEE3"/>
  <w15:chartTrackingRefBased/>
  <w15:docId w15:val="{E37191D8-2170-4957-B399-3245E906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7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07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0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07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RUIPING YAN</dc:creator>
  <cp:keywords/>
  <dc:description/>
  <cp:lastModifiedBy>RUIPING YAN</cp:lastModifiedBy>
  <cp:revision>7</cp:revision>
  <dcterms:created xsi:type="dcterms:W3CDTF">2024-09-10T09:28:00Z</dcterms:created>
  <dcterms:modified xsi:type="dcterms:W3CDTF">2024-11-19T06:52:00Z</dcterms:modified>
</cp:coreProperties>
</file>