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</w:pPr>
      <w:r>
        <w:rPr>
          <w:rFonts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  <w:t>Table 1</w:t>
      </w:r>
      <w:r>
        <w:rPr>
          <w:rFonts w:ascii="Times New Roman Regular" w:hAnsi="Times New Roman Regular" w:cs="Times New Roman Regular"/>
        </w:rPr>
        <w:t>General Information Analysis of the Research Ob</w:t>
      </w:r>
      <w:r>
        <w:rPr>
          <w:rFonts w:ascii="Times New Roman Regular" w:hAnsi="Times New Roman Regular" w:cs="Times New Roman Regular"/>
          <w:color w:val="000000" w:themeColor="text1"/>
          <w14:textFill>
            <w14:solidFill>
              <w14:schemeClr w14:val="tx1"/>
            </w14:solidFill>
          </w14:textFill>
        </w:rPr>
        <w:t>ject</w:t>
      </w:r>
    </w:p>
    <w:p>
      <w:r>
        <w:drawing>
          <wp:inline distT="0" distB="0" distL="114300" distR="114300">
            <wp:extent cx="5271135" cy="63411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9255"/>
    <w:multiLevelType w:val="multilevel"/>
    <w:tmpl w:val="FFCF925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EFA42"/>
    <w:rsid w:val="2FFD1951"/>
    <w:rsid w:val="527BDB5F"/>
    <w:rsid w:val="66DEFA42"/>
    <w:rsid w:val="7FCA0260"/>
    <w:rsid w:val="C7FB2F5E"/>
    <w:rsid w:val="FE7FC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0" w:beforeLines="0" w:beforeAutospacing="0" w:after="20" w:afterLines="0" w:afterAutospacing="0" w:line="360" w:lineRule="auto"/>
      <w:ind w:left="575" w:hanging="575"/>
      <w:jc w:val="left"/>
      <w:outlineLvl w:val="1"/>
    </w:pPr>
    <w:rPr>
      <w:rFonts w:ascii="Arial" w:hAnsi="Arial" w:eastAsia="Songti SC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0" w:beforeLines="0" w:beforeAutospacing="0" w:after="20" w:afterLines="0" w:afterAutospacing="0" w:line="360" w:lineRule="auto"/>
      <w:ind w:left="720" w:hanging="720"/>
      <w:jc w:val="left"/>
      <w:outlineLvl w:val="2"/>
    </w:pPr>
    <w:rPr>
      <w:rFonts w:eastAsia="Songti SC" w:asciiTheme="minorAscii" w:hAnsiTheme="minorAscii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2024-12-12T21:48:00Z</dcterms:created>
  <dc:creator>顾雅静</dc:creator>
  <cp:lastModifiedBy>顾雅静</cp:lastModifiedBy>
  <dcterms:modified xsi:type="dcterms:W3CDTF">2024-12-12T13:57:34Z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5D628B135FFE468D4B795A67C167CAA6_41</vt:lpwstr>
  </property>
</Properties>
</file>