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7A3F81" w14:textId="77777777" w:rsidR="003923D0" w:rsidRDefault="003923D0" w:rsidP="003923D0">
      <w:pPr>
        <w:rPr>
          <w:rFonts w:cstheme="minorHAnsi"/>
        </w:rPr>
      </w:pPr>
      <w:r>
        <w:rPr>
          <w:rFonts w:cstheme="minorHAnsi"/>
          <w:b/>
          <w:bCs/>
        </w:rPr>
        <w:t xml:space="preserve">Supplemental </w:t>
      </w:r>
      <w:r w:rsidRPr="00BE4BC3">
        <w:rPr>
          <w:rFonts w:cstheme="minorHAnsi"/>
          <w:b/>
          <w:bCs/>
        </w:rPr>
        <w:t xml:space="preserve">Figure </w:t>
      </w:r>
      <w:r>
        <w:rPr>
          <w:rFonts w:cstheme="minorHAnsi"/>
          <w:b/>
          <w:bCs/>
        </w:rPr>
        <w:t>1</w:t>
      </w:r>
      <w:r w:rsidRPr="00BE4BC3">
        <w:rPr>
          <w:rFonts w:cstheme="minorHAnsi"/>
          <w:b/>
          <w:bCs/>
        </w:rPr>
        <w:t>: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</w:rPr>
        <w:t>Scatterplot of Predicted e19-9 Values and Real CA19-9 Values</w:t>
      </w:r>
    </w:p>
    <w:p w14:paraId="39E3153A" w14:textId="77777777" w:rsidR="003923D0" w:rsidRDefault="003923D0" w:rsidP="003923D0">
      <w:pPr>
        <w:rPr>
          <w:rFonts w:cstheme="minorHAnsi"/>
        </w:rPr>
      </w:pPr>
    </w:p>
    <w:p w14:paraId="57B211FC" w14:textId="77777777" w:rsidR="003923D0" w:rsidRDefault="003923D0" w:rsidP="003923D0">
      <w:pPr>
        <w:rPr>
          <w:rFonts w:cstheme="minorHAnsi"/>
        </w:rPr>
      </w:pPr>
      <w:r>
        <w:rPr>
          <w:rFonts w:cstheme="minorHAnsi"/>
        </w:rPr>
        <w:t>(a)</w:t>
      </w:r>
      <w:r w:rsidRPr="004B72BD">
        <w:rPr>
          <w:noProof/>
        </w:rPr>
        <w:t xml:space="preserve"> </w:t>
      </w:r>
      <w:r w:rsidRPr="004B72BD">
        <w:rPr>
          <w:noProof/>
        </w:rPr>
        <w:drawing>
          <wp:inline distT="0" distB="0" distL="0" distR="0" wp14:anchorId="191A09F8" wp14:editId="53AED67F">
            <wp:extent cx="3933825" cy="2543327"/>
            <wp:effectExtent l="0" t="0" r="0" b="9525"/>
            <wp:docPr id="14" name="Picture 14" descr="A graph with a green line and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graph with a green line and black dot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91702" cy="258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>(b)</w:t>
      </w:r>
      <w:r w:rsidRPr="004B72BD">
        <w:rPr>
          <w:noProof/>
        </w:rPr>
        <w:t xml:space="preserve"> </w:t>
      </w:r>
      <w:r w:rsidRPr="004B72BD">
        <w:rPr>
          <w:noProof/>
        </w:rPr>
        <w:drawing>
          <wp:inline distT="0" distB="0" distL="0" distR="0" wp14:anchorId="0B93A524" wp14:editId="7567B4CE">
            <wp:extent cx="3912501" cy="2529840"/>
            <wp:effectExtent l="0" t="0" r="0" b="3810"/>
            <wp:docPr id="15" name="Picture 15" descr="A graph with a black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graph with a black lin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43151" cy="2549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8C810" w14:textId="77777777" w:rsidR="003923D0" w:rsidRDefault="003923D0" w:rsidP="003923D0">
      <w:r>
        <w:rPr>
          <w:rFonts w:cstheme="minorHAnsi"/>
        </w:rPr>
        <w:t xml:space="preserve">The </w:t>
      </w:r>
      <w:r>
        <w:t>CA19-9 values among patients in the internal and external datasets compared to predicted e19-9 values. Values are Log</w:t>
      </w:r>
      <w:r>
        <w:rPr>
          <w:vertAlign w:val="subscript"/>
        </w:rPr>
        <w:t>10</w:t>
      </w:r>
      <w:r>
        <w:t xml:space="preserve"> transformed. (a) Performance metrics for the trained e19-9 model on the internally withheld test set (75/25 split) were RMSE 0.752 and R</w:t>
      </w:r>
      <w:r>
        <w:rPr>
          <w:vertAlign w:val="superscript"/>
        </w:rPr>
        <w:t>2</w:t>
      </w:r>
      <w:r>
        <w:t xml:space="preserve"> 0.383. (b) Performance metrics for the trained e19-9 model on the external dataset were RMSE 0.667 and R</w:t>
      </w:r>
      <w:r>
        <w:rPr>
          <w:vertAlign w:val="superscript"/>
        </w:rPr>
        <w:t>2</w:t>
      </w:r>
      <w:r>
        <w:t xml:space="preserve"> 0.496.</w:t>
      </w:r>
    </w:p>
    <w:p w14:paraId="7FCFEDA4" w14:textId="77777777" w:rsidR="003923D0" w:rsidRPr="00DC77D3" w:rsidRDefault="003923D0" w:rsidP="003923D0"/>
    <w:p w14:paraId="66DCB8FE" w14:textId="77777777" w:rsidR="003923D0" w:rsidRDefault="003923D0" w:rsidP="003923D0">
      <w:pPr>
        <w:rPr>
          <w:b/>
          <w:bCs/>
        </w:rPr>
      </w:pPr>
      <w:r>
        <w:rPr>
          <w:b/>
          <w:bCs/>
        </w:rPr>
        <w:br w:type="page"/>
      </w:r>
    </w:p>
    <w:tbl>
      <w:tblPr>
        <w:tblStyle w:val="TableGrid"/>
        <w:tblW w:w="9285" w:type="dxa"/>
        <w:jc w:val="center"/>
        <w:tblInd w:w="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5"/>
        <w:gridCol w:w="2610"/>
        <w:gridCol w:w="3080"/>
      </w:tblGrid>
      <w:tr w:rsidR="003923D0" w14:paraId="0CBB09D4" w14:textId="77777777" w:rsidTr="00320343">
        <w:trPr>
          <w:jc w:val="center"/>
        </w:trPr>
        <w:tc>
          <w:tcPr>
            <w:tcW w:w="92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B1D166" w14:textId="77777777" w:rsidR="003923D0" w:rsidRDefault="003923D0" w:rsidP="00320343">
            <w:pPr>
              <w:rPr>
                <w:i/>
              </w:rPr>
            </w:pPr>
            <w:r>
              <w:rPr>
                <w:b/>
                <w:bCs/>
              </w:rPr>
              <w:lastRenderedPageBreak/>
              <w:t>SUPPLEMENTAL TABLE 1.</w:t>
            </w:r>
            <w:r>
              <w:t xml:space="preserve"> Demographics for Internal Cohort and External Validation Set</w:t>
            </w:r>
          </w:p>
        </w:tc>
      </w:tr>
      <w:tr w:rsidR="003923D0" w14:paraId="3369D919" w14:textId="77777777" w:rsidTr="00320343">
        <w:trPr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E74C056" w14:textId="77777777" w:rsidR="003923D0" w:rsidRDefault="003923D0" w:rsidP="00320343"/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0039787" w14:textId="77777777" w:rsidR="003923D0" w:rsidRDefault="003923D0" w:rsidP="00320343">
            <w:pPr>
              <w:rPr>
                <w:b/>
                <w:bCs/>
              </w:rPr>
            </w:pPr>
            <w:r>
              <w:rPr>
                <w:b/>
                <w:bCs/>
              </w:rPr>
              <w:t>Internal Cohort</w:t>
            </w:r>
          </w:p>
          <w:p w14:paraId="04D912A7" w14:textId="77777777" w:rsidR="003923D0" w:rsidRDefault="003923D0" w:rsidP="00320343">
            <w:r>
              <w:rPr>
                <w:b/>
                <w:bCs/>
              </w:rPr>
              <w:t>(n=3,239)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D46C5" w14:textId="77777777" w:rsidR="003923D0" w:rsidRDefault="003923D0" w:rsidP="00320343">
            <w:pPr>
              <w:rPr>
                <w:b/>
                <w:bCs/>
              </w:rPr>
            </w:pPr>
            <w:r>
              <w:rPr>
                <w:b/>
                <w:bCs/>
              </w:rPr>
              <w:t>External Cohort</w:t>
            </w:r>
          </w:p>
          <w:p w14:paraId="1080AC97" w14:textId="77777777" w:rsidR="003923D0" w:rsidRDefault="003923D0" w:rsidP="00320343">
            <w:r>
              <w:rPr>
                <w:b/>
                <w:bCs/>
              </w:rPr>
              <w:t>(n=4,384)</w:t>
            </w:r>
          </w:p>
        </w:tc>
      </w:tr>
      <w:tr w:rsidR="003923D0" w14:paraId="6131C501" w14:textId="77777777" w:rsidTr="00320343">
        <w:trPr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7EBA6F6B" w14:textId="77777777" w:rsidR="003923D0" w:rsidRDefault="003923D0" w:rsidP="00320343">
            <w:r>
              <w:t>Age in years, median (IQR)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15145D2" w14:textId="77777777" w:rsidR="003923D0" w:rsidRDefault="003923D0" w:rsidP="00320343">
            <w:r>
              <w:t>67 (15)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35F05D22" w14:textId="77777777" w:rsidR="003923D0" w:rsidRDefault="003923D0" w:rsidP="00320343">
            <w:r>
              <w:t>64 (16)</w:t>
            </w:r>
          </w:p>
        </w:tc>
      </w:tr>
      <w:tr w:rsidR="003923D0" w14:paraId="772D0E0A" w14:textId="77777777" w:rsidTr="00320343">
        <w:trPr>
          <w:jc w:val="center"/>
        </w:trPr>
        <w:tc>
          <w:tcPr>
            <w:tcW w:w="35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D5FA788" w14:textId="77777777" w:rsidR="003923D0" w:rsidRDefault="003923D0" w:rsidP="00320343">
            <w:r>
              <w:t>Gender (female), n (%)</w:t>
            </w:r>
          </w:p>
        </w:tc>
        <w:tc>
          <w:tcPr>
            <w:tcW w:w="26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9AAE305" w14:textId="77777777" w:rsidR="003923D0" w:rsidRDefault="003923D0" w:rsidP="00320343">
            <w:r>
              <w:t>1,522 (47.0)</w:t>
            </w:r>
          </w:p>
        </w:tc>
        <w:tc>
          <w:tcPr>
            <w:tcW w:w="308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5BD4361E" w14:textId="77777777" w:rsidR="003923D0" w:rsidRDefault="003923D0" w:rsidP="00320343">
            <w:r>
              <w:t>2,117 (48.3)</w:t>
            </w:r>
          </w:p>
        </w:tc>
      </w:tr>
      <w:tr w:rsidR="003923D0" w14:paraId="6D1BD7A5" w14:textId="77777777" w:rsidTr="00320343">
        <w:trPr>
          <w:jc w:val="center"/>
        </w:trPr>
        <w:tc>
          <w:tcPr>
            <w:tcW w:w="359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6807A1D" w14:textId="77777777" w:rsidR="003923D0" w:rsidRDefault="003923D0" w:rsidP="00320343">
            <w:pPr>
              <w:rPr>
                <w:bCs/>
              </w:rPr>
            </w:pPr>
            <w:r>
              <w:rPr>
                <w:bCs/>
              </w:rPr>
              <w:t>Race</w:t>
            </w:r>
            <w:r>
              <w:t>, n (%)</w:t>
            </w:r>
          </w:p>
        </w:tc>
        <w:tc>
          <w:tcPr>
            <w:tcW w:w="261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59D97457" w14:textId="77777777" w:rsidR="003923D0" w:rsidRDefault="003923D0" w:rsidP="00320343"/>
        </w:tc>
        <w:tc>
          <w:tcPr>
            <w:tcW w:w="308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0651043A" w14:textId="77777777" w:rsidR="003923D0" w:rsidRDefault="003923D0" w:rsidP="00320343"/>
        </w:tc>
      </w:tr>
      <w:tr w:rsidR="003923D0" w14:paraId="6CB32858" w14:textId="77777777" w:rsidTr="00320343">
        <w:trPr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02CC615" w14:textId="77777777" w:rsidR="003923D0" w:rsidRDefault="003923D0" w:rsidP="00320343">
            <w:r>
              <w:t xml:space="preserve">         White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7F842" w14:textId="77777777" w:rsidR="003923D0" w:rsidRDefault="003923D0" w:rsidP="00320343">
            <w:r>
              <w:t>2,850 (88.0)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CBBD3A5" w14:textId="77777777" w:rsidR="003923D0" w:rsidRDefault="003923D0" w:rsidP="00320343">
            <w:r>
              <w:t>3,095 (70.6)</w:t>
            </w:r>
          </w:p>
        </w:tc>
      </w:tr>
      <w:tr w:rsidR="003923D0" w14:paraId="19BECF35" w14:textId="77777777" w:rsidTr="00320343">
        <w:trPr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01FBC25" w14:textId="77777777" w:rsidR="003923D0" w:rsidRDefault="003923D0" w:rsidP="00320343">
            <w:r>
              <w:t xml:space="preserve">         Black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19ACD" w14:textId="77777777" w:rsidR="003923D0" w:rsidRDefault="003923D0" w:rsidP="00320343">
            <w:r>
              <w:t>259 (8.0)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31C8FA1" w14:textId="77777777" w:rsidR="003923D0" w:rsidRDefault="003923D0" w:rsidP="00320343">
            <w:r>
              <w:t>504 (11.5)</w:t>
            </w:r>
          </w:p>
        </w:tc>
      </w:tr>
      <w:tr w:rsidR="003923D0" w14:paraId="429EA9F1" w14:textId="77777777" w:rsidTr="00320343">
        <w:trPr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81FF52D" w14:textId="77777777" w:rsidR="003923D0" w:rsidRDefault="003923D0" w:rsidP="00320343">
            <w:r>
              <w:t xml:space="preserve">         Other/Unknown</w:t>
            </w:r>
          </w:p>
        </w:tc>
        <w:tc>
          <w:tcPr>
            <w:tcW w:w="261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0D0D9FC9" w14:textId="77777777" w:rsidR="003923D0" w:rsidRDefault="003923D0" w:rsidP="00320343">
            <w:r>
              <w:t>130 (4.0)</w:t>
            </w:r>
          </w:p>
        </w:tc>
        <w:tc>
          <w:tcPr>
            <w:tcW w:w="30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5EB78CBA" w14:textId="77777777" w:rsidR="003923D0" w:rsidRDefault="003923D0" w:rsidP="00320343">
            <w:r>
              <w:t>785 (17.9)</w:t>
            </w:r>
          </w:p>
        </w:tc>
      </w:tr>
      <w:tr w:rsidR="003923D0" w14:paraId="23B00B87" w14:textId="77777777" w:rsidTr="00320343">
        <w:trPr>
          <w:jc w:val="center"/>
        </w:trPr>
        <w:tc>
          <w:tcPr>
            <w:tcW w:w="359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BEA4B61" w14:textId="77777777" w:rsidR="003923D0" w:rsidRDefault="003923D0" w:rsidP="00320343">
            <w:r>
              <w:t>Ethnicity, n (%)</w:t>
            </w:r>
          </w:p>
        </w:tc>
        <w:tc>
          <w:tcPr>
            <w:tcW w:w="261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465AB75B" w14:textId="77777777" w:rsidR="003923D0" w:rsidRDefault="003923D0" w:rsidP="00320343"/>
        </w:tc>
        <w:tc>
          <w:tcPr>
            <w:tcW w:w="308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21390636" w14:textId="77777777" w:rsidR="003923D0" w:rsidRDefault="003923D0" w:rsidP="00320343"/>
        </w:tc>
      </w:tr>
      <w:tr w:rsidR="003923D0" w14:paraId="5DC64810" w14:textId="77777777" w:rsidTr="00320343">
        <w:trPr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3B6FF94" w14:textId="77777777" w:rsidR="003923D0" w:rsidRDefault="003923D0" w:rsidP="00320343">
            <w:r>
              <w:t xml:space="preserve">         Hispanic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799D3" w14:textId="77777777" w:rsidR="003923D0" w:rsidRDefault="003923D0" w:rsidP="00320343">
            <w:r>
              <w:t>58 (1.8)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D54EAF4" w14:textId="77777777" w:rsidR="003923D0" w:rsidRDefault="003923D0" w:rsidP="00320343">
            <w:r>
              <w:t>215 (4.9)</w:t>
            </w:r>
          </w:p>
        </w:tc>
      </w:tr>
      <w:tr w:rsidR="003923D0" w14:paraId="447F7EEF" w14:textId="77777777" w:rsidTr="00320343">
        <w:trPr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AC77B36" w14:textId="77777777" w:rsidR="003923D0" w:rsidRDefault="003923D0" w:rsidP="00320343">
            <w:r>
              <w:t xml:space="preserve">         Non-Hispanic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E8195" w14:textId="77777777" w:rsidR="003923D0" w:rsidRDefault="003923D0" w:rsidP="00320343">
            <w:r>
              <w:t>3,142 (97.0)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A4E2F76" w14:textId="77777777" w:rsidR="003923D0" w:rsidRDefault="003923D0" w:rsidP="00320343">
            <w:r>
              <w:t>3,161 (72.1)</w:t>
            </w:r>
          </w:p>
        </w:tc>
      </w:tr>
      <w:tr w:rsidR="003923D0" w14:paraId="3C0532C6" w14:textId="77777777" w:rsidTr="00320343">
        <w:trPr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A357216" w14:textId="77777777" w:rsidR="003923D0" w:rsidRDefault="003923D0" w:rsidP="00320343">
            <w:r>
              <w:t xml:space="preserve">         Unknown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6698FA" w14:textId="77777777" w:rsidR="003923D0" w:rsidRDefault="003923D0" w:rsidP="00320343">
            <w:r>
              <w:t>39 (1.2)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76046" w14:textId="77777777" w:rsidR="003923D0" w:rsidRDefault="003923D0" w:rsidP="00320343">
            <w:r>
              <w:t>1,008 (23.0)</w:t>
            </w:r>
          </w:p>
        </w:tc>
      </w:tr>
    </w:tbl>
    <w:p w14:paraId="2E79AB80" w14:textId="77777777" w:rsidR="003923D0" w:rsidRDefault="003923D0" w:rsidP="003923D0">
      <w:pPr>
        <w:rPr>
          <w:b/>
          <w:bCs/>
        </w:rPr>
      </w:pPr>
      <w:r>
        <w:rPr>
          <w:b/>
          <w:bCs/>
        </w:rPr>
        <w:br w:type="page"/>
      </w:r>
    </w:p>
    <w:tbl>
      <w:tblPr>
        <w:tblStyle w:val="TableGrid"/>
        <w:tblW w:w="11265" w:type="dxa"/>
        <w:jc w:val="center"/>
        <w:tblInd w:w="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5"/>
        <w:gridCol w:w="1980"/>
        <w:gridCol w:w="1890"/>
        <w:gridCol w:w="2090"/>
      </w:tblGrid>
      <w:tr w:rsidR="003923D0" w14:paraId="19716BC9" w14:textId="77777777" w:rsidTr="00320343">
        <w:trPr>
          <w:jc w:val="center"/>
        </w:trPr>
        <w:tc>
          <w:tcPr>
            <w:tcW w:w="1126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B5119D" w14:textId="77777777" w:rsidR="003923D0" w:rsidRDefault="003923D0" w:rsidP="00320343">
            <w:pPr>
              <w:rPr>
                <w:i/>
              </w:rPr>
            </w:pPr>
            <w:r>
              <w:rPr>
                <w:b/>
                <w:bCs/>
              </w:rPr>
              <w:lastRenderedPageBreak/>
              <w:t>SUPPLEMENTAL TABLE 2.</w:t>
            </w:r>
            <w:r>
              <w:t xml:space="preserve"> Median Covariate Values for Internal Cohort and External Validation Set</w:t>
            </w:r>
          </w:p>
        </w:tc>
      </w:tr>
      <w:tr w:rsidR="003923D0" w14:paraId="702BE2F2" w14:textId="77777777" w:rsidTr="00320343">
        <w:trPr>
          <w:jc w:val="center"/>
        </w:trPr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F40B6E4" w14:textId="77777777" w:rsidR="003923D0" w:rsidRDefault="003923D0" w:rsidP="00320343">
            <w:r>
              <w:t>Covariate (median, IQR)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B51D7F" w14:textId="77777777" w:rsidR="003923D0" w:rsidRDefault="003923D0" w:rsidP="00320343">
            <w:pPr>
              <w:rPr>
                <w:b/>
                <w:bCs/>
              </w:rPr>
            </w:pPr>
            <w:r>
              <w:rPr>
                <w:b/>
                <w:bCs/>
              </w:rPr>
              <w:t>Units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F3974B8" w14:textId="77777777" w:rsidR="003923D0" w:rsidRDefault="003923D0" w:rsidP="00320343">
            <w:r>
              <w:rPr>
                <w:b/>
                <w:bCs/>
              </w:rPr>
              <w:t>Internal Cohort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3F79AD" w14:textId="77777777" w:rsidR="003923D0" w:rsidRDefault="003923D0" w:rsidP="00320343">
            <w:r>
              <w:rPr>
                <w:b/>
                <w:bCs/>
              </w:rPr>
              <w:t>External Cohort</w:t>
            </w:r>
          </w:p>
        </w:tc>
      </w:tr>
      <w:tr w:rsidR="003923D0" w14:paraId="508C117D" w14:textId="77777777" w:rsidTr="00320343">
        <w:trPr>
          <w:jc w:val="center"/>
        </w:trPr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EAE5CE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WHITEBLOODCELLCOUNT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22F78B6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10e3/uL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236DA0C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6.0 (3.60)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1D57E8D6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6.2 (4.0)</w:t>
            </w:r>
          </w:p>
        </w:tc>
      </w:tr>
      <w:tr w:rsidR="003923D0" w14:paraId="1B911764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887C7A5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REDBLOODCELLCOUNT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C02D99B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10e6/uL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1463194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3.8 (0.80)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38CC9586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3.8 (0.86)</w:t>
            </w:r>
          </w:p>
        </w:tc>
      </w:tr>
      <w:tr w:rsidR="003923D0" w14:paraId="6D67502E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83B0569" w14:textId="77777777" w:rsidR="003923D0" w:rsidRDefault="003923D0" w:rsidP="00320343">
            <w:pPr>
              <w:rPr>
                <w:bCs/>
              </w:rPr>
            </w:pPr>
            <w:r>
              <w:rPr>
                <w:rFonts w:ascii="Calibri" w:hAnsi="Calibri" w:cs="Calibri"/>
                <w:color w:val="000000"/>
              </w:rPr>
              <w:t>HEMOGLOBIN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B4B5BD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150E567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11.3 (2.4)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6218D319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11.3 (2.4)</w:t>
            </w:r>
          </w:p>
        </w:tc>
      </w:tr>
      <w:tr w:rsidR="003923D0" w14:paraId="39467964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F7BD65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HEMATOCRIT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3CDABB85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%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2E58B715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35.0 (6.2)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1C746B56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34.5 (7.0)</w:t>
            </w:r>
          </w:p>
        </w:tc>
      </w:tr>
      <w:tr w:rsidR="003923D0" w14:paraId="38ACDEC4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FABBF2D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MEANCORPUSCULARHEMOGLOBIN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AD216FC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pg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48C8A22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30.2 (2.8)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5400AAFF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30.4 (3.1)</w:t>
            </w:r>
          </w:p>
        </w:tc>
      </w:tr>
      <w:tr w:rsidR="003923D0" w14:paraId="2A5B449C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AEACEC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MEANCORPUSCULARHEMOGLOBINCONCENTRATION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D0BB6B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456E093D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33.0 (1.2)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296532D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33.0 (1.7)</w:t>
            </w:r>
          </w:p>
        </w:tc>
      </w:tr>
      <w:tr w:rsidR="003923D0" w14:paraId="72A47208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0A63CF7F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MEANCORPUSCULARVOLUME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321BDEC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fl (US femtoliter)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23F49F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93.0 (8.0)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0106883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92.3 (8.6)</w:t>
            </w:r>
          </w:p>
        </w:tc>
      </w:tr>
      <w:tr w:rsidR="003923D0" w14:paraId="72A8B679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9B784C2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REDCELLDISTRIBUTIONWIDTH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006CE26B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%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C36D179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15.2 (3.2)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0E0F0E6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15.6 (3.5)</w:t>
            </w:r>
          </w:p>
        </w:tc>
      </w:tr>
      <w:tr w:rsidR="003923D0" w14:paraId="61A33459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D6D221D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PLATELETCOUNT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EC28A93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10e3/uL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384B13A7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208.0 (131.0)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333DB706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210.0 (137.0)</w:t>
            </w:r>
          </w:p>
        </w:tc>
      </w:tr>
      <w:tr w:rsidR="003923D0" w14:paraId="57AA01F6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D1C2BFF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MEANPLATELETVOLUME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4CD0C48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fl (US femtoliter)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001068A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9.5 (1.5)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108BA0F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9.6 (1.8)</w:t>
            </w:r>
          </w:p>
        </w:tc>
      </w:tr>
      <w:tr w:rsidR="003923D0" w14:paraId="2DEB6C29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01A1BA5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NEUTROPHILPERCENT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74A35212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%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3890612B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67.0 (15)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15EC865D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66.0 (17.0)</w:t>
            </w:r>
          </w:p>
        </w:tc>
      </w:tr>
      <w:tr w:rsidR="003923D0" w14:paraId="75D53771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3BA13A96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LYMPHOCYTEPERCENT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3351503A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%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17FA2B3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18.0 (12)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2891A0DE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19.7 (14.5)</w:t>
            </w:r>
          </w:p>
        </w:tc>
      </w:tr>
      <w:tr w:rsidR="003923D0" w14:paraId="2E140986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0FBCDF3E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MONOCYTEPERCENT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BCD044B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%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32AA8FB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10.0 (5.0)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76A1890F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9.4 (5.1)</w:t>
            </w:r>
          </w:p>
        </w:tc>
      </w:tr>
      <w:tr w:rsidR="003923D0" w14:paraId="2BC7E488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1BE23EF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EOSINOPHILPERCENT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067561E4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%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039280A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2.0 (3.0)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0BC1FB07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2.0 (2.2)</w:t>
            </w:r>
          </w:p>
        </w:tc>
      </w:tr>
      <w:tr w:rsidR="003923D0" w14:paraId="5B7551BB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E96F698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BASOPHILPERCENT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07F001B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%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333F24F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1.0 (1.0)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0AE3AD20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0.6 (0.8)</w:t>
            </w:r>
          </w:p>
        </w:tc>
      </w:tr>
      <w:tr w:rsidR="003923D0" w14:paraId="27696608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ECD5A1C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IMMATUREGRANULOCYTEPERCENT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6706C294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%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bottom"/>
          </w:tcPr>
          <w:p w14:paraId="0963A2E0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 (1.0)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4E6C2F8F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0.4 (0.9)</w:t>
            </w:r>
          </w:p>
        </w:tc>
      </w:tr>
      <w:tr w:rsidR="003923D0" w14:paraId="23C88DFB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117BF5A9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NEUTROPHILABSOLUTE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B8C0313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10e3/uL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255ECFF6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3.8 (2.6)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415CE4F6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4.2 (3.6)</w:t>
            </w:r>
          </w:p>
        </w:tc>
      </w:tr>
      <w:tr w:rsidR="003923D0" w14:paraId="4E0D6C9C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FFB9D24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LYMPHOCYTEABSOLUTE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2C84871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10e3/uL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88FF323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1.1 (0.8)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756F689E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1.2 (1.0)</w:t>
            </w:r>
          </w:p>
        </w:tc>
      </w:tr>
      <w:tr w:rsidR="003923D0" w14:paraId="7E193AF3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740C7635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MONOCYTEABSOLUTE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1D1FD1C8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10e3/uL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8BFA950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0.5 (0.5)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1BCF6317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0.6 (0.5)</w:t>
            </w:r>
          </w:p>
        </w:tc>
      </w:tr>
      <w:tr w:rsidR="003923D0" w14:paraId="6A232295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8F77510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EOSINOPHILABSOLUTE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3852B929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10e3/uL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8962545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0.12 (0.1)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1320BDEF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0.11 (0.1)</w:t>
            </w:r>
          </w:p>
        </w:tc>
      </w:tr>
      <w:tr w:rsidR="003923D0" w14:paraId="5B6811AB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60F2A723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BASOPHILABSOLUTE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802D0F7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10e3/uL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F17791B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0.03 (0.0)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428DF7CB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0.03 (0.1)</w:t>
            </w:r>
          </w:p>
        </w:tc>
      </w:tr>
      <w:tr w:rsidR="003923D0" w14:paraId="541A3E8A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27AAEAE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BLOODUREANITROGEN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78C0FB7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mg/dL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343DCC2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13.9 (5.1)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6D78F34A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13.0 (8.0)</w:t>
            </w:r>
          </w:p>
        </w:tc>
      </w:tr>
      <w:tr w:rsidR="003923D0" w14:paraId="1CE6DE80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0DDE1A43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SODIUM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1CA245EC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mmol/L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18613073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138 (4.0)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638C6AB7" w14:textId="77777777" w:rsidR="003923D0" w:rsidRPr="00BB018C" w:rsidRDefault="003923D0" w:rsidP="0032034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139 (5.0)</w:t>
            </w:r>
          </w:p>
        </w:tc>
      </w:tr>
      <w:tr w:rsidR="003923D0" w14:paraId="4A18FD4D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FF29D2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POTASSIUM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984CEE4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mmol/L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701F13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4.1 (0.5)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208FDCD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4.0 (0.6)</w:t>
            </w:r>
          </w:p>
        </w:tc>
      </w:tr>
      <w:tr w:rsidR="003923D0" w14:paraId="71E67731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3BBA45D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CHLORIDE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74164542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mmol/L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156BF45C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102 (4.0)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698A18C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103 (5.0)</w:t>
            </w:r>
          </w:p>
        </w:tc>
      </w:tr>
      <w:tr w:rsidR="003923D0" w14:paraId="2B145E3B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31778345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BICARBONATE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0F3BA45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mmol/L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313DB87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26 (3.0)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27DB81E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26 (4.0)</w:t>
            </w:r>
          </w:p>
        </w:tc>
      </w:tr>
      <w:tr w:rsidR="003923D0" w14:paraId="4DA3DE20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76FBDF2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ANIONGAP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24D6D5D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mmol/L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0D571C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11 (3.0)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777B3B6E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10 (4.0)</w:t>
            </w:r>
          </w:p>
        </w:tc>
      </w:tr>
      <w:tr w:rsidR="003923D0" w14:paraId="707AE088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28D5282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GLUCOSE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22A319BF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61F8A07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124 (60.3)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62FF1FFC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122 (59.0)</w:t>
            </w:r>
          </w:p>
        </w:tc>
      </w:tr>
      <w:tr w:rsidR="003923D0" w14:paraId="72FCEA78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3504C76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CREATININE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1361A563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241295F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0.80 (0.30)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780F0342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0.80 (0.40)</w:t>
            </w:r>
          </w:p>
        </w:tc>
      </w:tr>
      <w:tr w:rsidR="003923D0" w14:paraId="61C8B88C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6BBBE23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EGFR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21E27C73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mL/min/1.73 sqm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08CD163B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60 (0)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3EDA8FB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60 (10)</w:t>
            </w:r>
          </w:p>
        </w:tc>
      </w:tr>
      <w:tr w:rsidR="003923D0" w14:paraId="5A1B6EF2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6C5CB4DD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CALCIUM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3B93729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22A06293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9.1 (0.6)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7DF2791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9.0 (0.7)</w:t>
            </w:r>
          </w:p>
        </w:tc>
      </w:tr>
      <w:tr w:rsidR="003923D0" w14:paraId="01208432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697C17CC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lastRenderedPageBreak/>
              <w:t>ALBUMIN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8A9DDCD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07AEE282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3.8 (0.6)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5B34515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3.6 (0.9)</w:t>
            </w:r>
          </w:p>
        </w:tc>
      </w:tr>
      <w:tr w:rsidR="003923D0" w14:paraId="76EBFCDB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77C17A1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ALKALINEPHOSPHATASE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4EA34E6F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U/L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A04E08C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128 (111.0)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58274E19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129 (123.0)</w:t>
            </w:r>
          </w:p>
        </w:tc>
      </w:tr>
      <w:tr w:rsidR="003923D0" w14:paraId="23F21217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6504D5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ALTSGPT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61B44FD5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U/L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D678BEC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26 (25.0)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686FCC00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28 (29.0)</w:t>
            </w:r>
          </w:p>
        </w:tc>
      </w:tr>
      <w:tr w:rsidR="003923D0" w14:paraId="22A0F8C7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18ACBA06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ASTSGOT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35693E77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U/L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218E1D3F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27 (20.0)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6404AE56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29 (23.0)</w:t>
            </w:r>
          </w:p>
        </w:tc>
      </w:tr>
      <w:tr w:rsidR="003923D0" w14:paraId="2A824856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1474B47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TOTALPROTEIN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5C3C590D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1231326C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6.7 (0.8)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046825E4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6.5 (1.0)</w:t>
            </w:r>
          </w:p>
        </w:tc>
      </w:tr>
      <w:tr w:rsidR="003923D0" w14:paraId="521A59EA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631DE109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BILIRUBINTOTAL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0C4EEF4A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mg/dL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4B3E9544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0.4 (0.4)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3AF13210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0.5 (0.5)</w:t>
            </w:r>
          </w:p>
        </w:tc>
      </w:tr>
      <w:tr w:rsidR="003923D0" w14:paraId="180B4600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57F8587F" w14:textId="77777777" w:rsidR="003923D0" w:rsidRPr="00AE3CB5" w:rsidRDefault="003923D0" w:rsidP="003203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CARCINOEMBRYONICANTIGEN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D67EEF4" w14:textId="77777777" w:rsidR="003923D0" w:rsidRPr="00AE3CB5" w:rsidRDefault="003923D0" w:rsidP="003203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ng/mL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14:paraId="4746F948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3.9 (5.1)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bottom"/>
          </w:tcPr>
          <w:p w14:paraId="08D615B4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4.2 (7.3)</w:t>
            </w:r>
          </w:p>
        </w:tc>
      </w:tr>
      <w:tr w:rsidR="003923D0" w14:paraId="05F4A25B" w14:textId="77777777" w:rsidTr="00320343">
        <w:trPr>
          <w:jc w:val="center"/>
        </w:trPr>
        <w:tc>
          <w:tcPr>
            <w:tcW w:w="530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3893CE7" w14:textId="77777777" w:rsidR="003923D0" w:rsidRPr="00AE3CB5" w:rsidRDefault="003923D0" w:rsidP="003203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CA199</w:t>
            </w:r>
          </w:p>
        </w:tc>
        <w:tc>
          <w:tcPr>
            <w:tcW w:w="198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42F227A9" w14:textId="77777777" w:rsidR="003923D0" w:rsidRPr="00AE3CB5" w:rsidRDefault="003923D0" w:rsidP="003203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U/mL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E84BA5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109.0 (624.7)</w:t>
            </w:r>
          </w:p>
        </w:tc>
        <w:tc>
          <w:tcPr>
            <w:tcW w:w="209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AADD33" w14:textId="77777777" w:rsidR="003923D0" w:rsidRDefault="003923D0" w:rsidP="00320343">
            <w:r>
              <w:rPr>
                <w:rFonts w:ascii="Calibri" w:hAnsi="Calibri" w:cs="Calibri"/>
                <w:color w:val="000000"/>
              </w:rPr>
              <w:t>171.0 (1103.0)</w:t>
            </w:r>
          </w:p>
        </w:tc>
      </w:tr>
    </w:tbl>
    <w:p w14:paraId="150532B6" w14:textId="77777777" w:rsidR="003923D0" w:rsidRDefault="003923D0" w:rsidP="003923D0">
      <w:pPr>
        <w:rPr>
          <w:b/>
          <w:bCs/>
        </w:rPr>
      </w:pPr>
      <w:r>
        <w:rPr>
          <w:b/>
          <w:bCs/>
        </w:rPr>
        <w:t>EGFR, Estimated Glomerular Filtration Rate</w:t>
      </w:r>
    </w:p>
    <w:p w14:paraId="037725B2" w14:textId="77777777" w:rsidR="003923D0" w:rsidRDefault="003923D0" w:rsidP="003923D0">
      <w:pPr>
        <w:rPr>
          <w:b/>
          <w:bCs/>
        </w:rPr>
      </w:pPr>
      <w:r>
        <w:rPr>
          <w:b/>
          <w:bCs/>
        </w:rPr>
        <w:br w:type="page"/>
      </w:r>
    </w:p>
    <w:p w14:paraId="0CEDCC46" w14:textId="77777777" w:rsidR="003923D0" w:rsidRDefault="003923D0" w:rsidP="003923D0">
      <w:pPr>
        <w:rPr>
          <w:b/>
          <w:bCs/>
        </w:rPr>
      </w:pPr>
    </w:p>
    <w:tbl>
      <w:tblPr>
        <w:tblStyle w:val="TableGrid2"/>
        <w:tblW w:w="12285" w:type="dxa"/>
        <w:tblInd w:w="265" w:type="dxa"/>
        <w:tblBorders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5"/>
        <w:gridCol w:w="720"/>
        <w:gridCol w:w="1331"/>
        <w:gridCol w:w="969"/>
        <w:gridCol w:w="270"/>
        <w:gridCol w:w="720"/>
        <w:gridCol w:w="1350"/>
        <w:gridCol w:w="990"/>
        <w:gridCol w:w="270"/>
      </w:tblGrid>
      <w:tr w:rsidR="003923D0" w:rsidRPr="00435624" w14:paraId="4DF0733F" w14:textId="77777777" w:rsidTr="00320343">
        <w:tc>
          <w:tcPr>
            <w:tcW w:w="12285" w:type="dxa"/>
            <w:gridSpan w:val="9"/>
            <w:tcBorders>
              <w:top w:val="single" w:sz="12" w:space="0" w:color="auto"/>
              <w:left w:val="single" w:sz="4" w:space="0" w:color="auto"/>
              <w:bottom w:val="nil"/>
            </w:tcBorders>
          </w:tcPr>
          <w:p w14:paraId="19C24C29" w14:textId="77777777" w:rsidR="003923D0" w:rsidRPr="002A36DE" w:rsidRDefault="003923D0" w:rsidP="00320343">
            <w:pPr>
              <w:rPr>
                <w:rFonts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SUPPLEMENTAL </w:t>
            </w:r>
            <w:r w:rsidRPr="002A36D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</w:t>
            </w:r>
            <w:r w:rsidRPr="002A36D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</w:t>
            </w:r>
            <w:r w:rsidRPr="002A36D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Cox Proportional Hazards Models for Survival</w:t>
            </w:r>
          </w:p>
        </w:tc>
      </w:tr>
      <w:tr w:rsidR="003923D0" w:rsidRPr="00435624" w14:paraId="19FF5335" w14:textId="77777777" w:rsidTr="00320343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C821420" w14:textId="77777777" w:rsidR="003923D0" w:rsidRPr="005F104F" w:rsidRDefault="003923D0" w:rsidP="0032034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4ADA1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Univariable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9E066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68EAB9" w14:textId="77777777" w:rsidR="003923D0" w:rsidRPr="005F104F" w:rsidRDefault="003923D0" w:rsidP="00320343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Multivariable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401895C" w14:textId="77777777" w:rsidR="003923D0" w:rsidRPr="005F104F" w:rsidRDefault="003923D0" w:rsidP="00320343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</w:p>
        </w:tc>
      </w:tr>
      <w:tr w:rsidR="003923D0" w:rsidRPr="00435624" w14:paraId="3BC7F497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327E859" w14:textId="77777777" w:rsidR="003923D0" w:rsidRPr="005F104F" w:rsidRDefault="003923D0" w:rsidP="0032034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Covariate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09A53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HR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1393E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>95% CI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1EFBB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i/>
                <w:sz w:val="22"/>
                <w:szCs w:val="22"/>
              </w:rPr>
              <w:t>p</w:t>
            </w: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AB3E5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82BB6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5B988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>95% CI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F6A15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i/>
                <w:sz w:val="22"/>
                <w:szCs w:val="22"/>
              </w:rPr>
              <w:t>p</w:t>
            </w: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9993C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923D0" w:rsidRPr="00435624" w14:paraId="54964CC4" w14:textId="77777777" w:rsidTr="00320343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0FF2BE3" w14:textId="77777777" w:rsidR="003923D0" w:rsidRPr="005F104F" w:rsidRDefault="003923D0" w:rsidP="00320343">
            <w:pPr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Age (continuous)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434D9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03DD6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0.99-1.05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1451143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0.15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81D92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75609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7B1D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1.01-1.11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3E39E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0.04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F413B8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6287824B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50BCC0D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Gender (ref: female)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09FE83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1.05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19B4EA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0.64-1.71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E24647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0.86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52FB56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24EE76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810B3C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3CDFD8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3084679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710D9DFD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39E610D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Race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6DFDCF1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CFF8FD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33EBC5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8CD4D0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70FAD3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F7554B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33F2D9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79C40C0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10191C92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272D717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White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AB261A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2859046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7A0AE13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0E6F209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416B5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0C09EF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89F047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7BB69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385ECCCE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E69D2B9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Black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CC5DA3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3.75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3D50ABF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1.79-7.86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5AE13F7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0E4C052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56DA17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4.36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D87AA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1.89-10.07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0E6D88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0E584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4A4F88E1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27E3C936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Other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68AAF64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331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1B7F87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0.12-6.31</w:t>
            </w:r>
          </w:p>
        </w:tc>
        <w:tc>
          <w:tcPr>
            <w:tcW w:w="969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9C29BF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0.89</w:t>
            </w:r>
          </w:p>
        </w:tc>
        <w:tc>
          <w:tcPr>
            <w:tcW w:w="27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9E5D37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0EEFF7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1.96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7BCBA1D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0.25-15.10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E0BD89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0.52</w:t>
            </w:r>
          </w:p>
        </w:tc>
        <w:tc>
          <w:tcPr>
            <w:tcW w:w="2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3780267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4F75565C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842F2AF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BMI (</w:t>
            </w:r>
            <w:r w:rsidRPr="005F104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continuous)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6B65005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1.03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CCAB82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0.98-1.09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806E8E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0.23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C22167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2C4118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6E0E9B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D7204F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3A36480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4FAE92DB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637ED4E5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>Charlson comorbidity index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3BA4E5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1.14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D5CA18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00.99-1.31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5AD487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0.07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3C15B9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BE3745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0.96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FF3083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0.74-1.25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98E30C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0.76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4EF2B24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50EC99D0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744AA74" w14:textId="77777777" w:rsidR="003923D0" w:rsidRPr="005F104F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>Clinical Stage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04C2E9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5A4E3E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1C8B8F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C6D9D1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430A41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91408A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09CEA0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6EC9DB3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49E69308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FD594B6" w14:textId="77777777" w:rsidR="003923D0" w:rsidRPr="005F104F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Resectable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B6BCE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007A630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7236E83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3F76DDB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E25B91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3A4C8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9667C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171E0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3140A5CF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DA37A1E" w14:textId="77777777" w:rsidR="003923D0" w:rsidRPr="005F104F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Borderline Resectable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908D1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1.61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0B80998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0.98-2.65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5F8F57B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1924E8B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016BA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8BF36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0.63-2.03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06B64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0.68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8B8A2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36DCA6DB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825B84A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Tumor Size on 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Diagnostic</w:t>
            </w: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Imaging (</w:t>
            </w:r>
            <w:r w:rsidRPr="005F104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continuous)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A1BAA4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1.15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261276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0.95-1.39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430CB8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0.14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EFC7CE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7500CE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0.99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650C884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0.82-1.19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CD4339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0.90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63CC7CC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342A0F42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9F9E5FE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Neoadjuvant Therapy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2F9113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8168A4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3C3A61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3C7107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6CFEF8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225451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AD879E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4DC9074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2B845608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C981B3C" w14:textId="77777777" w:rsidR="003923D0" w:rsidRPr="007966A2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7966A2">
              <w:rPr>
                <w:rFonts w:asciiTheme="minorHAnsi" w:hAnsiTheme="minorHAnsi" w:cstheme="minorHAnsi"/>
                <w:sz w:val="22"/>
                <w:szCs w:val="22"/>
              </w:rPr>
              <w:t xml:space="preserve">         Both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59B8D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47150D7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0DB23D4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09E60D1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98FD5B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E076C9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DE51F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FA907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507DA15D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EE54AF9" w14:textId="77777777" w:rsidR="003923D0" w:rsidRPr="007966A2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7966A2">
              <w:rPr>
                <w:rFonts w:asciiTheme="minorHAnsi" w:hAnsiTheme="minorHAnsi" w:cstheme="minorHAnsi"/>
                <w:sz w:val="22"/>
                <w:szCs w:val="22"/>
              </w:rPr>
              <w:t xml:space="preserve">         Chemotherapy alone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79F2A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1A5F7D8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0.27-1.76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5C5ED9F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0.43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3DDBB3B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8B348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76BC55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C7F46D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CD9FF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00A7F6E2" w14:textId="77777777" w:rsidTr="00320343">
        <w:tc>
          <w:tcPr>
            <w:tcW w:w="5665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7EA44B31" w14:textId="77777777" w:rsidR="003923D0" w:rsidRPr="007966A2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966A2">
              <w:rPr>
                <w:rFonts w:asciiTheme="minorHAnsi" w:hAnsiTheme="minorHAnsi" w:cstheme="minorHAnsi"/>
                <w:sz w:val="22"/>
                <w:szCs w:val="22"/>
              </w:rPr>
              <w:t xml:space="preserve">         Radiotherapy alone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7FE591E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331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51B5BE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0.43-1.31</w:t>
            </w:r>
          </w:p>
        </w:tc>
        <w:tc>
          <w:tcPr>
            <w:tcW w:w="969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5A1990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0.31</w:t>
            </w:r>
          </w:p>
        </w:tc>
        <w:tc>
          <w:tcPr>
            <w:tcW w:w="27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378F29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1FF828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23EDED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0F8A71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2E2FF3C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36F9C57B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6B6EA8F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e19-9 at </w:t>
            </w:r>
            <w:r w:rsidRPr="001359D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Diagnosis </w:t>
            </w: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(continuous)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2513B1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15540D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1.00-1.00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EA6583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0.57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E923DF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B5F473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13B6B0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F8512C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6F2D469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344B2C70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719C332" w14:textId="77777777" w:rsidR="003923D0" w:rsidRPr="00C95579" w:rsidRDefault="003923D0" w:rsidP="00320343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C95579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Proportional Change in e19-9 over Treatment (continuous)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26221E5" w14:textId="77777777" w:rsidR="003923D0" w:rsidRPr="00C95579" w:rsidRDefault="003923D0" w:rsidP="00320343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9BB01AB" w14:textId="77777777" w:rsidR="003923D0" w:rsidRPr="00C95579" w:rsidRDefault="003923D0" w:rsidP="00320343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0.99</w:t>
            </w:r>
            <w:r w:rsidRPr="00C95579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63BCECC" w14:textId="77777777" w:rsidR="003923D0" w:rsidRPr="00C95579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95579">
              <w:rPr>
                <w:rFonts w:asciiTheme="minorHAnsi" w:hAnsiTheme="minorHAnsi" w:cstheme="minorHAnsi"/>
                <w:b/>
                <w:sz w:val="22"/>
                <w:szCs w:val="22"/>
              </w:rPr>
              <w:t>&lt;0.001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F791B23" w14:textId="77777777" w:rsidR="003923D0" w:rsidRPr="00C95579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412DBF1" w14:textId="77777777" w:rsidR="003923D0" w:rsidRPr="00C95579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0.99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28C784F" w14:textId="77777777" w:rsidR="003923D0" w:rsidRPr="00C95579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0.99-0.99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61F01450" w14:textId="77777777" w:rsidR="003923D0" w:rsidRPr="00C95579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0.003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524821F2" w14:textId="77777777" w:rsidR="003923D0" w:rsidRPr="00C95579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923D0" w:rsidRPr="00435624" w14:paraId="009306F8" w14:textId="77777777" w:rsidTr="00320343">
        <w:tc>
          <w:tcPr>
            <w:tcW w:w="566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2F49144" w14:textId="77777777" w:rsidR="003923D0" w:rsidRPr="004F6C8D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F6C8D">
              <w:rPr>
                <w:rFonts w:asciiTheme="minorHAnsi" w:hAnsiTheme="minorHAnsi" w:cstheme="minorHAnsi"/>
                <w:sz w:val="22"/>
                <w:szCs w:val="22"/>
              </w:rPr>
              <w:t>Completion of all Treatment and Surgery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3B75A99B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4F6C8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2BF87939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4F6C8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0.09-0.28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764F5858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6C8D">
              <w:rPr>
                <w:rFonts w:asciiTheme="minorHAnsi" w:hAnsiTheme="minorHAnsi" w:cstheme="minorHAnsi"/>
                <w:bCs/>
                <w:sz w:val="22"/>
                <w:szCs w:val="22"/>
              </w:rPr>
              <w:t>&lt;0.001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5CFD2399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764B99B1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0.23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4D5417D5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0.11-0.49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2E231C06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&lt;0.001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F6DD43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237F1157" w14:textId="77777777" w:rsidR="003923D0" w:rsidRDefault="003923D0" w:rsidP="003923D0"/>
    <w:p w14:paraId="5CC907C1" w14:textId="77777777" w:rsidR="003923D0" w:rsidRDefault="003923D0" w:rsidP="003923D0">
      <w:r>
        <w:br w:type="page"/>
      </w:r>
    </w:p>
    <w:tbl>
      <w:tblPr>
        <w:tblStyle w:val="TableGrid2"/>
        <w:tblW w:w="12150" w:type="dxa"/>
        <w:tblInd w:w="400" w:type="dxa"/>
        <w:tblBorders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0"/>
        <w:gridCol w:w="720"/>
        <w:gridCol w:w="1331"/>
        <w:gridCol w:w="969"/>
        <w:gridCol w:w="270"/>
        <w:gridCol w:w="720"/>
        <w:gridCol w:w="1350"/>
        <w:gridCol w:w="990"/>
        <w:gridCol w:w="270"/>
      </w:tblGrid>
      <w:tr w:rsidR="003923D0" w:rsidRPr="00435624" w14:paraId="29B5E12D" w14:textId="77777777" w:rsidTr="00320343">
        <w:tc>
          <w:tcPr>
            <w:tcW w:w="12150" w:type="dxa"/>
            <w:gridSpan w:val="9"/>
            <w:tcBorders>
              <w:top w:val="single" w:sz="12" w:space="0" w:color="auto"/>
              <w:left w:val="single" w:sz="4" w:space="0" w:color="auto"/>
              <w:bottom w:val="nil"/>
            </w:tcBorders>
          </w:tcPr>
          <w:p w14:paraId="273B5197" w14:textId="77777777" w:rsidR="003923D0" w:rsidRPr="002A36DE" w:rsidRDefault="003923D0" w:rsidP="00320343">
            <w:pPr>
              <w:rPr>
                <w:rFonts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 xml:space="preserve">SUPPLEMENTAL </w:t>
            </w:r>
            <w:r w:rsidRPr="002A36D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</w:t>
            </w:r>
            <w:r w:rsidRPr="002A36D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</w:t>
            </w:r>
            <w:r w:rsidRPr="002A36D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Cox Proportional Hazards Models for Survival</w:t>
            </w:r>
          </w:p>
        </w:tc>
      </w:tr>
      <w:tr w:rsidR="003923D0" w:rsidRPr="00435624" w14:paraId="6E43FB30" w14:textId="77777777" w:rsidTr="00320343"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18C5496" w14:textId="77777777" w:rsidR="003923D0" w:rsidRPr="005F104F" w:rsidRDefault="003923D0" w:rsidP="0032034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95E52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Univariable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84906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A5E3EB" w14:textId="77777777" w:rsidR="003923D0" w:rsidRPr="005F104F" w:rsidRDefault="003923D0" w:rsidP="00320343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Multivariable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3256FEF" w14:textId="77777777" w:rsidR="003923D0" w:rsidRPr="005F104F" w:rsidRDefault="003923D0" w:rsidP="00320343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</w:p>
        </w:tc>
      </w:tr>
      <w:tr w:rsidR="003923D0" w:rsidRPr="00435624" w14:paraId="4DFD2028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10858B3" w14:textId="77777777" w:rsidR="003923D0" w:rsidRPr="005F104F" w:rsidRDefault="003923D0" w:rsidP="0032034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Covariate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3F930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HR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F8891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>95% CI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B0733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i/>
                <w:sz w:val="22"/>
                <w:szCs w:val="22"/>
              </w:rPr>
              <w:t>p</w:t>
            </w: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4053A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D7001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C6AC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>95% CI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09DD2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i/>
                <w:sz w:val="22"/>
                <w:szCs w:val="22"/>
              </w:rPr>
              <w:t>p</w:t>
            </w: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7671E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923D0" w:rsidRPr="00435624" w14:paraId="3C4B6A91" w14:textId="77777777" w:rsidTr="00320343"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2C78BEE" w14:textId="77777777" w:rsidR="003923D0" w:rsidRPr="005F104F" w:rsidRDefault="003923D0" w:rsidP="00320343">
            <w:pPr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Age (continuous)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4FE46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FB27E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0.99-1.05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4137A96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0.15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69D8D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B15BF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22101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1.00-1.10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CFF16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0.05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E6D25A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05696F32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34440BE0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Gender (ref: female)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18869F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1.05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956F20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0.64-1.71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7904F6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0.86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642561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9ECA09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5D8C52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81020E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7DCB903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7770E781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8DB8E88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Race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9F7C82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1C75F3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89C4D9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F58A14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630B07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4EF50A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BF5D4B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70EE0CE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2893D0B3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16E4310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White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0F98C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7763D2B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4B97B5E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162B6A9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AA5EC3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A64CCE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14C31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8CD35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1F0803C7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9BA29AF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Black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5DE036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3.75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3136592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1.79-7.86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0D07A80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&lt;0.001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79C5F37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A1A6E7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4.34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30D328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1.88-10.00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58810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5B639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3776D6D6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1185A90F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Other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FB36E0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331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190EA9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0.12-6.31</w:t>
            </w:r>
          </w:p>
        </w:tc>
        <w:tc>
          <w:tcPr>
            <w:tcW w:w="969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F8594B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0.89</w:t>
            </w:r>
          </w:p>
        </w:tc>
        <w:tc>
          <w:tcPr>
            <w:tcW w:w="27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62A6870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997A00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1.65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8E380D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0.21-12.65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AD19BF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0.63</w:t>
            </w:r>
          </w:p>
        </w:tc>
        <w:tc>
          <w:tcPr>
            <w:tcW w:w="2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2658CB2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2A420A01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51C9BA5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BMI (</w:t>
            </w:r>
            <w:r w:rsidRPr="005F104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continuous)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58BE2D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1.03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28AC43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0.98-1.09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095ADC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0.23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93939B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367C35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EBE0B1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BBB6DE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00752CB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749AF88D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2869CCF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>Charlson comorbidity index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13A8B6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1.14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E01BFA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00.99-1.31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423864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0.07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1E3F6D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18158C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0.97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A38308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0.76-1.23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8AB62A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0.78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41F5250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6C09BA1D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83E2617" w14:textId="77777777" w:rsidR="003923D0" w:rsidRPr="005F104F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>Clinical Stage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3483DB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574449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878F82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3D5CF9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C8900E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EF4C19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EB27FC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10DC3C8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2DAE475F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C35CC8A" w14:textId="77777777" w:rsidR="003923D0" w:rsidRPr="005F104F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Resectable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6F4BA7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35A1B25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1743379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08B7F44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423BEA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A57067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9F89E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7A1CC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7A1F0B8B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1F4DBF6" w14:textId="77777777" w:rsidR="003923D0" w:rsidRPr="005F104F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sz w:val="22"/>
                <w:szCs w:val="22"/>
              </w:rPr>
              <w:t xml:space="preserve">         Borderline Resectable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9A714A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1.61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19D1266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0.98-2.65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07BB63D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3AF1CC7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3E45F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1.12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50E6F1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0.61-2.03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5C9A4B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0.72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C00F7E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7F2AB3FF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40ACB3C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Tumor Size on 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Diagnostic</w:t>
            </w: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Imaging (</w:t>
            </w:r>
            <w:r w:rsidRPr="005F104F">
              <w:rPr>
                <w:rFonts w:asciiTheme="minorHAnsi" w:eastAsia="Times New Roman" w:hAnsiTheme="minorHAnsi" w:cstheme="minorHAnsi"/>
                <w:bCs/>
                <w:color w:val="000000"/>
                <w:sz w:val="22"/>
                <w:szCs w:val="22"/>
              </w:rPr>
              <w:t>continuous)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D237A7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1.15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51DED8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0.95-1.39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82DA31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0.14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9D7784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A2E5FF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0.98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024393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0.81-1.19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8B4769C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0.87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5E3700E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51E99665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448372C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Neoadjuvant Therapy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1795E71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828C528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F205A8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73E184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436C13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39F889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A47DD6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1204818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40251224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93B7AAF" w14:textId="77777777" w:rsidR="003923D0" w:rsidRPr="007966A2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7966A2">
              <w:rPr>
                <w:rFonts w:asciiTheme="minorHAnsi" w:hAnsiTheme="minorHAnsi" w:cstheme="minorHAnsi"/>
                <w:sz w:val="22"/>
                <w:szCs w:val="22"/>
              </w:rPr>
              <w:t xml:space="preserve">         Both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9DE44D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6F02FD6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60C180A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7A71BE9D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AA8A76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18ED3C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F5EECA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A8C1F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3A1ED952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935D5E1" w14:textId="77777777" w:rsidR="003923D0" w:rsidRPr="007966A2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7966A2">
              <w:rPr>
                <w:rFonts w:asciiTheme="minorHAnsi" w:hAnsiTheme="minorHAnsi" w:cstheme="minorHAnsi"/>
                <w:sz w:val="22"/>
                <w:szCs w:val="22"/>
              </w:rPr>
              <w:t xml:space="preserve">         Chemotherapy alone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5AFAAB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14:paraId="2A4F5B7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0.27-1.76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4174F34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0.43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3EA56E6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B88C16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86F71EA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72098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E4730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5190F1C5" w14:textId="77777777" w:rsidTr="00320343">
        <w:tc>
          <w:tcPr>
            <w:tcW w:w="5530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C83F495" w14:textId="77777777" w:rsidR="003923D0" w:rsidRPr="007966A2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966A2">
              <w:rPr>
                <w:rFonts w:asciiTheme="minorHAnsi" w:hAnsiTheme="minorHAnsi" w:cstheme="minorHAnsi"/>
                <w:sz w:val="22"/>
                <w:szCs w:val="22"/>
              </w:rPr>
              <w:t xml:space="preserve">         Radiotherapy alone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7D4AD12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331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A464A3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0.43-1.31</w:t>
            </w:r>
          </w:p>
        </w:tc>
        <w:tc>
          <w:tcPr>
            <w:tcW w:w="969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598F3D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0.31</w:t>
            </w:r>
          </w:p>
        </w:tc>
        <w:tc>
          <w:tcPr>
            <w:tcW w:w="27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7D0831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541AB0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6349E7D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54F9F23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7A98C380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70EF8E3F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bottom"/>
          </w:tcPr>
          <w:p w14:paraId="4097FE8A" w14:textId="77777777" w:rsidR="003923D0" w:rsidRPr="005F104F" w:rsidRDefault="003923D0" w:rsidP="00320343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e19-9 at </w:t>
            </w:r>
            <w:r w:rsidRPr="001359D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Diagnosis </w:t>
            </w:r>
            <w:r w:rsidRPr="005F104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(continuous)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20CC429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ECE0C12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1.00-1.00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1B1EAB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0.57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185BEE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2F970A5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66343C7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92C2154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F104F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0D076D0F" w14:textId="77777777" w:rsidR="003923D0" w:rsidRPr="005F104F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923D0" w:rsidRPr="00435624" w14:paraId="68025308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130F0C3" w14:textId="77777777" w:rsidR="003923D0" w:rsidRPr="00E75654" w:rsidRDefault="003923D0" w:rsidP="00320343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highlight w:val="yellow"/>
              </w:rPr>
            </w:pPr>
            <w:r w:rsidRPr="00E7565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Post-Treatment e19-9 value (continuous)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D9135A4" w14:textId="77777777" w:rsidR="003923D0" w:rsidRPr="00E75654" w:rsidRDefault="003923D0" w:rsidP="00320343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7565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1.01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6C3B564" w14:textId="77777777" w:rsidR="003923D0" w:rsidRPr="00E75654" w:rsidRDefault="003923D0" w:rsidP="00320343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7565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1.01-1.01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D126485" w14:textId="77777777" w:rsidR="003923D0" w:rsidRPr="00E75654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75654">
              <w:rPr>
                <w:rFonts w:asciiTheme="minorHAnsi" w:hAnsiTheme="minorHAnsi" w:cstheme="minorHAnsi"/>
                <w:b/>
                <w:sz w:val="22"/>
                <w:szCs w:val="22"/>
              </w:rPr>
              <w:t>&lt;0.001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65A6F5B7" w14:textId="77777777" w:rsidR="003923D0" w:rsidRPr="00E75654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12D5E8C" w14:textId="77777777" w:rsidR="003923D0" w:rsidRPr="00E75654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1.01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490FE5E" w14:textId="77777777" w:rsidR="003923D0" w:rsidRPr="00E75654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1.01-1.01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97B505C" w14:textId="77777777" w:rsidR="003923D0" w:rsidRPr="00E75654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0.03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14:paraId="6AC6CF0F" w14:textId="77777777" w:rsidR="003923D0" w:rsidRPr="00E75654" w:rsidRDefault="003923D0" w:rsidP="003203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923D0" w:rsidRPr="00435624" w14:paraId="5BC511C9" w14:textId="77777777" w:rsidTr="00320343">
        <w:tc>
          <w:tcPr>
            <w:tcW w:w="553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3838FE" w14:textId="77777777" w:rsidR="003923D0" w:rsidRPr="004F6C8D" w:rsidRDefault="003923D0" w:rsidP="003203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F6C8D">
              <w:rPr>
                <w:rFonts w:asciiTheme="minorHAnsi" w:hAnsiTheme="minorHAnsi" w:cstheme="minorHAnsi"/>
                <w:sz w:val="22"/>
                <w:szCs w:val="22"/>
              </w:rPr>
              <w:t>Completion of all Treatment and Surgery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53EF2F01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4F6C8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331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19EB2530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4F6C8D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0.09-0.28</w:t>
            </w:r>
          </w:p>
        </w:tc>
        <w:tc>
          <w:tcPr>
            <w:tcW w:w="96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6CFE6486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F6C8D">
              <w:rPr>
                <w:rFonts w:asciiTheme="minorHAnsi" w:hAnsiTheme="minorHAnsi" w:cstheme="minorHAnsi"/>
                <w:bCs/>
                <w:sz w:val="22"/>
                <w:szCs w:val="22"/>
              </w:rPr>
              <w:t>&lt;0.001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76634A75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5A2C6C5A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0.17</w:t>
            </w:r>
          </w:p>
        </w:tc>
        <w:tc>
          <w:tcPr>
            <w:tcW w:w="135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7545B0A7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0.08-0.34</w:t>
            </w:r>
          </w:p>
        </w:tc>
        <w:tc>
          <w:tcPr>
            <w:tcW w:w="990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0D96EF75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&lt;0.001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6D077C" w14:textId="77777777" w:rsidR="003923D0" w:rsidRPr="004F6C8D" w:rsidRDefault="003923D0" w:rsidP="0032034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32484208" w14:textId="77777777" w:rsidR="003923D0" w:rsidRPr="00374838" w:rsidRDefault="003923D0" w:rsidP="003923D0">
      <w:pPr>
        <w:rPr>
          <w:rFonts w:ascii="Arial" w:hAnsi="Arial" w:cs="Arial"/>
          <w:sz w:val="24"/>
          <w:szCs w:val="24"/>
        </w:rPr>
      </w:pPr>
    </w:p>
    <w:p w14:paraId="2E177EBC" w14:textId="77777777" w:rsidR="00755780" w:rsidRDefault="00755780"/>
    <w:sectPr w:rsidR="00755780" w:rsidSect="003923D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3D0"/>
    <w:rsid w:val="00331A6B"/>
    <w:rsid w:val="003923D0"/>
    <w:rsid w:val="00755780"/>
    <w:rsid w:val="00857596"/>
    <w:rsid w:val="00DB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A5543"/>
  <w15:chartTrackingRefBased/>
  <w15:docId w15:val="{2194E628-BC09-4201-87AC-A4A1BCD81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3D0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23D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3D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3D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3D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3D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3D0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3D0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3D0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3D0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23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23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3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3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3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3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3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3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3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23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23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23D0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23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23D0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23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23D0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23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23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23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23D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923D0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3923D0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783</Words>
  <Characters>4468</Characters>
  <Application>Microsoft Office Word</Application>
  <DocSecurity>0</DocSecurity>
  <Lines>37</Lines>
  <Paragraphs>10</Paragraphs>
  <ScaleCrop>false</ScaleCrop>
  <Company>Springer Nature</Company>
  <LinksUpToDate>false</LinksUpToDate>
  <CharactersWithSpaces>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2025-01-08T15:01:00Z</dcterms:created>
  <dcterms:modified xsi:type="dcterms:W3CDTF">2025-01-08T15:01:00Z</dcterms:modified>
</cp:coreProperties>
</file>