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4857" w:rsidRPr="00FA77A4" w:rsidRDefault="00FA77A4" w:rsidP="001D7D8E">
      <w:pPr>
        <w:spacing w:line="480" w:lineRule="auto"/>
        <w:rPr>
          <w:rFonts w:ascii="Times New Roman" w:hAnsi="Times New Roman" w:cs="Times New Roman"/>
          <w:sz w:val="32"/>
          <w:szCs w:val="32"/>
        </w:rPr>
      </w:pPr>
      <w:r w:rsidRPr="00FA77A4">
        <w:rPr>
          <w:rFonts w:ascii="Times New Roman" w:hAnsi="Times New Roman" w:cs="Times New Roman"/>
          <w:sz w:val="32"/>
          <w:szCs w:val="32"/>
        </w:rPr>
        <w:t>Additional Files</w:t>
      </w:r>
    </w:p>
    <w:p w:rsidR="00EC4943" w:rsidRPr="001D7D8E" w:rsidRDefault="00264857" w:rsidP="001D7D8E">
      <w:pPr>
        <w:spacing w:line="480" w:lineRule="auto"/>
        <w:rPr>
          <w:rFonts w:ascii="Times New Roman" w:hAnsi="Times New Roman" w:cs="Times New Roman"/>
          <w:sz w:val="24"/>
          <w:szCs w:val="24"/>
        </w:rPr>
      </w:pPr>
      <w:bookmarkStart w:id="0" w:name="_bookmark97"/>
      <w:bookmarkStart w:id="1" w:name="_bookmark98"/>
      <w:bookmarkEnd w:id="0"/>
      <w:bookmarkEnd w:id="1"/>
      <w:r>
        <w:rPr>
          <w:rFonts w:ascii="Times New Roman" w:hAnsi="Times New Roman" w:cs="Times New Roman"/>
          <w:sz w:val="24"/>
          <w:szCs w:val="24"/>
        </w:rPr>
        <w:t>Additional File 1</w:t>
      </w:r>
      <w:r>
        <w:rPr>
          <w:rFonts w:ascii="Times New Roman" w:hAnsi="Times New Roman" w:cs="Times New Roman"/>
          <w:sz w:val="24"/>
          <w:szCs w:val="24"/>
        </w:rPr>
        <w:br/>
      </w:r>
      <w:r w:rsidR="00301ACA" w:rsidRPr="00301ACA">
        <w:rPr>
          <w:rFonts w:ascii="Times New Roman" w:hAnsi="Times New Roman" w:cs="Times New Roman"/>
          <w:b/>
          <w:sz w:val="24"/>
          <w:szCs w:val="24"/>
        </w:rPr>
        <w:t>Table S1:</w:t>
      </w:r>
      <w:r w:rsidR="00301ACA">
        <w:rPr>
          <w:rFonts w:ascii="Times New Roman" w:hAnsi="Times New Roman" w:cs="Times New Roman"/>
          <w:sz w:val="24"/>
          <w:szCs w:val="24"/>
        </w:rPr>
        <w:t xml:space="preserve"> </w:t>
      </w:r>
      <w:r w:rsidR="00B5005B" w:rsidRPr="006E6D34">
        <w:rPr>
          <w:rFonts w:ascii="Times New Roman" w:hAnsi="Times New Roman" w:cs="Times New Roman"/>
          <w:b/>
          <w:sz w:val="24"/>
          <w:szCs w:val="24"/>
        </w:rPr>
        <w:t>Performance of environmentally-driven edge detection methods on simulated networks</w:t>
      </w:r>
      <w:r w:rsidR="006E6D34">
        <w:rPr>
          <w:rFonts w:ascii="Times New Roman" w:hAnsi="Times New Roman" w:cs="Times New Roman"/>
          <w:sz w:val="24"/>
          <w:szCs w:val="24"/>
        </w:rPr>
        <w:t xml:space="preserve"> </w:t>
      </w:r>
      <w:proofErr w:type="spellStart"/>
      <w:r w:rsidR="006E6D34">
        <w:rPr>
          <w:rFonts w:ascii="Times New Roman" w:hAnsi="Times New Roman" w:cs="Times New Roman"/>
          <w:sz w:val="24"/>
          <w:szCs w:val="24"/>
        </w:rPr>
        <w:t>These</w:t>
      </w:r>
      <w:proofErr w:type="spellEnd"/>
      <w:r w:rsidR="00B5005B" w:rsidRPr="001D7D8E">
        <w:rPr>
          <w:rFonts w:ascii="Times New Roman" w:hAnsi="Times New Roman" w:cs="Times New Roman"/>
          <w:sz w:val="24"/>
          <w:szCs w:val="24"/>
        </w:rPr>
        <w:t xml:space="preserve"> includ</w:t>
      </w:r>
      <w:r w:rsidR="006E6D34">
        <w:rPr>
          <w:rFonts w:ascii="Times New Roman" w:hAnsi="Times New Roman" w:cs="Times New Roman"/>
          <w:sz w:val="24"/>
          <w:szCs w:val="24"/>
        </w:rPr>
        <w:t>e</w:t>
      </w:r>
      <w:r w:rsidR="00B5005B" w:rsidRPr="001D7D8E">
        <w:rPr>
          <w:rFonts w:ascii="Times New Roman" w:hAnsi="Times New Roman" w:cs="Times New Roman"/>
          <w:sz w:val="24"/>
          <w:szCs w:val="24"/>
        </w:rPr>
        <w:t xml:space="preserve"> 50 microorganisms and 1225 possible associations. Values display median (standard deviation) for simulated networks and simulated networks incorporating noise. </w:t>
      </w:r>
      <w:proofErr w:type="spellStart"/>
      <w:r w:rsidR="00B5005B" w:rsidRPr="001D7D8E">
        <w:rPr>
          <w:rFonts w:ascii="Times New Roman" w:hAnsi="Times New Roman" w:cs="Times New Roman"/>
          <w:sz w:val="24"/>
          <w:szCs w:val="24"/>
        </w:rPr>
        <w:t>Combi</w:t>
      </w:r>
      <w:proofErr w:type="spellEnd"/>
      <w:r w:rsidR="00B5005B" w:rsidRPr="001D7D8E">
        <w:rPr>
          <w:rFonts w:ascii="Times New Roman" w:hAnsi="Times New Roman" w:cs="Times New Roman"/>
          <w:sz w:val="24"/>
          <w:szCs w:val="24"/>
        </w:rPr>
        <w:t xml:space="preserve"> refers to intersection combination of all four methods. The performance measurements are circled. The methods with highest or lowest median, respectively, are indicated with an asterisk.</w:t>
      </w:r>
    </w:p>
    <w:tbl>
      <w:tblPr>
        <w:tblW w:w="8931" w:type="dxa"/>
        <w:tblLayout w:type="fixed"/>
        <w:tblCellMar>
          <w:left w:w="0" w:type="dxa"/>
          <w:right w:w="0" w:type="dxa"/>
        </w:tblCellMar>
        <w:tblLook w:val="01E0" w:firstRow="1" w:lastRow="1" w:firstColumn="1" w:lastColumn="1" w:noHBand="0" w:noVBand="0"/>
      </w:tblPr>
      <w:tblGrid>
        <w:gridCol w:w="2127"/>
        <w:gridCol w:w="1360"/>
        <w:gridCol w:w="1361"/>
        <w:gridCol w:w="1361"/>
        <w:gridCol w:w="1361"/>
        <w:gridCol w:w="1361"/>
      </w:tblGrid>
      <w:tr w:rsidR="00301ACA" w:rsidRPr="001D7D8E" w:rsidTr="00301ACA">
        <w:trPr>
          <w:trHeight w:val="176"/>
        </w:trPr>
        <w:tc>
          <w:tcPr>
            <w:tcW w:w="2127" w:type="dxa"/>
            <w:tcBorders>
              <w:top w:val="single" w:sz="4" w:space="0" w:color="000000"/>
            </w:tcBorders>
          </w:tcPr>
          <w:p w:rsidR="00301ACA" w:rsidRPr="001D7D8E" w:rsidRDefault="00301ACA" w:rsidP="00301ACA">
            <w:pPr>
              <w:rPr>
                <w:rFonts w:ascii="Times New Roman" w:hAnsi="Times New Roman" w:cs="Times New Roman"/>
                <w:sz w:val="24"/>
                <w:szCs w:val="24"/>
              </w:rPr>
            </w:pPr>
            <w:r>
              <w:rPr>
                <w:rFonts w:ascii="Times New Roman" w:hAnsi="Times New Roman" w:cs="Times New Roman"/>
                <w:sz w:val="24"/>
                <w:szCs w:val="24"/>
              </w:rPr>
              <w:t>method</w:t>
            </w:r>
          </w:p>
        </w:tc>
        <w:tc>
          <w:tcPr>
            <w:tcW w:w="1360" w:type="dxa"/>
            <w:tcBorders>
              <w:top w:val="single" w:sz="4" w:space="0" w:color="000000"/>
            </w:tcBorders>
          </w:tcPr>
          <w:p w:rsidR="00301ACA" w:rsidRPr="001D7D8E" w:rsidRDefault="00301ACA" w:rsidP="00301ACA">
            <w:pPr>
              <w:rPr>
                <w:rFonts w:ascii="Times New Roman" w:hAnsi="Times New Roman" w:cs="Times New Roman"/>
                <w:sz w:val="24"/>
                <w:szCs w:val="24"/>
              </w:rPr>
            </w:pPr>
            <w:proofErr w:type="spellStart"/>
            <w:r>
              <w:rPr>
                <w:rFonts w:ascii="Times New Roman" w:hAnsi="Times New Roman" w:cs="Times New Roman"/>
                <w:sz w:val="24"/>
                <w:szCs w:val="24"/>
              </w:rPr>
              <w:t>Combi</w:t>
            </w:r>
            <w:proofErr w:type="spellEnd"/>
          </w:p>
        </w:tc>
        <w:tc>
          <w:tcPr>
            <w:tcW w:w="1361" w:type="dxa"/>
            <w:tcBorders>
              <w:top w:val="single" w:sz="4" w:space="0" w:color="000000"/>
            </w:tcBorders>
          </w:tcPr>
          <w:p w:rsidR="00301ACA" w:rsidRPr="001D7D8E" w:rsidRDefault="00301ACA" w:rsidP="00301ACA">
            <w:pPr>
              <w:rPr>
                <w:rFonts w:ascii="Times New Roman" w:hAnsi="Times New Roman" w:cs="Times New Roman"/>
                <w:sz w:val="24"/>
                <w:szCs w:val="24"/>
              </w:rPr>
            </w:pPr>
            <w:r>
              <w:rPr>
                <w:rFonts w:ascii="Times New Roman" w:hAnsi="Times New Roman" w:cs="Times New Roman"/>
                <w:sz w:val="24"/>
                <w:szCs w:val="24"/>
              </w:rPr>
              <w:t>SP</w:t>
            </w:r>
          </w:p>
        </w:tc>
        <w:tc>
          <w:tcPr>
            <w:tcW w:w="1361" w:type="dxa"/>
            <w:tcBorders>
              <w:top w:val="single" w:sz="4" w:space="0" w:color="000000"/>
            </w:tcBorders>
          </w:tcPr>
          <w:p w:rsidR="00301ACA" w:rsidRPr="001D7D8E" w:rsidRDefault="00301ACA" w:rsidP="00301ACA">
            <w:pPr>
              <w:rPr>
                <w:rFonts w:ascii="Times New Roman" w:hAnsi="Times New Roman" w:cs="Times New Roman"/>
                <w:sz w:val="24"/>
                <w:szCs w:val="24"/>
              </w:rPr>
            </w:pPr>
            <w:r>
              <w:rPr>
                <w:rFonts w:ascii="Times New Roman" w:hAnsi="Times New Roman" w:cs="Times New Roman"/>
                <w:sz w:val="24"/>
                <w:szCs w:val="24"/>
              </w:rPr>
              <w:t>OL</w:t>
            </w:r>
          </w:p>
        </w:tc>
        <w:tc>
          <w:tcPr>
            <w:tcW w:w="1361" w:type="dxa"/>
            <w:tcBorders>
              <w:top w:val="single" w:sz="4" w:space="0" w:color="000000"/>
            </w:tcBorders>
          </w:tcPr>
          <w:p w:rsidR="00301ACA" w:rsidRPr="001D7D8E" w:rsidRDefault="00301ACA" w:rsidP="00301ACA">
            <w:pPr>
              <w:rPr>
                <w:rFonts w:ascii="Times New Roman" w:hAnsi="Times New Roman" w:cs="Times New Roman"/>
                <w:sz w:val="24"/>
                <w:szCs w:val="24"/>
              </w:rPr>
            </w:pPr>
            <w:r>
              <w:rPr>
                <w:rFonts w:ascii="Times New Roman" w:hAnsi="Times New Roman" w:cs="Times New Roman"/>
                <w:sz w:val="24"/>
                <w:szCs w:val="24"/>
              </w:rPr>
              <w:t>II</w:t>
            </w:r>
          </w:p>
        </w:tc>
        <w:tc>
          <w:tcPr>
            <w:tcW w:w="1361" w:type="dxa"/>
            <w:tcBorders>
              <w:top w:val="single" w:sz="4" w:space="0" w:color="000000"/>
            </w:tcBorders>
          </w:tcPr>
          <w:p w:rsidR="00301ACA" w:rsidRPr="001D7D8E" w:rsidRDefault="00301ACA" w:rsidP="00301ACA">
            <w:pPr>
              <w:rPr>
                <w:rFonts w:ascii="Times New Roman" w:hAnsi="Times New Roman" w:cs="Times New Roman"/>
                <w:sz w:val="24"/>
                <w:szCs w:val="24"/>
              </w:rPr>
            </w:pPr>
            <w:r>
              <w:rPr>
                <w:rFonts w:ascii="Times New Roman" w:hAnsi="Times New Roman" w:cs="Times New Roman"/>
                <w:sz w:val="24"/>
                <w:szCs w:val="24"/>
              </w:rPr>
              <w:t>DPI</w:t>
            </w:r>
          </w:p>
        </w:tc>
      </w:tr>
      <w:tr w:rsidR="00301ACA" w:rsidRPr="001D7D8E" w:rsidTr="00301ACA">
        <w:trPr>
          <w:trHeight w:val="352"/>
        </w:trPr>
        <w:tc>
          <w:tcPr>
            <w:tcW w:w="2127" w:type="dxa"/>
            <w:tcBorders>
              <w:top w:val="single" w:sz="4" w:space="0" w:color="000000"/>
            </w:tcBorders>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without noise</w:t>
            </w:r>
          </w:p>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number of nodes</w:t>
            </w:r>
          </w:p>
        </w:tc>
        <w:tc>
          <w:tcPr>
            <w:tcW w:w="1360" w:type="dxa"/>
            <w:tcBorders>
              <w:top w:val="single" w:sz="4" w:space="0" w:color="000000"/>
            </w:tcBorders>
          </w:tcPr>
          <w:p w:rsidR="00301ACA" w:rsidRDefault="00301ACA" w:rsidP="00301ACA">
            <w:pPr>
              <w:rPr>
                <w:rFonts w:ascii="Times New Roman" w:hAnsi="Times New Roman" w:cs="Times New Roman"/>
                <w:sz w:val="24"/>
                <w:szCs w:val="24"/>
              </w:rPr>
            </w:pPr>
          </w:p>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50 (0.045)</w:t>
            </w:r>
          </w:p>
        </w:tc>
        <w:tc>
          <w:tcPr>
            <w:tcW w:w="1361" w:type="dxa"/>
            <w:tcBorders>
              <w:top w:val="single" w:sz="4" w:space="0" w:color="000000"/>
            </w:tcBorders>
          </w:tcPr>
          <w:p w:rsidR="00301ACA" w:rsidRPr="001D7D8E" w:rsidRDefault="00301ACA" w:rsidP="00301ACA">
            <w:pPr>
              <w:rPr>
                <w:rFonts w:ascii="Times New Roman" w:hAnsi="Times New Roman" w:cs="Times New Roman"/>
                <w:sz w:val="24"/>
                <w:szCs w:val="24"/>
              </w:rPr>
            </w:pPr>
          </w:p>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47 (6.6)</w:t>
            </w:r>
          </w:p>
        </w:tc>
        <w:tc>
          <w:tcPr>
            <w:tcW w:w="1361" w:type="dxa"/>
            <w:tcBorders>
              <w:top w:val="single" w:sz="4" w:space="0" w:color="000000"/>
            </w:tcBorders>
          </w:tcPr>
          <w:p w:rsidR="00301ACA" w:rsidRPr="001D7D8E" w:rsidRDefault="00301ACA" w:rsidP="00301ACA">
            <w:pPr>
              <w:rPr>
                <w:rFonts w:ascii="Times New Roman" w:hAnsi="Times New Roman" w:cs="Times New Roman"/>
                <w:sz w:val="24"/>
                <w:szCs w:val="24"/>
              </w:rPr>
            </w:pPr>
          </w:p>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48 (5.6)</w:t>
            </w:r>
          </w:p>
        </w:tc>
        <w:tc>
          <w:tcPr>
            <w:tcW w:w="1361" w:type="dxa"/>
            <w:tcBorders>
              <w:top w:val="single" w:sz="4" w:space="0" w:color="000000"/>
            </w:tcBorders>
          </w:tcPr>
          <w:p w:rsidR="00301ACA" w:rsidRPr="001D7D8E" w:rsidRDefault="00301ACA" w:rsidP="00301ACA">
            <w:pPr>
              <w:rPr>
                <w:rFonts w:ascii="Times New Roman" w:hAnsi="Times New Roman" w:cs="Times New Roman"/>
                <w:sz w:val="24"/>
                <w:szCs w:val="24"/>
              </w:rPr>
            </w:pPr>
          </w:p>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50 (0.94)</w:t>
            </w:r>
          </w:p>
        </w:tc>
        <w:tc>
          <w:tcPr>
            <w:tcW w:w="1361" w:type="dxa"/>
            <w:tcBorders>
              <w:top w:val="single" w:sz="4" w:space="0" w:color="000000"/>
            </w:tcBorders>
          </w:tcPr>
          <w:p w:rsidR="00301ACA" w:rsidRPr="001D7D8E" w:rsidRDefault="00301ACA" w:rsidP="00301ACA">
            <w:pPr>
              <w:rPr>
                <w:rFonts w:ascii="Times New Roman" w:hAnsi="Times New Roman" w:cs="Times New Roman"/>
                <w:sz w:val="24"/>
                <w:szCs w:val="24"/>
              </w:rPr>
            </w:pPr>
          </w:p>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50 (0.1)</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number of edges</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737 (50)</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140 (52)</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144 (58)</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354 (67)</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601 (60)</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TP</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332 (47)</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893 (64)*</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888 (69)</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696 (72)</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459 (53)</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TN</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45 (5.1)*</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8 (4.3)</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9 (4.7)</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24 (5.8)</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37 (5.5)</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FP</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15 (4.6)*</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51 (5.8)</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51 (6.2)</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36 (6.4)</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23 (5.2)</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FN</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692 (48)</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131 (49)*</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136 (54)</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330 (63)</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564 (56)</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TPR</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0.32 (0.04)</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0.87 (0.05)*</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0.87 (0.05)*</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0.68 (0.06)</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0.45 (0.05)</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TNR</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0.75 (0.07)*</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0.14 (0.07)</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0.15 (0.08)</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0.4 (0.10)</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0.62 (0.08)</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FPR</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0.25 (0.07)*</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0.86 (0.07)</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0.85 (0.08)</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0.6 (0.10)</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0.38 (0.08)</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PPV</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0.96 (0.011)*</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0.95 (0.005)</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0.95 (0.005)</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0.95 (0.007)</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0.95 (0.009)</w:t>
            </w:r>
          </w:p>
        </w:tc>
      </w:tr>
      <w:tr w:rsidR="00301ACA" w:rsidRPr="001D7D8E" w:rsidTr="00301ACA">
        <w:trPr>
          <w:trHeight w:val="183"/>
        </w:trPr>
        <w:tc>
          <w:tcPr>
            <w:tcW w:w="2127" w:type="dxa"/>
            <w:tcBorders>
              <w:bottom w:val="single" w:sz="4" w:space="0" w:color="000000"/>
            </w:tcBorders>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ACC</w:t>
            </w:r>
          </w:p>
        </w:tc>
        <w:tc>
          <w:tcPr>
            <w:tcW w:w="1360" w:type="dxa"/>
            <w:tcBorders>
              <w:bottom w:val="single" w:sz="4" w:space="0" w:color="000000"/>
            </w:tcBorders>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0.35 (0.04)</w:t>
            </w:r>
          </w:p>
        </w:tc>
        <w:tc>
          <w:tcPr>
            <w:tcW w:w="1361" w:type="dxa"/>
            <w:tcBorders>
              <w:bottom w:val="single" w:sz="4" w:space="0" w:color="000000"/>
            </w:tcBorders>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0.83 (0.04)*</w:t>
            </w:r>
          </w:p>
        </w:tc>
        <w:tc>
          <w:tcPr>
            <w:tcW w:w="1361" w:type="dxa"/>
            <w:tcBorders>
              <w:bottom w:val="single" w:sz="4" w:space="0" w:color="000000"/>
            </w:tcBorders>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0.83 (0.048)*</w:t>
            </w:r>
          </w:p>
        </w:tc>
        <w:tc>
          <w:tcPr>
            <w:tcW w:w="1361" w:type="dxa"/>
            <w:tcBorders>
              <w:bottom w:val="single" w:sz="4" w:space="0" w:color="000000"/>
            </w:tcBorders>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0.66 (0.057)</w:t>
            </w:r>
          </w:p>
        </w:tc>
        <w:tc>
          <w:tcPr>
            <w:tcW w:w="1361" w:type="dxa"/>
            <w:tcBorders>
              <w:bottom w:val="single" w:sz="4" w:space="0" w:color="000000"/>
            </w:tcBorders>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0.46 (0.046)</w:t>
            </w:r>
          </w:p>
        </w:tc>
      </w:tr>
      <w:tr w:rsidR="00301ACA" w:rsidRPr="001D7D8E" w:rsidTr="00301ACA">
        <w:trPr>
          <w:trHeight w:val="352"/>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with noise</w:t>
            </w:r>
          </w:p>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number of nodes</w:t>
            </w:r>
          </w:p>
        </w:tc>
        <w:tc>
          <w:tcPr>
            <w:tcW w:w="1360" w:type="dxa"/>
          </w:tcPr>
          <w:p w:rsidR="00301ACA" w:rsidRPr="001D7D8E" w:rsidRDefault="00301ACA" w:rsidP="00301ACA">
            <w:pPr>
              <w:rPr>
                <w:rFonts w:ascii="Times New Roman" w:hAnsi="Times New Roman" w:cs="Times New Roman"/>
                <w:sz w:val="24"/>
                <w:szCs w:val="24"/>
              </w:rPr>
            </w:pPr>
          </w:p>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50 (0.08)</w:t>
            </w:r>
          </w:p>
        </w:tc>
        <w:tc>
          <w:tcPr>
            <w:tcW w:w="1361" w:type="dxa"/>
          </w:tcPr>
          <w:p w:rsidR="00301ACA" w:rsidRPr="001D7D8E" w:rsidRDefault="00301ACA" w:rsidP="00301ACA">
            <w:pPr>
              <w:rPr>
                <w:rFonts w:ascii="Times New Roman" w:hAnsi="Times New Roman" w:cs="Times New Roman"/>
                <w:sz w:val="24"/>
                <w:szCs w:val="24"/>
              </w:rPr>
            </w:pPr>
          </w:p>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47 (5.6)</w:t>
            </w:r>
          </w:p>
        </w:tc>
        <w:tc>
          <w:tcPr>
            <w:tcW w:w="1361" w:type="dxa"/>
          </w:tcPr>
          <w:p w:rsidR="00301ACA" w:rsidRPr="001D7D8E" w:rsidRDefault="00301ACA" w:rsidP="00301ACA">
            <w:pPr>
              <w:rPr>
                <w:rFonts w:ascii="Times New Roman" w:hAnsi="Times New Roman" w:cs="Times New Roman"/>
                <w:sz w:val="24"/>
                <w:szCs w:val="24"/>
              </w:rPr>
            </w:pPr>
          </w:p>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48 (4.9)</w:t>
            </w:r>
          </w:p>
        </w:tc>
        <w:tc>
          <w:tcPr>
            <w:tcW w:w="1361" w:type="dxa"/>
          </w:tcPr>
          <w:p w:rsidR="00301ACA" w:rsidRPr="001D7D8E" w:rsidRDefault="00301ACA" w:rsidP="00301ACA">
            <w:pPr>
              <w:rPr>
                <w:rFonts w:ascii="Times New Roman" w:hAnsi="Times New Roman" w:cs="Times New Roman"/>
                <w:sz w:val="24"/>
                <w:szCs w:val="24"/>
              </w:rPr>
            </w:pPr>
          </w:p>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50 (0.47)</w:t>
            </w:r>
          </w:p>
        </w:tc>
        <w:tc>
          <w:tcPr>
            <w:tcW w:w="1361" w:type="dxa"/>
          </w:tcPr>
          <w:p w:rsidR="00301ACA" w:rsidRPr="001D7D8E" w:rsidRDefault="00301ACA" w:rsidP="00301ACA">
            <w:pPr>
              <w:rPr>
                <w:rFonts w:ascii="Times New Roman" w:hAnsi="Times New Roman" w:cs="Times New Roman"/>
                <w:sz w:val="24"/>
                <w:szCs w:val="24"/>
              </w:rPr>
            </w:pPr>
          </w:p>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50 (0.12)</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number of edges</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828 (56)</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144 (53)</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149 (59)</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428 (79)</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717 (73)</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TP</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219 (48)</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864 (69)*</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860 (72)</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605 (81)</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324 (64)</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TN</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49 (5)*</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9 (4.6)</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9 (4.9)</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29 (6.3)</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42 (5.8)</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FP</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10 (3.9)*</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50 (6.1)</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50 (6.4)</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30 (6.6)</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17 (5.1)</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FN</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779 (53)</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137 (50)*</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139 (55)</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398 (75)</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674 (69)</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TPR</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0.22 (0.05)</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0.86 (0.05)*</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0.86 (0.06)*</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0.6 (0.08)</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0.32 (0.06)</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TNR</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0.84 (0.07)*</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0.15 (0.08)</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0.16 (0.08)</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0.49 (0.1)</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0.72 (0.09)</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FPR</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0.16 (0.07)*</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0.85 (0.08)</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0.84 (0.08)</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0.51 (0.1)</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0.28 (0.09)</w:t>
            </w:r>
          </w:p>
        </w:tc>
      </w:tr>
      <w:tr w:rsidR="00301ACA" w:rsidRPr="001D7D8E" w:rsidTr="00301ACA">
        <w:trPr>
          <w:trHeight w:val="179"/>
        </w:trPr>
        <w:tc>
          <w:tcPr>
            <w:tcW w:w="2127"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PPV</w:t>
            </w:r>
          </w:p>
        </w:tc>
        <w:tc>
          <w:tcPr>
            <w:tcW w:w="1360"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0.96 (0.014)*</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0.95 (0.005)</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0.95 (0.005)</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0.95 (0.007)</w:t>
            </w:r>
          </w:p>
        </w:tc>
        <w:tc>
          <w:tcPr>
            <w:tcW w:w="1361" w:type="dxa"/>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0.95 (0.012)</w:t>
            </w:r>
          </w:p>
        </w:tc>
      </w:tr>
      <w:tr w:rsidR="00301ACA" w:rsidRPr="001D7D8E" w:rsidTr="00301ACA">
        <w:trPr>
          <w:trHeight w:val="183"/>
        </w:trPr>
        <w:tc>
          <w:tcPr>
            <w:tcW w:w="2127" w:type="dxa"/>
            <w:tcBorders>
              <w:bottom w:val="single" w:sz="4" w:space="0" w:color="000000"/>
            </w:tcBorders>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ACC</w:t>
            </w:r>
          </w:p>
        </w:tc>
        <w:tc>
          <w:tcPr>
            <w:tcW w:w="1360" w:type="dxa"/>
            <w:tcBorders>
              <w:bottom w:val="single" w:sz="4" w:space="0" w:color="000000"/>
            </w:tcBorders>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0.25 (0.04)</w:t>
            </w:r>
          </w:p>
        </w:tc>
        <w:tc>
          <w:tcPr>
            <w:tcW w:w="1361" w:type="dxa"/>
            <w:tcBorders>
              <w:bottom w:val="single" w:sz="4" w:space="0" w:color="000000"/>
            </w:tcBorders>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0.82 (0.05)*</w:t>
            </w:r>
          </w:p>
        </w:tc>
        <w:tc>
          <w:tcPr>
            <w:tcW w:w="1361" w:type="dxa"/>
            <w:tcBorders>
              <w:bottom w:val="single" w:sz="4" w:space="0" w:color="000000"/>
            </w:tcBorders>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0.82 (0.05)*</w:t>
            </w:r>
          </w:p>
        </w:tc>
        <w:tc>
          <w:tcPr>
            <w:tcW w:w="1361" w:type="dxa"/>
            <w:tcBorders>
              <w:bottom w:val="single" w:sz="4" w:space="0" w:color="000000"/>
            </w:tcBorders>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0.6 (0.07)</w:t>
            </w:r>
          </w:p>
        </w:tc>
        <w:tc>
          <w:tcPr>
            <w:tcW w:w="1361" w:type="dxa"/>
            <w:tcBorders>
              <w:bottom w:val="single" w:sz="4" w:space="0" w:color="000000"/>
            </w:tcBorders>
          </w:tcPr>
          <w:p w:rsidR="00301ACA" w:rsidRPr="001D7D8E" w:rsidRDefault="00301ACA" w:rsidP="00301ACA">
            <w:pPr>
              <w:rPr>
                <w:rFonts w:ascii="Times New Roman" w:hAnsi="Times New Roman" w:cs="Times New Roman"/>
                <w:sz w:val="24"/>
                <w:szCs w:val="24"/>
              </w:rPr>
            </w:pPr>
            <w:r w:rsidRPr="001D7D8E">
              <w:rPr>
                <w:rFonts w:ascii="Times New Roman" w:hAnsi="Times New Roman" w:cs="Times New Roman"/>
                <w:sz w:val="24"/>
                <w:szCs w:val="24"/>
              </w:rPr>
              <w:t>0.34 (0.06)</w:t>
            </w:r>
          </w:p>
        </w:tc>
      </w:tr>
    </w:tbl>
    <w:p w:rsidR="00C41CFD" w:rsidRDefault="00B5005B" w:rsidP="00C41CFD">
      <w:pPr>
        <w:rPr>
          <w:rFonts w:ascii="Times New Roman" w:hAnsi="Times New Roman" w:cs="Times New Roman"/>
          <w:sz w:val="24"/>
          <w:szCs w:val="24"/>
        </w:rPr>
      </w:pPr>
      <w:r w:rsidRPr="001D7D8E">
        <w:rPr>
          <w:rFonts w:ascii="Times New Roman" w:hAnsi="Times New Roman" w:cs="Times New Roman"/>
          <w:sz w:val="24"/>
          <w:szCs w:val="24"/>
        </w:rPr>
        <mc:AlternateContent>
          <mc:Choice Requires="wps">
            <w:drawing>
              <wp:anchor distT="0" distB="0" distL="114300" distR="114300" simplePos="0" relativeHeight="251714048" behindDoc="1" locked="0" layoutInCell="1" allowOverlap="1">
                <wp:simplePos x="0" y="0"/>
                <wp:positionH relativeFrom="page">
                  <wp:posOffset>2391410</wp:posOffset>
                </wp:positionH>
                <wp:positionV relativeFrom="paragraph">
                  <wp:posOffset>-584835</wp:posOffset>
                </wp:positionV>
                <wp:extent cx="3803650" cy="599440"/>
                <wp:effectExtent l="0" t="0" r="6350" b="0"/>
                <wp:wrapNone/>
                <wp:docPr id="76" name="Freeform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03650" cy="599440"/>
                        </a:xfrm>
                        <a:custGeom>
                          <a:avLst/>
                          <a:gdLst>
                            <a:gd name="T0" fmla="*/ 1901825 w 5990"/>
                            <a:gd name="T1" fmla="*/ -584835 h 944"/>
                            <a:gd name="T2" fmla="*/ 3503930 w 5990"/>
                            <a:gd name="T3" fmla="*/ -584835 h 944"/>
                            <a:gd name="T4" fmla="*/ 3552190 w 5990"/>
                            <a:gd name="T5" fmla="*/ -580390 h 944"/>
                            <a:gd name="T6" fmla="*/ 3598545 w 5990"/>
                            <a:gd name="T7" fmla="*/ -569595 h 944"/>
                            <a:gd name="T8" fmla="*/ 3641725 w 5990"/>
                            <a:gd name="T9" fmla="*/ -551180 h 944"/>
                            <a:gd name="T10" fmla="*/ 3680460 w 5990"/>
                            <a:gd name="T11" fmla="*/ -527050 h 944"/>
                            <a:gd name="T12" fmla="*/ 3715385 w 5990"/>
                            <a:gd name="T13" fmla="*/ -496570 h 944"/>
                            <a:gd name="T14" fmla="*/ 3745230 w 5990"/>
                            <a:gd name="T15" fmla="*/ -462280 h 944"/>
                            <a:gd name="T16" fmla="*/ 3769995 w 5990"/>
                            <a:gd name="T17" fmla="*/ -422910 h 944"/>
                            <a:gd name="T18" fmla="*/ 3787775 w 5990"/>
                            <a:gd name="T19" fmla="*/ -379730 h 944"/>
                            <a:gd name="T20" fmla="*/ 3799205 w 5990"/>
                            <a:gd name="T21" fmla="*/ -334010 h 944"/>
                            <a:gd name="T22" fmla="*/ 3803015 w 5990"/>
                            <a:gd name="T23" fmla="*/ -285115 h 944"/>
                            <a:gd name="T24" fmla="*/ 3799205 w 5990"/>
                            <a:gd name="T25" fmla="*/ -236855 h 944"/>
                            <a:gd name="T26" fmla="*/ 3787775 w 5990"/>
                            <a:gd name="T27" fmla="*/ -190500 h 944"/>
                            <a:gd name="T28" fmla="*/ 3769995 w 5990"/>
                            <a:gd name="T29" fmla="*/ -147320 h 944"/>
                            <a:gd name="T30" fmla="*/ 3745230 w 5990"/>
                            <a:gd name="T31" fmla="*/ -108585 h 944"/>
                            <a:gd name="T32" fmla="*/ 3715385 w 5990"/>
                            <a:gd name="T33" fmla="*/ -73660 h 944"/>
                            <a:gd name="T34" fmla="*/ 3680460 w 5990"/>
                            <a:gd name="T35" fmla="*/ -43180 h 944"/>
                            <a:gd name="T36" fmla="*/ 3641725 w 5990"/>
                            <a:gd name="T37" fmla="*/ -19050 h 944"/>
                            <a:gd name="T38" fmla="*/ 3598545 w 5990"/>
                            <a:gd name="T39" fmla="*/ -635 h 944"/>
                            <a:gd name="T40" fmla="*/ 3552190 w 5990"/>
                            <a:gd name="T41" fmla="*/ 10160 h 944"/>
                            <a:gd name="T42" fmla="*/ 3503930 w 5990"/>
                            <a:gd name="T43" fmla="*/ 14605 h 944"/>
                            <a:gd name="T44" fmla="*/ 299720 w 5990"/>
                            <a:gd name="T45" fmla="*/ 14605 h 944"/>
                            <a:gd name="T46" fmla="*/ 250825 w 5990"/>
                            <a:gd name="T47" fmla="*/ 10160 h 944"/>
                            <a:gd name="T48" fmla="*/ 205105 w 5990"/>
                            <a:gd name="T49" fmla="*/ -635 h 944"/>
                            <a:gd name="T50" fmla="*/ 161925 w 5990"/>
                            <a:gd name="T51" fmla="*/ -19050 h 944"/>
                            <a:gd name="T52" fmla="*/ 122555 w 5990"/>
                            <a:gd name="T53" fmla="*/ -43180 h 944"/>
                            <a:gd name="T54" fmla="*/ 87630 w 5990"/>
                            <a:gd name="T55" fmla="*/ -73660 h 944"/>
                            <a:gd name="T56" fmla="*/ 57785 w 5990"/>
                            <a:gd name="T57" fmla="*/ -108585 h 944"/>
                            <a:gd name="T58" fmla="*/ 33655 w 5990"/>
                            <a:gd name="T59" fmla="*/ -147320 h 944"/>
                            <a:gd name="T60" fmla="*/ 15240 w 5990"/>
                            <a:gd name="T61" fmla="*/ -190500 h 944"/>
                            <a:gd name="T62" fmla="*/ 3810 w 5990"/>
                            <a:gd name="T63" fmla="*/ -236855 h 944"/>
                            <a:gd name="T64" fmla="*/ 0 w 5990"/>
                            <a:gd name="T65" fmla="*/ -285115 h 944"/>
                            <a:gd name="T66" fmla="*/ 3810 w 5990"/>
                            <a:gd name="T67" fmla="*/ -334010 h 944"/>
                            <a:gd name="T68" fmla="*/ 15240 w 5990"/>
                            <a:gd name="T69" fmla="*/ -379730 h 944"/>
                            <a:gd name="T70" fmla="*/ 33655 w 5990"/>
                            <a:gd name="T71" fmla="*/ -422910 h 944"/>
                            <a:gd name="T72" fmla="*/ 57785 w 5990"/>
                            <a:gd name="T73" fmla="*/ -462280 h 944"/>
                            <a:gd name="T74" fmla="*/ 87630 w 5990"/>
                            <a:gd name="T75" fmla="*/ -496570 h 944"/>
                            <a:gd name="T76" fmla="*/ 122555 w 5990"/>
                            <a:gd name="T77" fmla="*/ -527050 h 944"/>
                            <a:gd name="T78" fmla="*/ 161925 w 5990"/>
                            <a:gd name="T79" fmla="*/ -551180 h 944"/>
                            <a:gd name="T80" fmla="*/ 205105 w 5990"/>
                            <a:gd name="T81" fmla="*/ -569595 h 944"/>
                            <a:gd name="T82" fmla="*/ 250825 w 5990"/>
                            <a:gd name="T83" fmla="*/ -580390 h 944"/>
                            <a:gd name="T84" fmla="*/ 299720 w 5990"/>
                            <a:gd name="T85" fmla="*/ -584835 h 944"/>
                            <a:gd name="T86" fmla="*/ 1901825 w 5990"/>
                            <a:gd name="T87" fmla="*/ -584835 h 9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990" h="944">
                              <a:moveTo>
                                <a:pt x="2995" y="0"/>
                              </a:moveTo>
                              <a:lnTo>
                                <a:pt x="5518" y="0"/>
                              </a:lnTo>
                              <a:lnTo>
                                <a:pt x="5594" y="7"/>
                              </a:lnTo>
                              <a:lnTo>
                                <a:pt x="5667" y="24"/>
                              </a:lnTo>
                              <a:lnTo>
                                <a:pt x="5735" y="53"/>
                              </a:lnTo>
                              <a:lnTo>
                                <a:pt x="5796" y="91"/>
                              </a:lnTo>
                              <a:lnTo>
                                <a:pt x="5851" y="139"/>
                              </a:lnTo>
                              <a:lnTo>
                                <a:pt x="5898" y="193"/>
                              </a:lnTo>
                              <a:lnTo>
                                <a:pt x="5937" y="255"/>
                              </a:lnTo>
                              <a:lnTo>
                                <a:pt x="5965" y="323"/>
                              </a:lnTo>
                              <a:lnTo>
                                <a:pt x="5983" y="395"/>
                              </a:lnTo>
                              <a:lnTo>
                                <a:pt x="5989" y="472"/>
                              </a:lnTo>
                              <a:lnTo>
                                <a:pt x="5983" y="548"/>
                              </a:lnTo>
                              <a:lnTo>
                                <a:pt x="5965" y="621"/>
                              </a:lnTo>
                              <a:lnTo>
                                <a:pt x="5937" y="689"/>
                              </a:lnTo>
                              <a:lnTo>
                                <a:pt x="5898" y="750"/>
                              </a:lnTo>
                              <a:lnTo>
                                <a:pt x="5851" y="805"/>
                              </a:lnTo>
                              <a:lnTo>
                                <a:pt x="5796" y="853"/>
                              </a:lnTo>
                              <a:lnTo>
                                <a:pt x="5735" y="891"/>
                              </a:lnTo>
                              <a:lnTo>
                                <a:pt x="5667" y="920"/>
                              </a:lnTo>
                              <a:lnTo>
                                <a:pt x="5594" y="937"/>
                              </a:lnTo>
                              <a:lnTo>
                                <a:pt x="5518" y="944"/>
                              </a:lnTo>
                              <a:lnTo>
                                <a:pt x="472" y="944"/>
                              </a:lnTo>
                              <a:lnTo>
                                <a:pt x="395" y="937"/>
                              </a:lnTo>
                              <a:lnTo>
                                <a:pt x="323" y="920"/>
                              </a:lnTo>
                              <a:lnTo>
                                <a:pt x="255" y="891"/>
                              </a:lnTo>
                              <a:lnTo>
                                <a:pt x="193" y="853"/>
                              </a:lnTo>
                              <a:lnTo>
                                <a:pt x="138" y="805"/>
                              </a:lnTo>
                              <a:lnTo>
                                <a:pt x="91" y="750"/>
                              </a:lnTo>
                              <a:lnTo>
                                <a:pt x="53" y="689"/>
                              </a:lnTo>
                              <a:lnTo>
                                <a:pt x="24" y="621"/>
                              </a:lnTo>
                              <a:lnTo>
                                <a:pt x="6" y="548"/>
                              </a:lnTo>
                              <a:lnTo>
                                <a:pt x="0" y="472"/>
                              </a:lnTo>
                              <a:lnTo>
                                <a:pt x="6" y="395"/>
                              </a:lnTo>
                              <a:lnTo>
                                <a:pt x="24" y="323"/>
                              </a:lnTo>
                              <a:lnTo>
                                <a:pt x="53" y="255"/>
                              </a:lnTo>
                              <a:lnTo>
                                <a:pt x="91" y="193"/>
                              </a:lnTo>
                              <a:lnTo>
                                <a:pt x="138" y="139"/>
                              </a:lnTo>
                              <a:lnTo>
                                <a:pt x="193" y="91"/>
                              </a:lnTo>
                              <a:lnTo>
                                <a:pt x="255" y="53"/>
                              </a:lnTo>
                              <a:lnTo>
                                <a:pt x="323" y="24"/>
                              </a:lnTo>
                              <a:lnTo>
                                <a:pt x="395" y="7"/>
                              </a:lnTo>
                              <a:lnTo>
                                <a:pt x="472" y="0"/>
                              </a:lnTo>
                              <a:lnTo>
                                <a:pt x="2995" y="0"/>
                              </a:lnTo>
                              <a:close/>
                            </a:path>
                          </a:pathLst>
                        </a:custGeom>
                        <a:noFill/>
                        <a:ln w="10122">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A34B52" id="Freeform 75" o:spid="_x0000_s1026" style="position:absolute;margin-left:188.3pt;margin-top:-46.05pt;width:299.5pt;height:47.2pt;z-index:-251602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990,9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" path="m2995,l5518,r76,7l5667,24r68,29l5796,91r55,48l5898,193r39,62l5965,323r18,72l5989,472r-6,76l5965,621r-28,68l5898,750r-47,55l5796,853r-61,38l5667,920r-73,17l5518,944r-5046,l395,937,323,920,255,891,193,853,138,805,91,750,53,689,24,621,6,548,,472,6,395,24,323,53,255,91,193r47,-54l193,91,255,53,323,24,395,7,472,,2995,xe" filled="f" strokeweight=".28117mm">
                <v:stroke dashstyle="dash"/>
                <v:path arrowok="t" o:connecttype="custom" o:connectlocs="1207658875,-371370225;2147483646,-371370225;2147483646,-368547650;2147483646,-361692825;2147483646,-349999300;2147483646,-334676750;2147483646,-315321950;2147483646,-293547800;2147483646,-268547850;2147483646,-241128550;2147483646,-212096350;2147483646,-181048025;2147483646,-150402925;2147483646,-120967500;2147483646,-93548200;2147483646,-68951475;2147483646,-46774100;2147483646,-27419300;2147483646,-12096750;2147483646,-403225;2147483646,6451600;2147483646,9274175;190322200,9274175;159273875,6451600;130241675,-403225;102822375,-12096750;77822425,-27419300;55645050,-46774100;36693475,-68951475;21370925,-93548200;9677400,-120967500;2419350,-150402925;0,-181048025;2419350,-212096350;9677400,-241128550;21370925,-268547850;36693475,-293547800;55645050,-315321950;77822425,-334676750;102822375,-349999300;130241675,-361692825;159273875,-368547650;190322200,-371370225;1207658875,-371370225" o:connectangles="0,0,0,0,0,0,0,0,0,0,0,0,0,0,0,0,0,0,0,0,0,0,0,0,0,0,0,0,0,0,0,0,0,0,0,0,0,0,0,0,0,0,0,0"/>
                <w10:wrap anchorx="page"/>
              </v:shape>
            </w:pict>
          </mc:Fallback>
        </mc:AlternateContent>
      </w:r>
      <w:r w:rsidRPr="00301ACA">
        <w:rPr>
          <w:rFonts w:ascii="Times New Roman" w:hAnsi="Times New Roman" w:cs="Times New Roman"/>
          <w:sz w:val="20"/>
          <w:szCs w:val="20"/>
        </w:rPr>
        <w:t>S</w:t>
      </w:r>
      <w:r w:rsidR="00301ACA">
        <w:rPr>
          <w:rFonts w:ascii="Times New Roman" w:hAnsi="Times New Roman" w:cs="Times New Roman"/>
          <w:sz w:val="20"/>
          <w:szCs w:val="20"/>
        </w:rPr>
        <w:t>P - S</w:t>
      </w:r>
      <w:r w:rsidRPr="00301ACA">
        <w:rPr>
          <w:rFonts w:ascii="Times New Roman" w:hAnsi="Times New Roman" w:cs="Times New Roman"/>
          <w:sz w:val="20"/>
          <w:szCs w:val="20"/>
        </w:rPr>
        <w:t>ign Pattern; OL - Overlap; II - Interaction Information; DPI - Data Processing Inequality</w:t>
      </w:r>
      <w:r w:rsidR="00301ACA" w:rsidRPr="00301ACA">
        <w:rPr>
          <w:rFonts w:ascii="Times New Roman" w:hAnsi="Times New Roman" w:cs="Times New Roman"/>
          <w:sz w:val="20"/>
          <w:szCs w:val="20"/>
        </w:rPr>
        <w:t xml:space="preserve">; </w:t>
      </w:r>
      <w:proofErr w:type="spellStart"/>
      <w:r w:rsidRPr="00301ACA">
        <w:rPr>
          <w:rFonts w:ascii="Times New Roman" w:hAnsi="Times New Roman" w:cs="Times New Roman"/>
          <w:sz w:val="20"/>
          <w:szCs w:val="20"/>
        </w:rPr>
        <w:t>Combi</w:t>
      </w:r>
      <w:proofErr w:type="spellEnd"/>
      <w:r w:rsidR="00301ACA">
        <w:rPr>
          <w:rFonts w:ascii="Times New Roman" w:hAnsi="Times New Roman" w:cs="Times New Roman"/>
          <w:sz w:val="20"/>
          <w:szCs w:val="20"/>
        </w:rPr>
        <w:t>-</w:t>
      </w:r>
      <w:r w:rsidRPr="00301ACA">
        <w:rPr>
          <w:rFonts w:ascii="Times New Roman" w:hAnsi="Times New Roman" w:cs="Times New Roman"/>
          <w:sz w:val="20"/>
          <w:szCs w:val="20"/>
        </w:rPr>
        <w:t>intersection combination</w:t>
      </w:r>
    </w:p>
    <w:p w:rsidR="00C41CFD" w:rsidRDefault="00C41CFD" w:rsidP="00C41CFD">
      <w:pPr>
        <w:spacing w:line="480" w:lineRule="auto"/>
        <w:rPr>
          <w:rFonts w:ascii="Times New Roman" w:hAnsi="Times New Roman" w:cs="Times New Roman"/>
          <w:sz w:val="24"/>
          <w:szCs w:val="24"/>
        </w:rPr>
      </w:pPr>
    </w:p>
    <w:p w:rsidR="00C41CFD" w:rsidRDefault="00C41CFD" w:rsidP="00C41CFD">
      <w:pPr>
        <w:spacing w:line="480" w:lineRule="auto"/>
        <w:rPr>
          <w:rFonts w:ascii="Times New Roman" w:hAnsi="Times New Roman" w:cs="Times New Roman"/>
          <w:sz w:val="24"/>
          <w:szCs w:val="24"/>
        </w:rPr>
      </w:pPr>
    </w:p>
    <w:p w:rsidR="00301ACA" w:rsidRDefault="00264857" w:rsidP="00C41CFD">
      <w:pPr>
        <w:spacing w:line="480" w:lineRule="auto"/>
        <w:rPr>
          <w:rFonts w:ascii="Times New Roman" w:hAnsi="Times New Roman" w:cs="Times New Roman"/>
          <w:sz w:val="24"/>
          <w:szCs w:val="24"/>
        </w:rPr>
      </w:pPr>
      <w:bookmarkStart w:id="2" w:name="_bookmark99"/>
      <w:bookmarkStart w:id="3" w:name="_bookmark100"/>
      <w:bookmarkEnd w:id="2"/>
      <w:bookmarkEnd w:id="3"/>
      <w:r>
        <w:rPr>
          <w:rFonts w:ascii="Times New Roman" w:hAnsi="Times New Roman" w:cs="Times New Roman"/>
          <w:sz w:val="24"/>
          <w:szCs w:val="24"/>
        </w:rPr>
        <w:lastRenderedPageBreak/>
        <w:t>Additional file 2</w:t>
      </w:r>
    </w:p>
    <w:p w:rsidR="00EC4943" w:rsidRPr="001D7D8E" w:rsidRDefault="00301ACA" w:rsidP="001D7D8E">
      <w:pPr>
        <w:spacing w:line="480" w:lineRule="auto"/>
        <w:rPr>
          <w:rFonts w:ascii="Times New Roman" w:hAnsi="Times New Roman" w:cs="Times New Roman"/>
          <w:sz w:val="24"/>
          <w:szCs w:val="24"/>
        </w:rPr>
      </w:pPr>
      <w:r w:rsidRPr="00301ACA">
        <w:rPr>
          <w:rFonts w:ascii="Times New Roman" w:hAnsi="Times New Roman" w:cs="Times New Roman"/>
          <w:b/>
          <w:sz w:val="24"/>
          <w:szCs w:val="24"/>
        </w:rPr>
        <w:t>Table S2</w:t>
      </w:r>
      <w:r w:rsidR="00B5005B" w:rsidRPr="001D7D8E">
        <w:rPr>
          <w:rFonts w:ascii="Times New Roman" w:hAnsi="Times New Roman" w:cs="Times New Roman"/>
          <w:sz w:val="24"/>
          <w:szCs w:val="24"/>
        </w:rPr>
        <w:t xml:space="preserve"> </w:t>
      </w:r>
      <w:r w:rsidR="00B5005B" w:rsidRPr="006E6D34">
        <w:rPr>
          <w:rFonts w:ascii="Times New Roman" w:hAnsi="Times New Roman" w:cs="Times New Roman"/>
          <w:b/>
          <w:sz w:val="24"/>
          <w:szCs w:val="24"/>
        </w:rPr>
        <w:t>Number of triplets an microbial edge is part of in the BBMO network</w:t>
      </w:r>
      <w:r w:rsidR="00B5005B" w:rsidRPr="001D7D8E">
        <w:rPr>
          <w:rFonts w:ascii="Times New Roman" w:hAnsi="Times New Roman" w:cs="Times New Roman"/>
          <w:sz w:val="24"/>
          <w:szCs w:val="24"/>
        </w:rPr>
        <w:t xml:space="preserve"> SP and OL not listed below</w:t>
      </w:r>
      <w:r w:rsidR="006E6D34">
        <w:rPr>
          <w:rFonts w:ascii="Times New Roman" w:hAnsi="Times New Roman" w:cs="Times New Roman"/>
          <w:sz w:val="24"/>
          <w:szCs w:val="24"/>
        </w:rPr>
        <w:t xml:space="preserve"> because they</w:t>
      </w:r>
      <w:r w:rsidR="00B5005B" w:rsidRPr="001D7D8E">
        <w:rPr>
          <w:rFonts w:ascii="Times New Roman" w:hAnsi="Times New Roman" w:cs="Times New Roman"/>
          <w:sz w:val="24"/>
          <w:szCs w:val="24"/>
        </w:rPr>
        <w:t xml:space="preserve"> remove 100% of microbial associations that are within at least one triplet.</w:t>
      </w:r>
    </w:p>
    <w:tbl>
      <w:tblPr>
        <w:tblW w:w="0" w:type="auto"/>
        <w:tblLayout w:type="fixed"/>
        <w:tblCellMar>
          <w:left w:w="0" w:type="dxa"/>
          <w:right w:w="0" w:type="dxa"/>
        </w:tblCellMar>
        <w:tblLook w:val="01E0" w:firstRow="1" w:lastRow="1" w:firstColumn="1" w:lastColumn="1" w:noHBand="0" w:noVBand="0"/>
      </w:tblPr>
      <w:tblGrid>
        <w:gridCol w:w="1209"/>
        <w:gridCol w:w="1209"/>
        <w:gridCol w:w="1209"/>
        <w:gridCol w:w="1209"/>
        <w:gridCol w:w="1209"/>
        <w:gridCol w:w="1209"/>
        <w:gridCol w:w="1210"/>
      </w:tblGrid>
      <w:tr w:rsidR="00EC4943" w:rsidRPr="001D7D8E" w:rsidTr="00301ACA">
        <w:trPr>
          <w:trHeight w:val="177"/>
        </w:trPr>
        <w:tc>
          <w:tcPr>
            <w:tcW w:w="1209" w:type="dxa"/>
            <w:tcBorders>
              <w:top w:val="single" w:sz="4" w:space="0" w:color="000000"/>
              <w:bottom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triplets</w:t>
            </w:r>
          </w:p>
        </w:tc>
        <w:tc>
          <w:tcPr>
            <w:tcW w:w="1209" w:type="dxa"/>
            <w:tcBorders>
              <w:top w:val="single" w:sz="4" w:space="0" w:color="000000"/>
              <w:bottom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all</w:t>
            </w:r>
          </w:p>
        </w:tc>
        <w:tc>
          <w:tcPr>
            <w:tcW w:w="1209" w:type="dxa"/>
            <w:tcBorders>
              <w:top w:val="single" w:sz="4" w:space="0" w:color="000000"/>
              <w:bottom w:val="single" w:sz="4" w:space="0" w:color="000000"/>
            </w:tcBorders>
          </w:tcPr>
          <w:p w:rsidR="00EC4943" w:rsidRPr="001D7D8E" w:rsidRDefault="00B5005B" w:rsidP="00301ACA">
            <w:pPr>
              <w:rPr>
                <w:rFonts w:ascii="Times New Roman" w:hAnsi="Times New Roman" w:cs="Times New Roman"/>
                <w:sz w:val="24"/>
                <w:szCs w:val="24"/>
              </w:rPr>
            </w:pPr>
            <w:proofErr w:type="spellStart"/>
            <w:r w:rsidRPr="001D7D8E">
              <w:rPr>
                <w:rFonts w:ascii="Times New Roman" w:hAnsi="Times New Roman" w:cs="Times New Roman"/>
                <w:sz w:val="24"/>
                <w:szCs w:val="24"/>
              </w:rPr>
              <w:t>pos</w:t>
            </w:r>
            <w:proofErr w:type="spellEnd"/>
          </w:p>
        </w:tc>
        <w:tc>
          <w:tcPr>
            <w:tcW w:w="1209" w:type="dxa"/>
            <w:tcBorders>
              <w:top w:val="single" w:sz="4" w:space="0" w:color="000000"/>
              <w:bottom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neg</w:t>
            </w:r>
          </w:p>
        </w:tc>
        <w:tc>
          <w:tcPr>
            <w:tcW w:w="1209" w:type="dxa"/>
            <w:tcBorders>
              <w:top w:val="single" w:sz="4" w:space="0" w:color="000000"/>
              <w:bottom w:val="single" w:sz="4" w:space="0" w:color="000000"/>
            </w:tcBorders>
          </w:tcPr>
          <w:p w:rsidR="00EC4943" w:rsidRPr="001D7D8E" w:rsidRDefault="00B5005B" w:rsidP="00301ACA">
            <w:pPr>
              <w:rPr>
                <w:rFonts w:ascii="Times New Roman" w:hAnsi="Times New Roman" w:cs="Times New Roman"/>
                <w:sz w:val="24"/>
                <w:szCs w:val="24"/>
              </w:rPr>
            </w:pPr>
            <w:proofErr w:type="spellStart"/>
            <w:r w:rsidRPr="001D7D8E">
              <w:rPr>
                <w:rFonts w:ascii="Times New Roman" w:hAnsi="Times New Roman" w:cs="Times New Roman"/>
                <w:sz w:val="24"/>
                <w:szCs w:val="24"/>
              </w:rPr>
              <w:t>Combi</w:t>
            </w:r>
            <w:proofErr w:type="spellEnd"/>
          </w:p>
        </w:tc>
        <w:tc>
          <w:tcPr>
            <w:tcW w:w="1209" w:type="dxa"/>
            <w:tcBorders>
              <w:top w:val="single" w:sz="4" w:space="0" w:color="000000"/>
              <w:bottom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II</w:t>
            </w:r>
          </w:p>
        </w:tc>
        <w:tc>
          <w:tcPr>
            <w:tcW w:w="1210" w:type="dxa"/>
            <w:tcBorders>
              <w:top w:val="single" w:sz="4" w:space="0" w:color="000000"/>
              <w:bottom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DPI</w:t>
            </w:r>
          </w:p>
        </w:tc>
      </w:tr>
      <w:tr w:rsidR="00EC4943" w:rsidRPr="001D7D8E" w:rsidTr="00301ACA">
        <w:trPr>
          <w:trHeight w:val="173"/>
        </w:trPr>
        <w:tc>
          <w:tcPr>
            <w:tcW w:w="1209" w:type="dxa"/>
            <w:tcBorders>
              <w:top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0</w:t>
            </w:r>
          </w:p>
        </w:tc>
        <w:tc>
          <w:tcPr>
            <w:tcW w:w="1209" w:type="dxa"/>
            <w:tcBorders>
              <w:top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5,622</w:t>
            </w:r>
          </w:p>
        </w:tc>
        <w:tc>
          <w:tcPr>
            <w:tcW w:w="1209" w:type="dxa"/>
            <w:tcBorders>
              <w:top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5,208 (92.6)</w:t>
            </w:r>
          </w:p>
        </w:tc>
        <w:tc>
          <w:tcPr>
            <w:tcW w:w="1209" w:type="dxa"/>
            <w:tcBorders>
              <w:top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414 (7.4)</w:t>
            </w:r>
          </w:p>
        </w:tc>
        <w:tc>
          <w:tcPr>
            <w:tcW w:w="1209" w:type="dxa"/>
            <w:tcBorders>
              <w:top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NA</w:t>
            </w:r>
          </w:p>
        </w:tc>
        <w:tc>
          <w:tcPr>
            <w:tcW w:w="1209" w:type="dxa"/>
            <w:tcBorders>
              <w:top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NA</w:t>
            </w:r>
          </w:p>
        </w:tc>
        <w:tc>
          <w:tcPr>
            <w:tcW w:w="1210" w:type="dxa"/>
            <w:tcBorders>
              <w:top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NA</w:t>
            </w:r>
          </w:p>
        </w:tc>
      </w:tr>
      <w:tr w:rsidR="00EC4943" w:rsidRPr="001D7D8E" w:rsidTr="00301ACA">
        <w:trPr>
          <w:trHeight w:val="179"/>
        </w:trPr>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10,779</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9,456 (87.7)</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1,323 (12.3)</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828 (7.7)</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2,727 (25.3)</w:t>
            </w:r>
          </w:p>
        </w:tc>
        <w:tc>
          <w:tcPr>
            <w:tcW w:w="1210"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2,469 (22.9)</w:t>
            </w:r>
          </w:p>
        </w:tc>
      </w:tr>
      <w:tr w:rsidR="00EC4943" w:rsidRPr="001D7D8E" w:rsidTr="00301ACA">
        <w:trPr>
          <w:trHeight w:val="179"/>
        </w:trPr>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2</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5,751</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4,280 (74.4)</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1,471 (25.6)</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1,031 (17.9)</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2,717 (47.2)</w:t>
            </w:r>
          </w:p>
        </w:tc>
        <w:tc>
          <w:tcPr>
            <w:tcW w:w="1210"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2,389 (41.5)</w:t>
            </w:r>
          </w:p>
        </w:tc>
      </w:tr>
      <w:tr w:rsidR="00EC4943" w:rsidRPr="001D7D8E" w:rsidTr="00301ACA">
        <w:trPr>
          <w:trHeight w:val="179"/>
        </w:trPr>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3</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5,203</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3,851 (74.0)</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1,352 (26.0)</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1,381 (26.5)</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3,069 (59.0)</w:t>
            </w:r>
          </w:p>
        </w:tc>
        <w:tc>
          <w:tcPr>
            <w:tcW w:w="1210"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2,861 (55.0)</w:t>
            </w:r>
          </w:p>
        </w:tc>
      </w:tr>
      <w:tr w:rsidR="00EC4943" w:rsidRPr="001D7D8E" w:rsidTr="00301ACA">
        <w:trPr>
          <w:trHeight w:val="179"/>
        </w:trPr>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4</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3,988</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2,854 (71.6)</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1,134 (28.4)</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1,032 (25.9)</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2,531 (63.5)</w:t>
            </w:r>
          </w:p>
        </w:tc>
        <w:tc>
          <w:tcPr>
            <w:tcW w:w="1210"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1,968 (49.3)</w:t>
            </w:r>
          </w:p>
        </w:tc>
      </w:tr>
      <w:tr w:rsidR="00EC4943" w:rsidRPr="001D7D8E" w:rsidTr="00301ACA">
        <w:trPr>
          <w:trHeight w:val="179"/>
        </w:trPr>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5</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1,999</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1,667 (83.4)</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332 (16.6)</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428 (21.4)</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1,513 (75.7)</w:t>
            </w:r>
          </w:p>
        </w:tc>
        <w:tc>
          <w:tcPr>
            <w:tcW w:w="1210"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768 (38.4)</w:t>
            </w:r>
          </w:p>
        </w:tc>
      </w:tr>
      <w:tr w:rsidR="00EC4943" w:rsidRPr="001D7D8E" w:rsidTr="00301ACA">
        <w:trPr>
          <w:trHeight w:val="179"/>
        </w:trPr>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6</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357</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276 (77.3)</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81 (22.7)</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79 (22.1)</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283 (79.3)</w:t>
            </w:r>
          </w:p>
        </w:tc>
        <w:tc>
          <w:tcPr>
            <w:tcW w:w="1210"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118 (33.1)</w:t>
            </w:r>
          </w:p>
        </w:tc>
      </w:tr>
      <w:tr w:rsidR="00EC4943" w:rsidRPr="001D7D8E" w:rsidTr="00301ACA">
        <w:trPr>
          <w:trHeight w:val="179"/>
        </w:trPr>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7</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94</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76 (80.9)</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18 (19.1)</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22 (23.4)</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82 (87.2)</w:t>
            </w:r>
          </w:p>
        </w:tc>
        <w:tc>
          <w:tcPr>
            <w:tcW w:w="1210"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29 (30.9)</w:t>
            </w:r>
          </w:p>
        </w:tc>
      </w:tr>
      <w:tr w:rsidR="00EC4943" w:rsidRPr="001D7D8E" w:rsidTr="00301ACA">
        <w:trPr>
          <w:trHeight w:val="179"/>
        </w:trPr>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8</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24</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17 (70.8)</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7 (29.2)</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5 (20.8)</w:t>
            </w:r>
          </w:p>
        </w:tc>
        <w:tc>
          <w:tcPr>
            <w:tcW w:w="1209"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23 (95.8)</w:t>
            </w:r>
          </w:p>
        </w:tc>
        <w:tc>
          <w:tcPr>
            <w:tcW w:w="1210" w:type="dxa"/>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7 (29.2)</w:t>
            </w:r>
          </w:p>
        </w:tc>
      </w:tr>
      <w:tr w:rsidR="00EC4943" w:rsidRPr="001D7D8E" w:rsidTr="00301ACA">
        <w:trPr>
          <w:trHeight w:val="183"/>
        </w:trPr>
        <w:tc>
          <w:tcPr>
            <w:tcW w:w="1209" w:type="dxa"/>
            <w:tcBorders>
              <w:bottom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9</w:t>
            </w:r>
          </w:p>
        </w:tc>
        <w:tc>
          <w:tcPr>
            <w:tcW w:w="1209" w:type="dxa"/>
            <w:tcBorders>
              <w:bottom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15</w:t>
            </w:r>
          </w:p>
        </w:tc>
        <w:tc>
          <w:tcPr>
            <w:tcW w:w="1209" w:type="dxa"/>
            <w:tcBorders>
              <w:bottom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15 (100)</w:t>
            </w:r>
          </w:p>
        </w:tc>
        <w:tc>
          <w:tcPr>
            <w:tcW w:w="1209" w:type="dxa"/>
            <w:tcBorders>
              <w:bottom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NA</w:t>
            </w:r>
          </w:p>
        </w:tc>
        <w:tc>
          <w:tcPr>
            <w:tcW w:w="1209" w:type="dxa"/>
            <w:tcBorders>
              <w:bottom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NA</w:t>
            </w:r>
          </w:p>
        </w:tc>
        <w:tc>
          <w:tcPr>
            <w:tcW w:w="1209" w:type="dxa"/>
            <w:tcBorders>
              <w:bottom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15 (100)</w:t>
            </w:r>
          </w:p>
        </w:tc>
        <w:tc>
          <w:tcPr>
            <w:tcW w:w="1210" w:type="dxa"/>
            <w:tcBorders>
              <w:bottom w:val="single" w:sz="4" w:space="0" w:color="000000"/>
            </w:tcBorders>
          </w:tcPr>
          <w:p w:rsidR="00EC4943" w:rsidRPr="001D7D8E" w:rsidRDefault="00B5005B" w:rsidP="00301ACA">
            <w:pPr>
              <w:rPr>
                <w:rFonts w:ascii="Times New Roman" w:hAnsi="Times New Roman" w:cs="Times New Roman"/>
                <w:sz w:val="24"/>
                <w:szCs w:val="24"/>
              </w:rPr>
            </w:pPr>
            <w:r w:rsidRPr="001D7D8E">
              <w:rPr>
                <w:rFonts w:ascii="Times New Roman" w:hAnsi="Times New Roman" w:cs="Times New Roman"/>
                <w:sz w:val="24"/>
                <w:szCs w:val="24"/>
              </w:rPr>
              <w:t>1 (6.7)</w:t>
            </w:r>
          </w:p>
        </w:tc>
      </w:tr>
    </w:tbl>
    <w:p w:rsidR="00B5005B" w:rsidRDefault="00B5005B" w:rsidP="00C41CFD">
      <w:pPr>
        <w:spacing w:line="480" w:lineRule="auto"/>
        <w:rPr>
          <w:rFonts w:ascii="Times New Roman" w:hAnsi="Times New Roman" w:cs="Times New Roman"/>
        </w:rPr>
      </w:pPr>
    </w:p>
    <w:p w:rsidR="00264857" w:rsidRDefault="00264857" w:rsidP="00C41CFD">
      <w:pPr>
        <w:spacing w:line="480" w:lineRule="auto"/>
        <w:rPr>
          <w:rFonts w:ascii="Times New Roman" w:hAnsi="Times New Roman" w:cs="Times New Roman"/>
        </w:rPr>
      </w:pPr>
    </w:p>
    <w:p w:rsidR="00C41CFD" w:rsidRDefault="00C41CFD" w:rsidP="00C41CFD">
      <w:pPr>
        <w:spacing w:line="480" w:lineRule="auto"/>
        <w:rPr>
          <w:rFonts w:ascii="Times New Roman" w:hAnsi="Times New Roman" w:cs="Times New Roman"/>
          <w:sz w:val="24"/>
          <w:szCs w:val="24"/>
        </w:rPr>
      </w:pPr>
    </w:p>
    <w:p w:rsidR="00C41CFD" w:rsidRDefault="00C41CFD" w:rsidP="00264857">
      <w:pPr>
        <w:spacing w:line="480" w:lineRule="auto"/>
        <w:rPr>
          <w:rFonts w:ascii="Times New Roman" w:hAnsi="Times New Roman" w:cs="Times New Roman"/>
          <w:sz w:val="24"/>
          <w:szCs w:val="24"/>
        </w:rPr>
      </w:pPr>
    </w:p>
    <w:p w:rsidR="00C41CFD" w:rsidRDefault="00C41CFD" w:rsidP="00264857">
      <w:pPr>
        <w:spacing w:line="480" w:lineRule="auto"/>
        <w:rPr>
          <w:rFonts w:ascii="Times New Roman" w:hAnsi="Times New Roman" w:cs="Times New Roman"/>
          <w:sz w:val="24"/>
          <w:szCs w:val="24"/>
        </w:rPr>
      </w:pPr>
    </w:p>
    <w:p w:rsidR="00C41CFD" w:rsidRDefault="00C41CFD" w:rsidP="00264857">
      <w:pPr>
        <w:spacing w:line="480" w:lineRule="auto"/>
        <w:rPr>
          <w:rFonts w:ascii="Times New Roman" w:hAnsi="Times New Roman" w:cs="Times New Roman"/>
          <w:sz w:val="24"/>
          <w:szCs w:val="24"/>
        </w:rPr>
      </w:pPr>
    </w:p>
    <w:p w:rsidR="00C41CFD" w:rsidRDefault="00C41CFD" w:rsidP="00264857">
      <w:pPr>
        <w:spacing w:line="480" w:lineRule="auto"/>
        <w:rPr>
          <w:rFonts w:ascii="Times New Roman" w:hAnsi="Times New Roman" w:cs="Times New Roman"/>
          <w:sz w:val="24"/>
          <w:szCs w:val="24"/>
        </w:rPr>
      </w:pPr>
    </w:p>
    <w:p w:rsidR="00C41CFD" w:rsidRDefault="00C41CFD" w:rsidP="00264857">
      <w:pPr>
        <w:spacing w:line="480" w:lineRule="auto"/>
        <w:rPr>
          <w:rFonts w:ascii="Times New Roman" w:hAnsi="Times New Roman" w:cs="Times New Roman"/>
          <w:sz w:val="24"/>
          <w:szCs w:val="24"/>
        </w:rPr>
      </w:pPr>
    </w:p>
    <w:p w:rsidR="00C41CFD" w:rsidRDefault="00C41CFD" w:rsidP="00264857">
      <w:pPr>
        <w:spacing w:line="480" w:lineRule="auto"/>
        <w:rPr>
          <w:rFonts w:ascii="Times New Roman" w:hAnsi="Times New Roman" w:cs="Times New Roman"/>
          <w:sz w:val="24"/>
          <w:szCs w:val="24"/>
        </w:rPr>
      </w:pPr>
    </w:p>
    <w:p w:rsidR="00C41CFD" w:rsidRDefault="00C41CFD" w:rsidP="00264857">
      <w:pPr>
        <w:spacing w:line="480" w:lineRule="auto"/>
        <w:rPr>
          <w:rFonts w:ascii="Times New Roman" w:hAnsi="Times New Roman" w:cs="Times New Roman"/>
          <w:sz w:val="24"/>
          <w:szCs w:val="24"/>
        </w:rPr>
      </w:pPr>
    </w:p>
    <w:p w:rsidR="00C41CFD" w:rsidRDefault="00C41CFD" w:rsidP="00264857">
      <w:pPr>
        <w:spacing w:line="480" w:lineRule="auto"/>
        <w:rPr>
          <w:rFonts w:ascii="Times New Roman" w:hAnsi="Times New Roman" w:cs="Times New Roman"/>
          <w:sz w:val="24"/>
          <w:szCs w:val="24"/>
        </w:rPr>
      </w:pPr>
    </w:p>
    <w:p w:rsidR="00C41CFD" w:rsidRDefault="00C41CFD" w:rsidP="00264857">
      <w:pPr>
        <w:spacing w:line="480" w:lineRule="auto"/>
        <w:rPr>
          <w:rFonts w:ascii="Times New Roman" w:hAnsi="Times New Roman" w:cs="Times New Roman"/>
          <w:sz w:val="24"/>
          <w:szCs w:val="24"/>
        </w:rPr>
      </w:pPr>
    </w:p>
    <w:p w:rsidR="00C41CFD" w:rsidRDefault="00C41CFD" w:rsidP="00264857">
      <w:pPr>
        <w:spacing w:line="480" w:lineRule="auto"/>
        <w:rPr>
          <w:rFonts w:ascii="Times New Roman" w:hAnsi="Times New Roman" w:cs="Times New Roman"/>
          <w:sz w:val="24"/>
          <w:szCs w:val="24"/>
        </w:rPr>
      </w:pPr>
    </w:p>
    <w:p w:rsidR="00C41CFD" w:rsidRDefault="00C41CFD" w:rsidP="00264857">
      <w:pPr>
        <w:spacing w:line="480" w:lineRule="auto"/>
        <w:rPr>
          <w:rFonts w:ascii="Times New Roman" w:hAnsi="Times New Roman" w:cs="Times New Roman"/>
          <w:sz w:val="24"/>
          <w:szCs w:val="24"/>
        </w:rPr>
      </w:pPr>
    </w:p>
    <w:p w:rsidR="00301ACA" w:rsidRDefault="00264857" w:rsidP="00264857">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Additional file 3</w:t>
      </w:r>
    </w:p>
    <w:p w:rsidR="00264857" w:rsidRPr="001D7D8E" w:rsidRDefault="00301ACA" w:rsidP="00264857">
      <w:pPr>
        <w:spacing w:line="480" w:lineRule="auto"/>
        <w:rPr>
          <w:rFonts w:ascii="Times New Roman" w:hAnsi="Times New Roman" w:cs="Times New Roman"/>
          <w:sz w:val="24"/>
          <w:szCs w:val="24"/>
        </w:rPr>
      </w:pPr>
      <w:r w:rsidRPr="00301ACA">
        <w:rPr>
          <w:rFonts w:ascii="Times New Roman" w:hAnsi="Times New Roman" w:cs="Times New Roman"/>
          <w:b/>
          <w:sz w:val="24"/>
          <w:szCs w:val="24"/>
        </w:rPr>
        <w:t>Table S3</w:t>
      </w:r>
      <w:r w:rsidR="00264857" w:rsidRPr="001D7D8E">
        <w:rPr>
          <w:rFonts w:ascii="Times New Roman" w:hAnsi="Times New Roman" w:cs="Times New Roman"/>
          <w:sz w:val="24"/>
          <w:szCs w:val="24"/>
        </w:rPr>
        <w:t xml:space="preserve"> </w:t>
      </w:r>
      <w:r w:rsidR="00264857" w:rsidRPr="006E6D34">
        <w:rPr>
          <w:rFonts w:ascii="Times New Roman" w:hAnsi="Times New Roman" w:cs="Times New Roman"/>
          <w:b/>
          <w:sz w:val="24"/>
          <w:szCs w:val="24"/>
        </w:rPr>
        <w:t>The BBMO network based on real data</w:t>
      </w:r>
      <w:r w:rsidR="00264857" w:rsidRPr="001D7D8E">
        <w:rPr>
          <w:rFonts w:ascii="Times New Roman" w:hAnsi="Times New Roman" w:cs="Times New Roman"/>
          <w:sz w:val="24"/>
          <w:szCs w:val="24"/>
        </w:rPr>
        <w:t xml:space="preserve"> </w:t>
      </w:r>
      <w:r w:rsidR="006E6D34">
        <w:rPr>
          <w:rFonts w:ascii="Times New Roman" w:hAnsi="Times New Roman" w:cs="Times New Roman"/>
          <w:sz w:val="24"/>
          <w:szCs w:val="24"/>
        </w:rPr>
        <w:t xml:space="preserve">It </w:t>
      </w:r>
      <w:bookmarkStart w:id="4" w:name="_GoBack"/>
      <w:bookmarkEnd w:id="4"/>
      <w:r w:rsidR="00264857" w:rsidRPr="001D7D8E">
        <w:rPr>
          <w:rFonts w:ascii="Times New Roman" w:hAnsi="Times New Roman" w:cs="Times New Roman"/>
          <w:sz w:val="24"/>
          <w:szCs w:val="24"/>
        </w:rPr>
        <w:t xml:space="preserve">contained bacteria and eukaryotes from the picoplankton and nanoplankton. This table summarizes the number and fractions of microbial associations classified by </w:t>
      </w:r>
      <w:proofErr w:type="spellStart"/>
      <w:r w:rsidR="00264857" w:rsidRPr="001D7D8E">
        <w:rPr>
          <w:rFonts w:ascii="Times New Roman" w:hAnsi="Times New Roman" w:cs="Times New Roman"/>
          <w:sz w:val="24"/>
          <w:szCs w:val="24"/>
        </w:rPr>
        <w:t>EnDED</w:t>
      </w:r>
      <w:proofErr w:type="spellEnd"/>
      <w:r w:rsidR="00264857" w:rsidRPr="001D7D8E">
        <w:rPr>
          <w:rFonts w:ascii="Times New Roman" w:hAnsi="Times New Roman" w:cs="Times New Roman"/>
          <w:sz w:val="24"/>
          <w:szCs w:val="24"/>
        </w:rPr>
        <w:t xml:space="preserve"> as environmentally-driven. </w:t>
      </w:r>
      <w:proofErr w:type="spellStart"/>
      <w:r w:rsidR="00264857" w:rsidRPr="001D7D8E">
        <w:rPr>
          <w:rFonts w:ascii="Times New Roman" w:hAnsi="Times New Roman" w:cs="Times New Roman"/>
          <w:sz w:val="24"/>
          <w:szCs w:val="24"/>
        </w:rPr>
        <w:t>Combi</w:t>
      </w:r>
      <w:proofErr w:type="spellEnd"/>
      <w:r w:rsidR="00264857" w:rsidRPr="001D7D8E">
        <w:rPr>
          <w:rFonts w:ascii="Times New Roman" w:hAnsi="Times New Roman" w:cs="Times New Roman"/>
          <w:sz w:val="24"/>
          <w:szCs w:val="24"/>
        </w:rPr>
        <w:t xml:space="preserve"> refers to the intersection combination of all four methods, II to Interaction Information, and DPI to Data Processing Inequality. Both methods, Sign Pattern and Overlap, are not shown because both remove all microbial edges found in at least one triplet. For example, 545 (22.2%) associations between bacteria from the picoplankton with eukaryotes from the nanoplankton were classified by intersection combination as environmentally-driven (indirect), II classified 45.1% and DPI 44.9% as environmentally-driven.</w:t>
      </w:r>
    </w:p>
    <w:tbl>
      <w:tblPr>
        <w:tblW w:w="9297" w:type="dxa"/>
        <w:tblLayout w:type="fixed"/>
        <w:tblCellMar>
          <w:left w:w="0" w:type="dxa"/>
          <w:right w:w="0" w:type="dxa"/>
        </w:tblCellMar>
        <w:tblLook w:val="01E0" w:firstRow="1" w:lastRow="1" w:firstColumn="1" w:lastColumn="1" w:noHBand="0" w:noVBand="0"/>
      </w:tblPr>
      <w:tblGrid>
        <w:gridCol w:w="709"/>
        <w:gridCol w:w="709"/>
        <w:gridCol w:w="1313"/>
        <w:gridCol w:w="1313"/>
        <w:gridCol w:w="1313"/>
        <w:gridCol w:w="1313"/>
        <w:gridCol w:w="1313"/>
        <w:gridCol w:w="1314"/>
      </w:tblGrid>
      <w:tr w:rsidR="00264857" w:rsidRPr="001D7D8E" w:rsidTr="00FE4C86">
        <w:trPr>
          <w:trHeight w:val="174"/>
        </w:trPr>
        <w:tc>
          <w:tcPr>
            <w:tcW w:w="709" w:type="dxa"/>
            <w:tcBorders>
              <w:top w:val="single" w:sz="12" w:space="0" w:color="000000"/>
              <w:bottom w:val="single" w:sz="4" w:space="0" w:color="000000"/>
            </w:tcBorders>
          </w:tcPr>
          <w:p w:rsidR="00264857" w:rsidRPr="001D7D8E" w:rsidRDefault="00264857" w:rsidP="00301ACA">
            <w:pPr>
              <w:rPr>
                <w:rFonts w:ascii="Times New Roman" w:hAnsi="Times New Roman" w:cs="Times New Roman"/>
                <w:sz w:val="24"/>
                <w:szCs w:val="24"/>
              </w:rPr>
            </w:pPr>
          </w:p>
        </w:tc>
        <w:tc>
          <w:tcPr>
            <w:tcW w:w="709" w:type="dxa"/>
            <w:tcBorders>
              <w:top w:val="single" w:sz="12" w:space="0" w:color="000000"/>
              <w:bottom w:val="single" w:sz="4" w:space="0" w:color="000000"/>
            </w:tcBorders>
          </w:tcPr>
          <w:p w:rsidR="00264857" w:rsidRPr="001D7D8E" w:rsidRDefault="00264857" w:rsidP="00301ACA">
            <w:pPr>
              <w:rPr>
                <w:rFonts w:ascii="Times New Roman" w:hAnsi="Times New Roman" w:cs="Times New Roman"/>
                <w:sz w:val="24"/>
                <w:szCs w:val="24"/>
              </w:rPr>
            </w:pPr>
            <w:r w:rsidRPr="001D7D8E">
              <w:rPr>
                <w:rFonts w:ascii="Times New Roman" w:hAnsi="Times New Roman" w:cs="Times New Roman"/>
                <w:sz w:val="24"/>
                <w:szCs w:val="24"/>
              </w:rPr>
              <w:t>edges</w:t>
            </w:r>
          </w:p>
        </w:tc>
        <w:tc>
          <w:tcPr>
            <w:tcW w:w="1313" w:type="dxa"/>
            <w:tcBorders>
              <w:top w:val="single" w:sz="12" w:space="0" w:color="000000"/>
              <w:bottom w:val="single" w:sz="4" w:space="0" w:color="000000"/>
            </w:tcBorders>
          </w:tcPr>
          <w:p w:rsidR="00264857" w:rsidRPr="001D7D8E" w:rsidRDefault="00264857" w:rsidP="00301ACA">
            <w:pPr>
              <w:rPr>
                <w:rFonts w:ascii="Times New Roman" w:hAnsi="Times New Roman" w:cs="Times New Roman"/>
                <w:sz w:val="24"/>
                <w:szCs w:val="24"/>
              </w:rPr>
            </w:pPr>
            <w:r w:rsidRPr="001D7D8E">
              <w:rPr>
                <w:rFonts w:ascii="Times New Roman" w:hAnsi="Times New Roman" w:cs="Times New Roman"/>
                <w:sz w:val="24"/>
                <w:szCs w:val="24"/>
              </w:rPr>
              <w:t>positive</w:t>
            </w:r>
          </w:p>
        </w:tc>
        <w:tc>
          <w:tcPr>
            <w:tcW w:w="1313" w:type="dxa"/>
            <w:tcBorders>
              <w:top w:val="single" w:sz="12" w:space="0" w:color="000000"/>
              <w:bottom w:val="single" w:sz="4" w:space="0" w:color="000000"/>
            </w:tcBorders>
          </w:tcPr>
          <w:p w:rsidR="00264857" w:rsidRPr="001D7D8E" w:rsidRDefault="00264857" w:rsidP="00301ACA">
            <w:pPr>
              <w:rPr>
                <w:rFonts w:ascii="Times New Roman" w:hAnsi="Times New Roman" w:cs="Times New Roman"/>
                <w:sz w:val="24"/>
                <w:szCs w:val="24"/>
              </w:rPr>
            </w:pPr>
            <w:r w:rsidRPr="001D7D8E">
              <w:rPr>
                <w:rFonts w:ascii="Times New Roman" w:hAnsi="Times New Roman" w:cs="Times New Roman"/>
                <w:sz w:val="24"/>
                <w:szCs w:val="24"/>
              </w:rPr>
              <w:t>negative</w:t>
            </w:r>
          </w:p>
        </w:tc>
        <w:tc>
          <w:tcPr>
            <w:tcW w:w="1313" w:type="dxa"/>
            <w:tcBorders>
              <w:top w:val="single" w:sz="12" w:space="0" w:color="000000"/>
              <w:bottom w:val="single" w:sz="4" w:space="0" w:color="000000"/>
            </w:tcBorders>
          </w:tcPr>
          <w:p w:rsidR="00264857" w:rsidRPr="001D7D8E" w:rsidRDefault="00264857" w:rsidP="00301ACA">
            <w:pPr>
              <w:rPr>
                <w:rFonts w:ascii="Times New Roman" w:hAnsi="Times New Roman" w:cs="Times New Roman"/>
                <w:sz w:val="24"/>
                <w:szCs w:val="24"/>
              </w:rPr>
            </w:pPr>
            <w:r w:rsidRPr="001D7D8E">
              <w:rPr>
                <w:rFonts w:ascii="Times New Roman" w:hAnsi="Times New Roman" w:cs="Times New Roman"/>
                <w:sz w:val="24"/>
                <w:szCs w:val="24"/>
              </w:rPr>
              <w:t>triplets</w:t>
            </w:r>
          </w:p>
        </w:tc>
        <w:tc>
          <w:tcPr>
            <w:tcW w:w="1313" w:type="dxa"/>
            <w:tcBorders>
              <w:top w:val="single" w:sz="12" w:space="0" w:color="000000"/>
              <w:bottom w:val="single" w:sz="4" w:space="0" w:color="000000"/>
            </w:tcBorders>
          </w:tcPr>
          <w:p w:rsidR="00264857" w:rsidRPr="001D7D8E" w:rsidRDefault="00264857" w:rsidP="00301ACA">
            <w:pPr>
              <w:rPr>
                <w:rFonts w:ascii="Times New Roman" w:hAnsi="Times New Roman" w:cs="Times New Roman"/>
                <w:sz w:val="24"/>
                <w:szCs w:val="24"/>
              </w:rPr>
            </w:pPr>
            <w:proofErr w:type="spellStart"/>
            <w:r w:rsidRPr="001D7D8E">
              <w:rPr>
                <w:rFonts w:ascii="Times New Roman" w:hAnsi="Times New Roman" w:cs="Times New Roman"/>
                <w:sz w:val="24"/>
                <w:szCs w:val="24"/>
              </w:rPr>
              <w:t>Combi</w:t>
            </w:r>
            <w:proofErr w:type="spellEnd"/>
          </w:p>
        </w:tc>
        <w:tc>
          <w:tcPr>
            <w:tcW w:w="1313" w:type="dxa"/>
            <w:tcBorders>
              <w:top w:val="single" w:sz="12" w:space="0" w:color="000000"/>
              <w:bottom w:val="single" w:sz="4" w:space="0" w:color="000000"/>
            </w:tcBorders>
          </w:tcPr>
          <w:p w:rsidR="00264857" w:rsidRPr="001D7D8E" w:rsidRDefault="00264857" w:rsidP="00301ACA">
            <w:pPr>
              <w:rPr>
                <w:rFonts w:ascii="Times New Roman" w:hAnsi="Times New Roman" w:cs="Times New Roman"/>
                <w:sz w:val="24"/>
                <w:szCs w:val="24"/>
              </w:rPr>
            </w:pPr>
            <w:r w:rsidRPr="001D7D8E">
              <w:rPr>
                <w:rFonts w:ascii="Times New Roman" w:hAnsi="Times New Roman" w:cs="Times New Roman"/>
                <w:sz w:val="24"/>
                <w:szCs w:val="24"/>
              </w:rPr>
              <w:t>II</w:t>
            </w:r>
          </w:p>
        </w:tc>
        <w:tc>
          <w:tcPr>
            <w:tcW w:w="1314" w:type="dxa"/>
            <w:tcBorders>
              <w:top w:val="single" w:sz="12" w:space="0" w:color="000000"/>
              <w:bottom w:val="single" w:sz="4" w:space="0" w:color="000000"/>
            </w:tcBorders>
          </w:tcPr>
          <w:p w:rsidR="00264857" w:rsidRPr="001D7D8E" w:rsidRDefault="00264857" w:rsidP="00301ACA">
            <w:pPr>
              <w:rPr>
                <w:rFonts w:ascii="Times New Roman" w:hAnsi="Times New Roman" w:cs="Times New Roman"/>
                <w:sz w:val="24"/>
                <w:szCs w:val="24"/>
              </w:rPr>
            </w:pPr>
            <w:r w:rsidRPr="001D7D8E">
              <w:rPr>
                <w:rFonts w:ascii="Times New Roman" w:hAnsi="Times New Roman" w:cs="Times New Roman"/>
                <w:sz w:val="24"/>
                <w:szCs w:val="24"/>
              </w:rPr>
              <w:t>DPI</w:t>
            </w:r>
          </w:p>
        </w:tc>
      </w:tr>
      <w:tr w:rsidR="00264857" w:rsidRPr="001D7D8E" w:rsidTr="00FE4C86">
        <w:trPr>
          <w:trHeight w:val="173"/>
        </w:trPr>
        <w:tc>
          <w:tcPr>
            <w:tcW w:w="709" w:type="dxa"/>
            <w:tcBorders>
              <w:top w:val="single" w:sz="4" w:space="0" w:color="000000"/>
            </w:tcBorders>
          </w:tcPr>
          <w:p w:rsidR="00264857" w:rsidRPr="001D7D8E" w:rsidRDefault="00264857" w:rsidP="00301ACA">
            <w:pPr>
              <w:rPr>
                <w:rFonts w:ascii="Times New Roman" w:hAnsi="Times New Roman" w:cs="Times New Roman"/>
                <w:sz w:val="24"/>
                <w:szCs w:val="24"/>
              </w:rPr>
            </w:pPr>
            <w:proofErr w:type="spellStart"/>
            <w:r w:rsidRPr="001D7D8E">
              <w:rPr>
                <w:rFonts w:ascii="Times New Roman" w:hAnsi="Times New Roman" w:cs="Times New Roman"/>
                <w:sz w:val="24"/>
                <w:szCs w:val="24"/>
              </w:rPr>
              <w:t>nB</w:t>
            </w:r>
            <w:proofErr w:type="spellEnd"/>
          </w:p>
        </w:tc>
        <w:tc>
          <w:tcPr>
            <w:tcW w:w="709" w:type="dxa"/>
            <w:tcBorders>
              <w:top w:val="single" w:sz="4" w:space="0" w:color="000000"/>
            </w:tcBorders>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8,399</w:t>
            </w:r>
          </w:p>
        </w:tc>
        <w:tc>
          <w:tcPr>
            <w:tcW w:w="1313" w:type="dxa"/>
            <w:tcBorders>
              <w:top w:val="single" w:sz="4" w:space="0" w:color="000000"/>
            </w:tcBorders>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7,210 (85.8)</w:t>
            </w:r>
          </w:p>
        </w:tc>
        <w:tc>
          <w:tcPr>
            <w:tcW w:w="1313" w:type="dxa"/>
            <w:tcBorders>
              <w:top w:val="single" w:sz="4" w:space="0" w:color="000000"/>
            </w:tcBorders>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1,189 (14.2)</w:t>
            </w:r>
          </w:p>
        </w:tc>
        <w:tc>
          <w:tcPr>
            <w:tcW w:w="1313" w:type="dxa"/>
            <w:tcBorders>
              <w:top w:val="single" w:sz="4" w:space="0" w:color="000000"/>
            </w:tcBorders>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6,303 (75.0)</w:t>
            </w:r>
          </w:p>
        </w:tc>
        <w:tc>
          <w:tcPr>
            <w:tcW w:w="1313" w:type="dxa"/>
            <w:tcBorders>
              <w:top w:val="single" w:sz="4" w:space="0" w:color="000000"/>
            </w:tcBorders>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876 (10.4)</w:t>
            </w:r>
          </w:p>
        </w:tc>
        <w:tc>
          <w:tcPr>
            <w:tcW w:w="1313" w:type="dxa"/>
            <w:tcBorders>
              <w:top w:val="single" w:sz="4" w:space="0" w:color="000000"/>
            </w:tcBorders>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3,067 (36.5)</w:t>
            </w:r>
          </w:p>
        </w:tc>
        <w:tc>
          <w:tcPr>
            <w:tcW w:w="1314" w:type="dxa"/>
            <w:tcBorders>
              <w:top w:val="single" w:sz="4" w:space="0" w:color="000000"/>
            </w:tcBorders>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1,863 (22.2)</w:t>
            </w:r>
          </w:p>
        </w:tc>
      </w:tr>
      <w:tr w:rsidR="00264857" w:rsidRPr="001D7D8E" w:rsidTr="00FE4C86">
        <w:trPr>
          <w:trHeight w:val="179"/>
        </w:trPr>
        <w:tc>
          <w:tcPr>
            <w:tcW w:w="709" w:type="dxa"/>
          </w:tcPr>
          <w:p w:rsidR="00264857" w:rsidRPr="001D7D8E" w:rsidRDefault="00264857" w:rsidP="00301ACA">
            <w:pPr>
              <w:rPr>
                <w:rFonts w:ascii="Times New Roman" w:hAnsi="Times New Roman" w:cs="Times New Roman"/>
                <w:sz w:val="24"/>
                <w:szCs w:val="24"/>
              </w:rPr>
            </w:pPr>
            <w:proofErr w:type="spellStart"/>
            <w:r w:rsidRPr="001D7D8E">
              <w:rPr>
                <w:rFonts w:ascii="Times New Roman" w:hAnsi="Times New Roman" w:cs="Times New Roman"/>
                <w:sz w:val="24"/>
                <w:szCs w:val="24"/>
              </w:rPr>
              <w:t>n+pB</w:t>
            </w:r>
            <w:proofErr w:type="spellEnd"/>
          </w:p>
        </w:tc>
        <w:tc>
          <w:tcPr>
            <w:tcW w:w="709"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5,961</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4,636 (77.8)</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1,325 (22.2)</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5,513 (92.5)</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945 (15.9)</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2,553 (42.8)</w:t>
            </w:r>
          </w:p>
        </w:tc>
        <w:tc>
          <w:tcPr>
            <w:tcW w:w="1314"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2,402 (40.3)</w:t>
            </w:r>
          </w:p>
        </w:tc>
      </w:tr>
      <w:tr w:rsidR="00264857" w:rsidRPr="001D7D8E" w:rsidTr="00FE4C86">
        <w:trPr>
          <w:trHeight w:val="179"/>
        </w:trPr>
        <w:tc>
          <w:tcPr>
            <w:tcW w:w="709" w:type="dxa"/>
          </w:tcPr>
          <w:p w:rsidR="00264857" w:rsidRPr="001D7D8E" w:rsidRDefault="00264857" w:rsidP="00301ACA">
            <w:pPr>
              <w:rPr>
                <w:rFonts w:ascii="Times New Roman" w:hAnsi="Times New Roman" w:cs="Times New Roman"/>
                <w:sz w:val="24"/>
                <w:szCs w:val="24"/>
              </w:rPr>
            </w:pPr>
            <w:proofErr w:type="spellStart"/>
            <w:r w:rsidRPr="001D7D8E">
              <w:rPr>
                <w:rFonts w:ascii="Times New Roman" w:hAnsi="Times New Roman" w:cs="Times New Roman"/>
                <w:sz w:val="24"/>
                <w:szCs w:val="24"/>
              </w:rPr>
              <w:t>pB</w:t>
            </w:r>
            <w:proofErr w:type="spellEnd"/>
          </w:p>
        </w:tc>
        <w:tc>
          <w:tcPr>
            <w:tcW w:w="709"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3,081</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2,229 (72.3)</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852 (27.7)</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2,406 (78.1)</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207 (6.7)</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888 (28.8)</w:t>
            </w:r>
          </w:p>
        </w:tc>
        <w:tc>
          <w:tcPr>
            <w:tcW w:w="1314"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722 (23.4)</w:t>
            </w:r>
          </w:p>
        </w:tc>
      </w:tr>
      <w:tr w:rsidR="00264857" w:rsidRPr="001D7D8E" w:rsidTr="00FE4C86">
        <w:trPr>
          <w:trHeight w:val="179"/>
        </w:trPr>
        <w:tc>
          <w:tcPr>
            <w:tcW w:w="709" w:type="dxa"/>
          </w:tcPr>
          <w:p w:rsidR="00264857" w:rsidRPr="001D7D8E" w:rsidRDefault="00264857" w:rsidP="00301ACA">
            <w:pPr>
              <w:rPr>
                <w:rFonts w:ascii="Times New Roman" w:hAnsi="Times New Roman" w:cs="Times New Roman"/>
                <w:sz w:val="24"/>
                <w:szCs w:val="24"/>
              </w:rPr>
            </w:pPr>
            <w:proofErr w:type="spellStart"/>
            <w:r w:rsidRPr="001D7D8E">
              <w:rPr>
                <w:rFonts w:ascii="Times New Roman" w:hAnsi="Times New Roman" w:cs="Times New Roman"/>
                <w:sz w:val="24"/>
                <w:szCs w:val="24"/>
              </w:rPr>
              <w:t>nE</w:t>
            </w:r>
            <w:proofErr w:type="spellEnd"/>
          </w:p>
        </w:tc>
        <w:tc>
          <w:tcPr>
            <w:tcW w:w="709"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1,319</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1,163 (88.2)</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156 (11.8)</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1,022 (77.5)</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174 (13.2)</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519 (39.3)</w:t>
            </w:r>
          </w:p>
        </w:tc>
        <w:tc>
          <w:tcPr>
            <w:tcW w:w="1314"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336 (25.5)</w:t>
            </w:r>
          </w:p>
        </w:tc>
      </w:tr>
      <w:tr w:rsidR="00264857" w:rsidRPr="001D7D8E" w:rsidTr="00FE4C86">
        <w:trPr>
          <w:trHeight w:val="179"/>
        </w:trPr>
        <w:tc>
          <w:tcPr>
            <w:tcW w:w="709" w:type="dxa"/>
          </w:tcPr>
          <w:p w:rsidR="00264857" w:rsidRPr="001D7D8E" w:rsidRDefault="00264857" w:rsidP="00301ACA">
            <w:pPr>
              <w:rPr>
                <w:rFonts w:ascii="Times New Roman" w:hAnsi="Times New Roman" w:cs="Times New Roman"/>
                <w:sz w:val="24"/>
                <w:szCs w:val="24"/>
              </w:rPr>
            </w:pPr>
            <w:proofErr w:type="spellStart"/>
            <w:r w:rsidRPr="001D7D8E">
              <w:rPr>
                <w:rFonts w:ascii="Times New Roman" w:hAnsi="Times New Roman" w:cs="Times New Roman"/>
                <w:sz w:val="24"/>
                <w:szCs w:val="24"/>
              </w:rPr>
              <w:t>n+pE</w:t>
            </w:r>
            <w:proofErr w:type="spellEnd"/>
          </w:p>
        </w:tc>
        <w:tc>
          <w:tcPr>
            <w:tcW w:w="709"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1,165</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976 (83.8)</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189 (16.2)</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1,014 (87.0)</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250 (21.5)</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455 (39.1)</w:t>
            </w:r>
          </w:p>
        </w:tc>
        <w:tc>
          <w:tcPr>
            <w:tcW w:w="1314"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450 (38.6)</w:t>
            </w:r>
          </w:p>
        </w:tc>
      </w:tr>
      <w:tr w:rsidR="00264857" w:rsidRPr="001D7D8E" w:rsidTr="00FE4C86">
        <w:trPr>
          <w:trHeight w:val="179"/>
        </w:trPr>
        <w:tc>
          <w:tcPr>
            <w:tcW w:w="709" w:type="dxa"/>
          </w:tcPr>
          <w:p w:rsidR="00264857" w:rsidRPr="001D7D8E" w:rsidRDefault="00264857" w:rsidP="00301ACA">
            <w:pPr>
              <w:rPr>
                <w:rFonts w:ascii="Times New Roman" w:hAnsi="Times New Roman" w:cs="Times New Roman"/>
                <w:sz w:val="24"/>
                <w:szCs w:val="24"/>
              </w:rPr>
            </w:pPr>
            <w:proofErr w:type="spellStart"/>
            <w:r w:rsidRPr="001D7D8E">
              <w:rPr>
                <w:rFonts w:ascii="Times New Roman" w:hAnsi="Times New Roman" w:cs="Times New Roman"/>
                <w:sz w:val="24"/>
                <w:szCs w:val="24"/>
              </w:rPr>
              <w:t>pE</w:t>
            </w:r>
            <w:proofErr w:type="spellEnd"/>
          </w:p>
        </w:tc>
        <w:tc>
          <w:tcPr>
            <w:tcW w:w="709"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895</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820 (91.6)</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75 (8.4)</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574 (64.1)</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68 (7.6)</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195 (21.8)</w:t>
            </w:r>
          </w:p>
        </w:tc>
        <w:tc>
          <w:tcPr>
            <w:tcW w:w="1314"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126 (14.1)</w:t>
            </w:r>
          </w:p>
        </w:tc>
      </w:tr>
      <w:tr w:rsidR="00264857" w:rsidRPr="001D7D8E" w:rsidTr="00FE4C86">
        <w:trPr>
          <w:trHeight w:val="179"/>
        </w:trPr>
        <w:tc>
          <w:tcPr>
            <w:tcW w:w="709" w:type="dxa"/>
          </w:tcPr>
          <w:p w:rsidR="00264857" w:rsidRPr="001D7D8E" w:rsidRDefault="00264857" w:rsidP="00301ACA">
            <w:pPr>
              <w:rPr>
                <w:rFonts w:ascii="Times New Roman" w:hAnsi="Times New Roman" w:cs="Times New Roman"/>
                <w:sz w:val="24"/>
                <w:szCs w:val="24"/>
              </w:rPr>
            </w:pPr>
            <w:proofErr w:type="spellStart"/>
            <w:r w:rsidRPr="001D7D8E">
              <w:rPr>
                <w:rFonts w:ascii="Times New Roman" w:hAnsi="Times New Roman" w:cs="Times New Roman"/>
                <w:sz w:val="24"/>
                <w:szCs w:val="24"/>
              </w:rPr>
              <w:t>nB+E</w:t>
            </w:r>
            <w:proofErr w:type="spellEnd"/>
          </w:p>
        </w:tc>
        <w:tc>
          <w:tcPr>
            <w:tcW w:w="709"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5,250</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4,529 (86.3)</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721 (13.7)</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4,537 (86.4)</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901 (17.2)</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2,334 (44.5)</w:t>
            </w:r>
          </w:p>
        </w:tc>
        <w:tc>
          <w:tcPr>
            <w:tcW w:w="1314"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1,768 (33.7)</w:t>
            </w:r>
          </w:p>
        </w:tc>
      </w:tr>
      <w:tr w:rsidR="00264857" w:rsidRPr="001D7D8E" w:rsidTr="00FE4C86">
        <w:trPr>
          <w:trHeight w:val="179"/>
        </w:trPr>
        <w:tc>
          <w:tcPr>
            <w:tcW w:w="709" w:type="dxa"/>
          </w:tcPr>
          <w:p w:rsidR="00264857" w:rsidRPr="001D7D8E" w:rsidRDefault="00264857" w:rsidP="00301ACA">
            <w:pPr>
              <w:rPr>
                <w:rFonts w:ascii="Times New Roman" w:hAnsi="Times New Roman" w:cs="Times New Roman"/>
                <w:sz w:val="24"/>
                <w:szCs w:val="24"/>
              </w:rPr>
            </w:pPr>
            <w:proofErr w:type="spellStart"/>
            <w:r w:rsidRPr="001D7D8E">
              <w:rPr>
                <w:rFonts w:ascii="Times New Roman" w:hAnsi="Times New Roman" w:cs="Times New Roman"/>
                <w:sz w:val="24"/>
                <w:szCs w:val="24"/>
              </w:rPr>
              <w:t>pB+E</w:t>
            </w:r>
            <w:proofErr w:type="spellEnd"/>
          </w:p>
        </w:tc>
        <w:tc>
          <w:tcPr>
            <w:tcW w:w="709"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2,618</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1,967 (75.1)</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651 (24.9)</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2,106 (80.4)</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316 (12.1)</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792 (30.3)</w:t>
            </w:r>
          </w:p>
        </w:tc>
        <w:tc>
          <w:tcPr>
            <w:tcW w:w="1314"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789 (30.1)</w:t>
            </w:r>
          </w:p>
        </w:tc>
      </w:tr>
      <w:tr w:rsidR="00264857" w:rsidRPr="001D7D8E" w:rsidTr="00FE4C86">
        <w:trPr>
          <w:trHeight w:val="179"/>
        </w:trPr>
        <w:tc>
          <w:tcPr>
            <w:tcW w:w="709" w:type="dxa"/>
          </w:tcPr>
          <w:p w:rsidR="00264857" w:rsidRPr="001D7D8E" w:rsidRDefault="00264857" w:rsidP="00301ACA">
            <w:pPr>
              <w:rPr>
                <w:rFonts w:ascii="Times New Roman" w:hAnsi="Times New Roman" w:cs="Times New Roman"/>
                <w:sz w:val="24"/>
                <w:szCs w:val="24"/>
              </w:rPr>
            </w:pPr>
            <w:proofErr w:type="spellStart"/>
            <w:r w:rsidRPr="001D7D8E">
              <w:rPr>
                <w:rFonts w:ascii="Times New Roman" w:hAnsi="Times New Roman" w:cs="Times New Roman"/>
                <w:sz w:val="24"/>
                <w:szCs w:val="24"/>
              </w:rPr>
              <w:t>nB+pE</w:t>
            </w:r>
            <w:proofErr w:type="spellEnd"/>
          </w:p>
        </w:tc>
        <w:tc>
          <w:tcPr>
            <w:tcW w:w="709"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2,689</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2,251 (83.7)</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438 (16.3)</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2,406 (89.5)</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524 (19.5)</w:t>
            </w:r>
          </w:p>
        </w:tc>
        <w:tc>
          <w:tcPr>
            <w:tcW w:w="1313"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1,050 (39.0)</w:t>
            </w:r>
          </w:p>
        </w:tc>
        <w:tc>
          <w:tcPr>
            <w:tcW w:w="1314" w:type="dxa"/>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1,052 (39.1)</w:t>
            </w:r>
          </w:p>
        </w:tc>
      </w:tr>
      <w:tr w:rsidR="00264857" w:rsidRPr="001D7D8E" w:rsidTr="00FE4C86">
        <w:trPr>
          <w:trHeight w:val="183"/>
        </w:trPr>
        <w:tc>
          <w:tcPr>
            <w:tcW w:w="709" w:type="dxa"/>
            <w:tcBorders>
              <w:bottom w:val="single" w:sz="12" w:space="0" w:color="000000"/>
            </w:tcBorders>
          </w:tcPr>
          <w:p w:rsidR="00264857" w:rsidRPr="001D7D8E" w:rsidRDefault="00264857" w:rsidP="00301ACA">
            <w:pPr>
              <w:rPr>
                <w:rFonts w:ascii="Times New Roman" w:hAnsi="Times New Roman" w:cs="Times New Roman"/>
                <w:sz w:val="24"/>
                <w:szCs w:val="24"/>
              </w:rPr>
            </w:pPr>
            <w:proofErr w:type="spellStart"/>
            <w:r w:rsidRPr="001D7D8E">
              <w:rPr>
                <w:rFonts w:ascii="Times New Roman" w:hAnsi="Times New Roman" w:cs="Times New Roman"/>
                <w:sz w:val="24"/>
                <w:szCs w:val="24"/>
              </w:rPr>
              <w:t>pB+nE</w:t>
            </w:r>
            <w:proofErr w:type="spellEnd"/>
          </w:p>
        </w:tc>
        <w:tc>
          <w:tcPr>
            <w:tcW w:w="709" w:type="dxa"/>
            <w:tcBorders>
              <w:bottom w:val="single" w:sz="12" w:space="0" w:color="000000"/>
            </w:tcBorders>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2,455</w:t>
            </w:r>
          </w:p>
        </w:tc>
        <w:tc>
          <w:tcPr>
            <w:tcW w:w="1313" w:type="dxa"/>
            <w:tcBorders>
              <w:bottom w:val="single" w:sz="12" w:space="0" w:color="000000"/>
            </w:tcBorders>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1,919 (78.2)</w:t>
            </w:r>
          </w:p>
        </w:tc>
        <w:tc>
          <w:tcPr>
            <w:tcW w:w="1313" w:type="dxa"/>
            <w:tcBorders>
              <w:bottom w:val="single" w:sz="12" w:space="0" w:color="000000"/>
            </w:tcBorders>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536 (21.8)</w:t>
            </w:r>
          </w:p>
        </w:tc>
        <w:tc>
          <w:tcPr>
            <w:tcW w:w="1313" w:type="dxa"/>
            <w:tcBorders>
              <w:bottom w:val="single" w:sz="12" w:space="0" w:color="000000"/>
            </w:tcBorders>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2,329 (94.9)</w:t>
            </w:r>
          </w:p>
        </w:tc>
        <w:tc>
          <w:tcPr>
            <w:tcW w:w="1313" w:type="dxa"/>
            <w:tcBorders>
              <w:bottom w:val="single" w:sz="12" w:space="0" w:color="000000"/>
            </w:tcBorders>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545 (22.2)</w:t>
            </w:r>
          </w:p>
        </w:tc>
        <w:tc>
          <w:tcPr>
            <w:tcW w:w="1313" w:type="dxa"/>
            <w:tcBorders>
              <w:bottom w:val="single" w:sz="12" w:space="0" w:color="000000"/>
            </w:tcBorders>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1,107 (45.1)</w:t>
            </w:r>
          </w:p>
        </w:tc>
        <w:tc>
          <w:tcPr>
            <w:tcW w:w="1314" w:type="dxa"/>
            <w:tcBorders>
              <w:bottom w:val="single" w:sz="12" w:space="0" w:color="000000"/>
            </w:tcBorders>
          </w:tcPr>
          <w:p w:rsidR="00264857" w:rsidRPr="001D7D8E" w:rsidRDefault="00264857" w:rsidP="00FE4C86">
            <w:pPr>
              <w:jc w:val="right"/>
              <w:rPr>
                <w:rFonts w:ascii="Times New Roman" w:hAnsi="Times New Roman" w:cs="Times New Roman"/>
                <w:sz w:val="24"/>
                <w:szCs w:val="24"/>
              </w:rPr>
            </w:pPr>
            <w:r w:rsidRPr="001D7D8E">
              <w:rPr>
                <w:rFonts w:ascii="Times New Roman" w:hAnsi="Times New Roman" w:cs="Times New Roman"/>
                <w:sz w:val="24"/>
                <w:szCs w:val="24"/>
              </w:rPr>
              <w:t>1,102 (44.9)</w:t>
            </w:r>
          </w:p>
        </w:tc>
      </w:tr>
    </w:tbl>
    <w:p w:rsidR="00264857" w:rsidRPr="00FE4C86" w:rsidRDefault="00264857" w:rsidP="00FE4C86">
      <w:pPr>
        <w:spacing w:line="480" w:lineRule="auto"/>
        <w:rPr>
          <w:rFonts w:ascii="Times New Roman" w:hAnsi="Times New Roman" w:cs="Times New Roman"/>
          <w:sz w:val="20"/>
          <w:szCs w:val="20"/>
        </w:rPr>
      </w:pPr>
      <w:r w:rsidRPr="00FE4C86">
        <w:rPr>
          <w:rFonts w:ascii="Times New Roman" w:hAnsi="Times New Roman" w:cs="Times New Roman"/>
          <w:sz w:val="20"/>
          <w:szCs w:val="20"/>
        </w:rPr>
        <w:t xml:space="preserve">B - Bacteria; E - Eukaryotes; n - </w:t>
      </w:r>
      <w:proofErr w:type="spellStart"/>
      <w:r w:rsidRPr="00FE4C86">
        <w:rPr>
          <w:rFonts w:ascii="Times New Roman" w:hAnsi="Times New Roman" w:cs="Times New Roman"/>
          <w:sz w:val="20"/>
          <w:szCs w:val="20"/>
        </w:rPr>
        <w:t>nano</w:t>
      </w:r>
      <w:proofErr w:type="spellEnd"/>
      <w:r w:rsidRPr="00FE4C86">
        <w:rPr>
          <w:rFonts w:ascii="Times New Roman" w:hAnsi="Times New Roman" w:cs="Times New Roman"/>
          <w:sz w:val="20"/>
          <w:szCs w:val="20"/>
        </w:rPr>
        <w:t xml:space="preserve"> fraction; p - </w:t>
      </w:r>
      <w:proofErr w:type="spellStart"/>
      <w:r w:rsidRPr="00FE4C86">
        <w:rPr>
          <w:rFonts w:ascii="Times New Roman" w:hAnsi="Times New Roman" w:cs="Times New Roman"/>
          <w:sz w:val="20"/>
          <w:szCs w:val="20"/>
        </w:rPr>
        <w:t>pico</w:t>
      </w:r>
      <w:proofErr w:type="spellEnd"/>
      <w:r w:rsidRPr="00FE4C86">
        <w:rPr>
          <w:rFonts w:ascii="Times New Roman" w:hAnsi="Times New Roman" w:cs="Times New Roman"/>
          <w:sz w:val="20"/>
          <w:szCs w:val="20"/>
        </w:rPr>
        <w:t xml:space="preserve"> fraction</w:t>
      </w:r>
    </w:p>
    <w:sectPr w:rsidR="00264857" w:rsidRPr="00FE4C86" w:rsidSect="001A5077">
      <w:headerReference w:type="default" r:id="rId8"/>
      <w:pgSz w:w="12240" w:h="15840"/>
      <w:pgMar w:top="1417" w:right="1701" w:bottom="1417" w:left="1701" w:header="617" w:footer="0" w:gutter="0"/>
      <w:lnNumType w:countBy="1" w:restart="continuous"/>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5BE6" w:rsidRDefault="00335BE6">
      <w:r>
        <w:separator/>
      </w:r>
    </w:p>
  </w:endnote>
  <w:endnote w:type="continuationSeparator" w:id="0">
    <w:p w:rsidR="00335BE6" w:rsidRDefault="00335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eorgia">
    <w:panose1 w:val="02040502050405020303"/>
    <w:charset w:val="00"/>
    <w:family w:val="roman"/>
    <w:pitch w:val="variable"/>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5BE6" w:rsidRDefault="00335BE6">
      <w:r>
        <w:separator/>
      </w:r>
    </w:p>
  </w:footnote>
  <w:footnote w:type="continuationSeparator" w:id="0">
    <w:p w:rsidR="00335BE6" w:rsidRDefault="00335B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1ACA" w:rsidRDefault="00301ACA">
    <w:pPr>
      <w:pStyle w:val="BodyText"/>
      <w:spacing w:line="14" w:lineRule="auto"/>
    </w:pPr>
    <w:r>
      <w:rPr>
        <w:noProof/>
      </w:rPr>
      <mc:AlternateContent>
        <mc:Choice Requires="wps">
          <w:drawing>
            <wp:anchor distT="0" distB="0" distL="114300" distR="114300" simplePos="0" relativeHeight="251658240" behindDoc="1" locked="0" layoutInCell="1" allowOverlap="1">
              <wp:simplePos x="0" y="0"/>
              <wp:positionH relativeFrom="page">
                <wp:posOffset>708660</wp:posOffset>
              </wp:positionH>
              <wp:positionV relativeFrom="page">
                <wp:posOffset>403860</wp:posOffset>
              </wp:positionV>
              <wp:extent cx="903605" cy="128270"/>
              <wp:effectExtent l="0" t="0" r="0" b="0"/>
              <wp:wrapNone/>
              <wp:docPr id="14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03605" cy="128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1ACA" w:rsidRDefault="00301ACA">
                          <w:pPr>
                            <w:spacing w:line="175" w:lineRule="exact"/>
                            <w:ind w:left="20"/>
                            <w:rPr>
                              <w:rFonts w:ascii="Arial"/>
                              <w:i/>
                              <w:sz w:val="16"/>
                            </w:rPr>
                          </w:pPr>
                          <w:r>
                            <w:rPr>
                              <w:rFonts w:ascii="Arial"/>
                              <w:sz w:val="16"/>
                            </w:rPr>
                            <w:t xml:space="preserve">Deutschmann </w:t>
                          </w:r>
                          <w:r>
                            <w:rPr>
                              <w:rFonts w:ascii="Arial"/>
                              <w:i/>
                              <w:sz w:val="16"/>
                            </w:rPr>
                            <w:t>et 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55.8pt;margin-top:31.8pt;width:71.15pt;height:10.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" filled="f" stroked="f">
              <v:path arrowok="t"/>
              <v:textbox inset="0,0,0,0">
                <w:txbxContent>
                  <w:p w:rsidR="00301ACA" w:rsidRDefault="00301ACA">
                    <w:pPr>
                      <w:spacing w:line="175" w:lineRule="exact"/>
                      <w:ind w:left="20"/>
                      <w:rPr>
                        <w:rFonts w:ascii="Arial"/>
                        <w:i/>
                        <w:sz w:val="16"/>
                      </w:rPr>
                    </w:pPr>
                    <w:r>
                      <w:rPr>
                        <w:rFonts w:ascii="Arial"/>
                        <w:sz w:val="16"/>
                      </w:rPr>
                      <w:t xml:space="preserve">Deutschmann </w:t>
                    </w:r>
                    <w:r>
                      <w:rPr>
                        <w:rFonts w:ascii="Arial"/>
                        <w:i/>
                        <w:sz w:val="16"/>
                      </w:rPr>
                      <w:t>et al.</w:t>
                    </w:r>
                  </w:p>
                </w:txbxContent>
              </v:textbox>
              <w10:wrap anchorx="page" anchory="page"/>
            </v:shape>
          </w:pict>
        </mc:Fallback>
      </mc:AlternateContent>
    </w:r>
    <w:r>
      <w:rPr>
        <w:noProof/>
      </w:rPr>
      <mc:AlternateContent>
        <mc:Choice Requires="wps">
          <w:drawing>
            <wp:anchor distT="0" distB="0" distL="114300" distR="114300" simplePos="0" relativeHeight="251662336" behindDoc="1" locked="0" layoutInCell="1" allowOverlap="1">
              <wp:simplePos x="0" y="0"/>
              <wp:positionH relativeFrom="page">
                <wp:posOffset>6206490</wp:posOffset>
              </wp:positionH>
              <wp:positionV relativeFrom="page">
                <wp:posOffset>403860</wp:posOffset>
              </wp:positionV>
              <wp:extent cx="654050" cy="128270"/>
              <wp:effectExtent l="0" t="0" r="0" b="0"/>
              <wp:wrapNone/>
              <wp:docPr id="14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54050" cy="128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1ACA" w:rsidRDefault="00301ACA">
                          <w:pPr>
                            <w:spacing w:line="175" w:lineRule="exact"/>
                            <w:ind w:left="20"/>
                            <w:rPr>
                              <w:rFonts w:ascii="Arial"/>
                              <w:sz w:val="16"/>
                            </w:rPr>
                          </w:pPr>
                          <w:r>
                            <w:rPr>
                              <w:rFonts w:ascii="Arial"/>
                              <w:sz w:val="16"/>
                            </w:rPr>
                            <w:t xml:space="preserve">Page </w:t>
                          </w:r>
                          <w:r>
                            <w:fldChar w:fldCharType="begin"/>
                          </w:r>
                          <w:r>
                            <w:rPr>
                              <w:rFonts w:ascii="Arial"/>
                              <w:sz w:val="16"/>
                            </w:rPr>
                            <w:instrText xml:space="preserve"> PAGE </w:instrText>
                          </w:r>
                          <w:r>
                            <w:fldChar w:fldCharType="separate"/>
                          </w:r>
                          <w:r>
                            <w:t>10</w:t>
                          </w:r>
                          <w:r>
                            <w:fldChar w:fldCharType="end"/>
                          </w:r>
                          <w:r>
                            <w:rPr>
                              <w:rFonts w:ascii="Arial"/>
                              <w:sz w:val="16"/>
                            </w:rPr>
                            <w:t xml:space="preserve"> of </w:t>
                          </w:r>
                          <w:hyperlink w:anchor="_bookmark97" w:history="1">
                            <w:r>
                              <w:rPr>
                                <w:rFonts w:ascii="Arial"/>
                                <w:color w:val="0000FF"/>
                                <w:sz w:val="16"/>
                              </w:rPr>
                              <w:t>27</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7" type="#_x0000_t202" style="position:absolute;margin-left:488.7pt;margin-top:31.8pt;width:51.5pt;height:10.1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" filled="f" stroked="f">
              <v:path arrowok="t"/>
              <v:textbox inset="0,0,0,0">
                <w:txbxContent>
                  <w:p w:rsidR="00301ACA" w:rsidRDefault="00301ACA">
                    <w:pPr>
                      <w:spacing w:line="175" w:lineRule="exact"/>
                      <w:ind w:left="20"/>
                      <w:rPr>
                        <w:rFonts w:ascii="Arial"/>
                        <w:sz w:val="16"/>
                      </w:rPr>
                    </w:pPr>
                    <w:r>
                      <w:rPr>
                        <w:rFonts w:ascii="Arial"/>
                        <w:sz w:val="16"/>
                      </w:rPr>
                      <w:t xml:space="preserve">Page </w:t>
                    </w:r>
                    <w:r>
                      <w:fldChar w:fldCharType="begin"/>
                    </w:r>
                    <w:r>
                      <w:rPr>
                        <w:rFonts w:ascii="Arial"/>
                        <w:sz w:val="16"/>
                      </w:rPr>
                      <w:instrText xml:space="preserve"> PAGE </w:instrText>
                    </w:r>
                    <w:r>
                      <w:fldChar w:fldCharType="separate"/>
                    </w:r>
                    <w:r>
                      <w:t>10</w:t>
                    </w:r>
                    <w:r>
                      <w:fldChar w:fldCharType="end"/>
                    </w:r>
                    <w:r>
                      <w:rPr>
                        <w:rFonts w:ascii="Arial"/>
                        <w:sz w:val="16"/>
                      </w:rPr>
                      <w:t xml:space="preserve"> of </w:t>
                    </w:r>
                    <w:hyperlink w:anchor="_bookmark97" w:history="1">
                      <w:r>
                        <w:rPr>
                          <w:rFonts w:ascii="Arial"/>
                          <w:color w:val="0000FF"/>
                          <w:sz w:val="16"/>
                        </w:rPr>
                        <w:t>27</w:t>
                      </w:r>
                    </w:hyperlink>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E1FC3"/>
    <w:multiLevelType w:val="hybridMultilevel"/>
    <w:tmpl w:val="8BEEBA36"/>
    <w:lvl w:ilvl="0" w:tplc="2AD472C8">
      <w:start w:val="1"/>
      <w:numFmt w:val="decimal"/>
      <w:lvlText w:val="%1"/>
      <w:lvlJc w:val="left"/>
      <w:pPr>
        <w:ind w:left="1849" w:hanging="319"/>
      </w:pPr>
      <w:rPr>
        <w:rFonts w:ascii="Georgia" w:eastAsia="Georgia" w:hAnsi="Georgia" w:cs="Georgia" w:hint="default"/>
        <w:w w:val="115"/>
        <w:sz w:val="20"/>
        <w:szCs w:val="20"/>
      </w:rPr>
    </w:lvl>
    <w:lvl w:ilvl="1" w:tplc="D7046554">
      <w:numFmt w:val="bullet"/>
      <w:lvlText w:val="•"/>
      <w:lvlJc w:val="left"/>
      <w:pPr>
        <w:ind w:left="2644" w:hanging="319"/>
      </w:pPr>
      <w:rPr>
        <w:rFonts w:hint="default"/>
      </w:rPr>
    </w:lvl>
    <w:lvl w:ilvl="2" w:tplc="DEFC0B8A">
      <w:numFmt w:val="bullet"/>
      <w:lvlText w:val="•"/>
      <w:lvlJc w:val="left"/>
      <w:pPr>
        <w:ind w:left="3448" w:hanging="319"/>
      </w:pPr>
      <w:rPr>
        <w:rFonts w:hint="default"/>
      </w:rPr>
    </w:lvl>
    <w:lvl w:ilvl="3" w:tplc="11BCC4DE">
      <w:numFmt w:val="bullet"/>
      <w:lvlText w:val="•"/>
      <w:lvlJc w:val="left"/>
      <w:pPr>
        <w:ind w:left="4252" w:hanging="319"/>
      </w:pPr>
      <w:rPr>
        <w:rFonts w:hint="default"/>
      </w:rPr>
    </w:lvl>
    <w:lvl w:ilvl="4" w:tplc="1166C3AE">
      <w:numFmt w:val="bullet"/>
      <w:lvlText w:val="•"/>
      <w:lvlJc w:val="left"/>
      <w:pPr>
        <w:ind w:left="5056" w:hanging="319"/>
      </w:pPr>
      <w:rPr>
        <w:rFonts w:hint="default"/>
      </w:rPr>
    </w:lvl>
    <w:lvl w:ilvl="5" w:tplc="A204FDCC">
      <w:numFmt w:val="bullet"/>
      <w:lvlText w:val="•"/>
      <w:lvlJc w:val="left"/>
      <w:pPr>
        <w:ind w:left="5860" w:hanging="319"/>
      </w:pPr>
      <w:rPr>
        <w:rFonts w:hint="default"/>
      </w:rPr>
    </w:lvl>
    <w:lvl w:ilvl="6" w:tplc="109C74E8">
      <w:numFmt w:val="bullet"/>
      <w:lvlText w:val="•"/>
      <w:lvlJc w:val="left"/>
      <w:pPr>
        <w:ind w:left="6664" w:hanging="319"/>
      </w:pPr>
      <w:rPr>
        <w:rFonts w:hint="default"/>
      </w:rPr>
    </w:lvl>
    <w:lvl w:ilvl="7" w:tplc="8B0A623A">
      <w:numFmt w:val="bullet"/>
      <w:lvlText w:val="•"/>
      <w:lvlJc w:val="left"/>
      <w:pPr>
        <w:ind w:left="7468" w:hanging="319"/>
      </w:pPr>
      <w:rPr>
        <w:rFonts w:hint="default"/>
      </w:rPr>
    </w:lvl>
    <w:lvl w:ilvl="8" w:tplc="C032D230">
      <w:numFmt w:val="bullet"/>
      <w:lvlText w:val="•"/>
      <w:lvlJc w:val="left"/>
      <w:pPr>
        <w:ind w:left="8272" w:hanging="319"/>
      </w:pPr>
      <w:rPr>
        <w:rFonts w:hint="default"/>
      </w:rPr>
    </w:lvl>
  </w:abstractNum>
  <w:abstractNum w:abstractNumId="1" w15:restartNumberingAfterBreak="0">
    <w:nsid w:val="45FF05DE"/>
    <w:multiLevelType w:val="hybridMultilevel"/>
    <w:tmpl w:val="AB3A5D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943"/>
    <w:rsid w:val="000B50A8"/>
    <w:rsid w:val="00101CA2"/>
    <w:rsid w:val="00103569"/>
    <w:rsid w:val="001368A4"/>
    <w:rsid w:val="0014295E"/>
    <w:rsid w:val="001A5077"/>
    <w:rsid w:val="001C54EE"/>
    <w:rsid w:val="001D7D8E"/>
    <w:rsid w:val="0020164A"/>
    <w:rsid w:val="0024411D"/>
    <w:rsid w:val="00261C45"/>
    <w:rsid w:val="00264857"/>
    <w:rsid w:val="00264F20"/>
    <w:rsid w:val="002C620D"/>
    <w:rsid w:val="002D3989"/>
    <w:rsid w:val="00301ACA"/>
    <w:rsid w:val="00325D29"/>
    <w:rsid w:val="00335BE6"/>
    <w:rsid w:val="00351387"/>
    <w:rsid w:val="003F7F55"/>
    <w:rsid w:val="004F729E"/>
    <w:rsid w:val="005907E2"/>
    <w:rsid w:val="005F6D7D"/>
    <w:rsid w:val="006437FC"/>
    <w:rsid w:val="00652C0A"/>
    <w:rsid w:val="006623DF"/>
    <w:rsid w:val="00695E8A"/>
    <w:rsid w:val="006A172E"/>
    <w:rsid w:val="006C4444"/>
    <w:rsid w:val="006E149D"/>
    <w:rsid w:val="006E6D34"/>
    <w:rsid w:val="00704453"/>
    <w:rsid w:val="00754686"/>
    <w:rsid w:val="00866698"/>
    <w:rsid w:val="00891824"/>
    <w:rsid w:val="008A26D2"/>
    <w:rsid w:val="009B247D"/>
    <w:rsid w:val="00AB6860"/>
    <w:rsid w:val="00B11A08"/>
    <w:rsid w:val="00B5005B"/>
    <w:rsid w:val="00B51730"/>
    <w:rsid w:val="00BA35A0"/>
    <w:rsid w:val="00BD18CA"/>
    <w:rsid w:val="00C41CFD"/>
    <w:rsid w:val="00C94EB6"/>
    <w:rsid w:val="00D400F5"/>
    <w:rsid w:val="00D477A8"/>
    <w:rsid w:val="00D83363"/>
    <w:rsid w:val="00DE5F1C"/>
    <w:rsid w:val="00E105C3"/>
    <w:rsid w:val="00E33F77"/>
    <w:rsid w:val="00EC4251"/>
    <w:rsid w:val="00EC4943"/>
    <w:rsid w:val="00F151F0"/>
    <w:rsid w:val="00F439E0"/>
    <w:rsid w:val="00F522AB"/>
    <w:rsid w:val="00F6124D"/>
    <w:rsid w:val="00FA3D7A"/>
    <w:rsid w:val="00FA7164"/>
    <w:rsid w:val="00FA77A4"/>
    <w:rsid w:val="00FE4C8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B3F969"/>
  <w15:docId w15:val="{10022817-9CB7-EA47-9EDD-1418DCBF3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Georgia" w:eastAsia="Georgia" w:hAnsi="Georgia" w:cs="Georgia"/>
    </w:rPr>
  </w:style>
  <w:style w:type="paragraph" w:styleId="Heading1">
    <w:name w:val="heading 1"/>
    <w:basedOn w:val="Normal"/>
    <w:uiPriority w:val="9"/>
    <w:qFormat/>
    <w:pPr>
      <w:ind w:left="1351"/>
      <w:outlineLvl w:val="0"/>
    </w:pPr>
    <w:rPr>
      <w:rFonts w:ascii="Arial" w:eastAsia="Arial" w:hAnsi="Arial" w:cs="Arial"/>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1849" w:hanging="320"/>
    </w:pPr>
  </w:style>
  <w:style w:type="paragraph" w:customStyle="1" w:styleId="TableParagraph">
    <w:name w:val="Table Paragraph"/>
    <w:basedOn w:val="Normal"/>
    <w:uiPriority w:val="1"/>
    <w:qFormat/>
    <w:pPr>
      <w:spacing w:line="159" w:lineRule="exact"/>
      <w:jc w:val="right"/>
    </w:pPr>
    <w:rPr>
      <w:rFonts w:ascii="Arial" w:eastAsia="Arial" w:hAnsi="Arial" w:cs="Arial"/>
    </w:rPr>
  </w:style>
  <w:style w:type="character" w:styleId="Hyperlink">
    <w:name w:val="Hyperlink"/>
    <w:basedOn w:val="DefaultParagraphFont"/>
    <w:uiPriority w:val="99"/>
    <w:unhideWhenUsed/>
    <w:rsid w:val="00F6124D"/>
    <w:rPr>
      <w:color w:val="0000FF" w:themeColor="hyperlink"/>
      <w:u w:val="single"/>
    </w:rPr>
  </w:style>
  <w:style w:type="character" w:styleId="UnresolvedMention">
    <w:name w:val="Unresolved Mention"/>
    <w:basedOn w:val="DefaultParagraphFont"/>
    <w:uiPriority w:val="99"/>
    <w:semiHidden/>
    <w:unhideWhenUsed/>
    <w:rsid w:val="00F6124D"/>
    <w:rPr>
      <w:color w:val="605E5C"/>
      <w:shd w:val="clear" w:color="auto" w:fill="E1DFDD"/>
    </w:rPr>
  </w:style>
  <w:style w:type="paragraph" w:styleId="Header">
    <w:name w:val="header"/>
    <w:basedOn w:val="Normal"/>
    <w:link w:val="HeaderChar"/>
    <w:uiPriority w:val="99"/>
    <w:unhideWhenUsed/>
    <w:rsid w:val="00F6124D"/>
    <w:pPr>
      <w:tabs>
        <w:tab w:val="center" w:pos="4419"/>
        <w:tab w:val="right" w:pos="8838"/>
      </w:tabs>
    </w:pPr>
  </w:style>
  <w:style w:type="character" w:customStyle="1" w:styleId="HeaderChar">
    <w:name w:val="Header Char"/>
    <w:basedOn w:val="DefaultParagraphFont"/>
    <w:link w:val="Header"/>
    <w:uiPriority w:val="99"/>
    <w:rsid w:val="00F6124D"/>
    <w:rPr>
      <w:rFonts w:ascii="Georgia" w:eastAsia="Georgia" w:hAnsi="Georgia" w:cs="Georgia"/>
    </w:rPr>
  </w:style>
  <w:style w:type="paragraph" w:styleId="Footer">
    <w:name w:val="footer"/>
    <w:basedOn w:val="Normal"/>
    <w:link w:val="FooterChar"/>
    <w:uiPriority w:val="99"/>
    <w:unhideWhenUsed/>
    <w:rsid w:val="00F6124D"/>
    <w:pPr>
      <w:tabs>
        <w:tab w:val="center" w:pos="4419"/>
        <w:tab w:val="right" w:pos="8838"/>
      </w:tabs>
    </w:pPr>
  </w:style>
  <w:style w:type="character" w:customStyle="1" w:styleId="FooterChar">
    <w:name w:val="Footer Char"/>
    <w:basedOn w:val="DefaultParagraphFont"/>
    <w:link w:val="Footer"/>
    <w:uiPriority w:val="99"/>
    <w:rsid w:val="00F6124D"/>
    <w:rPr>
      <w:rFonts w:ascii="Georgia" w:eastAsia="Georgia" w:hAnsi="Georgia" w:cs="Georgia"/>
    </w:rPr>
  </w:style>
  <w:style w:type="character" w:styleId="FollowedHyperlink">
    <w:name w:val="FollowedHyperlink"/>
    <w:basedOn w:val="DefaultParagraphFont"/>
    <w:uiPriority w:val="99"/>
    <w:semiHidden/>
    <w:unhideWhenUsed/>
    <w:rsid w:val="001D7D8E"/>
    <w:rPr>
      <w:color w:val="800080" w:themeColor="followedHyperlink"/>
      <w:u w:val="single"/>
    </w:rPr>
  </w:style>
  <w:style w:type="character" w:styleId="LineNumber">
    <w:name w:val="line number"/>
    <w:basedOn w:val="DefaultParagraphFont"/>
    <w:uiPriority w:val="99"/>
    <w:semiHidden/>
    <w:unhideWhenUsed/>
    <w:rsid w:val="001D7D8E"/>
  </w:style>
  <w:style w:type="character" w:styleId="PlaceholderText">
    <w:name w:val="Placeholder Text"/>
    <w:basedOn w:val="DefaultParagraphFont"/>
    <w:uiPriority w:val="99"/>
    <w:semiHidden/>
    <w:rsid w:val="008A26D2"/>
    <w:rPr>
      <w:color w:val="808080"/>
    </w:rPr>
  </w:style>
  <w:style w:type="paragraph" w:styleId="Caption">
    <w:name w:val="caption"/>
    <w:basedOn w:val="Normal"/>
    <w:next w:val="Normal"/>
    <w:uiPriority w:val="35"/>
    <w:semiHidden/>
    <w:unhideWhenUsed/>
    <w:qFormat/>
    <w:rsid w:val="00C94EB6"/>
    <w:pPr>
      <w:spacing w:after="200"/>
    </w:pPr>
    <w:rPr>
      <w:i/>
      <w:iCs/>
      <w:color w:val="1F497D" w:themeColor="text2"/>
      <w:sz w:val="18"/>
      <w:szCs w:val="18"/>
    </w:rPr>
  </w:style>
  <w:style w:type="table" w:styleId="TableGrid">
    <w:name w:val="Table Grid"/>
    <w:basedOn w:val="TableNormal"/>
    <w:uiPriority w:val="39"/>
    <w:rsid w:val="00C94E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2011104">
      <w:bodyDiv w:val="1"/>
      <w:marLeft w:val="0"/>
      <w:marRight w:val="0"/>
      <w:marTop w:val="0"/>
      <w:marBottom w:val="0"/>
      <w:divBdr>
        <w:top w:val="none" w:sz="0" w:space="0" w:color="auto"/>
        <w:left w:val="none" w:sz="0" w:space="0" w:color="auto"/>
        <w:bottom w:val="none" w:sz="0" w:space="0" w:color="auto"/>
        <w:right w:val="none" w:sz="0" w:space="0" w:color="auto"/>
      </w:divBdr>
    </w:div>
    <w:div w:id="12735138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97431D-A129-EA40-AE8F-AC4CBB480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685</Words>
  <Characters>3911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Disentangling environmental effects in microbial association networks</vt:lpstr>
    </vt:vector>
  </TitlesOfParts>
  <Company/>
  <LinksUpToDate>false</LinksUpToDate>
  <CharactersWithSpaces>4587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Disentangling environmental effects in microbial association networks</dc:title>
  <dc:creator>Ina Maria Deutschmann, Gipsi Lima-Mendez, Anders K. Krabberød, Jeroen Raes, Sergio M. Vallina, Karoline Faust, Ramiro Logares, </dc:creator>
  <cp:keywords>microbial interactions, association network, effect of indirect dependencies, environmentally-driven edge detection</cp:keywords>
  <cp:lastModifiedBy>Ina Maria Deutschmann</cp:lastModifiedBy>
  <cp:revision>4</cp:revision>
  <dcterms:created xsi:type="dcterms:W3CDTF">2020-08-11T18:38:00Z</dcterms:created>
  <dcterms:modified xsi:type="dcterms:W3CDTF">2020-08-11T18:56:00Z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2020-08-10T00:00:00Z</vt:filetime>
  </property>
  <property fmtid="{D5CDD505-2E9C-101B-9397-08002B2CF9AE}" pid="3" name="Creator">
    <vt:lpwstr>LaTeX with hyperref</vt:lpwstr>
  </property>
  <property fmtid="{D5CDD505-2E9C-101B-9397-08002B2CF9AE}" pid="4" name="LastSaved">
    <vt:filetime>2020-08-11T00:00:00Z</vt:filetime>
  </property>
</Properties>
</file>