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27"/>
        <w:gridCol w:w="1984"/>
        <w:gridCol w:w="2268"/>
        <w:gridCol w:w="1701"/>
      </w:tblGrid>
      <w:tr w:rsidR="00D13CE8" w:rsidRPr="00D92C0F" w:rsidTr="009A07ED">
        <w:trPr>
          <w:trHeight w:val="567"/>
        </w:trPr>
        <w:tc>
          <w:tcPr>
            <w:tcW w:w="3227" w:type="dxa"/>
            <w:tcBorders>
              <w:bottom w:val="single" w:sz="4" w:space="0" w:color="auto"/>
            </w:tcBorders>
          </w:tcPr>
          <w:p w:rsidR="00D13CE8" w:rsidRPr="00D92C0F" w:rsidRDefault="00D13CE8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D92C0F">
              <w:rPr>
                <w:rFonts w:ascii="Times New Roman" w:hAnsi="Times New Roman"/>
                <w:b/>
                <w:color w:val="000000"/>
                <w:sz w:val="20"/>
                <w:szCs w:val="20"/>
                <w:lang w:val="en-GB"/>
              </w:rPr>
              <w:t xml:space="preserve">Mortality 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D13CE8" w:rsidRPr="00D92C0F" w:rsidRDefault="00D13CE8" w:rsidP="009A07ED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r w:rsidRPr="00D92C0F">
              <w:rPr>
                <w:rFonts w:ascii="Times New Roman" w:hAnsi="Times New Roman"/>
                <w:b/>
                <w:lang w:val="en-GB"/>
              </w:rPr>
              <w:t>Active malignancy</w:t>
            </w:r>
          </w:p>
          <w:p w:rsidR="00D13CE8" w:rsidRPr="00D92C0F" w:rsidRDefault="00D13CE8" w:rsidP="009A07ED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  <w:lang w:val="en-GB"/>
              </w:rPr>
            </w:pPr>
            <w:r w:rsidRPr="00D92C0F">
              <w:rPr>
                <w:rFonts w:ascii="Times New Roman" w:hAnsi="Times New Roman"/>
                <w:b/>
                <w:lang w:val="en-GB"/>
              </w:rPr>
              <w:t>n=125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13CE8" w:rsidRPr="00D92C0F" w:rsidRDefault="00D13CE8" w:rsidP="009A07ED">
            <w:pPr>
              <w:spacing w:after="0" w:line="240" w:lineRule="auto"/>
              <w:rPr>
                <w:rFonts w:ascii="Times New Roman" w:hAnsi="Times New Roman"/>
                <w:b/>
                <w:color w:val="000000"/>
                <w:lang w:val="en-GB"/>
              </w:rPr>
            </w:pPr>
            <w:r w:rsidRPr="00D92C0F">
              <w:rPr>
                <w:rFonts w:ascii="Times New Roman" w:hAnsi="Times New Roman"/>
                <w:b/>
                <w:lang w:val="en-GB"/>
              </w:rPr>
              <w:t>Without mal</w:t>
            </w:r>
            <w:r w:rsidRPr="00D92C0F">
              <w:rPr>
                <w:rFonts w:ascii="Times New Roman" w:hAnsi="Times New Roman"/>
                <w:b/>
                <w:color w:val="000000"/>
                <w:lang w:val="en-GB"/>
              </w:rPr>
              <w:t xml:space="preserve">ignancy </w:t>
            </w:r>
          </w:p>
          <w:p w:rsidR="00D13CE8" w:rsidRPr="00D92C0F" w:rsidRDefault="00D13CE8" w:rsidP="009A07ED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r w:rsidRPr="00D92C0F">
              <w:rPr>
                <w:rFonts w:ascii="Times New Roman" w:hAnsi="Times New Roman"/>
                <w:b/>
                <w:color w:val="000000"/>
                <w:lang w:val="en-GB"/>
              </w:rPr>
              <w:t>n = 825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13CE8" w:rsidRPr="00D92C0F" w:rsidRDefault="00D13CE8" w:rsidP="009A07ED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r w:rsidRPr="00D92C0F">
              <w:rPr>
                <w:rFonts w:ascii="Times New Roman" w:hAnsi="Times New Roman"/>
                <w:b/>
                <w:lang w:val="en-GB"/>
              </w:rPr>
              <w:t>p-value</w:t>
            </w:r>
          </w:p>
        </w:tc>
      </w:tr>
      <w:tr w:rsidR="00D13CE8" w:rsidRPr="00D92C0F" w:rsidTr="009A07ED">
        <w:trPr>
          <w:trHeight w:val="483"/>
        </w:trPr>
        <w:tc>
          <w:tcPr>
            <w:tcW w:w="3227" w:type="dxa"/>
            <w:tcBorders>
              <w:bottom w:val="nil"/>
              <w:right w:val="nil"/>
            </w:tcBorders>
          </w:tcPr>
          <w:p w:rsidR="00D13CE8" w:rsidRPr="00D92C0F" w:rsidRDefault="00D13CE8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 xml:space="preserve">ICU 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</w:tcPr>
          <w:p w:rsidR="00D13CE8" w:rsidRPr="00D92C0F" w:rsidRDefault="00D13CE8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40 (32%)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:rsidR="00D13CE8" w:rsidRPr="00D92C0F" w:rsidRDefault="00D13CE8" w:rsidP="009A07ED">
            <w:pPr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196 (23.8%)</w:t>
            </w:r>
          </w:p>
        </w:tc>
        <w:tc>
          <w:tcPr>
            <w:tcW w:w="1701" w:type="dxa"/>
            <w:tcBorders>
              <w:left w:val="nil"/>
              <w:bottom w:val="nil"/>
            </w:tcBorders>
          </w:tcPr>
          <w:p w:rsidR="00D13CE8" w:rsidRPr="00D92C0F" w:rsidRDefault="00D13CE8" w:rsidP="009A07ED">
            <w:pPr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&lt;0.05*</w:t>
            </w:r>
          </w:p>
        </w:tc>
      </w:tr>
      <w:tr w:rsidR="00D13CE8" w:rsidRPr="00D92C0F" w:rsidTr="009A07ED">
        <w:trPr>
          <w:trHeight w:val="483"/>
        </w:trPr>
        <w:tc>
          <w:tcPr>
            <w:tcW w:w="3227" w:type="dxa"/>
            <w:tcBorders>
              <w:top w:val="nil"/>
              <w:bottom w:val="nil"/>
              <w:right w:val="nil"/>
            </w:tcBorders>
          </w:tcPr>
          <w:p w:rsidR="00D13CE8" w:rsidRPr="00D92C0F" w:rsidRDefault="00D13CE8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 xml:space="preserve">Hospital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D13CE8" w:rsidRPr="00D92C0F" w:rsidRDefault="00D13CE8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55 (44%)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D13CE8" w:rsidRPr="00D92C0F" w:rsidRDefault="00D13CE8" w:rsidP="009A07ED">
            <w:pPr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244 (29.6%)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</w:tcPr>
          <w:p w:rsidR="00D13CE8" w:rsidRPr="00D92C0F" w:rsidRDefault="00D13CE8" w:rsidP="009A07ED">
            <w:pPr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0.001*</w:t>
            </w:r>
          </w:p>
        </w:tc>
      </w:tr>
      <w:tr w:rsidR="00D13CE8" w:rsidRPr="00D92C0F" w:rsidTr="009A07ED">
        <w:trPr>
          <w:trHeight w:val="483"/>
        </w:trPr>
        <w:tc>
          <w:tcPr>
            <w:tcW w:w="3227" w:type="dxa"/>
            <w:tcBorders>
              <w:top w:val="nil"/>
              <w:bottom w:val="nil"/>
              <w:right w:val="nil"/>
            </w:tcBorders>
          </w:tcPr>
          <w:p w:rsidR="00D13CE8" w:rsidRPr="00D92C0F" w:rsidRDefault="00D13CE8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6 months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D13CE8" w:rsidRPr="00D92C0F" w:rsidRDefault="00D13CE8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75 (60%)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D13CE8" w:rsidRPr="00D92C0F" w:rsidRDefault="00D13CE8" w:rsidP="009A07ED">
            <w:pPr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288 (34.9%)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</w:tcPr>
          <w:p w:rsidR="00D13CE8" w:rsidRPr="00D92C0F" w:rsidRDefault="00D13CE8" w:rsidP="009A07ED">
            <w:pPr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&lt; 0.001*</w:t>
            </w:r>
          </w:p>
        </w:tc>
      </w:tr>
      <w:tr w:rsidR="00D13CE8" w:rsidRPr="00D92C0F" w:rsidTr="009A07ED">
        <w:trPr>
          <w:trHeight w:val="483"/>
        </w:trPr>
        <w:tc>
          <w:tcPr>
            <w:tcW w:w="3227" w:type="dxa"/>
            <w:tcBorders>
              <w:top w:val="nil"/>
              <w:bottom w:val="nil"/>
              <w:right w:val="nil"/>
            </w:tcBorders>
          </w:tcPr>
          <w:p w:rsidR="00D13CE8" w:rsidRPr="00D92C0F" w:rsidRDefault="00D13CE8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1-year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D13CE8" w:rsidRPr="00D92C0F" w:rsidRDefault="00D13CE8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84 (67.2%)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D13CE8" w:rsidRPr="00D92C0F" w:rsidRDefault="00D13CE8" w:rsidP="009A07ED">
            <w:pPr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305 (37%)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</w:tcPr>
          <w:p w:rsidR="00D13CE8" w:rsidRPr="00D92C0F" w:rsidRDefault="00D13CE8" w:rsidP="009A07ED">
            <w:pPr>
              <w:rPr>
                <w:rFonts w:ascii="Times New Roman" w:hAnsi="Times New Roman"/>
                <w:color w:val="FF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&lt; 0.001*</w:t>
            </w:r>
          </w:p>
        </w:tc>
      </w:tr>
      <w:tr w:rsidR="00D13CE8" w:rsidRPr="00D92C0F" w:rsidTr="009A07ED">
        <w:trPr>
          <w:trHeight w:val="483"/>
        </w:trPr>
        <w:tc>
          <w:tcPr>
            <w:tcW w:w="3227" w:type="dxa"/>
            <w:tcBorders>
              <w:top w:val="nil"/>
              <w:bottom w:val="single" w:sz="4" w:space="0" w:color="auto"/>
              <w:right w:val="nil"/>
            </w:tcBorders>
          </w:tcPr>
          <w:p w:rsidR="00D13CE8" w:rsidRPr="00D92C0F" w:rsidRDefault="00D13CE8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2-year</w:t>
            </w:r>
          </w:p>
          <w:p w:rsidR="00D13CE8" w:rsidRPr="00D92C0F" w:rsidRDefault="00D13CE8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13CE8" w:rsidRPr="00D92C0F" w:rsidRDefault="00D13CE8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90 (72%)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13CE8" w:rsidRPr="00D92C0F" w:rsidRDefault="00D13CE8" w:rsidP="009A07ED">
            <w:pPr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sz w:val="20"/>
                <w:szCs w:val="20"/>
                <w:lang w:val="en-GB"/>
              </w:rPr>
              <w:t>332 (40.2%)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</w:tcBorders>
          </w:tcPr>
          <w:p w:rsidR="00D13CE8" w:rsidRPr="00D92C0F" w:rsidRDefault="00D13CE8" w:rsidP="009A07ED">
            <w:pPr>
              <w:rPr>
                <w:rFonts w:ascii="Times New Roman" w:hAnsi="Times New Roman"/>
                <w:color w:val="FF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&lt; 0.001*</w:t>
            </w:r>
          </w:p>
        </w:tc>
      </w:tr>
    </w:tbl>
    <w:p w:rsidR="00D13CE8" w:rsidRPr="00D92C0F" w:rsidRDefault="0080292A" w:rsidP="00D13CE8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92C0F">
        <w:rPr>
          <w:rFonts w:ascii="Times New Roman" w:hAnsi="Times New Roman" w:cs="Times New Roman"/>
          <w:sz w:val="20"/>
          <w:szCs w:val="20"/>
          <w:lang w:val="en-GB"/>
        </w:rPr>
        <w:t>Supplementary table</w:t>
      </w:r>
      <w:bookmarkStart w:id="0" w:name="_GoBack"/>
      <w:bookmarkEnd w:id="0"/>
      <w:r w:rsidR="00D13CE8" w:rsidRPr="00D92C0F">
        <w:rPr>
          <w:rFonts w:ascii="Times New Roman" w:hAnsi="Times New Roman" w:cs="Times New Roman"/>
          <w:sz w:val="20"/>
          <w:szCs w:val="20"/>
          <w:lang w:val="en-GB"/>
        </w:rPr>
        <w:t xml:space="preserve"> 8 Outcome patients with an active malignancy compared to outcome patients without a malignancy</w:t>
      </w:r>
    </w:p>
    <w:p w:rsidR="004666C7" w:rsidRPr="00D13CE8" w:rsidRDefault="004666C7" w:rsidP="00D13CE8">
      <w:pPr>
        <w:rPr>
          <w:lang w:val="en-GB"/>
        </w:rPr>
      </w:pPr>
    </w:p>
    <w:sectPr w:rsidR="004666C7" w:rsidRPr="00D13C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752"/>
    <w:rsid w:val="00037B0C"/>
    <w:rsid w:val="001706A1"/>
    <w:rsid w:val="002B3F37"/>
    <w:rsid w:val="003E28CA"/>
    <w:rsid w:val="004666C7"/>
    <w:rsid w:val="004769D4"/>
    <w:rsid w:val="004C57D9"/>
    <w:rsid w:val="005E23BA"/>
    <w:rsid w:val="0080292A"/>
    <w:rsid w:val="008C6752"/>
    <w:rsid w:val="00B11412"/>
    <w:rsid w:val="00B975F3"/>
    <w:rsid w:val="00C333A1"/>
    <w:rsid w:val="00D13CE8"/>
    <w:rsid w:val="00D82C57"/>
    <w:rsid w:val="00E02390"/>
    <w:rsid w:val="00EB5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D11E76-4309-4169-A26F-7E0007A07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6752"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Erasmus MC</Company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E.N. van der Zee</dc:creator>
  <cp:keywords/>
  <dc:description/>
  <cp:lastModifiedBy>E.N. van der Zee</cp:lastModifiedBy>
  <cp:revision>3</cp:revision>
  <dcterms:created xsi:type="dcterms:W3CDTF">2020-08-02T10:57:00Z</dcterms:created>
  <dcterms:modified xsi:type="dcterms:W3CDTF">2020-08-02T11:48:00Z</dcterms:modified>
</cp:coreProperties>
</file>