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8C7B8" w14:textId="167DDEBD" w:rsidR="00265577" w:rsidRDefault="00FA78A9">
      <w:pPr>
        <w:jc w:val="center"/>
        <w:rPr>
          <w:rFonts w:ascii="Times New Roman" w:hAnsi="Times New Roman" w:cs="Times New Roman"/>
          <w:sz w:val="28"/>
          <w:szCs w:val="28"/>
        </w:rPr>
      </w:pPr>
      <w:r w:rsidRPr="00FA78A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Supplementary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</w:t>
      </w:r>
      <w:r w:rsidRPr="00FA78A9">
        <w:rPr>
          <w:rFonts w:ascii="Times New Roman" w:hAnsi="Times New Roman" w:cs="Times New Roman"/>
          <w:b/>
          <w:bCs/>
          <w:sz w:val="28"/>
          <w:szCs w:val="28"/>
          <w:u w:val="single"/>
        </w:rPr>
        <w:t>aterial</w:t>
      </w:r>
    </w:p>
    <w:p w14:paraId="0F0666F0" w14:textId="77777777" w:rsidR="00DE653A" w:rsidRPr="00DE653A" w:rsidRDefault="00DE653A" w:rsidP="00B20F4E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E653A">
        <w:rPr>
          <w:rFonts w:ascii="Times New Roman" w:hAnsi="Times New Roman" w:cs="Times New Roman"/>
          <w:b/>
          <w:sz w:val="28"/>
          <w:szCs w:val="28"/>
          <w:lang w:eastAsia="en-US"/>
        </w:rPr>
        <w:t>Synthesis</w:t>
      </w:r>
      <w:r w:rsidRPr="00DE653A">
        <w:rPr>
          <w:rFonts w:ascii="Times New Roman" w:hAnsi="Times New Roman" w:cs="Times New Roman" w:hint="eastAsia"/>
          <w:b/>
          <w:sz w:val="28"/>
          <w:szCs w:val="28"/>
        </w:rPr>
        <w:t>,</w:t>
      </w:r>
      <w:r w:rsidRPr="00DE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53A">
        <w:rPr>
          <w:rFonts w:ascii="Times New Roman" w:hAnsi="Times New Roman" w:cs="Times New Roman"/>
          <w:b/>
          <w:sz w:val="28"/>
          <w:szCs w:val="28"/>
          <w:lang w:eastAsia="en-US"/>
        </w:rPr>
        <w:t>structural diversity</w:t>
      </w:r>
      <w:r w:rsidRPr="00DE653A">
        <w:rPr>
          <w:rFonts w:ascii="Times New Roman" w:hAnsi="Times New Roman" w:cs="Times New Roman" w:hint="eastAsia"/>
          <w:b/>
          <w:sz w:val="28"/>
          <w:szCs w:val="28"/>
        </w:rPr>
        <w:t xml:space="preserve">, </w:t>
      </w:r>
      <w:r w:rsidRPr="00DE653A">
        <w:rPr>
          <w:rFonts w:ascii="Times New Roman" w:hAnsi="Times New Roman" w:cs="Times New Roman"/>
          <w:b/>
          <w:sz w:val="28"/>
          <w:szCs w:val="28"/>
        </w:rPr>
        <w:t>and</w:t>
      </w:r>
      <w:r w:rsidRPr="00DE653A">
        <w:rPr>
          <w:rFonts w:ascii="Times New Roman" w:hAnsi="Times New Roman" w:cs="Times New Roman" w:hint="eastAsia"/>
          <w:b/>
          <w:sz w:val="28"/>
          <w:szCs w:val="28"/>
        </w:rPr>
        <w:t xml:space="preserve"> methanol vapor adsorption properties </w:t>
      </w:r>
      <w:r w:rsidRPr="00DE653A">
        <w:rPr>
          <w:rFonts w:ascii="Times New Roman" w:hAnsi="Times New Roman" w:cs="Times New Roman"/>
          <w:b/>
          <w:sz w:val="28"/>
          <w:szCs w:val="28"/>
        </w:rPr>
        <w:t xml:space="preserve">of </w:t>
      </w:r>
      <w:r w:rsidRPr="00DE653A">
        <w:rPr>
          <w:rFonts w:ascii="Times New Roman" w:hAnsi="Times New Roman" w:cs="Times New Roman" w:hint="eastAsia"/>
          <w:b/>
          <w:sz w:val="28"/>
          <w:szCs w:val="28"/>
        </w:rPr>
        <w:t>three</w:t>
      </w:r>
      <w:r w:rsidRPr="00DE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53A">
        <w:rPr>
          <w:rFonts w:ascii="Times New Roman" w:hAnsi="Times New Roman" w:cs="Times New Roman" w:hint="eastAsia"/>
          <w:b/>
          <w:sz w:val="28"/>
          <w:szCs w:val="28"/>
        </w:rPr>
        <w:t>Hg</w:t>
      </w:r>
      <w:r w:rsidRPr="00DE653A">
        <w:rPr>
          <w:rFonts w:ascii="Times New Roman" w:hAnsi="Times New Roman" w:cs="Times New Roman"/>
          <w:b/>
          <w:sz w:val="28"/>
          <w:szCs w:val="28"/>
        </w:rPr>
        <w:t>(II) halide c</w:t>
      </w:r>
      <w:r w:rsidRPr="00DE653A">
        <w:rPr>
          <w:rFonts w:ascii="Times New Roman" w:hAnsi="Times New Roman" w:cs="Times New Roman"/>
          <w:b/>
          <w:sz w:val="28"/>
          <w:szCs w:val="28"/>
          <w:lang w:eastAsia="en-US"/>
        </w:rPr>
        <w:t>omplexes</w:t>
      </w:r>
      <w:r w:rsidRPr="00DE6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53A">
        <w:rPr>
          <w:rFonts w:ascii="Times New Roman" w:hAnsi="Times New Roman" w:cs="Times New Roman"/>
          <w:b/>
          <w:sz w:val="28"/>
          <w:szCs w:val="28"/>
          <w:lang w:eastAsia="en-US"/>
        </w:rPr>
        <w:t>derived from a</w:t>
      </w:r>
      <w:r w:rsidRPr="00DE653A">
        <w:rPr>
          <w:rFonts w:ascii="Times New Roman" w:hAnsi="Times New Roman" w:cs="Times New Roman"/>
          <w:b/>
          <w:sz w:val="28"/>
          <w:szCs w:val="28"/>
        </w:rPr>
        <w:t xml:space="preserve"> helical</w:t>
      </w:r>
      <w:r w:rsidRPr="00DE653A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Schiff base</w:t>
      </w:r>
    </w:p>
    <w:p w14:paraId="03A7CCF9" w14:textId="7E3A628A" w:rsidR="00DE653A" w:rsidRPr="00E24624" w:rsidRDefault="00DE653A" w:rsidP="00DE653A">
      <w:pPr>
        <w:spacing w:line="360" w:lineRule="auto"/>
        <w:jc w:val="center"/>
        <w:rPr>
          <w:rFonts w:ascii="Times New Roman" w:hAnsi="Times New Roman" w:cs="Times New Roman"/>
          <w:sz w:val="24"/>
          <w:vertAlign w:val="superscript"/>
        </w:rPr>
      </w:pPr>
      <w:r w:rsidRPr="00E24624">
        <w:rPr>
          <w:rFonts w:ascii="Times New Roman" w:hAnsi="Times New Roman" w:cs="Times New Roman"/>
          <w:sz w:val="24"/>
        </w:rPr>
        <w:t>C</w:t>
      </w:r>
      <w:r w:rsidRPr="00E24624">
        <w:rPr>
          <w:rFonts w:ascii="Times New Roman" w:hAnsi="Times New Roman" w:cs="Times New Roman" w:hint="eastAsia"/>
          <w:sz w:val="24"/>
        </w:rPr>
        <w:t>hao</w:t>
      </w:r>
      <w:r w:rsidRPr="00E24624">
        <w:rPr>
          <w:rFonts w:ascii="Times New Roman" w:hAnsi="Times New Roman" w:cs="Times New Roman"/>
          <w:sz w:val="24"/>
        </w:rPr>
        <w:t xml:space="preserve"> Huang, </w:t>
      </w:r>
      <w:r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 w:hint="eastAsia"/>
          <w:sz w:val="24"/>
        </w:rPr>
        <w:t>ao</w:t>
      </w:r>
      <w:r>
        <w:rPr>
          <w:rFonts w:ascii="Times New Roman" w:hAnsi="Times New Roman" w:cs="Times New Roman"/>
          <w:sz w:val="24"/>
        </w:rPr>
        <w:t xml:space="preserve"> Jiang, </w:t>
      </w:r>
      <w:r w:rsidRPr="00E24624">
        <w:rPr>
          <w:rFonts w:ascii="Times New Roman" w:hAnsi="Times New Roman" w:cs="Times New Roman"/>
          <w:sz w:val="24"/>
        </w:rPr>
        <w:t>Ji-Hong Lu</w:t>
      </w:r>
      <w:r w:rsidRPr="00E24624">
        <w:rPr>
          <w:rFonts w:ascii="Times New Roman" w:hAnsi="Times New Roman" w:cs="Times New Roman"/>
          <w:sz w:val="24"/>
          <w:vertAlign w:val="superscript"/>
        </w:rPr>
        <w:t xml:space="preserve"> </w:t>
      </w:r>
    </w:p>
    <w:p w14:paraId="576F2062" w14:textId="77777777" w:rsidR="00DE653A" w:rsidRPr="006E3EC3" w:rsidRDefault="00DE653A" w:rsidP="00DE653A">
      <w:pPr>
        <w:spacing w:line="360" w:lineRule="auto"/>
        <w:jc w:val="center"/>
        <w:rPr>
          <w:rFonts w:ascii="Times New Roman" w:hAnsi="Times New Roman" w:cs="Times New Roman"/>
          <w:i/>
          <w:szCs w:val="21"/>
        </w:rPr>
      </w:pPr>
      <w:r w:rsidRPr="006E3EC3">
        <w:rPr>
          <w:rFonts w:ascii="Times New Roman" w:hAnsi="Times New Roman" w:cs="Times New Roman"/>
          <w:szCs w:val="21"/>
        </w:rPr>
        <w:t>(</w:t>
      </w:r>
      <w:r w:rsidRPr="006E3EC3">
        <w:rPr>
          <w:rFonts w:ascii="Times New Roman" w:hAnsi="Times New Roman" w:cs="Times New Roman"/>
          <w:i/>
          <w:szCs w:val="21"/>
        </w:rPr>
        <w:t>Key Laboratory of Macrocyclic and Supramolecular Chemistry of Guizhou Province,</w:t>
      </w:r>
      <w:r>
        <w:rPr>
          <w:rFonts w:ascii="Times New Roman" w:hAnsi="Times New Roman" w:cs="Times New Roman"/>
          <w:i/>
          <w:szCs w:val="21"/>
        </w:rPr>
        <w:t xml:space="preserve"> </w:t>
      </w:r>
      <w:r w:rsidRPr="006E3EC3">
        <w:rPr>
          <w:rFonts w:ascii="Times New Roman" w:hAnsi="Times New Roman" w:cs="Times New Roman"/>
          <w:i/>
          <w:szCs w:val="21"/>
        </w:rPr>
        <w:t>Guizhou University, Guiyang 550025, China</w:t>
      </w:r>
      <w:r w:rsidRPr="006E3EC3">
        <w:rPr>
          <w:rFonts w:ascii="Times New Roman" w:hAnsi="Times New Roman" w:cs="Times New Roman"/>
          <w:szCs w:val="21"/>
        </w:rPr>
        <w:t>)</w:t>
      </w:r>
    </w:p>
    <w:p w14:paraId="62BC5B12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EFEB84C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CF137FE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CFDD2D5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8DFAC4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1D9EC52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004BEBB2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B9DCBCD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FA063E5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7252A1F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7CDD0AF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5DCBB94A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6B90456A" w14:textId="77777777" w:rsidR="00265577" w:rsidRDefault="00265577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18C3E52D" w14:textId="77777777" w:rsidR="00265577" w:rsidRDefault="000039DB">
      <w:pPr>
        <w:jc w:val="center"/>
      </w:pPr>
      <w:r>
        <w:rPr>
          <w:rFonts w:hint="eastAsia"/>
          <w:noProof/>
        </w:rPr>
        <w:lastRenderedPageBreak/>
        <w:drawing>
          <wp:inline distT="0" distB="0" distL="114300" distR="114300" wp14:anchorId="7A063819" wp14:editId="5BA318DB">
            <wp:extent cx="4491990" cy="3325495"/>
            <wp:effectExtent l="0" t="0" r="3810" b="8255"/>
            <wp:docPr id="1" name="图片 1" descr="HY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YW"/>
                    <pic:cNvPicPr>
                      <a:picLocks noChangeAspect="1"/>
                    </pic:cNvPicPr>
                  </pic:nvPicPr>
                  <pic:blipFill>
                    <a:blip r:embed="rId7"/>
                    <a:srcRect r="5764"/>
                    <a:stretch>
                      <a:fillRect/>
                    </a:stretch>
                  </pic:blipFill>
                  <pic:spPr>
                    <a:xfrm>
                      <a:off x="0" y="0"/>
                      <a:ext cx="4491990" cy="332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B7F4" w14:textId="77777777" w:rsidR="00265577" w:rsidRDefault="000039D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Fig. S1</w:t>
      </w:r>
      <w:r>
        <w:rPr>
          <w:rFonts w:ascii="Times New Roman" w:hAnsi="Times New Roman" w:cs="Times New Roman" w:hint="eastAsia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H NMR for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ligand</w:t>
      </w:r>
      <w:r>
        <w:rPr>
          <w:rFonts w:ascii="Times New Roman" w:hAnsi="Times New Roman" w:cs="Times New Roman" w:hint="eastAsia"/>
          <w:i/>
          <w:i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L</w:t>
      </w:r>
    </w:p>
    <w:p w14:paraId="440CE5DB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3DDAD0B6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24"/>
        </w:rPr>
      </w:pPr>
    </w:p>
    <w:p w14:paraId="0E859AE8" w14:textId="77777777" w:rsidR="00265577" w:rsidRDefault="000039DB">
      <w:pPr>
        <w:jc w:val="center"/>
      </w:pPr>
      <w:r>
        <w:rPr>
          <w:rFonts w:hint="eastAsia"/>
          <w:noProof/>
        </w:rPr>
        <w:drawing>
          <wp:inline distT="0" distB="0" distL="114300" distR="114300" wp14:anchorId="1AFD7A7A" wp14:editId="095069E6">
            <wp:extent cx="4666615" cy="3482975"/>
            <wp:effectExtent l="0" t="0" r="635" b="3175"/>
            <wp:docPr id="2" name="图片 2" descr="HYW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YW-C"/>
                    <pic:cNvPicPr>
                      <a:picLocks noChangeAspect="1"/>
                    </pic:cNvPicPr>
                  </pic:nvPicPr>
                  <pic:blipFill>
                    <a:blip r:embed="rId8"/>
                    <a:srcRect r="6522"/>
                    <a:stretch>
                      <a:fillRect/>
                    </a:stretch>
                  </pic:blipFill>
                  <pic:spPr>
                    <a:xfrm>
                      <a:off x="0" y="0"/>
                      <a:ext cx="4666615" cy="348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46004" w14:textId="77777777" w:rsidR="00265577" w:rsidRDefault="000039D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Fig. S2</w:t>
      </w:r>
      <w:r>
        <w:rPr>
          <w:rFonts w:ascii="Times New Roman" w:hAnsi="Times New Roman" w:cs="Times New Roman" w:hint="eastAsia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13</w:t>
      </w:r>
      <w:r>
        <w:rPr>
          <w:rFonts w:ascii="Times New Roman" w:hAnsi="Times New Roman" w:cs="Times New Roman"/>
          <w:sz w:val="24"/>
        </w:rPr>
        <w:t>C NMR for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 xml:space="preserve">ligand </w:t>
      </w:r>
      <w:r>
        <w:rPr>
          <w:rFonts w:ascii="Times New Roman" w:hAnsi="Times New Roman" w:cs="Times New Roman"/>
          <w:b/>
          <w:bCs/>
          <w:sz w:val="24"/>
        </w:rPr>
        <w:t xml:space="preserve">L </w:t>
      </w:r>
    </w:p>
    <w:p w14:paraId="753459F5" w14:textId="77777777" w:rsidR="00265577" w:rsidRDefault="000039DB">
      <w:pPr>
        <w:jc w:val="center"/>
      </w:pPr>
      <w:r>
        <w:rPr>
          <w:noProof/>
        </w:rPr>
        <w:lastRenderedPageBreak/>
        <w:drawing>
          <wp:inline distT="0" distB="0" distL="114300" distR="114300" wp14:anchorId="6CFB4C48" wp14:editId="7FAA5B0A">
            <wp:extent cx="5273675" cy="3034665"/>
            <wp:effectExtent l="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b="1701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C0A68" w14:textId="77777777" w:rsidR="00265577" w:rsidRDefault="000039DB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Fig. S3</w:t>
      </w:r>
      <w:r>
        <w:rPr>
          <w:rFonts w:ascii="Times New Roman" w:hAnsi="Times New Roman" w:cs="Times New Roman" w:hint="eastAsia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IR spectra for</w:t>
      </w:r>
      <w:r>
        <w:rPr>
          <w:rFonts w:ascii="Times New Roman" w:hAnsi="Times New Roman" w:cs="Times New Roman" w:hint="eastAsia"/>
          <w:sz w:val="24"/>
        </w:rPr>
        <w:t xml:space="preserve"> ligand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L</w:t>
      </w:r>
    </w:p>
    <w:p w14:paraId="6FD8221A" w14:textId="77777777" w:rsidR="00265577" w:rsidRDefault="000039DB">
      <w:pPr>
        <w:jc w:val="center"/>
      </w:pPr>
      <w:r>
        <w:rPr>
          <w:noProof/>
        </w:rPr>
        <w:drawing>
          <wp:inline distT="0" distB="0" distL="114300" distR="114300" wp14:anchorId="45739C9F" wp14:editId="7F4C61B1">
            <wp:extent cx="5273675" cy="3041650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rcRect b="168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A1360E" w14:textId="77777777" w:rsidR="00265577" w:rsidRDefault="000039D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Fig. S4</w:t>
      </w:r>
      <w:r>
        <w:rPr>
          <w:rFonts w:ascii="Times New Roman" w:hAnsi="Times New Roman" w:cs="Times New Roman" w:hint="eastAsia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IR spectra for complex </w:t>
      </w:r>
      <w:r>
        <w:rPr>
          <w:rFonts w:ascii="Times New Roman" w:hAnsi="Times New Roman" w:cs="Times New Roman"/>
          <w:b/>
          <w:bCs/>
          <w:sz w:val="24"/>
        </w:rPr>
        <w:t>1</w:t>
      </w:r>
    </w:p>
    <w:p w14:paraId="30A3A59B" w14:textId="77777777" w:rsidR="00265577" w:rsidRDefault="000039DB">
      <w:pPr>
        <w:jc w:val="center"/>
      </w:pPr>
      <w:r>
        <w:rPr>
          <w:noProof/>
        </w:rPr>
        <w:lastRenderedPageBreak/>
        <w:drawing>
          <wp:inline distT="0" distB="0" distL="114300" distR="114300" wp14:anchorId="304CACA7" wp14:editId="08884522">
            <wp:extent cx="5273675" cy="3041650"/>
            <wp:effectExtent l="0" t="0" r="0" b="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rcRect b="1682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4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50214" w14:textId="77777777" w:rsidR="00265577" w:rsidRDefault="000039DB">
      <w:pPr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Fig. S5</w:t>
      </w:r>
      <w:r>
        <w:rPr>
          <w:rFonts w:ascii="Times New Roman" w:hAnsi="Times New Roman" w:cs="Times New Roman" w:hint="eastAsia"/>
          <w:b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IR spectra for complex </w:t>
      </w:r>
      <w:r>
        <w:rPr>
          <w:rFonts w:ascii="Times New Roman" w:hAnsi="Times New Roman" w:cs="Times New Roman"/>
          <w:b/>
          <w:bCs/>
          <w:sz w:val="24"/>
        </w:rPr>
        <w:t>2</w:t>
      </w:r>
    </w:p>
    <w:p w14:paraId="6DFD79C7" w14:textId="77777777" w:rsidR="00265577" w:rsidRDefault="000039DB">
      <w:pPr>
        <w:jc w:val="center"/>
      </w:pPr>
      <w:r>
        <w:rPr>
          <w:noProof/>
        </w:rPr>
        <w:drawing>
          <wp:inline distT="0" distB="0" distL="114300" distR="114300" wp14:anchorId="6ED0E13F" wp14:editId="5E5E1B0E">
            <wp:extent cx="5273675" cy="3034030"/>
            <wp:effectExtent l="0" t="0" r="0" b="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rcRect b="1703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03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5B032" w14:textId="77777777" w:rsidR="00265577" w:rsidRDefault="000039DB">
      <w:pPr>
        <w:jc w:val="center"/>
        <w:rPr>
          <w:rFonts w:ascii="Times New Roman" w:hAnsi="Times New Roman" w:cs="Times New Roman"/>
          <w:b/>
          <w:bCs/>
          <w:sz w:val="24"/>
          <w:highlight w:val="cyan"/>
        </w:rPr>
      </w:pPr>
      <w:r>
        <w:rPr>
          <w:rFonts w:ascii="Times New Roman" w:hAnsi="Times New Roman" w:cs="Times New Roman"/>
          <w:b/>
          <w:sz w:val="24"/>
        </w:rPr>
        <w:t>Fig. S</w:t>
      </w:r>
      <w:r>
        <w:rPr>
          <w:rFonts w:ascii="Times New Roman" w:hAnsi="Times New Roman" w:cs="Times New Roman" w:hint="eastAsia"/>
          <w:b/>
          <w:sz w:val="24"/>
        </w:rPr>
        <w:t>6.</w:t>
      </w:r>
      <w:r>
        <w:rPr>
          <w:rFonts w:ascii="Times New Roman" w:hAnsi="Times New Roman" w:cs="Times New Roman"/>
          <w:sz w:val="24"/>
        </w:rPr>
        <w:t xml:space="preserve"> IR spectra for complex </w:t>
      </w:r>
      <w:r>
        <w:rPr>
          <w:rFonts w:ascii="Times New Roman" w:hAnsi="Times New Roman" w:cs="Times New Roman" w:hint="eastAsia"/>
          <w:b/>
          <w:bCs/>
          <w:sz w:val="24"/>
        </w:rPr>
        <w:t>3</w:t>
      </w:r>
    </w:p>
    <w:p w14:paraId="16B52D08" w14:textId="77777777" w:rsidR="00265577" w:rsidRDefault="00265577">
      <w:pPr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3F8D4E98" w14:textId="77777777" w:rsidR="00265577" w:rsidRDefault="000039D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noProof/>
          <w:color w:val="FF0000"/>
          <w:szCs w:val="21"/>
        </w:rPr>
        <w:lastRenderedPageBreak/>
        <w:drawing>
          <wp:inline distT="0" distB="0" distL="114300" distR="114300" wp14:anchorId="5B40DAF3" wp14:editId="621C8793">
            <wp:extent cx="4320540" cy="3154680"/>
            <wp:effectExtent l="0" t="0" r="3810" b="7620"/>
            <wp:docPr id="7" name="图片 7" descr="PX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XRD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15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0CEA06" w14:textId="77777777" w:rsidR="00265577" w:rsidRDefault="000039DB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Fig.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S7. </w:t>
      </w:r>
      <w:r>
        <w:rPr>
          <w:rFonts w:ascii="Times New Roman" w:hAnsi="Times New Roman" w:cs="Times New Roman"/>
          <w:sz w:val="24"/>
        </w:rPr>
        <w:t>PXRD patterns: synthesized and simulated from the single-crystal diffraction data</w:t>
      </w:r>
    </w:p>
    <w:p w14:paraId="297AA2A0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24"/>
          <w:highlight w:val="cyan"/>
        </w:rPr>
      </w:pPr>
    </w:p>
    <w:p w14:paraId="60BDA1AD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65F0439C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D5EA8BD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37C382C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0F83BDD7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C168A04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17B99C0A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6A3E447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18795DEC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0314F051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55541523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15BBC506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5F823179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20B0D4F0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3AE5B6D5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19A3D356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3CEF486F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2BA9B06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0BDA00B6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4559FD31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285307AF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145A97F9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7284E54D" w14:textId="77777777" w:rsidR="00265577" w:rsidRDefault="00265577">
      <w:pPr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6F5D9D80" w14:textId="77777777" w:rsidR="00265577" w:rsidRDefault="00265577">
      <w:pPr>
        <w:jc w:val="center"/>
        <w:rPr>
          <w:rFonts w:ascii="Times New Roman" w:hAnsi="Times New Roman" w:cs="Times New Roman"/>
          <w:b/>
          <w:bCs/>
          <w:sz w:val="18"/>
          <w:szCs w:val="18"/>
          <w:highlight w:val="cyan"/>
        </w:rPr>
      </w:pPr>
    </w:p>
    <w:p w14:paraId="7570324E" w14:textId="4A9429CF" w:rsidR="00265577" w:rsidRDefault="000039DB">
      <w:pPr>
        <w:jc w:val="center"/>
        <w:rPr>
          <w:rFonts w:ascii="Times New Roman" w:eastAsia="宋体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lastRenderedPageBreak/>
        <w:t>Table S</w:t>
      </w:r>
      <w:r>
        <w:rPr>
          <w:rFonts w:ascii="Times New Roman" w:hAnsi="Times New Roman" w:cs="Times New Roman" w:hint="eastAsia"/>
          <w:b/>
          <w:color w:val="000000"/>
          <w:sz w:val="24"/>
        </w:rPr>
        <w:t>1.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Selected bond </w:t>
      </w:r>
      <w:r w:rsidR="000B1E73">
        <w:rPr>
          <w:rFonts w:ascii="Times New Roman" w:hAnsi="Times New Roman" w:cs="Times New Roman" w:hint="eastAsia"/>
          <w:color w:val="000000"/>
          <w:sz w:val="24"/>
        </w:rPr>
        <w:t>length</w:t>
      </w:r>
      <w:r w:rsidR="000B1E73">
        <w:rPr>
          <w:rFonts w:ascii="Times New Roman" w:hAnsi="Times New Roman" w:cs="Times New Roman"/>
          <w:color w:val="000000"/>
          <w:sz w:val="24"/>
        </w:rPr>
        <w:t>s</w:t>
      </w:r>
      <w:r>
        <w:rPr>
          <w:rFonts w:ascii="Times New Roman" w:hAnsi="Times New Roman" w:cs="Times New Roman"/>
          <w:color w:val="000000"/>
          <w:sz w:val="24"/>
        </w:rPr>
        <w:t xml:space="preserve"> (Å) and angles (°) for complexes </w:t>
      </w:r>
      <w:r>
        <w:rPr>
          <w:rFonts w:ascii="Times New Roman" w:hAnsi="Times New Roman" w:cs="Times New Roman"/>
          <w:b/>
          <w:color w:val="000000"/>
          <w:sz w:val="24"/>
        </w:rPr>
        <w:t>1</w:t>
      </w:r>
      <w:r w:rsidR="00B42E42" w:rsidRPr="00B42E42">
        <w:rPr>
          <w:rFonts w:ascii="Times New Roman" w:hAnsi="Times New Roman" w:cs="Times New Roman"/>
          <w:color w:val="000000"/>
          <w:sz w:val="24"/>
        </w:rPr>
        <w:t>−</w:t>
      </w:r>
      <w:r>
        <w:rPr>
          <w:rFonts w:ascii="Times New Roman" w:hAnsi="Times New Roman" w:cs="Times New Roman" w:hint="eastAsia"/>
          <w:b/>
          <w:bCs/>
          <w:color w:val="000000"/>
          <w:sz w:val="24"/>
        </w:rPr>
        <w:t>3</w:t>
      </w:r>
    </w:p>
    <w:tbl>
      <w:tblPr>
        <w:tblW w:w="8504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9"/>
        <w:gridCol w:w="1417"/>
        <w:gridCol w:w="1416"/>
        <w:gridCol w:w="1419"/>
        <w:gridCol w:w="1417"/>
      </w:tblGrid>
      <w:tr w:rsidR="00265577" w14:paraId="7C5A9314" w14:textId="77777777">
        <w:trPr>
          <w:jc w:val="center"/>
        </w:trPr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14:paraId="6C46CF7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Complex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14:paraId="73914504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2711AD5B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12" w:space="0" w:color="auto"/>
              <w:bottom w:val="single" w:sz="4" w:space="0" w:color="auto"/>
            </w:tcBorders>
          </w:tcPr>
          <w:p w14:paraId="6C343C1F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12" w:space="0" w:color="auto"/>
              <w:bottom w:val="single" w:sz="4" w:space="0" w:color="auto"/>
            </w:tcBorders>
          </w:tcPr>
          <w:p w14:paraId="2AF356B7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</w:tcPr>
          <w:p w14:paraId="54528238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577" w14:paraId="22544C90" w14:textId="77777777">
        <w:trPr>
          <w:jc w:val="center"/>
        </w:trPr>
        <w:tc>
          <w:tcPr>
            <w:tcW w:w="1416" w:type="dxa"/>
            <w:tcBorders>
              <w:top w:val="single" w:sz="4" w:space="0" w:color="auto"/>
            </w:tcBorders>
          </w:tcPr>
          <w:p w14:paraId="39C9665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7E671B9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.512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49AA52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14:paraId="4BBFC56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612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14:paraId="1705E02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I2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77443A7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635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65577" w14:paraId="227AF8AB" w14:textId="77777777">
        <w:trPr>
          <w:jc w:val="center"/>
        </w:trPr>
        <w:tc>
          <w:tcPr>
            <w:tcW w:w="1416" w:type="dxa"/>
          </w:tcPr>
          <w:p w14:paraId="170A039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I2</w:t>
            </w:r>
          </w:p>
        </w:tc>
        <w:tc>
          <w:tcPr>
            <w:tcW w:w="1419" w:type="dxa"/>
          </w:tcPr>
          <w:p w14:paraId="7637573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147.56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4419EA1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I2</w:t>
            </w:r>
          </w:p>
        </w:tc>
        <w:tc>
          <w:tcPr>
            <w:tcW w:w="1416" w:type="dxa"/>
          </w:tcPr>
          <w:p w14:paraId="3137549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104.79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9" w:type="dxa"/>
          </w:tcPr>
          <w:p w14:paraId="32B520F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I1</w:t>
            </w:r>
          </w:p>
        </w:tc>
        <w:tc>
          <w:tcPr>
            <w:tcW w:w="1417" w:type="dxa"/>
          </w:tcPr>
          <w:p w14:paraId="69BD693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7.76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265577" w14:paraId="043E66DB" w14:textId="77777777">
        <w:trPr>
          <w:jc w:val="center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62A271B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Complex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0CF253A7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7FE809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10F58E38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375DB1DE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7D5BFB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265577" w14:paraId="7DF405E2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68FC9BA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DEC231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70A355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AE2A1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966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D91B77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38BE9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265577" w14:paraId="34BFCFF3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1592B24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7CF0FE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282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DA2329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727C8A1F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671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2ECBC657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A84D3D7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265577" w14:paraId="168966A7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3D9965E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Br4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0E6695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539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2631693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0E65F08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7CA2151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06D274D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577" w14:paraId="357905B0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3033D88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00788CA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101.97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C1798F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054A8B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99.09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AD9D5B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1E8A7C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121.40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265577" w14:paraId="077A4086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7EDBF19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6D0716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148.16(12)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59BF303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AC6651A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88.58(12)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82153F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19EE31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73.46(13)</w:t>
            </w:r>
          </w:p>
        </w:tc>
      </w:tr>
      <w:tr w:rsidR="00265577" w14:paraId="20156BFD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780A086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3F057D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90.44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2665BA07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79E74D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12.15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04F5FF5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Br4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C51FAF5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125.34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(3)</w:t>
            </w:r>
          </w:p>
        </w:tc>
      </w:tr>
      <w:tr w:rsidR="00265577" w14:paraId="59BF19E5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70DC7A6F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551F70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134.40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47D8C7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1F81DC4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96.56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(13)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53EBD0E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Br4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18BB051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93.30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</w:tr>
      <w:tr w:rsidR="00265577" w14:paraId="64EE47E4" w14:textId="77777777">
        <w:trPr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3515E87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Br3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Hg2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33A42FF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91.97(2)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CD014A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Br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15B53E4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88.76(2)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65233469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129E7B56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577" w14:paraId="7DC92423" w14:textId="77777777">
        <w:trPr>
          <w:jc w:val="center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448D1C4" w14:textId="77777777" w:rsidR="00265577" w:rsidRDefault="000039DB">
            <w:pPr>
              <w:spacing w:line="240" w:lineRule="exac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Complex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8A4212D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996E12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7820A79D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17CB34A3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AF1BC4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577" w14:paraId="39C5CC61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287C4F2C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Cl1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3F6199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.379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534057B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667231F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402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45F2CD4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0EBB129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428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265577" w14:paraId="0E8A28C0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743E79A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1BCEFD4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650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(6)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6ED64F99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2EB88822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784B5B63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7DFDD966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5577" w14:paraId="65425835" w14:textId="77777777">
        <w:trPr>
          <w:jc w:val="center"/>
        </w:trPr>
        <w:tc>
          <w:tcPr>
            <w:tcW w:w="1416" w:type="dxa"/>
            <w:tcBorders>
              <w:top w:val="nil"/>
              <w:bottom w:val="nil"/>
            </w:tcBorders>
          </w:tcPr>
          <w:p w14:paraId="654A099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Cl2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645FD14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152.04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4AEBA92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Cl1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N8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14:paraId="4DC5A87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91.86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nil"/>
              <w:bottom w:val="nil"/>
            </w:tcBorders>
          </w:tcPr>
          <w:p w14:paraId="32DBDE6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Cl1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14:paraId="37EEF53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99.82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(17)</w:t>
            </w:r>
          </w:p>
        </w:tc>
      </w:tr>
      <w:tr w:rsidR="00265577" w14:paraId="26D27994" w14:textId="77777777">
        <w:trPr>
          <w:jc w:val="center"/>
        </w:trPr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3D3ED48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2E6D034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102.37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2722D33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Cl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</w:tcPr>
          <w:p w14:paraId="7E0ECA4F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9" w:type="dxa"/>
            <w:tcBorders>
              <w:top w:val="nil"/>
              <w:bottom w:val="single" w:sz="4" w:space="0" w:color="auto"/>
            </w:tcBorders>
          </w:tcPr>
          <w:p w14:paraId="18744245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N1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 w:hint="eastAsia"/>
                <w:bCs/>
                <w:color w:val="000000"/>
                <w:sz w:val="18"/>
                <w:szCs w:val="18"/>
              </w:rPr>
              <w:t>Hg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−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14:paraId="3F1F176D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122.7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(2)</w:t>
            </w:r>
          </w:p>
        </w:tc>
      </w:tr>
    </w:tbl>
    <w:p w14:paraId="738EF974" w14:textId="77777777" w:rsidR="00265577" w:rsidRDefault="00265577">
      <w:pPr>
        <w:jc w:val="center"/>
        <w:rPr>
          <w:rFonts w:ascii="Times New Roman" w:hAnsi="Times New Roman" w:cs="Times New Roman"/>
          <w:b/>
          <w:color w:val="000000"/>
          <w:szCs w:val="21"/>
        </w:rPr>
      </w:pPr>
    </w:p>
    <w:p w14:paraId="4F04DD69" w14:textId="3114C53D" w:rsidR="00265577" w:rsidRDefault="000039DB">
      <w:pPr>
        <w:jc w:val="center"/>
        <w:rPr>
          <w:rFonts w:ascii="Times New Roman" w:hAnsi="Times New Roman" w:cs="Times New Roman"/>
          <w:b/>
          <w:color w:val="000000"/>
          <w:szCs w:val="21"/>
        </w:rPr>
      </w:pPr>
      <w:r>
        <w:rPr>
          <w:rFonts w:ascii="Times New Roman" w:hAnsi="Times New Roman" w:cs="Times New Roman"/>
          <w:b/>
          <w:color w:val="000000"/>
          <w:sz w:val="24"/>
        </w:rPr>
        <w:t>Table S</w:t>
      </w:r>
      <w:r>
        <w:rPr>
          <w:rFonts w:ascii="Times New Roman" w:hAnsi="Times New Roman" w:cs="Times New Roman" w:hint="eastAsia"/>
          <w:b/>
          <w:color w:val="000000"/>
          <w:sz w:val="24"/>
        </w:rPr>
        <w:t>2.</w:t>
      </w:r>
      <w:r>
        <w:rPr>
          <w:rFonts w:ascii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Hydrogen bonding distances (Å) and angles (°) for</w:t>
      </w:r>
      <w:r>
        <w:rPr>
          <w:rFonts w:ascii="Times New Roman" w:hAnsi="Times New Roman" w:cs="Times New Roman" w:hint="eastAsia"/>
          <w:color w:val="00000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 xml:space="preserve">complexes </w:t>
      </w:r>
      <w:r>
        <w:rPr>
          <w:rFonts w:ascii="Times New Roman" w:hAnsi="Times New Roman" w:cs="Times New Roman"/>
          <w:b/>
          <w:color w:val="000000"/>
          <w:sz w:val="24"/>
        </w:rPr>
        <w:t>1</w:t>
      </w:r>
      <w:r w:rsidR="00B42E42" w:rsidRPr="00B42E42">
        <w:rPr>
          <w:rFonts w:ascii="Times New Roman" w:hAnsi="Times New Roman" w:cs="Times New Roman"/>
          <w:bCs/>
          <w:color w:val="000000"/>
          <w:sz w:val="24"/>
        </w:rPr>
        <w:t>−</w:t>
      </w:r>
      <w:r>
        <w:rPr>
          <w:rFonts w:ascii="Times New Roman" w:hAnsi="Times New Roman" w:cs="Times New Roman" w:hint="eastAsia"/>
          <w:b/>
          <w:bCs/>
          <w:color w:val="000000"/>
          <w:sz w:val="24"/>
        </w:rPr>
        <w:t>3</w:t>
      </w:r>
    </w:p>
    <w:tbl>
      <w:tblPr>
        <w:tblW w:w="8504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8"/>
        <w:gridCol w:w="1417"/>
        <w:gridCol w:w="1418"/>
      </w:tblGrid>
      <w:tr w:rsidR="00265577" w14:paraId="57BFB665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</w:tcBorders>
          </w:tcPr>
          <w:p w14:paraId="08AEF22B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D1A1D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D−H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22F90BE" w14:textId="48F38D3B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D−H</w:t>
            </w:r>
            <w:r w:rsidR="00122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(Å)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5D0AA6F" w14:textId="427DE1CE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22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(Å)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1271CE5" w14:textId="724C7FB6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122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(Å)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8C5C5A" w14:textId="0A11EFDB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∠DHA</w:t>
            </w:r>
            <w:r w:rsidR="001223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223D6" w:rsidRPr="001223D6">
              <w:rPr>
                <w:rFonts w:ascii="Times New Roman" w:hAnsi="Times New Roman" w:cs="Times New Roman"/>
                <w:sz w:val="18"/>
                <w:szCs w:val="18"/>
              </w:rPr>
              <w:t>(°)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65577" w14:paraId="75E8D378" w14:textId="77777777">
        <w:trPr>
          <w:jc w:val="center"/>
        </w:trPr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70C5286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56AB6D27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O1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09874F8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tl2br w:val="nil"/>
              <w:tr2bl w:val="nil"/>
            </w:tcBorders>
          </w:tcPr>
          <w:p w14:paraId="2701D5A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0C6DBCE3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op w:val="single" w:sz="4" w:space="0" w:color="auto"/>
              <w:tl2br w:val="nil"/>
              <w:tr2bl w:val="nil"/>
            </w:tcBorders>
          </w:tcPr>
          <w:p w14:paraId="68F40ECE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</w:t>
            </w:r>
          </w:p>
        </w:tc>
      </w:tr>
      <w:tr w:rsidR="00265577" w14:paraId="23804AF2" w14:textId="77777777">
        <w:trPr>
          <w:jc w:val="center"/>
        </w:trPr>
        <w:tc>
          <w:tcPr>
            <w:tcW w:w="1417" w:type="dxa"/>
            <w:tcBorders>
              <w:tl2br w:val="nil"/>
              <w:tr2bl w:val="nil"/>
            </w:tcBorders>
          </w:tcPr>
          <w:p w14:paraId="00058C3F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6FE204DB" w14:textId="20E33EF9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4CE139B3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776F5E4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0680598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04F76F95" w14:textId="6D2B67EB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113</w:t>
            </w:r>
          </w:p>
        </w:tc>
      </w:tr>
      <w:tr w:rsidR="00265577" w14:paraId="38215294" w14:textId="77777777">
        <w:trPr>
          <w:jc w:val="center"/>
        </w:trPr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BC7F903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11A8AC6D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0EEB9E4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022D02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14:paraId="52970B0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(8)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078FF11B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53</w:t>
            </w:r>
          </w:p>
        </w:tc>
      </w:tr>
      <w:tr w:rsidR="00265577" w14:paraId="387B8B4E" w14:textId="77777777">
        <w:trPr>
          <w:jc w:val="center"/>
        </w:trPr>
        <w:tc>
          <w:tcPr>
            <w:tcW w:w="1417" w:type="dxa"/>
            <w:tcBorders>
              <w:top w:val="nil"/>
              <w:tl2br w:val="nil"/>
              <w:tr2bl w:val="nil"/>
            </w:tcBorders>
          </w:tcPr>
          <w:p w14:paraId="7169D353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tl2br w:val="nil"/>
              <w:tr2bl w:val="nil"/>
            </w:tcBorders>
          </w:tcPr>
          <w:p w14:paraId="03DD1603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tl2br w:val="nil"/>
              <w:tr2bl w:val="nil"/>
            </w:tcBorders>
          </w:tcPr>
          <w:p w14:paraId="53A2122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</w:t>
            </w:r>
          </w:p>
        </w:tc>
        <w:tc>
          <w:tcPr>
            <w:tcW w:w="1418" w:type="dxa"/>
            <w:tcBorders>
              <w:top w:val="nil"/>
              <w:tl2br w:val="nil"/>
              <w:tr2bl w:val="nil"/>
            </w:tcBorders>
          </w:tcPr>
          <w:p w14:paraId="0B9E802A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2.3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tl2br w:val="nil"/>
              <w:tr2bl w:val="nil"/>
            </w:tcBorders>
          </w:tcPr>
          <w:p w14:paraId="5AA78E9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2.898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</w:tc>
        <w:tc>
          <w:tcPr>
            <w:tcW w:w="1418" w:type="dxa"/>
            <w:tcBorders>
              <w:top w:val="nil"/>
              <w:tl2br w:val="nil"/>
              <w:tr2bl w:val="nil"/>
            </w:tcBorders>
          </w:tcPr>
          <w:p w14:paraId="6917288D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22</w:t>
            </w:r>
          </w:p>
        </w:tc>
      </w:tr>
      <w:tr w:rsidR="00265577" w14:paraId="78E102A0" w14:textId="77777777">
        <w:trPr>
          <w:jc w:val="center"/>
        </w:trPr>
        <w:tc>
          <w:tcPr>
            <w:tcW w:w="1417" w:type="dxa"/>
            <w:tcBorders>
              <w:tl2br w:val="nil"/>
              <w:tr2bl w:val="nil"/>
            </w:tcBorders>
          </w:tcPr>
          <w:p w14:paraId="769C0041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9C2C468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−H2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FF5C14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205293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0B0B346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2.937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7E6B600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19</w:t>
            </w:r>
          </w:p>
        </w:tc>
      </w:tr>
      <w:tr w:rsidR="00265577" w14:paraId="5EF08D18" w14:textId="77777777">
        <w:trPr>
          <w:jc w:val="center"/>
        </w:trPr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</w:tcPr>
          <w:p w14:paraId="6B2EB227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</w:tcPr>
          <w:p w14:paraId="79757016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O1  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</w:tcPr>
          <w:p w14:paraId="2959E7D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</w:tcPr>
          <w:p w14:paraId="791EFF1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  <w:tl2br w:val="nil"/>
              <w:tr2bl w:val="nil"/>
            </w:tcBorders>
          </w:tcPr>
          <w:p w14:paraId="352CD7BE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3.224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tcBorders>
              <w:bottom w:val="single" w:sz="4" w:space="0" w:color="auto"/>
              <w:tl2br w:val="nil"/>
              <w:tr2bl w:val="nil"/>
            </w:tcBorders>
          </w:tcPr>
          <w:p w14:paraId="145D6B78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151</w:t>
            </w:r>
          </w:p>
        </w:tc>
      </w:tr>
      <w:tr w:rsidR="00265577" w14:paraId="7AB79AE1" w14:textId="77777777">
        <w:trPr>
          <w:jc w:val="center"/>
        </w:trPr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4D61BBE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Complex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3972026E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65D3FF5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</w:t>
            </w:r>
          </w:p>
        </w:tc>
        <w:tc>
          <w:tcPr>
            <w:tcW w:w="1418" w:type="dxa"/>
            <w:tcBorders>
              <w:top w:val="single" w:sz="4" w:space="0" w:color="auto"/>
              <w:tl2br w:val="nil"/>
              <w:tr2bl w:val="nil"/>
            </w:tcBorders>
          </w:tcPr>
          <w:p w14:paraId="10F69999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2.61</w:t>
            </w:r>
          </w:p>
        </w:tc>
        <w:tc>
          <w:tcPr>
            <w:tcW w:w="1417" w:type="dxa"/>
            <w:tcBorders>
              <w:top w:val="single" w:sz="4" w:space="0" w:color="auto"/>
              <w:tl2br w:val="nil"/>
              <w:tr2bl w:val="nil"/>
            </w:tcBorders>
          </w:tcPr>
          <w:p w14:paraId="5F6F4DE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</w:tc>
        <w:tc>
          <w:tcPr>
            <w:tcW w:w="1418" w:type="dxa"/>
            <w:tcBorders>
              <w:top w:val="single" w:sz="4" w:space="0" w:color="auto"/>
              <w:tl2br w:val="nil"/>
              <w:tr2bl w:val="nil"/>
            </w:tcBorders>
          </w:tcPr>
          <w:p w14:paraId="4C0BC5FF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140</w:t>
            </w:r>
          </w:p>
        </w:tc>
      </w:tr>
      <w:tr w:rsidR="00265577" w14:paraId="26DEFE5D" w14:textId="77777777">
        <w:trPr>
          <w:jc w:val="center"/>
        </w:trPr>
        <w:tc>
          <w:tcPr>
            <w:tcW w:w="1417" w:type="dxa"/>
            <w:tcBorders>
              <w:tl2br w:val="nil"/>
              <w:tr2bl w:val="nil"/>
            </w:tcBorders>
          </w:tcPr>
          <w:p w14:paraId="70BDA25F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360B016F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F42E0F4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23BCE47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2096157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3.178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(11)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8C2DE82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</w:t>
            </w:r>
          </w:p>
        </w:tc>
      </w:tr>
      <w:tr w:rsidR="00265577" w14:paraId="01E6BD6C" w14:textId="77777777">
        <w:trPr>
          <w:jc w:val="center"/>
        </w:trPr>
        <w:tc>
          <w:tcPr>
            <w:tcW w:w="1417" w:type="dxa"/>
            <w:tcBorders>
              <w:tl2br w:val="nil"/>
              <w:tr2bl w:val="nil"/>
            </w:tcBorders>
          </w:tcPr>
          <w:p w14:paraId="53D10728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50C6D6A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8CE33DB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39A822D0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2.41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024C5FA1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2.985(12)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6FD63B4" w14:textId="77777777" w:rsidR="00265577" w:rsidRDefault="000039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120</w:t>
            </w:r>
          </w:p>
        </w:tc>
      </w:tr>
      <w:tr w:rsidR="00265577" w14:paraId="23A8A7B4" w14:textId="77777777">
        <w:trPr>
          <w:jc w:val="center"/>
        </w:trPr>
        <w:tc>
          <w:tcPr>
            <w:tcW w:w="1417" w:type="dxa"/>
            <w:tcBorders>
              <w:tl2br w:val="nil"/>
              <w:tr2bl w:val="nil"/>
            </w:tcBorders>
          </w:tcPr>
          <w:p w14:paraId="0BFD983A" w14:textId="77777777" w:rsidR="00265577" w:rsidRDefault="00265577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1AC5A132" w14:textId="77777777" w:rsidR="00265577" w:rsidRDefault="000039DB">
            <w:pPr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C24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−H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sym w:font="Symbol" w:char="F0D7"/>
            </w:r>
            <w:r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O1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2AC5C782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0.93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00839458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2.33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l2br w:val="nil"/>
              <w:tr2bl w:val="nil"/>
            </w:tcBorders>
          </w:tcPr>
          <w:p w14:paraId="52DEA21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914(12)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l2br w:val="nil"/>
              <w:tr2bl w:val="nil"/>
            </w:tcBorders>
          </w:tcPr>
          <w:p w14:paraId="41FD0B56" w14:textId="77777777" w:rsidR="00265577" w:rsidRDefault="000039DB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14:paraId="1836667B" w14:textId="77777777" w:rsidR="00265577" w:rsidRDefault="00265577"/>
    <w:sectPr w:rsidR="0026557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0E1C2" w14:textId="77777777" w:rsidR="00BC589F" w:rsidRDefault="00BC589F">
      <w:r>
        <w:separator/>
      </w:r>
    </w:p>
  </w:endnote>
  <w:endnote w:type="continuationSeparator" w:id="0">
    <w:p w14:paraId="1DE4D395" w14:textId="77777777" w:rsidR="00BC589F" w:rsidRDefault="00BC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CAF63" w14:textId="77777777" w:rsidR="00265577" w:rsidRDefault="000039D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234B1B" wp14:editId="1C051FE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6AE21" w14:textId="77777777" w:rsidR="00265577" w:rsidRDefault="000039DB">
                          <w:pPr>
                            <w:pStyle w:val="a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34B1B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0BA6AE21" w14:textId="77777777" w:rsidR="00265577" w:rsidRDefault="000039DB">
                    <w:pPr>
                      <w:pStyle w:val="a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E6BD" w14:textId="77777777" w:rsidR="00BC589F" w:rsidRDefault="00BC589F">
      <w:r>
        <w:separator/>
      </w:r>
    </w:p>
  </w:footnote>
  <w:footnote w:type="continuationSeparator" w:id="0">
    <w:p w14:paraId="6BEB6592" w14:textId="77777777" w:rsidR="00BC589F" w:rsidRDefault="00BC5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MwMjkxYmRiNDU5OWFiYzNjMmEwNWZmOTY3MTdlNmEifQ=="/>
  </w:docVars>
  <w:rsids>
    <w:rsidRoot w:val="00265577"/>
    <w:rsid w:val="000039DB"/>
    <w:rsid w:val="000228FA"/>
    <w:rsid w:val="000B1E73"/>
    <w:rsid w:val="001223D6"/>
    <w:rsid w:val="00265577"/>
    <w:rsid w:val="002E1EC6"/>
    <w:rsid w:val="005A4064"/>
    <w:rsid w:val="00B20F4E"/>
    <w:rsid w:val="00B42E42"/>
    <w:rsid w:val="00BC589F"/>
    <w:rsid w:val="00DE653A"/>
    <w:rsid w:val="00F07DCC"/>
    <w:rsid w:val="00FA78A9"/>
    <w:rsid w:val="00FC655E"/>
    <w:rsid w:val="04F621B4"/>
    <w:rsid w:val="133969E7"/>
    <w:rsid w:val="19151FB5"/>
    <w:rsid w:val="211407B0"/>
    <w:rsid w:val="22AB27ED"/>
    <w:rsid w:val="2AF87B30"/>
    <w:rsid w:val="2D79016C"/>
    <w:rsid w:val="35387C62"/>
    <w:rsid w:val="40351950"/>
    <w:rsid w:val="4079082E"/>
    <w:rsid w:val="48FB7E95"/>
    <w:rsid w:val="49FA008C"/>
    <w:rsid w:val="4D191755"/>
    <w:rsid w:val="52F40C89"/>
    <w:rsid w:val="5A4C4578"/>
    <w:rsid w:val="5A9414AD"/>
    <w:rsid w:val="5E1E5ECE"/>
    <w:rsid w:val="5E7B356C"/>
    <w:rsid w:val="647D2C19"/>
    <w:rsid w:val="7220374A"/>
    <w:rsid w:val="7B0B6CC0"/>
    <w:rsid w:val="7B2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25394"/>
  <w15:docId w15:val="{D2D8DE71-B464-4631-97BA-B59F2822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ElsParagraph">
    <w:name w:val="Els_Paragraph"/>
    <w:qFormat/>
    <w:pPr>
      <w:spacing w:after="120" w:line="220" w:lineRule="exact"/>
      <w:ind w:firstLine="230"/>
      <w:jc w:val="both"/>
    </w:pPr>
    <w:rPr>
      <w:sz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朱健</cp:lastModifiedBy>
  <cp:revision>9</cp:revision>
  <dcterms:created xsi:type="dcterms:W3CDTF">2014-10-29T12:08:00Z</dcterms:created>
  <dcterms:modified xsi:type="dcterms:W3CDTF">2024-12-28T08:17:00Z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011D54C1E8F74736ADDC253CA4D9A8C9</vt:lpwstr>
  </property>
</Properties>
</file>