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FD1" w:rsidRDefault="00AB0FD1" w:rsidP="00AB0FD1">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Supplementary </w:t>
      </w:r>
      <w:r w:rsidR="004D2275">
        <w:rPr>
          <w:rFonts w:ascii="Times New Roman" w:hAnsi="Times New Roman" w:cs="Times New Roman"/>
          <w:b/>
          <w:color w:val="000000" w:themeColor="text1"/>
          <w:sz w:val="28"/>
          <w:szCs w:val="28"/>
        </w:rPr>
        <w:t>file</w:t>
      </w:r>
    </w:p>
    <w:p w:rsidR="00682FD1" w:rsidRDefault="00682FD1" w:rsidP="00682FD1">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3D QSAR Pharmacophore based virtual screening, ADME analysis and estimation of MM/GBSA binding free energies of azoles as a potential inhibitor of DprE1 for Mycobacterium tuberculosis</w:t>
      </w:r>
    </w:p>
    <w:p w:rsidR="00682FD1" w:rsidRDefault="00682FD1" w:rsidP="00682FD1">
      <w:pPr>
        <w:spacing w:after="0" w:line="240" w:lineRule="auto"/>
        <w:jc w:val="both"/>
        <w:rPr>
          <w:rFonts w:ascii="Times New Roman" w:hAnsi="Times New Roman" w:cs="Times New Roman"/>
          <w:color w:val="000000" w:themeColor="text1"/>
          <w:sz w:val="24"/>
          <w:szCs w:val="24"/>
        </w:rPr>
      </w:pPr>
    </w:p>
    <w:p w:rsidR="00682FD1" w:rsidRDefault="00682FD1" w:rsidP="00682FD1">
      <w:pPr>
        <w:spacing w:after="0" w:line="240" w:lineRule="auto"/>
        <w:jc w:val="both"/>
        <w:rPr>
          <w:rFonts w:ascii="Times New Roman" w:hAnsi="Times New Roman" w:cs="Times New Roman"/>
          <w:b/>
          <w:color w:val="000000" w:themeColor="text1"/>
          <w:sz w:val="28"/>
          <w:szCs w:val="28"/>
        </w:rPr>
      </w:pPr>
      <w:r w:rsidRPr="00233966">
        <w:rPr>
          <w:rFonts w:ascii="Times New Roman" w:hAnsi="Times New Roman" w:cs="Times New Roman"/>
          <w:color w:val="000000" w:themeColor="text1"/>
          <w:sz w:val="24"/>
          <w:szCs w:val="24"/>
        </w:rPr>
        <w:t>Madhavaram Madhavi</w:t>
      </w:r>
      <w:r w:rsidRPr="00233966">
        <w:rPr>
          <w:rFonts w:ascii="Times New Roman" w:hAnsi="Times New Roman" w:cs="Times New Roman"/>
          <w:color w:val="000000" w:themeColor="text1"/>
          <w:sz w:val="24"/>
          <w:szCs w:val="24"/>
          <w:vertAlign w:val="superscript"/>
        </w:rPr>
        <w:t>1</w:t>
      </w:r>
      <w:r w:rsidRPr="00233966">
        <w:rPr>
          <w:rFonts w:ascii="Times New Roman" w:eastAsia="MS Mincho" w:hAnsi="Times New Roman" w:cs="Times New Roman"/>
          <w:color w:val="000000" w:themeColor="text1"/>
          <w:sz w:val="24"/>
          <w:szCs w:val="24"/>
        </w:rPr>
        <w:t>, NampallyVenkatesh</w:t>
      </w:r>
      <w:r w:rsidRPr="00233966">
        <w:rPr>
          <w:rFonts w:ascii="Times New Roman" w:eastAsia="MS Mincho" w:hAnsi="Times New Roman" w:cs="Times New Roman"/>
          <w:color w:val="000000" w:themeColor="text1"/>
          <w:sz w:val="24"/>
          <w:szCs w:val="24"/>
          <w:vertAlign w:val="superscript"/>
        </w:rPr>
        <w:t xml:space="preserve">1 </w:t>
      </w:r>
      <w:r w:rsidRPr="00233966">
        <w:rPr>
          <w:rFonts w:ascii="Times New Roman" w:eastAsia="MS Mincho" w:hAnsi="Times New Roman" w:cs="Times New Roman"/>
          <w:color w:val="000000" w:themeColor="text1"/>
          <w:sz w:val="24"/>
          <w:szCs w:val="24"/>
        </w:rPr>
        <w:t>,</w:t>
      </w:r>
      <w:r w:rsidRPr="00233966">
        <w:rPr>
          <w:rFonts w:ascii="Times New Roman" w:hAnsi="Times New Roman" w:cs="Times New Roman"/>
          <w:color w:val="000000" w:themeColor="text1"/>
          <w:sz w:val="24"/>
          <w:szCs w:val="24"/>
        </w:rPr>
        <w:t>Tigulla Parthasarathy</w:t>
      </w:r>
      <w:r w:rsidRPr="00233966">
        <w:rPr>
          <w:rFonts w:ascii="Times New Roman" w:hAnsi="Times New Roman" w:cs="Times New Roman"/>
          <w:color w:val="000000" w:themeColor="text1"/>
          <w:sz w:val="24"/>
          <w:szCs w:val="24"/>
          <w:vertAlign w:val="superscript"/>
        </w:rPr>
        <w:t>1</w:t>
      </w:r>
    </w:p>
    <w:p w:rsidR="00682FD1" w:rsidRPr="00C562D3" w:rsidRDefault="00682FD1" w:rsidP="00682FD1">
      <w:pPr>
        <w:spacing w:after="0" w:line="240" w:lineRule="auto"/>
        <w:jc w:val="both"/>
        <w:rPr>
          <w:rFonts w:ascii="Times New Roman" w:hAnsi="Times New Roman" w:cs="Times New Roman"/>
          <w:sz w:val="20"/>
          <w:szCs w:val="20"/>
        </w:rPr>
      </w:pPr>
    </w:p>
    <w:p w:rsidR="00682FD1" w:rsidRPr="00233966" w:rsidRDefault="00682FD1" w:rsidP="00682FD1">
      <w:pPr>
        <w:spacing w:after="0" w:line="240" w:lineRule="auto"/>
        <w:jc w:val="both"/>
        <w:rPr>
          <w:rFonts w:ascii="Times New Roman" w:hAnsi="Times New Roman" w:cs="Times New Roman"/>
          <w:sz w:val="24"/>
          <w:szCs w:val="24"/>
        </w:rPr>
      </w:pPr>
    </w:p>
    <w:p w:rsidR="00682FD1" w:rsidRPr="00233966" w:rsidRDefault="00682FD1" w:rsidP="00682FD1">
      <w:pPr>
        <w:spacing w:after="0" w:line="240" w:lineRule="auto"/>
        <w:jc w:val="both"/>
        <w:rPr>
          <w:rFonts w:ascii="Times New Roman" w:hAnsi="Times New Roman" w:cs="Times New Roman"/>
          <w:sz w:val="24"/>
          <w:szCs w:val="24"/>
        </w:rPr>
      </w:pPr>
      <w:r w:rsidRPr="00233966">
        <w:rPr>
          <w:rFonts w:ascii="Times New Roman" w:hAnsi="Times New Roman" w:cs="Times New Roman"/>
          <w:sz w:val="24"/>
          <w:szCs w:val="24"/>
        </w:rPr>
        <w:t>MadhavaramMadhavi</w:t>
      </w:r>
    </w:p>
    <w:p w:rsidR="00682FD1" w:rsidRDefault="00682FD1" w:rsidP="00682FD1">
      <w:pPr>
        <w:spacing w:after="0" w:line="240" w:lineRule="auto"/>
        <w:jc w:val="both"/>
        <w:rPr>
          <w:rStyle w:val="Hyperlink"/>
          <w:rFonts w:ascii="Times New Roman" w:hAnsi="Times New Roman" w:cs="Times New Roman"/>
          <w:sz w:val="24"/>
          <w:szCs w:val="24"/>
        </w:rPr>
      </w:pPr>
      <w:hyperlink r:id="rId6" w:history="1">
        <w:r w:rsidRPr="00233966">
          <w:rPr>
            <w:rStyle w:val="Hyperlink"/>
            <w:rFonts w:ascii="Times New Roman" w:hAnsi="Times New Roman" w:cs="Times New Roman"/>
            <w:sz w:val="24"/>
            <w:szCs w:val="24"/>
          </w:rPr>
          <w:t>Yasalamanvi06@gmail.com</w:t>
        </w:r>
      </w:hyperlink>
    </w:p>
    <w:p w:rsidR="00682FD1" w:rsidRDefault="00682FD1" w:rsidP="00682FD1">
      <w:pPr>
        <w:spacing w:after="0" w:line="240" w:lineRule="auto"/>
        <w:rPr>
          <w:rFonts w:ascii="Times New Roman" w:eastAsia="MS Mincho" w:hAnsi="Times New Roman" w:cs="Times New Roman"/>
          <w:color w:val="000000" w:themeColor="text1"/>
          <w:sz w:val="24"/>
          <w:szCs w:val="24"/>
        </w:rPr>
      </w:pPr>
    </w:p>
    <w:p w:rsidR="00682FD1" w:rsidRPr="00233966" w:rsidRDefault="00682FD1" w:rsidP="00682FD1">
      <w:pPr>
        <w:spacing w:after="0" w:line="240" w:lineRule="auto"/>
        <w:rPr>
          <w:rFonts w:ascii="Times New Roman" w:eastAsia="MS Mincho" w:hAnsi="Times New Roman" w:cs="Times New Roman"/>
          <w:color w:val="000000" w:themeColor="text1"/>
          <w:sz w:val="24"/>
          <w:szCs w:val="24"/>
          <w:vertAlign w:val="superscript"/>
        </w:rPr>
      </w:pPr>
      <w:r w:rsidRPr="00233966">
        <w:rPr>
          <w:rFonts w:ascii="Times New Roman" w:eastAsia="MS Mincho" w:hAnsi="Times New Roman" w:cs="Times New Roman"/>
          <w:color w:val="000000" w:themeColor="text1"/>
          <w:sz w:val="24"/>
          <w:szCs w:val="24"/>
        </w:rPr>
        <w:t>NampallyVenkatesh</w:t>
      </w:r>
    </w:p>
    <w:p w:rsidR="00682FD1" w:rsidRPr="00233966" w:rsidRDefault="00682FD1" w:rsidP="00682FD1">
      <w:pPr>
        <w:spacing w:after="0" w:line="240" w:lineRule="auto"/>
        <w:jc w:val="both"/>
        <w:rPr>
          <w:rFonts w:ascii="Times New Roman" w:hAnsi="Times New Roman" w:cs="Times New Roman"/>
          <w:sz w:val="24"/>
          <w:szCs w:val="24"/>
        </w:rPr>
      </w:pPr>
      <w:hyperlink r:id="rId7" w:history="1">
        <w:r w:rsidRPr="00233966">
          <w:rPr>
            <w:rStyle w:val="Hyperlink"/>
            <w:rFonts w:ascii="Times New Roman" w:hAnsi="Times New Roman" w:cs="Times New Roman"/>
            <w:sz w:val="24"/>
            <w:szCs w:val="24"/>
          </w:rPr>
          <w:t>nampallyabc@gmail.com</w:t>
        </w:r>
      </w:hyperlink>
    </w:p>
    <w:p w:rsidR="00682FD1" w:rsidRPr="00233966" w:rsidRDefault="00682FD1" w:rsidP="00682FD1">
      <w:pPr>
        <w:spacing w:after="0" w:line="360" w:lineRule="auto"/>
        <w:jc w:val="both"/>
        <w:rPr>
          <w:rFonts w:ascii="Times New Roman" w:hAnsi="Times New Roman" w:cs="Times New Roman"/>
          <w:sz w:val="24"/>
          <w:szCs w:val="24"/>
        </w:rPr>
      </w:pPr>
    </w:p>
    <w:p w:rsidR="00682FD1" w:rsidRPr="00233966" w:rsidRDefault="00682FD1" w:rsidP="00682FD1">
      <w:pPr>
        <w:spacing w:after="0" w:line="240" w:lineRule="auto"/>
        <w:jc w:val="both"/>
        <w:rPr>
          <w:rFonts w:ascii="Times New Roman" w:hAnsi="Times New Roman" w:cs="Times New Roman"/>
          <w:sz w:val="24"/>
          <w:szCs w:val="24"/>
        </w:rPr>
      </w:pPr>
      <w:r w:rsidRPr="00C562D3">
        <w:rPr>
          <w:rFonts w:ascii="MS Gothic" w:eastAsia="MS Gothic" w:hAnsi="MS Gothic" w:cs="MS Gothic" w:hint="eastAsia"/>
          <w:sz w:val="20"/>
          <w:szCs w:val="20"/>
        </w:rPr>
        <w:t>✉</w:t>
      </w:r>
      <w:r w:rsidRPr="00233966">
        <w:rPr>
          <w:rFonts w:ascii="Times New Roman" w:hAnsi="Times New Roman" w:cs="Times New Roman"/>
          <w:sz w:val="24"/>
          <w:szCs w:val="24"/>
        </w:rPr>
        <w:t>Tigulla Parthasarathy</w:t>
      </w:r>
    </w:p>
    <w:p w:rsidR="00682FD1" w:rsidRPr="00233966" w:rsidRDefault="00682FD1" w:rsidP="00682FD1">
      <w:pPr>
        <w:spacing w:after="0" w:line="240" w:lineRule="auto"/>
        <w:jc w:val="both"/>
        <w:rPr>
          <w:rStyle w:val="Hyperlink"/>
          <w:rFonts w:ascii="Times New Roman" w:hAnsi="Times New Roman" w:cs="Times New Roman"/>
          <w:sz w:val="24"/>
          <w:szCs w:val="24"/>
        </w:rPr>
      </w:pPr>
      <w:hyperlink r:id="rId8" w:history="1">
        <w:r w:rsidRPr="00233966">
          <w:rPr>
            <w:rStyle w:val="Hyperlink"/>
            <w:rFonts w:ascii="Times New Roman" w:hAnsi="Times New Roman" w:cs="Times New Roman"/>
            <w:sz w:val="24"/>
            <w:szCs w:val="24"/>
          </w:rPr>
          <w:t>sarathychem@gmail.com</w:t>
        </w:r>
      </w:hyperlink>
    </w:p>
    <w:p w:rsidR="00682FD1" w:rsidRPr="00233966" w:rsidRDefault="00682FD1" w:rsidP="00682FD1">
      <w:pPr>
        <w:spacing w:after="0" w:line="240" w:lineRule="auto"/>
        <w:rPr>
          <w:rFonts w:ascii="Times New Roman" w:hAnsi="Times New Roman" w:cs="Times New Roman"/>
          <w:sz w:val="24"/>
          <w:szCs w:val="24"/>
        </w:rPr>
      </w:pPr>
    </w:p>
    <w:p w:rsidR="00682FD1" w:rsidRDefault="00682FD1" w:rsidP="00682FD1">
      <w:pPr>
        <w:spacing w:after="0" w:line="240" w:lineRule="auto"/>
        <w:rPr>
          <w:rFonts w:ascii="Times New Roman" w:hAnsi="Times New Roman" w:cs="Times New Roman"/>
          <w:sz w:val="20"/>
          <w:szCs w:val="20"/>
        </w:rPr>
      </w:pPr>
    </w:p>
    <w:p w:rsidR="00682FD1" w:rsidRPr="00233966" w:rsidRDefault="00682FD1" w:rsidP="00682FD1">
      <w:pPr>
        <w:spacing w:after="0" w:line="240" w:lineRule="auto"/>
        <w:rPr>
          <w:rFonts w:ascii="Times New Roman" w:hAnsi="Times New Roman" w:cs="Times New Roman"/>
          <w:sz w:val="24"/>
          <w:szCs w:val="24"/>
        </w:rPr>
      </w:pPr>
    </w:p>
    <w:p w:rsidR="00682FD1" w:rsidRPr="00233966" w:rsidRDefault="00682FD1" w:rsidP="00682FD1">
      <w:pPr>
        <w:spacing w:after="0" w:line="240" w:lineRule="auto"/>
        <w:rPr>
          <w:rFonts w:ascii="Times New Roman" w:hAnsi="Times New Roman" w:cs="Times New Roman"/>
          <w:sz w:val="24"/>
          <w:szCs w:val="24"/>
        </w:rPr>
      </w:pPr>
      <w:r w:rsidRPr="00233966">
        <w:rPr>
          <w:rFonts w:ascii="Times New Roman" w:hAnsi="Times New Roman" w:cs="Times New Roman"/>
          <w:sz w:val="24"/>
          <w:szCs w:val="24"/>
          <w:vertAlign w:val="superscript"/>
        </w:rPr>
        <w:t xml:space="preserve">1 </w:t>
      </w:r>
      <w:r w:rsidRPr="00233966">
        <w:rPr>
          <w:rFonts w:ascii="Times New Roman" w:hAnsi="Times New Roman" w:cs="Times New Roman"/>
          <w:sz w:val="24"/>
          <w:szCs w:val="24"/>
        </w:rPr>
        <w:t>Department of chemistry,</w:t>
      </w:r>
    </w:p>
    <w:p w:rsidR="00682FD1" w:rsidRPr="00233966" w:rsidRDefault="00682FD1" w:rsidP="00682FD1">
      <w:pPr>
        <w:spacing w:after="0" w:line="240" w:lineRule="auto"/>
        <w:rPr>
          <w:rFonts w:ascii="Times New Roman" w:hAnsi="Times New Roman" w:cs="Times New Roman"/>
          <w:sz w:val="24"/>
          <w:szCs w:val="24"/>
        </w:rPr>
      </w:pPr>
      <w:r w:rsidRPr="00233966">
        <w:rPr>
          <w:rFonts w:ascii="Times New Roman" w:hAnsi="Times New Roman" w:cs="Times New Roman"/>
          <w:sz w:val="24"/>
          <w:szCs w:val="24"/>
        </w:rPr>
        <w:t xml:space="preserve">  Osmania University, </w:t>
      </w:r>
    </w:p>
    <w:p w:rsidR="00682FD1" w:rsidRPr="00233966" w:rsidRDefault="00682FD1" w:rsidP="00682FD1">
      <w:pPr>
        <w:spacing w:after="0" w:line="240" w:lineRule="auto"/>
        <w:rPr>
          <w:rFonts w:ascii="Times New Roman" w:hAnsi="Times New Roman" w:cs="Times New Roman"/>
          <w:sz w:val="24"/>
          <w:szCs w:val="24"/>
        </w:rPr>
      </w:pPr>
      <w:r w:rsidRPr="00233966">
        <w:rPr>
          <w:rFonts w:ascii="Times New Roman" w:hAnsi="Times New Roman" w:cs="Times New Roman"/>
          <w:sz w:val="24"/>
          <w:szCs w:val="24"/>
        </w:rPr>
        <w:t>Tarnaka,</w:t>
      </w:r>
    </w:p>
    <w:p w:rsidR="00682FD1" w:rsidRPr="00233966" w:rsidRDefault="00682FD1" w:rsidP="00682FD1">
      <w:pPr>
        <w:spacing w:after="0" w:line="240" w:lineRule="auto"/>
        <w:rPr>
          <w:rFonts w:ascii="Times New Roman" w:hAnsi="Times New Roman" w:cs="Times New Roman"/>
          <w:sz w:val="24"/>
          <w:szCs w:val="24"/>
        </w:rPr>
      </w:pPr>
      <w:r w:rsidRPr="00233966">
        <w:rPr>
          <w:rFonts w:ascii="Times New Roman" w:hAnsi="Times New Roman" w:cs="Times New Roman"/>
          <w:sz w:val="24"/>
          <w:szCs w:val="24"/>
        </w:rPr>
        <w:t xml:space="preserve">  Hyderabad- 500007, </w:t>
      </w:r>
    </w:p>
    <w:p w:rsidR="00682FD1" w:rsidRPr="00233966" w:rsidRDefault="00682FD1" w:rsidP="00682FD1">
      <w:pPr>
        <w:spacing w:after="0" w:line="240" w:lineRule="auto"/>
        <w:rPr>
          <w:rFonts w:ascii="Times New Roman" w:hAnsi="Times New Roman" w:cs="Times New Roman"/>
          <w:sz w:val="24"/>
          <w:szCs w:val="24"/>
        </w:rPr>
      </w:pPr>
      <w:r w:rsidRPr="00233966">
        <w:rPr>
          <w:rFonts w:ascii="Times New Roman" w:hAnsi="Times New Roman" w:cs="Times New Roman"/>
          <w:sz w:val="24"/>
          <w:szCs w:val="24"/>
        </w:rPr>
        <w:t xml:space="preserve">  India</w:t>
      </w:r>
      <w:r>
        <w:rPr>
          <w:rFonts w:ascii="Times New Roman" w:hAnsi="Times New Roman" w:cs="Times New Roman"/>
          <w:sz w:val="24"/>
          <w:szCs w:val="24"/>
        </w:rPr>
        <w:t>.</w:t>
      </w:r>
      <w:r w:rsidRPr="00233966">
        <w:rPr>
          <w:rFonts w:ascii="Times New Roman" w:hAnsi="Times New Roman" w:cs="Times New Roman"/>
          <w:sz w:val="24"/>
          <w:szCs w:val="24"/>
        </w:rPr>
        <w:t xml:space="preserve"> </w:t>
      </w:r>
    </w:p>
    <w:p w:rsidR="00682FD1" w:rsidRPr="00C562D3" w:rsidRDefault="00682FD1" w:rsidP="00682FD1">
      <w:pPr>
        <w:spacing w:after="0" w:line="360" w:lineRule="auto"/>
        <w:rPr>
          <w:rFonts w:ascii="Times New Roman" w:hAnsi="Times New Roman" w:cs="Times New Roman"/>
          <w:sz w:val="20"/>
          <w:szCs w:val="20"/>
        </w:rPr>
      </w:pPr>
    </w:p>
    <w:p w:rsidR="00682FD1" w:rsidRDefault="00682FD1" w:rsidP="00682FD1">
      <w:pPr>
        <w:spacing w:after="0" w:line="360" w:lineRule="auto"/>
        <w:rPr>
          <w:rFonts w:ascii="Times New Roman" w:hAnsi="Times New Roman" w:cs="Times New Roman"/>
          <w:b/>
          <w:color w:val="000000" w:themeColor="text1"/>
          <w:sz w:val="28"/>
          <w:szCs w:val="28"/>
        </w:rPr>
      </w:pPr>
    </w:p>
    <w:p w:rsidR="00682FD1" w:rsidRDefault="00682FD1" w:rsidP="00682FD1">
      <w:pPr>
        <w:spacing w:after="0" w:line="360" w:lineRule="auto"/>
        <w:jc w:val="center"/>
        <w:rPr>
          <w:rFonts w:ascii="Times New Roman" w:hAnsi="Times New Roman" w:cs="Times New Roman"/>
          <w:b/>
          <w:color w:val="000000" w:themeColor="text1"/>
          <w:sz w:val="28"/>
          <w:szCs w:val="28"/>
        </w:rPr>
      </w:pPr>
    </w:p>
    <w:p w:rsidR="00682FD1" w:rsidRDefault="00682FD1" w:rsidP="00682FD1">
      <w:pPr>
        <w:spacing w:after="0" w:line="360" w:lineRule="auto"/>
        <w:jc w:val="center"/>
        <w:rPr>
          <w:rFonts w:ascii="Times New Roman" w:hAnsi="Times New Roman" w:cs="Times New Roman"/>
          <w:b/>
          <w:color w:val="000000" w:themeColor="text1"/>
          <w:sz w:val="28"/>
          <w:szCs w:val="28"/>
        </w:rPr>
      </w:pPr>
    </w:p>
    <w:p w:rsidR="00682FD1" w:rsidRDefault="00682FD1" w:rsidP="00682FD1">
      <w:pPr>
        <w:spacing w:after="0" w:line="360" w:lineRule="auto"/>
        <w:jc w:val="center"/>
        <w:rPr>
          <w:rFonts w:ascii="Times New Roman" w:hAnsi="Times New Roman" w:cs="Times New Roman"/>
          <w:b/>
          <w:color w:val="000000" w:themeColor="text1"/>
          <w:sz w:val="28"/>
          <w:szCs w:val="28"/>
        </w:rPr>
      </w:pPr>
    </w:p>
    <w:p w:rsidR="00682FD1" w:rsidRDefault="00682FD1" w:rsidP="00682FD1">
      <w:pPr>
        <w:spacing w:after="0" w:line="360" w:lineRule="auto"/>
        <w:jc w:val="center"/>
        <w:rPr>
          <w:rFonts w:ascii="Times New Roman" w:hAnsi="Times New Roman" w:cs="Times New Roman"/>
          <w:b/>
          <w:color w:val="000000" w:themeColor="text1"/>
          <w:sz w:val="28"/>
          <w:szCs w:val="28"/>
        </w:rPr>
      </w:pPr>
    </w:p>
    <w:p w:rsidR="00682FD1" w:rsidRDefault="00682FD1" w:rsidP="00682FD1">
      <w:pPr>
        <w:spacing w:after="0" w:line="360" w:lineRule="auto"/>
        <w:jc w:val="center"/>
        <w:rPr>
          <w:rFonts w:ascii="Times New Roman" w:hAnsi="Times New Roman" w:cs="Times New Roman"/>
          <w:b/>
          <w:color w:val="000000" w:themeColor="text1"/>
          <w:sz w:val="28"/>
          <w:szCs w:val="28"/>
        </w:rPr>
      </w:pPr>
    </w:p>
    <w:p w:rsidR="00682FD1" w:rsidRDefault="00682FD1" w:rsidP="00682FD1">
      <w:pPr>
        <w:spacing w:after="0" w:line="360" w:lineRule="auto"/>
        <w:jc w:val="center"/>
        <w:rPr>
          <w:rFonts w:ascii="Times New Roman" w:hAnsi="Times New Roman" w:cs="Times New Roman"/>
          <w:sz w:val="24"/>
          <w:szCs w:val="24"/>
        </w:rPr>
      </w:pPr>
    </w:p>
    <w:p w:rsidR="00682FD1" w:rsidRDefault="00682FD1" w:rsidP="00682FD1">
      <w:pPr>
        <w:spacing w:after="0" w:line="360" w:lineRule="auto"/>
        <w:rPr>
          <w:rFonts w:ascii="Times New Roman" w:hAnsi="Times New Roman" w:cs="Times New Roman"/>
          <w:sz w:val="24"/>
          <w:szCs w:val="24"/>
        </w:rPr>
      </w:pPr>
    </w:p>
    <w:p w:rsidR="00682FD1" w:rsidRDefault="00682FD1" w:rsidP="00682FD1">
      <w:pPr>
        <w:spacing w:after="0" w:line="360" w:lineRule="auto"/>
        <w:rPr>
          <w:rFonts w:ascii="Times New Roman" w:hAnsi="Times New Roman" w:cs="Times New Roman"/>
          <w:sz w:val="24"/>
          <w:szCs w:val="24"/>
        </w:rPr>
      </w:pPr>
    </w:p>
    <w:p w:rsidR="00682FD1" w:rsidRDefault="00682FD1" w:rsidP="00682FD1">
      <w:pPr>
        <w:tabs>
          <w:tab w:val="left" w:pos="5557"/>
        </w:tabs>
        <w:spacing w:after="0" w:line="360" w:lineRule="auto"/>
        <w:jc w:val="both"/>
        <w:rPr>
          <w:rFonts w:ascii="Times New Roman" w:hAnsi="Times New Roman" w:cs="Times New Roman"/>
          <w:b/>
          <w:sz w:val="24"/>
          <w:szCs w:val="24"/>
        </w:rPr>
      </w:pPr>
    </w:p>
    <w:p w:rsidR="00682FD1" w:rsidRDefault="00682FD1" w:rsidP="00682FD1">
      <w:pPr>
        <w:tabs>
          <w:tab w:val="left" w:pos="5557"/>
        </w:tabs>
        <w:spacing w:after="0" w:line="360" w:lineRule="auto"/>
        <w:jc w:val="both"/>
        <w:rPr>
          <w:rFonts w:ascii="Times New Roman" w:hAnsi="Times New Roman" w:cs="Times New Roman"/>
          <w:b/>
          <w:sz w:val="24"/>
          <w:szCs w:val="24"/>
        </w:rPr>
      </w:pPr>
    </w:p>
    <w:p w:rsidR="00682FD1" w:rsidRDefault="00682FD1" w:rsidP="00682FD1">
      <w:pPr>
        <w:tabs>
          <w:tab w:val="left" w:pos="5557"/>
        </w:tabs>
        <w:spacing w:after="0" w:line="360" w:lineRule="auto"/>
        <w:jc w:val="both"/>
        <w:rPr>
          <w:rFonts w:ascii="Times New Roman" w:hAnsi="Times New Roman" w:cs="Times New Roman"/>
          <w:b/>
          <w:sz w:val="24"/>
          <w:szCs w:val="24"/>
        </w:rPr>
      </w:pPr>
    </w:p>
    <w:p w:rsidR="00414000" w:rsidRDefault="00414000" w:rsidP="00DD533D">
      <w:pPr>
        <w:jc w:val="center"/>
        <w:rPr>
          <w:rFonts w:ascii="Times New Roman" w:hAnsi="Times New Roman" w:cs="Times New Roman"/>
          <w:b/>
          <w:sz w:val="24"/>
          <w:szCs w:val="24"/>
        </w:rPr>
      </w:pPr>
    </w:p>
    <w:p w:rsidR="00DD533D" w:rsidRPr="00DD533D" w:rsidRDefault="00DD533D" w:rsidP="00DD533D">
      <w:pPr>
        <w:jc w:val="center"/>
        <w:rPr>
          <w:rFonts w:ascii="Times New Roman" w:hAnsi="Times New Roman" w:cs="Times New Roman"/>
          <w:b/>
          <w:sz w:val="24"/>
          <w:szCs w:val="24"/>
        </w:rPr>
      </w:pPr>
      <w:r w:rsidRPr="00DD533D">
        <w:rPr>
          <w:rFonts w:ascii="Times New Roman" w:hAnsi="Times New Roman" w:cs="Times New Roman"/>
          <w:b/>
          <w:sz w:val="24"/>
          <w:szCs w:val="24"/>
        </w:rPr>
        <w:t>Table</w:t>
      </w:r>
    </w:p>
    <w:p w:rsidR="00DD533D" w:rsidRDefault="00DD533D" w:rsidP="00DD533D">
      <w:pPr>
        <w:rPr>
          <w:rFonts w:ascii="Times New Roman" w:hAnsi="Times New Roman" w:cs="Times New Roman"/>
          <w:sz w:val="24"/>
          <w:szCs w:val="24"/>
        </w:rPr>
      </w:pPr>
      <w:r w:rsidRPr="00D63347">
        <w:rPr>
          <w:rFonts w:ascii="Times New Roman" w:hAnsi="Times New Roman" w:cs="Times New Roman"/>
          <w:b/>
          <w:sz w:val="20"/>
          <w:szCs w:val="20"/>
        </w:rPr>
        <w:t>Table S1</w:t>
      </w:r>
      <w:r>
        <w:rPr>
          <w:rFonts w:ascii="Times New Roman" w:hAnsi="Times New Roman" w:cs="Times New Roman"/>
          <w:sz w:val="20"/>
          <w:szCs w:val="20"/>
        </w:rPr>
        <w:t>. Compounds used for 3D QSAR model</w:t>
      </w:r>
    </w:p>
    <w:p w:rsidR="00DD533D" w:rsidRDefault="00DD533D" w:rsidP="00DD533D">
      <w:pPr>
        <w:rPr>
          <w:b/>
        </w:rPr>
      </w:pPr>
    </w:p>
    <w:p w:rsidR="00D63347" w:rsidRPr="00D63347" w:rsidRDefault="00D63347" w:rsidP="00DD533D">
      <w:pPr>
        <w:jc w:val="center"/>
        <w:rPr>
          <w:b/>
        </w:rPr>
      </w:pPr>
      <w:r>
        <w:rPr>
          <w:b/>
        </w:rPr>
        <w:t>Figure</w:t>
      </w:r>
    </w:p>
    <w:p w:rsidR="00D63347" w:rsidRPr="00CE431B" w:rsidRDefault="00D63347" w:rsidP="00CE431B">
      <w:pPr>
        <w:jc w:val="both"/>
        <w:rPr>
          <w:rFonts w:ascii="Times New Roman" w:hAnsi="Times New Roman" w:cs="Times New Roman"/>
          <w:sz w:val="24"/>
          <w:szCs w:val="24"/>
        </w:rPr>
      </w:pPr>
      <w:r w:rsidRPr="00CE431B">
        <w:rPr>
          <w:rFonts w:ascii="Times New Roman" w:hAnsi="Times New Roman" w:cs="Times New Roman"/>
          <w:b/>
          <w:sz w:val="24"/>
          <w:szCs w:val="24"/>
        </w:rPr>
        <w:t xml:space="preserve">Figure S1. Binding mode analysis of molecules from S3 to S7. (a) </w:t>
      </w:r>
      <w:r w:rsidRPr="00CE431B">
        <w:rPr>
          <w:rFonts w:ascii="Times New Roman" w:hAnsi="Times New Roman" w:cs="Times New Roman"/>
          <w:sz w:val="24"/>
          <w:szCs w:val="24"/>
        </w:rPr>
        <w:t>Binding mode analysis of molecule S3(ZINC01372996), (b) Binding mode analysis of molecule S4 (ZINC00927639), (c) Binding mode analysis of molecule S5(ZINC00926220), (d) Binding mode analysis of molecule S6(ZINC01372999), (e) Binding mode analysis of molecule S7</w:t>
      </w:r>
      <w:r w:rsidR="00C16836">
        <w:rPr>
          <w:rFonts w:ascii="Times New Roman" w:hAnsi="Times New Roman" w:cs="Times New Roman"/>
          <w:sz w:val="24"/>
          <w:szCs w:val="24"/>
        </w:rPr>
        <w:t xml:space="preserve"> </w:t>
      </w:r>
      <w:r w:rsidRPr="00CE431B">
        <w:rPr>
          <w:rFonts w:ascii="Times New Roman" w:hAnsi="Times New Roman" w:cs="Times New Roman"/>
          <w:sz w:val="24"/>
          <w:szCs w:val="24"/>
        </w:rPr>
        <w:t>(ZINC32536674). The violet color bonds indicates H-bonds, red color bonds indicates that Pi- cation interactions and green color indicates Pi-Pi stacking interactions.</w:t>
      </w:r>
    </w:p>
    <w:p w:rsidR="00D63347" w:rsidRDefault="00D63347" w:rsidP="00D63347">
      <w:pPr>
        <w:jc w:val="center"/>
        <w:rPr>
          <w:rFonts w:ascii="Times New Roman" w:hAnsi="Times New Roman" w:cs="Times New Roman"/>
          <w:sz w:val="24"/>
          <w:szCs w:val="24"/>
        </w:rPr>
      </w:pPr>
    </w:p>
    <w:p w:rsidR="00D63347" w:rsidRDefault="00D63347" w:rsidP="00D63347">
      <w:pPr>
        <w:jc w:val="center"/>
        <w:rPr>
          <w:rFonts w:ascii="Times New Roman" w:hAnsi="Times New Roman" w:cs="Times New Roman"/>
          <w:sz w:val="24"/>
          <w:szCs w:val="24"/>
        </w:rPr>
      </w:pPr>
    </w:p>
    <w:p w:rsidR="00D63347" w:rsidRDefault="00D63347" w:rsidP="00D63347">
      <w:pPr>
        <w:jc w:val="center"/>
        <w:rPr>
          <w:rFonts w:ascii="Times New Roman" w:hAnsi="Times New Roman" w:cs="Times New Roman"/>
          <w:sz w:val="24"/>
          <w:szCs w:val="24"/>
        </w:rPr>
      </w:pPr>
    </w:p>
    <w:p w:rsidR="00D63347" w:rsidRDefault="00D63347" w:rsidP="00D63347">
      <w:pPr>
        <w:jc w:val="center"/>
        <w:rPr>
          <w:rFonts w:ascii="Times New Roman" w:hAnsi="Times New Roman" w:cs="Times New Roman"/>
          <w:sz w:val="24"/>
          <w:szCs w:val="24"/>
        </w:rPr>
      </w:pPr>
    </w:p>
    <w:p w:rsidR="00D63347" w:rsidRDefault="00D63347" w:rsidP="00D63347">
      <w:pPr>
        <w:jc w:val="center"/>
        <w:rPr>
          <w:rFonts w:ascii="Times New Roman" w:hAnsi="Times New Roman" w:cs="Times New Roman"/>
          <w:sz w:val="24"/>
          <w:szCs w:val="24"/>
        </w:rPr>
      </w:pPr>
    </w:p>
    <w:p w:rsidR="00D63347" w:rsidRDefault="00D63347" w:rsidP="00D63347">
      <w:pPr>
        <w:jc w:val="center"/>
        <w:rPr>
          <w:rFonts w:ascii="Times New Roman" w:hAnsi="Times New Roman" w:cs="Times New Roman"/>
          <w:sz w:val="24"/>
          <w:szCs w:val="24"/>
        </w:rPr>
      </w:pPr>
    </w:p>
    <w:p w:rsidR="00682FD1" w:rsidRDefault="00682FD1" w:rsidP="00D63347">
      <w:pPr>
        <w:jc w:val="center"/>
        <w:rPr>
          <w:rFonts w:ascii="Times New Roman" w:hAnsi="Times New Roman" w:cs="Times New Roman"/>
          <w:sz w:val="24"/>
          <w:szCs w:val="24"/>
        </w:rPr>
      </w:pPr>
    </w:p>
    <w:p w:rsidR="00682FD1" w:rsidRDefault="00682FD1" w:rsidP="00D63347">
      <w:pPr>
        <w:jc w:val="center"/>
        <w:rPr>
          <w:rFonts w:ascii="Times New Roman" w:hAnsi="Times New Roman" w:cs="Times New Roman"/>
          <w:sz w:val="24"/>
          <w:szCs w:val="24"/>
        </w:rPr>
      </w:pPr>
    </w:p>
    <w:p w:rsidR="00682FD1" w:rsidRDefault="00682FD1" w:rsidP="00D63347">
      <w:pPr>
        <w:jc w:val="center"/>
        <w:rPr>
          <w:rFonts w:ascii="Times New Roman" w:hAnsi="Times New Roman" w:cs="Times New Roman"/>
          <w:sz w:val="24"/>
          <w:szCs w:val="24"/>
        </w:rPr>
      </w:pPr>
    </w:p>
    <w:p w:rsidR="00682FD1" w:rsidRDefault="00682FD1" w:rsidP="00D63347">
      <w:pPr>
        <w:jc w:val="center"/>
        <w:rPr>
          <w:rFonts w:ascii="Times New Roman" w:hAnsi="Times New Roman" w:cs="Times New Roman"/>
          <w:sz w:val="24"/>
          <w:szCs w:val="24"/>
        </w:rPr>
      </w:pPr>
    </w:p>
    <w:p w:rsidR="00682FD1" w:rsidRDefault="00682FD1" w:rsidP="00D63347">
      <w:pPr>
        <w:jc w:val="center"/>
        <w:rPr>
          <w:rFonts w:ascii="Times New Roman" w:hAnsi="Times New Roman" w:cs="Times New Roman"/>
          <w:sz w:val="24"/>
          <w:szCs w:val="24"/>
        </w:rPr>
      </w:pPr>
    </w:p>
    <w:p w:rsidR="00682FD1" w:rsidRDefault="00682FD1" w:rsidP="00D63347">
      <w:pPr>
        <w:jc w:val="center"/>
        <w:rPr>
          <w:rFonts w:ascii="Times New Roman" w:hAnsi="Times New Roman" w:cs="Times New Roman"/>
          <w:sz w:val="24"/>
          <w:szCs w:val="24"/>
        </w:rPr>
      </w:pPr>
    </w:p>
    <w:p w:rsidR="00682FD1" w:rsidRDefault="00682FD1" w:rsidP="00D63347">
      <w:pPr>
        <w:jc w:val="center"/>
        <w:rPr>
          <w:rFonts w:ascii="Times New Roman" w:hAnsi="Times New Roman" w:cs="Times New Roman"/>
          <w:sz w:val="24"/>
          <w:szCs w:val="24"/>
        </w:rPr>
      </w:pPr>
    </w:p>
    <w:p w:rsidR="00682FD1" w:rsidRDefault="00682FD1" w:rsidP="00D63347">
      <w:pPr>
        <w:jc w:val="center"/>
        <w:rPr>
          <w:rFonts w:ascii="Times New Roman" w:hAnsi="Times New Roman" w:cs="Times New Roman"/>
          <w:sz w:val="24"/>
          <w:szCs w:val="24"/>
        </w:rPr>
      </w:pPr>
    </w:p>
    <w:p w:rsidR="00D63347" w:rsidRDefault="00D63347" w:rsidP="00D63347">
      <w:pPr>
        <w:jc w:val="center"/>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368"/>
        <w:gridCol w:w="1368"/>
        <w:gridCol w:w="1368"/>
        <w:gridCol w:w="1368"/>
        <w:gridCol w:w="1368"/>
        <w:gridCol w:w="1368"/>
        <w:gridCol w:w="1368"/>
      </w:tblGrid>
      <w:tr w:rsidR="00D63347" w:rsidRPr="00EB7511" w:rsidTr="00D83CD9">
        <w:tc>
          <w:tcPr>
            <w:tcW w:w="9576" w:type="dxa"/>
            <w:gridSpan w:val="7"/>
            <w:tcBorders>
              <w:top w:val="single" w:sz="4" w:space="0" w:color="auto"/>
              <w:bottom w:val="single" w:sz="4" w:space="0" w:color="auto"/>
            </w:tcBorders>
          </w:tcPr>
          <w:p w:rsidR="00D63347" w:rsidRPr="00EB7511" w:rsidRDefault="00D63347" w:rsidP="00D83CD9">
            <w:pPr>
              <w:rPr>
                <w:rFonts w:ascii="Times New Roman" w:hAnsi="Times New Roman" w:cs="Times New Roman"/>
                <w:sz w:val="20"/>
                <w:szCs w:val="20"/>
              </w:rPr>
            </w:pPr>
            <w:r w:rsidRPr="00D63347">
              <w:rPr>
                <w:rFonts w:ascii="Times New Roman" w:hAnsi="Times New Roman" w:cs="Times New Roman"/>
                <w:b/>
                <w:sz w:val="20"/>
                <w:szCs w:val="20"/>
              </w:rPr>
              <w:t>Table S1</w:t>
            </w:r>
            <w:r>
              <w:rPr>
                <w:rFonts w:ascii="Times New Roman" w:hAnsi="Times New Roman" w:cs="Times New Roman"/>
                <w:sz w:val="20"/>
                <w:szCs w:val="20"/>
              </w:rPr>
              <w:t>. Compounds used for 3D QSAR model</w:t>
            </w:r>
          </w:p>
        </w:tc>
      </w:tr>
      <w:tr w:rsidR="00D63347" w:rsidRPr="00EB7511" w:rsidTr="00D83CD9">
        <w:tc>
          <w:tcPr>
            <w:tcW w:w="9576" w:type="dxa"/>
            <w:gridSpan w:val="7"/>
            <w:tcBorders>
              <w:top w:val="single" w:sz="4" w:space="0" w:color="auto"/>
              <w:bottom w:val="single" w:sz="4" w:space="0" w:color="auto"/>
            </w:tcBorders>
          </w:tcPr>
          <w:p w:rsidR="00D63347" w:rsidRPr="00EB7511" w:rsidRDefault="00B26091" w:rsidP="00D83CD9">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771042" cy="1558054"/>
                  <wp:effectExtent l="19050" t="0" r="0" b="0"/>
                  <wp:docPr id="2" name="Picture 1" descr="E:\5.FRIENDS\madhavi madam 1\paper 2021\J REC P2\figures\TABLE S1 P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FRIENDS\madhavi madam 1\paper 2021\J REC P2\figures\TABLE S1 PIC.tif"/>
                          <pic:cNvPicPr>
                            <a:picLocks noChangeAspect="1" noChangeArrowheads="1"/>
                          </pic:cNvPicPr>
                        </pic:nvPicPr>
                        <pic:blipFill>
                          <a:blip r:embed="rId9" cstate="print"/>
                          <a:srcRect/>
                          <a:stretch>
                            <a:fillRect/>
                          </a:stretch>
                        </pic:blipFill>
                        <pic:spPr bwMode="auto">
                          <a:xfrm>
                            <a:off x="0" y="0"/>
                            <a:ext cx="2773093" cy="1559207"/>
                          </a:xfrm>
                          <a:prstGeom prst="rect">
                            <a:avLst/>
                          </a:prstGeom>
                          <a:noFill/>
                          <a:ln w="9525">
                            <a:noFill/>
                            <a:miter lim="800000"/>
                            <a:headEnd/>
                            <a:tailEnd/>
                          </a:ln>
                        </pic:spPr>
                      </pic:pic>
                    </a:graphicData>
                  </a:graphic>
                </wp:inline>
              </w:drawing>
            </w:r>
          </w:p>
        </w:tc>
      </w:tr>
      <w:tr w:rsidR="00D63347" w:rsidRPr="00EB7511" w:rsidTr="00D83CD9">
        <w:tc>
          <w:tcPr>
            <w:tcW w:w="1368" w:type="dxa"/>
            <w:tcBorders>
              <w:top w:val="single" w:sz="4" w:space="0" w:color="auto"/>
              <w:bottom w:val="single" w:sz="4" w:space="0" w:color="auto"/>
            </w:tcBorders>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Compound</w:t>
            </w:r>
          </w:p>
        </w:tc>
        <w:tc>
          <w:tcPr>
            <w:tcW w:w="1368" w:type="dxa"/>
            <w:tcBorders>
              <w:top w:val="single" w:sz="4" w:space="0" w:color="auto"/>
              <w:bottom w:val="single" w:sz="4" w:space="0" w:color="auto"/>
            </w:tcBorders>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w:t>
            </w:r>
            <w:r w:rsidRPr="00EB7511">
              <w:rPr>
                <w:rFonts w:ascii="Times New Roman" w:hAnsi="Times New Roman" w:cs="Times New Roman"/>
                <w:sz w:val="20"/>
                <w:szCs w:val="20"/>
              </w:rPr>
              <w:t>R1</w:t>
            </w:r>
          </w:p>
        </w:tc>
        <w:tc>
          <w:tcPr>
            <w:tcW w:w="1368" w:type="dxa"/>
            <w:tcBorders>
              <w:top w:val="single" w:sz="4" w:space="0" w:color="auto"/>
              <w:bottom w:val="single" w:sz="4" w:space="0" w:color="auto"/>
            </w:tcBorders>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w:t>
            </w:r>
            <w:r w:rsidRPr="00EB7511">
              <w:rPr>
                <w:rFonts w:ascii="Times New Roman" w:hAnsi="Times New Roman" w:cs="Times New Roman"/>
                <w:sz w:val="20"/>
                <w:szCs w:val="20"/>
              </w:rPr>
              <w:t>R2</w:t>
            </w:r>
          </w:p>
        </w:tc>
        <w:tc>
          <w:tcPr>
            <w:tcW w:w="1368" w:type="dxa"/>
            <w:tcBorders>
              <w:top w:val="single" w:sz="4" w:space="0" w:color="auto"/>
              <w:bottom w:val="single" w:sz="4" w:space="0" w:color="auto"/>
            </w:tcBorders>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w:t>
            </w:r>
            <w:r w:rsidRPr="00EB7511">
              <w:rPr>
                <w:rFonts w:ascii="Times New Roman" w:hAnsi="Times New Roman" w:cs="Times New Roman"/>
                <w:sz w:val="20"/>
                <w:szCs w:val="20"/>
              </w:rPr>
              <w:t>R3</w:t>
            </w:r>
          </w:p>
        </w:tc>
        <w:tc>
          <w:tcPr>
            <w:tcW w:w="1368" w:type="dxa"/>
            <w:tcBorders>
              <w:top w:val="single" w:sz="4" w:space="0" w:color="auto"/>
              <w:bottom w:val="single" w:sz="4" w:space="0" w:color="auto"/>
            </w:tcBorders>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w:t>
            </w:r>
            <w:r w:rsidRPr="00EB7511">
              <w:rPr>
                <w:rFonts w:ascii="Times New Roman" w:hAnsi="Times New Roman" w:cs="Times New Roman"/>
                <w:sz w:val="20"/>
                <w:szCs w:val="20"/>
              </w:rPr>
              <w:t>R4</w:t>
            </w:r>
          </w:p>
        </w:tc>
        <w:tc>
          <w:tcPr>
            <w:tcW w:w="1368" w:type="dxa"/>
            <w:tcBorders>
              <w:top w:val="single" w:sz="4" w:space="0" w:color="auto"/>
              <w:bottom w:val="single" w:sz="4" w:space="0" w:color="auto"/>
            </w:tcBorders>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w:t>
            </w:r>
            <w:r w:rsidRPr="00EB7511">
              <w:rPr>
                <w:rFonts w:ascii="Times New Roman" w:hAnsi="Times New Roman" w:cs="Times New Roman"/>
                <w:sz w:val="20"/>
                <w:szCs w:val="20"/>
              </w:rPr>
              <w:t>R5</w:t>
            </w:r>
          </w:p>
        </w:tc>
        <w:tc>
          <w:tcPr>
            <w:tcW w:w="1368" w:type="dxa"/>
            <w:tcBorders>
              <w:top w:val="single" w:sz="4" w:space="0" w:color="auto"/>
              <w:bottom w:val="single" w:sz="4" w:space="0" w:color="auto"/>
            </w:tcBorders>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w:t>
            </w:r>
            <w:r w:rsidRPr="00EB7511">
              <w:rPr>
                <w:rFonts w:ascii="Times New Roman" w:hAnsi="Times New Roman" w:cs="Times New Roman"/>
                <w:sz w:val="20"/>
                <w:szCs w:val="20"/>
              </w:rPr>
              <w:t>R4</w:t>
            </w:r>
          </w:p>
        </w:tc>
      </w:tr>
      <w:tr w:rsidR="00D63347" w:rsidRPr="00EB7511" w:rsidTr="00D83CD9">
        <w:tc>
          <w:tcPr>
            <w:tcW w:w="1368" w:type="dxa"/>
            <w:tcBorders>
              <w:top w:val="single" w:sz="4" w:space="0" w:color="auto"/>
            </w:tcBorders>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M1</w:t>
            </w:r>
          </w:p>
        </w:tc>
        <w:tc>
          <w:tcPr>
            <w:tcW w:w="1368" w:type="dxa"/>
            <w:tcBorders>
              <w:top w:val="single" w:sz="4" w:space="0" w:color="auto"/>
            </w:tcBorders>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Borders>
              <w:top w:val="single" w:sz="4" w:space="0" w:color="auto"/>
            </w:tcBorders>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Borders>
              <w:top w:val="single" w:sz="4" w:space="0" w:color="auto"/>
            </w:tcBorders>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Borders>
              <w:top w:val="single" w:sz="4" w:space="0" w:color="auto"/>
            </w:tcBorders>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Borders>
              <w:top w:val="single" w:sz="4" w:space="0" w:color="auto"/>
            </w:tcBorders>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Borders>
              <w:top w:val="single" w:sz="4" w:space="0" w:color="auto"/>
            </w:tcBorders>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-NO</w:t>
            </w:r>
            <w:r w:rsidRPr="00EB7511">
              <w:rPr>
                <w:rFonts w:ascii="Times New Roman" w:hAnsi="Times New Roman" w:cs="Times New Roman"/>
                <w:sz w:val="20"/>
                <w:szCs w:val="20"/>
                <w:vertAlign w:val="subscript"/>
              </w:rPr>
              <w:t>2</w:t>
            </w:r>
          </w:p>
        </w:tc>
      </w:tr>
      <w:tr w:rsidR="00D63347" w:rsidRPr="00EB7511" w:rsidTr="00D83CD9">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M2</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-NO</w:t>
            </w:r>
            <w:r w:rsidRPr="00EB7511">
              <w:rPr>
                <w:rFonts w:ascii="Times New Roman" w:hAnsi="Times New Roman" w:cs="Times New Roman"/>
                <w:sz w:val="20"/>
                <w:szCs w:val="20"/>
                <w:vertAlign w:val="subscript"/>
              </w:rPr>
              <w:t>2</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r>
      <w:tr w:rsidR="00D63347" w:rsidRPr="00EB7511" w:rsidTr="00D83CD9">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M3</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r>
      <w:tr w:rsidR="00D63347" w:rsidRPr="00EB7511" w:rsidTr="00D83CD9">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M4</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r>
      <w:tr w:rsidR="00D63347" w:rsidRPr="00EB7511" w:rsidTr="00D83CD9">
        <w:trPr>
          <w:trHeight w:val="129"/>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M5</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-Br</w:t>
            </w:r>
          </w:p>
        </w:tc>
      </w:tr>
      <w:tr w:rsidR="00D63347" w:rsidRPr="00EB7511" w:rsidTr="00D83CD9">
        <w:trPr>
          <w:trHeight w:val="111"/>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M6</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-CH</w:t>
            </w:r>
            <w:r w:rsidRPr="00EB7511">
              <w:rPr>
                <w:rFonts w:ascii="Times New Roman" w:hAnsi="Times New Roman" w:cs="Times New Roman"/>
                <w:sz w:val="20"/>
                <w:szCs w:val="20"/>
                <w:vertAlign w:val="subscript"/>
              </w:rPr>
              <w:t>3</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-NO</w:t>
            </w:r>
            <w:r w:rsidRPr="00EB7511">
              <w:rPr>
                <w:rFonts w:ascii="Times New Roman" w:hAnsi="Times New Roman" w:cs="Times New Roman"/>
                <w:sz w:val="20"/>
                <w:szCs w:val="20"/>
                <w:vertAlign w:val="subscript"/>
              </w:rPr>
              <w:t>2</w:t>
            </w:r>
          </w:p>
        </w:tc>
      </w:tr>
      <w:tr w:rsidR="00D63347" w:rsidRPr="00EB7511" w:rsidTr="00D83CD9">
        <w:trPr>
          <w:trHeight w:val="136"/>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M7</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-CH</w:t>
            </w:r>
            <w:r w:rsidRPr="00EB7511">
              <w:rPr>
                <w:rFonts w:ascii="Times New Roman" w:hAnsi="Times New Roman" w:cs="Times New Roman"/>
                <w:sz w:val="20"/>
                <w:szCs w:val="20"/>
                <w:vertAlign w:val="subscript"/>
              </w:rPr>
              <w:t>3</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-NO</w:t>
            </w:r>
            <w:r w:rsidRPr="00EB7511">
              <w:rPr>
                <w:rFonts w:ascii="Times New Roman" w:hAnsi="Times New Roman" w:cs="Times New Roman"/>
                <w:sz w:val="20"/>
                <w:szCs w:val="20"/>
                <w:vertAlign w:val="subscript"/>
              </w:rPr>
              <w:t>2</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r>
      <w:tr w:rsidR="00D63347" w:rsidRPr="00EB7511" w:rsidTr="00D83CD9">
        <w:trPr>
          <w:trHeight w:val="116"/>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M8</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-CH</w:t>
            </w:r>
            <w:r w:rsidRPr="00EB7511">
              <w:rPr>
                <w:rFonts w:ascii="Times New Roman" w:hAnsi="Times New Roman" w:cs="Times New Roman"/>
                <w:sz w:val="20"/>
                <w:szCs w:val="20"/>
                <w:vertAlign w:val="subscript"/>
              </w:rPr>
              <w:t>3</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r>
      <w:tr w:rsidR="00D63347" w:rsidRPr="00EB7511" w:rsidTr="00D83CD9">
        <w:trPr>
          <w:trHeight w:val="104"/>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M9</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-CH</w:t>
            </w:r>
            <w:r w:rsidRPr="00EB7511">
              <w:rPr>
                <w:rFonts w:ascii="Times New Roman" w:hAnsi="Times New Roman" w:cs="Times New Roman"/>
                <w:sz w:val="20"/>
                <w:szCs w:val="20"/>
                <w:vertAlign w:val="subscript"/>
              </w:rPr>
              <w:t>3</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r>
      <w:tr w:rsidR="00D63347" w:rsidRPr="00EB7511" w:rsidTr="00D83CD9">
        <w:trPr>
          <w:trHeight w:val="86"/>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M10</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-CH</w:t>
            </w:r>
            <w:r w:rsidRPr="00EB7511">
              <w:rPr>
                <w:rFonts w:ascii="Times New Roman" w:hAnsi="Times New Roman" w:cs="Times New Roman"/>
                <w:sz w:val="20"/>
                <w:szCs w:val="20"/>
                <w:vertAlign w:val="subscript"/>
              </w:rPr>
              <w:t>3</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-Br</w:t>
            </w:r>
          </w:p>
        </w:tc>
      </w:tr>
      <w:tr w:rsidR="00D63347" w:rsidRPr="00EB7511" w:rsidTr="00D83CD9">
        <w:trPr>
          <w:trHeight w:val="136"/>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M11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-NO</w:t>
            </w:r>
            <w:r w:rsidRPr="00EB7511">
              <w:rPr>
                <w:rFonts w:ascii="Times New Roman" w:hAnsi="Times New Roman" w:cs="Times New Roman"/>
                <w:sz w:val="20"/>
                <w:szCs w:val="20"/>
                <w:vertAlign w:val="subscript"/>
              </w:rPr>
              <w:t>2</w:t>
            </w:r>
          </w:p>
        </w:tc>
      </w:tr>
      <w:tr w:rsidR="00D63347" w:rsidRPr="00EB7511" w:rsidTr="00D83CD9">
        <w:trPr>
          <w:trHeight w:val="92"/>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M12</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-NO</w:t>
            </w:r>
            <w:r w:rsidRPr="00EB7511">
              <w:rPr>
                <w:rFonts w:ascii="Times New Roman" w:hAnsi="Times New Roman" w:cs="Times New Roman"/>
                <w:sz w:val="20"/>
                <w:szCs w:val="20"/>
                <w:vertAlign w:val="subscript"/>
              </w:rPr>
              <w:t>2</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r>
      <w:tr w:rsidR="00D63347" w:rsidRPr="00EB7511" w:rsidTr="00D83CD9">
        <w:trPr>
          <w:trHeight w:val="136"/>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M13</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r>
      <w:tr w:rsidR="00D63347" w:rsidRPr="00EB7511" w:rsidTr="00D83CD9">
        <w:trPr>
          <w:trHeight w:val="185"/>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M14</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r>
      <w:tr w:rsidR="00D63347" w:rsidRPr="00EB7511" w:rsidTr="00D83CD9">
        <w:trPr>
          <w:trHeight w:val="86"/>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M15</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-Br</w:t>
            </w:r>
          </w:p>
        </w:tc>
      </w:tr>
      <w:tr w:rsidR="00D63347" w:rsidRPr="00EB7511" w:rsidTr="00D83CD9">
        <w:trPr>
          <w:trHeight w:val="148"/>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M16</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-NO</w:t>
            </w:r>
            <w:r w:rsidRPr="00EB7511">
              <w:rPr>
                <w:rFonts w:ascii="Times New Roman" w:hAnsi="Times New Roman" w:cs="Times New Roman"/>
                <w:sz w:val="20"/>
                <w:szCs w:val="20"/>
                <w:vertAlign w:val="subscript"/>
              </w:rPr>
              <w:t>2</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-NO</w:t>
            </w:r>
            <w:r w:rsidRPr="00EB7511">
              <w:rPr>
                <w:rFonts w:ascii="Times New Roman" w:hAnsi="Times New Roman" w:cs="Times New Roman"/>
                <w:sz w:val="20"/>
                <w:szCs w:val="20"/>
                <w:vertAlign w:val="subscript"/>
              </w:rPr>
              <w:t>2</w:t>
            </w:r>
          </w:p>
        </w:tc>
      </w:tr>
      <w:tr w:rsidR="00D63347" w:rsidRPr="00EB7511" w:rsidTr="00D83CD9">
        <w:trPr>
          <w:trHeight w:val="160"/>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M17</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-NO</w:t>
            </w:r>
            <w:r w:rsidRPr="00EB7511">
              <w:rPr>
                <w:rFonts w:ascii="Times New Roman" w:hAnsi="Times New Roman" w:cs="Times New Roman"/>
                <w:sz w:val="20"/>
                <w:szCs w:val="20"/>
                <w:vertAlign w:val="subscript"/>
              </w:rPr>
              <w:t>2</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-NO</w:t>
            </w:r>
            <w:r w:rsidRPr="00EB7511">
              <w:rPr>
                <w:rFonts w:ascii="Times New Roman" w:hAnsi="Times New Roman" w:cs="Times New Roman"/>
                <w:sz w:val="20"/>
                <w:szCs w:val="20"/>
                <w:vertAlign w:val="subscript"/>
              </w:rPr>
              <w:t>2</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r>
      <w:tr w:rsidR="00D63347" w:rsidRPr="00EB7511" w:rsidTr="00D83CD9">
        <w:trPr>
          <w:trHeight w:val="135"/>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M18</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-NO</w:t>
            </w:r>
            <w:r w:rsidRPr="00EB7511">
              <w:rPr>
                <w:rFonts w:ascii="Times New Roman" w:hAnsi="Times New Roman" w:cs="Times New Roman"/>
                <w:sz w:val="20"/>
                <w:szCs w:val="20"/>
                <w:vertAlign w:val="subscript"/>
              </w:rPr>
              <w:t>2</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r>
      <w:tr w:rsidR="00D63347" w:rsidRPr="00EB7511" w:rsidTr="00D83CD9">
        <w:trPr>
          <w:trHeight w:val="123"/>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M19</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-NO</w:t>
            </w:r>
            <w:r w:rsidRPr="00EB7511">
              <w:rPr>
                <w:rFonts w:ascii="Times New Roman" w:hAnsi="Times New Roman" w:cs="Times New Roman"/>
                <w:sz w:val="20"/>
                <w:szCs w:val="20"/>
                <w:vertAlign w:val="subscript"/>
              </w:rPr>
              <w:t>2</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r>
      <w:tr w:rsidR="00D63347" w:rsidRPr="00EB7511" w:rsidTr="00D83CD9">
        <w:trPr>
          <w:trHeight w:val="135"/>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M20</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-NO</w:t>
            </w:r>
            <w:r w:rsidRPr="00EB7511">
              <w:rPr>
                <w:rFonts w:ascii="Times New Roman" w:hAnsi="Times New Roman" w:cs="Times New Roman"/>
                <w:sz w:val="20"/>
                <w:szCs w:val="20"/>
                <w:vertAlign w:val="subscript"/>
              </w:rPr>
              <w:t>2</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-Br</w:t>
            </w:r>
          </w:p>
        </w:tc>
      </w:tr>
      <w:tr w:rsidR="00D63347" w:rsidRPr="00EB7511" w:rsidTr="00D83CD9">
        <w:trPr>
          <w:trHeight w:val="160"/>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M21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-CH</w:t>
            </w:r>
            <w:r w:rsidRPr="00EB7511">
              <w:rPr>
                <w:rFonts w:ascii="Times New Roman" w:hAnsi="Times New Roman" w:cs="Times New Roman"/>
                <w:sz w:val="20"/>
                <w:szCs w:val="20"/>
                <w:vertAlign w:val="subscript"/>
              </w:rPr>
              <w:t>3</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-NO</w:t>
            </w:r>
            <w:r w:rsidRPr="00EB7511">
              <w:rPr>
                <w:rFonts w:ascii="Times New Roman" w:hAnsi="Times New Roman" w:cs="Times New Roman"/>
                <w:sz w:val="20"/>
                <w:szCs w:val="20"/>
                <w:vertAlign w:val="subscript"/>
              </w:rPr>
              <w:t>2</w:t>
            </w:r>
          </w:p>
        </w:tc>
      </w:tr>
      <w:tr w:rsidR="00D63347" w:rsidRPr="00EB7511" w:rsidTr="00D83CD9">
        <w:trPr>
          <w:trHeight w:val="111"/>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M22</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-CH</w:t>
            </w:r>
            <w:r w:rsidRPr="00EB7511">
              <w:rPr>
                <w:rFonts w:ascii="Times New Roman" w:hAnsi="Times New Roman" w:cs="Times New Roman"/>
                <w:sz w:val="20"/>
                <w:szCs w:val="20"/>
                <w:vertAlign w:val="subscript"/>
              </w:rPr>
              <w:t>3</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-NO</w:t>
            </w:r>
            <w:r w:rsidRPr="00EB7511">
              <w:rPr>
                <w:rFonts w:ascii="Times New Roman" w:hAnsi="Times New Roman" w:cs="Times New Roman"/>
                <w:sz w:val="20"/>
                <w:szCs w:val="20"/>
                <w:vertAlign w:val="subscript"/>
              </w:rPr>
              <w:t>2</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r>
      <w:tr w:rsidR="00D63347" w:rsidRPr="00EB7511" w:rsidTr="00D83CD9">
        <w:trPr>
          <w:trHeight w:val="123"/>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M23</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-CH</w:t>
            </w:r>
            <w:r w:rsidRPr="00EB7511">
              <w:rPr>
                <w:rFonts w:ascii="Times New Roman" w:hAnsi="Times New Roman" w:cs="Times New Roman"/>
                <w:sz w:val="20"/>
                <w:szCs w:val="20"/>
                <w:vertAlign w:val="subscript"/>
              </w:rPr>
              <w:t>3</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r>
      <w:tr w:rsidR="00D63347" w:rsidRPr="00EB7511" w:rsidTr="00D83CD9">
        <w:trPr>
          <w:trHeight w:val="148"/>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M24</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-CH</w:t>
            </w:r>
            <w:r w:rsidRPr="00EB7511">
              <w:rPr>
                <w:rFonts w:ascii="Times New Roman" w:hAnsi="Times New Roman" w:cs="Times New Roman"/>
                <w:sz w:val="20"/>
                <w:szCs w:val="20"/>
                <w:vertAlign w:val="subscript"/>
              </w:rPr>
              <w:t>3</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-Br</w:t>
            </w:r>
          </w:p>
        </w:tc>
      </w:tr>
      <w:tr w:rsidR="00D63347" w:rsidRPr="00EB7511" w:rsidTr="00D83CD9">
        <w:trPr>
          <w:trHeight w:val="123"/>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M25</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-NO</w:t>
            </w:r>
            <w:r w:rsidRPr="00EB7511">
              <w:rPr>
                <w:rFonts w:ascii="Times New Roman" w:hAnsi="Times New Roman" w:cs="Times New Roman"/>
                <w:sz w:val="20"/>
                <w:szCs w:val="20"/>
                <w:vertAlign w:val="subscript"/>
              </w:rPr>
              <w:t>2</w:t>
            </w:r>
          </w:p>
        </w:tc>
      </w:tr>
      <w:tr w:rsidR="00D63347" w:rsidRPr="00EB7511" w:rsidTr="00D83CD9">
        <w:trPr>
          <w:trHeight w:val="160"/>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M26</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-NO</w:t>
            </w:r>
            <w:r w:rsidRPr="00EB7511">
              <w:rPr>
                <w:rFonts w:ascii="Times New Roman" w:hAnsi="Times New Roman" w:cs="Times New Roman"/>
                <w:sz w:val="20"/>
                <w:szCs w:val="20"/>
                <w:vertAlign w:val="subscript"/>
              </w:rPr>
              <w:t>2</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r>
      <w:tr w:rsidR="00D63347" w:rsidRPr="00EB7511" w:rsidTr="00D83CD9">
        <w:trPr>
          <w:trHeight w:val="148"/>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M27</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r>
      <w:tr w:rsidR="00D63347" w:rsidRPr="00EB7511" w:rsidTr="00D83CD9">
        <w:trPr>
          <w:trHeight w:val="123"/>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M28</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r>
      <w:tr w:rsidR="00D63347" w:rsidRPr="00EB7511" w:rsidTr="00D83CD9">
        <w:trPr>
          <w:trHeight w:val="148"/>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M29</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-C1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-Br</w:t>
            </w:r>
          </w:p>
        </w:tc>
      </w:tr>
      <w:tr w:rsidR="00D63347" w:rsidRPr="00EB7511" w:rsidTr="00D83CD9">
        <w:trPr>
          <w:trHeight w:val="173"/>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M30</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-I</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-NO</w:t>
            </w:r>
            <w:r w:rsidRPr="00EB7511">
              <w:rPr>
                <w:rFonts w:ascii="Times New Roman" w:hAnsi="Times New Roman" w:cs="Times New Roman"/>
                <w:sz w:val="20"/>
                <w:szCs w:val="20"/>
                <w:vertAlign w:val="subscript"/>
              </w:rPr>
              <w:t>2</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-I</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-NO</w:t>
            </w:r>
            <w:r w:rsidRPr="00EB7511">
              <w:rPr>
                <w:rFonts w:ascii="Times New Roman" w:hAnsi="Times New Roman" w:cs="Times New Roman"/>
                <w:sz w:val="20"/>
                <w:szCs w:val="20"/>
                <w:vertAlign w:val="subscript"/>
              </w:rPr>
              <w:t>2</w:t>
            </w:r>
          </w:p>
        </w:tc>
      </w:tr>
      <w:tr w:rsidR="00D63347" w:rsidRPr="00EB7511" w:rsidTr="00D83CD9">
        <w:trPr>
          <w:trHeight w:val="91"/>
        </w:trPr>
        <w:tc>
          <w:tcPr>
            <w:tcW w:w="1368" w:type="dxa"/>
          </w:tcPr>
          <w:p w:rsidR="00D63347" w:rsidRPr="00EB7511" w:rsidRDefault="00D63347" w:rsidP="00D83CD9">
            <w:pPr>
              <w:rPr>
                <w:rFonts w:ascii="Times New Roman" w:hAnsi="Times New Roman" w:cs="Times New Roman"/>
                <w:sz w:val="20"/>
                <w:szCs w:val="20"/>
              </w:rPr>
            </w:pPr>
            <w:r w:rsidRPr="00EB7511">
              <w:rPr>
                <w:rFonts w:ascii="Times New Roman" w:hAnsi="Times New Roman" w:cs="Times New Roman"/>
                <w:sz w:val="20"/>
                <w:szCs w:val="20"/>
              </w:rPr>
              <w:t>M31</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I</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-NO</w:t>
            </w:r>
            <w:r w:rsidRPr="00EB7511">
              <w:rPr>
                <w:rFonts w:ascii="Times New Roman" w:hAnsi="Times New Roman" w:cs="Times New Roman"/>
                <w:sz w:val="20"/>
                <w:szCs w:val="20"/>
                <w:vertAlign w:val="subscript"/>
              </w:rPr>
              <w:t>2</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-I</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-H</w:t>
            </w:r>
          </w:p>
        </w:tc>
        <w:tc>
          <w:tcPr>
            <w:tcW w:w="1368" w:type="dxa"/>
          </w:tcPr>
          <w:p w:rsidR="00D63347" w:rsidRPr="00EB7511" w:rsidRDefault="00D63347" w:rsidP="00D83CD9">
            <w:pPr>
              <w:rPr>
                <w:rFonts w:ascii="Times New Roman" w:hAnsi="Times New Roman" w:cs="Times New Roman"/>
                <w:sz w:val="20"/>
                <w:szCs w:val="20"/>
              </w:rPr>
            </w:pPr>
            <w:r>
              <w:rPr>
                <w:rFonts w:ascii="Times New Roman" w:hAnsi="Times New Roman" w:cs="Times New Roman"/>
                <w:sz w:val="20"/>
                <w:szCs w:val="20"/>
              </w:rPr>
              <w:t>-Br</w:t>
            </w:r>
          </w:p>
        </w:tc>
      </w:tr>
    </w:tbl>
    <w:p w:rsidR="00D63347" w:rsidRDefault="00D63347" w:rsidP="00D63347">
      <w:r>
        <w:t xml:space="preserve"> </w:t>
      </w:r>
    </w:p>
    <w:p w:rsidR="00D63347" w:rsidRPr="00602F30" w:rsidRDefault="00D63347" w:rsidP="00D63347">
      <w:pPr>
        <w:jc w:val="center"/>
        <w:rPr>
          <w:rFonts w:ascii="Times New Roman" w:hAnsi="Times New Roman" w:cs="Times New Roman"/>
        </w:rPr>
      </w:pPr>
    </w:p>
    <w:p w:rsidR="00D63347" w:rsidRDefault="00D63347" w:rsidP="00D63347"/>
    <w:p w:rsidR="00D63347" w:rsidRDefault="00D63347" w:rsidP="00AB0FD1">
      <w:pPr>
        <w:jc w:val="center"/>
      </w:pPr>
    </w:p>
    <w:p w:rsidR="00D63347" w:rsidRDefault="00D63347" w:rsidP="00AB0FD1">
      <w:pPr>
        <w:jc w:val="center"/>
      </w:pPr>
    </w:p>
    <w:p w:rsidR="00D63347" w:rsidRDefault="00D63347" w:rsidP="00AB0FD1">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28"/>
      </w:tblGrid>
      <w:tr w:rsidR="005A5CE7" w:rsidTr="005A5CE7">
        <w:trPr>
          <w:trHeight w:val="4040"/>
        </w:trPr>
        <w:tc>
          <w:tcPr>
            <w:tcW w:w="8028" w:type="dxa"/>
          </w:tcPr>
          <w:p w:rsidR="005A5CE7" w:rsidRDefault="005A5CE7" w:rsidP="006A7943">
            <w:r>
              <w:rPr>
                <w:noProof/>
              </w:rPr>
              <w:drawing>
                <wp:inline distT="0" distB="0" distL="0" distR="0">
                  <wp:extent cx="4939030" cy="2493010"/>
                  <wp:effectExtent l="19050" t="0" r="0" b="0"/>
                  <wp:docPr id="1" name="Picture 1" descr="E:\5.FRIENDS\madhavi madam 1\paper 2021\J REC P2\figures\images2\FIG S1 (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FRIENDS\madhavi madam 1\paper 2021\J REC P2\figures\images2\FIG S1 (a).tif"/>
                          <pic:cNvPicPr>
                            <a:picLocks noChangeAspect="1" noChangeArrowheads="1"/>
                          </pic:cNvPicPr>
                        </pic:nvPicPr>
                        <pic:blipFill>
                          <a:blip r:embed="rId10" cstate="print"/>
                          <a:srcRect/>
                          <a:stretch>
                            <a:fillRect/>
                          </a:stretch>
                        </pic:blipFill>
                        <pic:spPr bwMode="auto">
                          <a:xfrm>
                            <a:off x="0" y="0"/>
                            <a:ext cx="4939030" cy="2493010"/>
                          </a:xfrm>
                          <a:prstGeom prst="rect">
                            <a:avLst/>
                          </a:prstGeom>
                          <a:noFill/>
                          <a:ln w="9525">
                            <a:noFill/>
                            <a:miter lim="800000"/>
                            <a:headEnd/>
                            <a:tailEnd/>
                          </a:ln>
                        </pic:spPr>
                      </pic:pic>
                    </a:graphicData>
                  </a:graphic>
                </wp:inline>
              </w:drawing>
            </w:r>
          </w:p>
        </w:tc>
      </w:tr>
      <w:tr w:rsidR="005A5CE7" w:rsidTr="005A5CE7">
        <w:trPr>
          <w:trHeight w:val="4310"/>
        </w:trPr>
        <w:tc>
          <w:tcPr>
            <w:tcW w:w="8028" w:type="dxa"/>
          </w:tcPr>
          <w:p w:rsidR="005A5CE7" w:rsidRDefault="005A5CE7" w:rsidP="006A7943">
            <w:r>
              <w:rPr>
                <w:noProof/>
              </w:rPr>
              <w:drawing>
                <wp:inline distT="0" distB="0" distL="0" distR="0">
                  <wp:extent cx="4939030" cy="2672715"/>
                  <wp:effectExtent l="19050" t="0" r="0" b="0"/>
                  <wp:docPr id="3" name="Picture 2" descr="E:\5.FRIENDS\madhavi madam 1\paper 2021\J REC P2\figures\images2\FIG S1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5.FRIENDS\madhavi madam 1\paper 2021\J REC P2\figures\images2\FIG S1 (b).tif"/>
                          <pic:cNvPicPr>
                            <a:picLocks noChangeAspect="1" noChangeArrowheads="1"/>
                          </pic:cNvPicPr>
                        </pic:nvPicPr>
                        <pic:blipFill>
                          <a:blip r:embed="rId11" cstate="print"/>
                          <a:srcRect/>
                          <a:stretch>
                            <a:fillRect/>
                          </a:stretch>
                        </pic:blipFill>
                        <pic:spPr bwMode="auto">
                          <a:xfrm>
                            <a:off x="0" y="0"/>
                            <a:ext cx="4939030" cy="2672715"/>
                          </a:xfrm>
                          <a:prstGeom prst="rect">
                            <a:avLst/>
                          </a:prstGeom>
                          <a:noFill/>
                          <a:ln w="9525">
                            <a:noFill/>
                            <a:miter lim="800000"/>
                            <a:headEnd/>
                            <a:tailEnd/>
                          </a:ln>
                        </pic:spPr>
                      </pic:pic>
                    </a:graphicData>
                  </a:graphic>
                </wp:inline>
              </w:drawing>
            </w:r>
          </w:p>
        </w:tc>
      </w:tr>
      <w:tr w:rsidR="005A5CE7" w:rsidTr="005A5CE7">
        <w:trPr>
          <w:trHeight w:val="4130"/>
        </w:trPr>
        <w:tc>
          <w:tcPr>
            <w:tcW w:w="8028" w:type="dxa"/>
          </w:tcPr>
          <w:p w:rsidR="005A5CE7" w:rsidRDefault="005A5CE7" w:rsidP="006A7943">
            <w:r>
              <w:rPr>
                <w:noProof/>
              </w:rPr>
              <w:lastRenderedPageBreak/>
              <w:drawing>
                <wp:inline distT="0" distB="0" distL="0" distR="0">
                  <wp:extent cx="4931410" cy="2516505"/>
                  <wp:effectExtent l="19050" t="0" r="2540" b="0"/>
                  <wp:docPr id="4" name="Picture 3" descr="E:\5.FRIENDS\madhavi madam 1\paper 2021\J REC P2\figures\images2\FIG S1 (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5.FRIENDS\madhavi madam 1\paper 2021\J REC P2\figures\images2\FIG S1 (c).tif"/>
                          <pic:cNvPicPr>
                            <a:picLocks noChangeAspect="1" noChangeArrowheads="1"/>
                          </pic:cNvPicPr>
                        </pic:nvPicPr>
                        <pic:blipFill>
                          <a:blip r:embed="rId12" cstate="print"/>
                          <a:srcRect/>
                          <a:stretch>
                            <a:fillRect/>
                          </a:stretch>
                        </pic:blipFill>
                        <pic:spPr bwMode="auto">
                          <a:xfrm>
                            <a:off x="0" y="0"/>
                            <a:ext cx="4931410" cy="2516505"/>
                          </a:xfrm>
                          <a:prstGeom prst="rect">
                            <a:avLst/>
                          </a:prstGeom>
                          <a:noFill/>
                          <a:ln w="9525">
                            <a:noFill/>
                            <a:miter lim="800000"/>
                            <a:headEnd/>
                            <a:tailEnd/>
                          </a:ln>
                        </pic:spPr>
                      </pic:pic>
                    </a:graphicData>
                  </a:graphic>
                </wp:inline>
              </w:drawing>
            </w:r>
          </w:p>
        </w:tc>
      </w:tr>
      <w:tr w:rsidR="005A5CE7" w:rsidTr="005A5CE7">
        <w:trPr>
          <w:trHeight w:val="4220"/>
        </w:trPr>
        <w:tc>
          <w:tcPr>
            <w:tcW w:w="8028" w:type="dxa"/>
          </w:tcPr>
          <w:p w:rsidR="005A5CE7" w:rsidRDefault="005A5CE7" w:rsidP="006A7943">
            <w:r>
              <w:rPr>
                <w:noProof/>
              </w:rPr>
              <w:drawing>
                <wp:inline distT="0" distB="0" distL="0" distR="0">
                  <wp:extent cx="4931410" cy="2618105"/>
                  <wp:effectExtent l="19050" t="0" r="2540" b="0"/>
                  <wp:docPr id="5" name="Picture 4" descr="E:\5.FRIENDS\madhavi madam 1\paper 2021\J REC P2\figures\images2\FIG S1 (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5.FRIENDS\madhavi madam 1\paper 2021\J REC P2\figures\images2\FIG S1 (d).tif"/>
                          <pic:cNvPicPr>
                            <a:picLocks noChangeAspect="1" noChangeArrowheads="1"/>
                          </pic:cNvPicPr>
                        </pic:nvPicPr>
                        <pic:blipFill>
                          <a:blip r:embed="rId13" cstate="print"/>
                          <a:srcRect/>
                          <a:stretch>
                            <a:fillRect/>
                          </a:stretch>
                        </pic:blipFill>
                        <pic:spPr bwMode="auto">
                          <a:xfrm>
                            <a:off x="0" y="0"/>
                            <a:ext cx="4931410" cy="2618105"/>
                          </a:xfrm>
                          <a:prstGeom prst="rect">
                            <a:avLst/>
                          </a:prstGeom>
                          <a:noFill/>
                          <a:ln w="9525">
                            <a:noFill/>
                            <a:miter lim="800000"/>
                            <a:headEnd/>
                            <a:tailEnd/>
                          </a:ln>
                        </pic:spPr>
                      </pic:pic>
                    </a:graphicData>
                  </a:graphic>
                </wp:inline>
              </w:drawing>
            </w:r>
          </w:p>
        </w:tc>
      </w:tr>
      <w:tr w:rsidR="005A5CE7" w:rsidTr="005A5CE7">
        <w:trPr>
          <w:trHeight w:val="4040"/>
        </w:trPr>
        <w:tc>
          <w:tcPr>
            <w:tcW w:w="8028" w:type="dxa"/>
          </w:tcPr>
          <w:p w:rsidR="005A5CE7" w:rsidRDefault="005A5CE7" w:rsidP="006A7943">
            <w:r>
              <w:rPr>
                <w:noProof/>
              </w:rPr>
              <w:drawing>
                <wp:inline distT="0" distB="0" distL="0" distR="0">
                  <wp:extent cx="4931410" cy="2508885"/>
                  <wp:effectExtent l="19050" t="0" r="2540" b="0"/>
                  <wp:docPr id="6" name="Picture 5" descr="E:\5.FRIENDS\madhavi madam 1\paper 2021\J REC P2\figures\images2\FIG S1 (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5.FRIENDS\madhavi madam 1\paper 2021\J REC P2\figures\images2\FIG S1 (e).tif"/>
                          <pic:cNvPicPr>
                            <a:picLocks noChangeAspect="1" noChangeArrowheads="1"/>
                          </pic:cNvPicPr>
                        </pic:nvPicPr>
                        <pic:blipFill>
                          <a:blip r:embed="rId14" cstate="print"/>
                          <a:srcRect/>
                          <a:stretch>
                            <a:fillRect/>
                          </a:stretch>
                        </pic:blipFill>
                        <pic:spPr bwMode="auto">
                          <a:xfrm>
                            <a:off x="0" y="0"/>
                            <a:ext cx="4931410" cy="2508885"/>
                          </a:xfrm>
                          <a:prstGeom prst="rect">
                            <a:avLst/>
                          </a:prstGeom>
                          <a:noFill/>
                          <a:ln w="9525">
                            <a:noFill/>
                            <a:miter lim="800000"/>
                            <a:headEnd/>
                            <a:tailEnd/>
                          </a:ln>
                        </pic:spPr>
                      </pic:pic>
                    </a:graphicData>
                  </a:graphic>
                </wp:inline>
              </w:drawing>
            </w:r>
          </w:p>
        </w:tc>
      </w:tr>
      <w:tr w:rsidR="00E316C9" w:rsidTr="005A5CE7">
        <w:tc>
          <w:tcPr>
            <w:tcW w:w="8028" w:type="dxa"/>
          </w:tcPr>
          <w:p w:rsidR="00E316C9" w:rsidRDefault="00E316C9" w:rsidP="006A7943"/>
        </w:tc>
      </w:tr>
      <w:tr w:rsidR="00E316C9" w:rsidTr="005A5CE7">
        <w:tc>
          <w:tcPr>
            <w:tcW w:w="8028" w:type="dxa"/>
          </w:tcPr>
          <w:p w:rsidR="00E316C9" w:rsidRPr="00602F30" w:rsidRDefault="00E316C9" w:rsidP="006A7943">
            <w:pPr>
              <w:spacing w:line="276" w:lineRule="auto"/>
              <w:jc w:val="both"/>
              <w:rPr>
                <w:rFonts w:ascii="Times New Roman" w:hAnsi="Times New Roman" w:cs="Times New Roman"/>
              </w:rPr>
            </w:pPr>
            <w:r w:rsidRPr="00DE1569">
              <w:rPr>
                <w:rFonts w:ascii="Times New Roman" w:hAnsi="Times New Roman" w:cs="Times New Roman"/>
                <w:b/>
                <w:sz w:val="24"/>
                <w:szCs w:val="24"/>
              </w:rPr>
              <w:lastRenderedPageBreak/>
              <w:t>Figure S1.</w:t>
            </w:r>
            <w:r>
              <w:rPr>
                <w:rFonts w:ascii="Times New Roman" w:hAnsi="Times New Roman" w:cs="Times New Roman"/>
                <w:b/>
                <w:sz w:val="24"/>
                <w:szCs w:val="24"/>
              </w:rPr>
              <w:t xml:space="preserve"> </w:t>
            </w:r>
            <w:r>
              <w:rPr>
                <w:rFonts w:ascii="Times New Roman" w:hAnsi="Times New Roman" w:cs="Times New Roman"/>
                <w:b/>
              </w:rPr>
              <w:t xml:space="preserve">Binding mode analysis of molecules from S3 to S7. (a) </w:t>
            </w:r>
            <w:r w:rsidRPr="00CF6586">
              <w:rPr>
                <w:rFonts w:ascii="Times New Roman" w:hAnsi="Times New Roman" w:cs="Times New Roman"/>
              </w:rPr>
              <w:t>Bind</w:t>
            </w:r>
            <w:r>
              <w:rPr>
                <w:rFonts w:ascii="Times New Roman" w:hAnsi="Times New Roman" w:cs="Times New Roman"/>
              </w:rPr>
              <w:t xml:space="preserve">ing mode analysis of molecule S3(ZINC01372996), (b) </w:t>
            </w:r>
            <w:r w:rsidRPr="00CF6586">
              <w:rPr>
                <w:rFonts w:ascii="Times New Roman" w:hAnsi="Times New Roman" w:cs="Times New Roman"/>
              </w:rPr>
              <w:t>Bind</w:t>
            </w:r>
            <w:r>
              <w:rPr>
                <w:rFonts w:ascii="Times New Roman" w:hAnsi="Times New Roman" w:cs="Times New Roman"/>
              </w:rPr>
              <w:t xml:space="preserve">ing mode analysis of molecule S4 (ZINC00927639), (c) </w:t>
            </w:r>
            <w:r w:rsidRPr="00CF6586">
              <w:rPr>
                <w:rFonts w:ascii="Times New Roman" w:hAnsi="Times New Roman" w:cs="Times New Roman"/>
              </w:rPr>
              <w:t>Bind</w:t>
            </w:r>
            <w:r>
              <w:rPr>
                <w:rFonts w:ascii="Times New Roman" w:hAnsi="Times New Roman" w:cs="Times New Roman"/>
              </w:rPr>
              <w:t xml:space="preserve">ing mode analysis of molecule S5(ZINC00926220), (d) </w:t>
            </w:r>
            <w:r w:rsidRPr="00CF6586">
              <w:rPr>
                <w:rFonts w:ascii="Times New Roman" w:hAnsi="Times New Roman" w:cs="Times New Roman"/>
              </w:rPr>
              <w:t>Bind</w:t>
            </w:r>
            <w:r>
              <w:rPr>
                <w:rFonts w:ascii="Times New Roman" w:hAnsi="Times New Roman" w:cs="Times New Roman"/>
              </w:rPr>
              <w:t xml:space="preserve">ing mode analysis of molecule S6(ZINC01372999), (e) </w:t>
            </w:r>
            <w:r w:rsidRPr="00CF6586">
              <w:rPr>
                <w:rFonts w:ascii="Times New Roman" w:hAnsi="Times New Roman" w:cs="Times New Roman"/>
              </w:rPr>
              <w:t>Bind</w:t>
            </w:r>
            <w:r>
              <w:rPr>
                <w:rFonts w:ascii="Times New Roman" w:hAnsi="Times New Roman" w:cs="Times New Roman"/>
              </w:rPr>
              <w:t xml:space="preserve">ing mode analysis of molecule S7(ZINC32536674). </w:t>
            </w:r>
            <w:r w:rsidRPr="00CF6586">
              <w:rPr>
                <w:rFonts w:ascii="Times New Roman" w:hAnsi="Times New Roman" w:cs="Times New Roman"/>
                <w:sz w:val="24"/>
                <w:szCs w:val="24"/>
              </w:rPr>
              <w:t>The</w:t>
            </w:r>
            <w:r>
              <w:rPr>
                <w:rFonts w:ascii="Times New Roman" w:hAnsi="Times New Roman" w:cs="Times New Roman"/>
                <w:sz w:val="24"/>
                <w:szCs w:val="24"/>
              </w:rPr>
              <w:t xml:space="preserve"> violet color bonds indicates H-</w:t>
            </w:r>
            <w:r w:rsidRPr="00CF6586">
              <w:rPr>
                <w:rFonts w:ascii="Times New Roman" w:hAnsi="Times New Roman" w:cs="Times New Roman"/>
                <w:sz w:val="24"/>
                <w:szCs w:val="24"/>
              </w:rPr>
              <w:t>bonds, red color</w:t>
            </w:r>
            <w:r>
              <w:rPr>
                <w:rFonts w:ascii="Times New Roman" w:hAnsi="Times New Roman" w:cs="Times New Roman"/>
                <w:sz w:val="24"/>
                <w:szCs w:val="24"/>
              </w:rPr>
              <w:t xml:space="preserve"> bonds indicates that Pi- cation </w:t>
            </w:r>
            <w:r w:rsidRPr="00CF6586">
              <w:rPr>
                <w:rFonts w:ascii="Times New Roman" w:hAnsi="Times New Roman" w:cs="Times New Roman"/>
                <w:sz w:val="24"/>
                <w:szCs w:val="24"/>
              </w:rPr>
              <w:t>interactions</w:t>
            </w:r>
            <w:r>
              <w:rPr>
                <w:rFonts w:ascii="Times New Roman" w:hAnsi="Times New Roman" w:cs="Times New Roman"/>
                <w:sz w:val="24"/>
                <w:szCs w:val="24"/>
              </w:rPr>
              <w:t xml:space="preserve"> and green color indicates Pi-Pi stacking interactions</w:t>
            </w:r>
            <w:r w:rsidRPr="00CF6586">
              <w:rPr>
                <w:rFonts w:ascii="Times New Roman" w:hAnsi="Times New Roman" w:cs="Times New Roman"/>
                <w:sz w:val="24"/>
                <w:szCs w:val="24"/>
              </w:rPr>
              <w:t>.</w:t>
            </w:r>
          </w:p>
          <w:p w:rsidR="00E316C9" w:rsidRDefault="00E316C9" w:rsidP="006A7943">
            <w:r>
              <w:t xml:space="preserve"> </w:t>
            </w:r>
          </w:p>
        </w:tc>
      </w:tr>
    </w:tbl>
    <w:p w:rsidR="00D63347" w:rsidRDefault="00D63347" w:rsidP="00AB0FD1">
      <w:pPr>
        <w:jc w:val="center"/>
      </w:pPr>
    </w:p>
    <w:p w:rsidR="00D63347" w:rsidRDefault="00D63347" w:rsidP="00D63347"/>
    <w:p w:rsidR="00AB0FD1" w:rsidRDefault="00AB0FD1" w:rsidP="00AB0FD1"/>
    <w:sectPr w:rsidR="00AB0FD1" w:rsidSect="00100066">
      <w:foot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1F07" w:rsidRDefault="009E1F07" w:rsidP="00655459">
      <w:pPr>
        <w:spacing w:after="0" w:line="240" w:lineRule="auto"/>
      </w:pPr>
      <w:r>
        <w:separator/>
      </w:r>
    </w:p>
  </w:endnote>
  <w:endnote w:type="continuationSeparator" w:id="1">
    <w:p w:rsidR="009E1F07" w:rsidRDefault="009E1F07" w:rsidP="006554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68349"/>
      <w:docPartObj>
        <w:docPartGallery w:val="Page Numbers (Bottom of Page)"/>
        <w:docPartUnique/>
      </w:docPartObj>
    </w:sdtPr>
    <w:sdtContent>
      <w:p w:rsidR="00655459" w:rsidRDefault="00655459">
        <w:pPr>
          <w:pStyle w:val="Footer"/>
          <w:jc w:val="center"/>
        </w:pPr>
        <w:r>
          <w:t>S</w:t>
        </w:r>
        <w:fldSimple w:instr=" PAGE   \* MERGEFORMAT ">
          <w:r w:rsidR="00682FD1">
            <w:rPr>
              <w:noProof/>
            </w:rPr>
            <w:t>1</w:t>
          </w:r>
        </w:fldSimple>
      </w:p>
    </w:sdtContent>
  </w:sdt>
  <w:p w:rsidR="00655459" w:rsidRDefault="006554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1F07" w:rsidRDefault="009E1F07" w:rsidP="00655459">
      <w:pPr>
        <w:spacing w:after="0" w:line="240" w:lineRule="auto"/>
      </w:pPr>
      <w:r>
        <w:separator/>
      </w:r>
    </w:p>
  </w:footnote>
  <w:footnote w:type="continuationSeparator" w:id="1">
    <w:p w:rsidR="009E1F07" w:rsidRDefault="009E1F07" w:rsidP="0065545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defaultTabStop w:val="720"/>
  <w:characterSpacingControl w:val="doNotCompress"/>
  <w:footnotePr>
    <w:footnote w:id="0"/>
    <w:footnote w:id="1"/>
  </w:footnotePr>
  <w:endnotePr>
    <w:endnote w:id="0"/>
    <w:endnote w:id="1"/>
  </w:endnotePr>
  <w:compat>
    <w:useFELayout/>
  </w:compat>
  <w:rsids>
    <w:rsidRoot w:val="00AB0FD1"/>
    <w:rsid w:val="00100066"/>
    <w:rsid w:val="001E1D08"/>
    <w:rsid w:val="002011BD"/>
    <w:rsid w:val="00414000"/>
    <w:rsid w:val="004D2275"/>
    <w:rsid w:val="00577052"/>
    <w:rsid w:val="005A5CE7"/>
    <w:rsid w:val="00655459"/>
    <w:rsid w:val="00682FD1"/>
    <w:rsid w:val="009E1F07"/>
    <w:rsid w:val="00A45513"/>
    <w:rsid w:val="00AB0FD1"/>
    <w:rsid w:val="00B26091"/>
    <w:rsid w:val="00B5714F"/>
    <w:rsid w:val="00B75AA0"/>
    <w:rsid w:val="00BF2EB0"/>
    <w:rsid w:val="00C16836"/>
    <w:rsid w:val="00CB4B5B"/>
    <w:rsid w:val="00CE431B"/>
    <w:rsid w:val="00D63347"/>
    <w:rsid w:val="00DD533D"/>
    <w:rsid w:val="00E316C9"/>
    <w:rsid w:val="00F411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0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0FD1"/>
    <w:rPr>
      <w:color w:val="0000FF" w:themeColor="hyperlink"/>
      <w:u w:val="single"/>
    </w:rPr>
  </w:style>
  <w:style w:type="table" w:styleId="TableGrid">
    <w:name w:val="Table Grid"/>
    <w:basedOn w:val="TableNormal"/>
    <w:uiPriority w:val="59"/>
    <w:rsid w:val="00D6334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63347"/>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633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347"/>
    <w:rPr>
      <w:rFonts w:ascii="Tahoma" w:hAnsi="Tahoma" w:cs="Tahoma"/>
      <w:sz w:val="16"/>
      <w:szCs w:val="16"/>
    </w:rPr>
  </w:style>
  <w:style w:type="paragraph" w:styleId="Header">
    <w:name w:val="header"/>
    <w:basedOn w:val="Normal"/>
    <w:link w:val="HeaderChar"/>
    <w:uiPriority w:val="99"/>
    <w:semiHidden/>
    <w:unhideWhenUsed/>
    <w:rsid w:val="0065545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55459"/>
  </w:style>
  <w:style w:type="paragraph" w:styleId="Footer">
    <w:name w:val="footer"/>
    <w:basedOn w:val="Normal"/>
    <w:link w:val="FooterChar"/>
    <w:uiPriority w:val="99"/>
    <w:unhideWhenUsed/>
    <w:rsid w:val="00655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45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rathychem@gmail.com" TargetMode="External"/><Relationship Id="rId13"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hyperlink" Target="mailto:nampallyabc@gmail.com" TargetMode="Externa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Yasalamanvi06@gmail.com" TargetMode="External"/><Relationship Id="rId11" Type="http://schemas.openxmlformats.org/officeDocument/2006/relationships/image" Target="media/image3.tif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footnotes" Target="footnote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6</Pages>
  <Words>389</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NAMPALLY VENKATESH</dc:creator>
  <cp:keywords/>
  <dc:description/>
  <cp:lastModifiedBy>NAMPALLY VENKATESH</cp:lastModifiedBy>
  <cp:revision>12</cp:revision>
  <dcterms:created xsi:type="dcterms:W3CDTF">2021-05-12T07:06:00Z</dcterms:created>
  <dcterms:modified xsi:type="dcterms:W3CDTF">2021-05-27T16:07:00Z</dcterms:modified>
</cp:coreProperties>
</file>