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54044" w14:textId="4C9D7481" w:rsidR="00D50989" w:rsidRPr="00791702" w:rsidRDefault="00922DF0" w:rsidP="007B7D33">
      <w:pPr>
        <w:snapToGrid w:val="0"/>
        <w:spacing w:line="480" w:lineRule="auto"/>
        <w:rPr>
          <w:rFonts w:ascii="Times New Roman" w:eastAsia="Times New Roman" w:hAnsi="Times New Roman" w:cs="Times New Roman"/>
          <w:sz w:val="22"/>
        </w:rPr>
      </w:pPr>
      <w:r w:rsidRPr="00791702">
        <w:rPr>
          <w:rFonts w:ascii="Times New Roman" w:eastAsia="Times New Roman" w:hAnsi="Times New Roman" w:cs="Times New Roman"/>
          <w:b/>
          <w:sz w:val="22"/>
        </w:rPr>
        <w:t>Table 1.</w:t>
      </w:r>
      <w:r w:rsidRPr="00791702">
        <w:rPr>
          <w:rFonts w:ascii="Times New Roman" w:eastAsia="Times New Roman" w:hAnsi="Times New Roman" w:cs="Times New Roman"/>
          <w:sz w:val="22"/>
        </w:rPr>
        <w:t xml:space="preserve"> Baseline characteristics of the study population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13"/>
        <w:gridCol w:w="1923"/>
        <w:gridCol w:w="1923"/>
        <w:gridCol w:w="1047"/>
        <w:gridCol w:w="2091"/>
        <w:gridCol w:w="2091"/>
        <w:gridCol w:w="1170"/>
      </w:tblGrid>
      <w:tr w:rsidR="00791702" w:rsidRPr="00791702" w14:paraId="0D1CA4BE" w14:textId="77777777">
        <w:trPr>
          <w:trHeight w:val="377"/>
        </w:trPr>
        <w:tc>
          <w:tcPr>
            <w:tcW w:w="3713" w:type="dxa"/>
          </w:tcPr>
          <w:p w14:paraId="650F60DE" w14:textId="77777777" w:rsidR="00D50989" w:rsidRPr="00791702" w:rsidRDefault="00D50989" w:rsidP="007B7D33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</w:p>
        </w:tc>
        <w:tc>
          <w:tcPr>
            <w:tcW w:w="4893" w:type="dxa"/>
            <w:gridSpan w:val="3"/>
          </w:tcPr>
          <w:p w14:paraId="1A0421A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Unadjusted patient cohort</w:t>
            </w:r>
          </w:p>
        </w:tc>
        <w:tc>
          <w:tcPr>
            <w:tcW w:w="5352" w:type="dxa"/>
            <w:gridSpan w:val="3"/>
          </w:tcPr>
          <w:p w14:paraId="2B8AF66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Adjusted patient cohort</w:t>
            </w:r>
          </w:p>
        </w:tc>
      </w:tr>
      <w:tr w:rsidR="00791702" w:rsidRPr="00791702" w14:paraId="192162FD" w14:textId="77777777">
        <w:trPr>
          <w:trHeight w:val="866"/>
        </w:trPr>
        <w:tc>
          <w:tcPr>
            <w:tcW w:w="3713" w:type="dxa"/>
            <w:tcBorders>
              <w:bottom w:val="single" w:sz="4" w:space="0" w:color="auto"/>
            </w:tcBorders>
          </w:tcPr>
          <w:p w14:paraId="1EE8CB24" w14:textId="77777777" w:rsidR="00D50989" w:rsidRPr="00791702" w:rsidRDefault="00D50989" w:rsidP="007B7D33">
            <w:pPr>
              <w:snapToGrid w:val="0"/>
              <w:spacing w:line="480" w:lineRule="auto"/>
              <w:ind w:firstLine="220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14:paraId="63C5EDC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Early treatment group, n = 94</w:t>
            </w: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14:paraId="3B40EDD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Late treatment group, n =43</w:t>
            </w:r>
          </w:p>
        </w:tc>
        <w:tc>
          <w:tcPr>
            <w:tcW w:w="1047" w:type="dxa"/>
            <w:tcBorders>
              <w:bottom w:val="single" w:sz="4" w:space="0" w:color="auto"/>
            </w:tcBorders>
          </w:tcPr>
          <w:p w14:paraId="44F17AE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SMD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14:paraId="7F046D9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Early treatment group, n = 136.24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14:paraId="67ED483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Late treatment group, n = 135.81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4F86AA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SMD</w:t>
            </w:r>
          </w:p>
        </w:tc>
      </w:tr>
      <w:tr w:rsidR="00791702" w:rsidRPr="00791702" w14:paraId="577C59E9" w14:textId="77777777">
        <w:trPr>
          <w:trHeight w:val="393"/>
        </w:trPr>
        <w:tc>
          <w:tcPr>
            <w:tcW w:w="3713" w:type="dxa"/>
            <w:tcBorders>
              <w:top w:val="single" w:sz="4" w:space="0" w:color="auto"/>
              <w:bottom w:val="nil"/>
            </w:tcBorders>
          </w:tcPr>
          <w:p w14:paraId="30DF4C38" w14:textId="428D83B4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Age, years</w:t>
            </w:r>
          </w:p>
        </w:tc>
        <w:tc>
          <w:tcPr>
            <w:tcW w:w="1923" w:type="dxa"/>
            <w:tcBorders>
              <w:top w:val="single" w:sz="4" w:space="0" w:color="auto"/>
              <w:bottom w:val="nil"/>
            </w:tcBorders>
          </w:tcPr>
          <w:p w14:paraId="017BBEB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71.03 (10.43)</w:t>
            </w:r>
          </w:p>
        </w:tc>
        <w:tc>
          <w:tcPr>
            <w:tcW w:w="1923" w:type="dxa"/>
            <w:tcBorders>
              <w:top w:val="single" w:sz="4" w:space="0" w:color="auto"/>
              <w:bottom w:val="nil"/>
            </w:tcBorders>
          </w:tcPr>
          <w:p w14:paraId="034F1E3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70.42 (8.59)</w:t>
            </w:r>
          </w:p>
        </w:tc>
        <w:tc>
          <w:tcPr>
            <w:tcW w:w="1047" w:type="dxa"/>
            <w:tcBorders>
              <w:top w:val="single" w:sz="4" w:space="0" w:color="auto"/>
              <w:bottom w:val="nil"/>
            </w:tcBorders>
          </w:tcPr>
          <w:p w14:paraId="0D46C0E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0.064</w:t>
            </w:r>
          </w:p>
        </w:tc>
        <w:tc>
          <w:tcPr>
            <w:tcW w:w="2091" w:type="dxa"/>
            <w:tcBorders>
              <w:top w:val="single" w:sz="4" w:space="0" w:color="auto"/>
              <w:bottom w:val="nil"/>
            </w:tcBorders>
          </w:tcPr>
          <w:p w14:paraId="6E63479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70.86 (10.47)</w:t>
            </w:r>
          </w:p>
        </w:tc>
        <w:tc>
          <w:tcPr>
            <w:tcW w:w="2091" w:type="dxa"/>
            <w:tcBorders>
              <w:top w:val="single" w:sz="4" w:space="0" w:color="auto"/>
              <w:bottom w:val="nil"/>
            </w:tcBorders>
          </w:tcPr>
          <w:p w14:paraId="71BEBCC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70.43 (8.18)</w:t>
            </w: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</w:tcPr>
          <w:p w14:paraId="3D5DEDE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0.045</w:t>
            </w:r>
          </w:p>
        </w:tc>
      </w:tr>
      <w:tr w:rsidR="00791702" w:rsidRPr="00791702" w14:paraId="35594A4B" w14:textId="77777777">
        <w:trPr>
          <w:trHeight w:val="377"/>
        </w:trPr>
        <w:tc>
          <w:tcPr>
            <w:tcW w:w="3713" w:type="dxa"/>
            <w:tcBorders>
              <w:top w:val="nil"/>
              <w:bottom w:val="nil"/>
            </w:tcBorders>
          </w:tcPr>
          <w:p w14:paraId="589212D0" w14:textId="4A027159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Female 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76E8A73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54 (57.4)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56644AF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22 (51.2)</w:t>
            </w:r>
          </w:p>
        </w:tc>
        <w:tc>
          <w:tcPr>
            <w:tcW w:w="1047" w:type="dxa"/>
            <w:tcBorders>
              <w:top w:val="nil"/>
              <w:bottom w:val="nil"/>
            </w:tcBorders>
          </w:tcPr>
          <w:p w14:paraId="609CB8F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0.126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7771211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74.1 (54.4)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4A0F5A2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72.3 (53.2)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4A0177A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0.023</w:t>
            </w:r>
          </w:p>
        </w:tc>
      </w:tr>
      <w:tr w:rsidR="00791702" w:rsidRPr="00791702" w14:paraId="3248E5F3" w14:textId="77777777">
        <w:trPr>
          <w:trHeight w:val="377"/>
        </w:trPr>
        <w:tc>
          <w:tcPr>
            <w:tcW w:w="3713" w:type="dxa"/>
            <w:tcBorders>
              <w:top w:val="nil"/>
              <w:bottom w:val="nil"/>
            </w:tcBorders>
          </w:tcPr>
          <w:p w14:paraId="3D83F14B" w14:textId="7E6E8FC4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Weight, kg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09CCA01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52.00 (11.08)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0A27588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54.70 (12.13)</w:t>
            </w:r>
          </w:p>
        </w:tc>
        <w:tc>
          <w:tcPr>
            <w:tcW w:w="1047" w:type="dxa"/>
            <w:tcBorders>
              <w:top w:val="nil"/>
              <w:bottom w:val="nil"/>
            </w:tcBorders>
          </w:tcPr>
          <w:p w14:paraId="227BB3F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0.232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7EB3054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52.47 (10.94)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34DE881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53.35 (12.09)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58182B7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0.077</w:t>
            </w:r>
          </w:p>
        </w:tc>
      </w:tr>
      <w:tr w:rsidR="00791702" w:rsidRPr="00791702" w14:paraId="4FD56D50" w14:textId="77777777">
        <w:trPr>
          <w:trHeight w:val="393"/>
        </w:trPr>
        <w:tc>
          <w:tcPr>
            <w:tcW w:w="3713" w:type="dxa"/>
            <w:tcBorders>
              <w:top w:val="nil"/>
              <w:bottom w:val="nil"/>
            </w:tcBorders>
          </w:tcPr>
          <w:p w14:paraId="31AA741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Hospital 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73339361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1CA9DCF6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047" w:type="dxa"/>
            <w:tcBorders>
              <w:top w:val="nil"/>
              <w:bottom w:val="nil"/>
            </w:tcBorders>
          </w:tcPr>
          <w:p w14:paraId="3B8E926C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679416E5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373F2AFB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D60A638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0974C148" w14:textId="77777777">
        <w:trPr>
          <w:trHeight w:val="393"/>
        </w:trPr>
        <w:tc>
          <w:tcPr>
            <w:tcW w:w="3713" w:type="dxa"/>
            <w:tcBorders>
              <w:top w:val="nil"/>
              <w:bottom w:val="nil"/>
            </w:tcBorders>
          </w:tcPr>
          <w:p w14:paraId="49CF6E0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Kameda Medical Center 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35BCE5D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49 (52.1)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2AC99CF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25 (58.1)</w:t>
            </w:r>
          </w:p>
        </w:tc>
        <w:tc>
          <w:tcPr>
            <w:tcW w:w="1047" w:type="dxa"/>
            <w:tcBorders>
              <w:top w:val="nil"/>
              <w:bottom w:val="nil"/>
            </w:tcBorders>
          </w:tcPr>
          <w:p w14:paraId="13980E0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0.414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4B5F931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72.8 (53.5)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2C99A93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67.9 (50.0)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1DFCE1F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0.083</w:t>
            </w:r>
          </w:p>
        </w:tc>
      </w:tr>
      <w:tr w:rsidR="00791702" w:rsidRPr="00791702" w14:paraId="09D5DC6A" w14:textId="77777777">
        <w:trPr>
          <w:trHeight w:val="393"/>
        </w:trPr>
        <w:tc>
          <w:tcPr>
            <w:tcW w:w="3713" w:type="dxa"/>
            <w:tcBorders>
              <w:top w:val="nil"/>
              <w:bottom w:val="nil"/>
            </w:tcBorders>
          </w:tcPr>
          <w:p w14:paraId="5F279BC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Seirei Hamamatsu General Hospital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0D8F289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37 (39.4)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4814C46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10 (23.3)</w:t>
            </w:r>
          </w:p>
        </w:tc>
        <w:tc>
          <w:tcPr>
            <w:tcW w:w="1047" w:type="dxa"/>
            <w:tcBorders>
              <w:top w:val="nil"/>
              <w:bottom w:val="nil"/>
            </w:tcBorders>
          </w:tcPr>
          <w:p w14:paraId="5FC083CE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778D597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47.6 (34.9)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04AF009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52.9 (38.9)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48B60475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08CF00FE" w14:textId="77777777">
        <w:trPr>
          <w:trHeight w:val="393"/>
        </w:trPr>
        <w:tc>
          <w:tcPr>
            <w:tcW w:w="3713" w:type="dxa"/>
            <w:tcBorders>
              <w:top w:val="nil"/>
              <w:bottom w:val="nil"/>
            </w:tcBorders>
          </w:tcPr>
          <w:p w14:paraId="6C75952A" w14:textId="77777777" w:rsidR="00D50989" w:rsidRPr="00791702" w:rsidRDefault="00922DF0" w:rsidP="007B7D33">
            <w:pPr>
              <w:snapToGrid w:val="0"/>
              <w:spacing w:line="480" w:lineRule="auto"/>
              <w:ind w:firstLine="110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Seirei Mikatahara General Hospital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75E8511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 (8.5)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6C7C8BE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 (18.6)</w:t>
            </w:r>
          </w:p>
        </w:tc>
        <w:tc>
          <w:tcPr>
            <w:tcW w:w="1047" w:type="dxa"/>
            <w:tcBorders>
              <w:top w:val="nil"/>
              <w:bottom w:val="nil"/>
            </w:tcBorders>
          </w:tcPr>
          <w:p w14:paraId="010F9940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4E76E39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15.8 (11.6)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42072D8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15.0 (11.0)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286A15B1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31FB1078" w14:textId="77777777">
        <w:trPr>
          <w:trHeight w:val="393"/>
        </w:trPr>
        <w:tc>
          <w:tcPr>
            <w:tcW w:w="3713" w:type="dxa"/>
            <w:tcBorders>
              <w:top w:val="nil"/>
              <w:bottom w:val="nil"/>
            </w:tcBorders>
          </w:tcPr>
          <w:p w14:paraId="0865D40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Underlying diseases 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4583325C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552FC0E6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047" w:type="dxa"/>
            <w:tcBorders>
              <w:top w:val="nil"/>
              <w:bottom w:val="nil"/>
            </w:tcBorders>
          </w:tcPr>
          <w:p w14:paraId="24080A5A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6381ED85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0A81E475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34260784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7934E8A9" w14:textId="77777777">
        <w:trPr>
          <w:trHeight w:val="393"/>
        </w:trPr>
        <w:tc>
          <w:tcPr>
            <w:tcW w:w="3713" w:type="dxa"/>
            <w:tcBorders>
              <w:top w:val="nil"/>
              <w:bottom w:val="nil"/>
            </w:tcBorders>
          </w:tcPr>
          <w:p w14:paraId="07B3AA4F" w14:textId="18A9B25E" w:rsidR="00D50989" w:rsidRPr="00791702" w:rsidRDefault="00922DF0" w:rsidP="007B7D33">
            <w:pPr>
              <w:snapToGrid w:val="0"/>
              <w:spacing w:line="480" w:lineRule="auto"/>
              <w:ind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Malignancy 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12993C9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14 (14.9)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1BB646E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 (25.6)</w:t>
            </w:r>
          </w:p>
        </w:tc>
        <w:tc>
          <w:tcPr>
            <w:tcW w:w="1047" w:type="dxa"/>
            <w:tcBorders>
              <w:top w:val="nil"/>
              <w:bottom w:val="nil"/>
            </w:tcBorders>
          </w:tcPr>
          <w:p w14:paraId="3ACB8BF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0.268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2DC4B64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24.8 (18.2)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6E929DA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24.2 (17.8)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9B82A2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0.009</w:t>
            </w:r>
          </w:p>
        </w:tc>
      </w:tr>
      <w:tr w:rsidR="00791702" w:rsidRPr="00791702" w14:paraId="548A6944" w14:textId="77777777">
        <w:trPr>
          <w:trHeight w:val="393"/>
        </w:trPr>
        <w:tc>
          <w:tcPr>
            <w:tcW w:w="3713" w:type="dxa"/>
            <w:tcBorders>
              <w:top w:val="nil"/>
              <w:bottom w:val="nil"/>
            </w:tcBorders>
          </w:tcPr>
          <w:p w14:paraId="7DCE8FD4" w14:textId="656D23FB" w:rsidR="00D50989" w:rsidRPr="00791702" w:rsidRDefault="00922DF0" w:rsidP="007B7D33">
            <w:pPr>
              <w:snapToGrid w:val="0"/>
              <w:spacing w:line="480" w:lineRule="auto"/>
              <w:ind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</w:t>
            </w:r>
            <w:r w:rsidR="00FA3219" w:rsidRPr="00791702">
              <w:rPr>
                <w:rFonts w:ascii="Times New Roman" w:eastAsia="Times New Roman" w:hAnsi="Times New Roman" w:cs="Times New Roman"/>
                <w:sz w:val="22"/>
              </w:rPr>
              <w:t>Hematologic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malignancy 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7870C2B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6 (6.4)</w:t>
            </w:r>
          </w:p>
        </w:tc>
        <w:tc>
          <w:tcPr>
            <w:tcW w:w="1923" w:type="dxa"/>
            <w:tcBorders>
              <w:top w:val="nil"/>
              <w:bottom w:val="nil"/>
            </w:tcBorders>
          </w:tcPr>
          <w:p w14:paraId="18EA7BF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 (11.6)</w:t>
            </w:r>
          </w:p>
        </w:tc>
        <w:tc>
          <w:tcPr>
            <w:tcW w:w="1047" w:type="dxa"/>
            <w:tcBorders>
              <w:top w:val="nil"/>
              <w:bottom w:val="nil"/>
            </w:tcBorders>
          </w:tcPr>
          <w:p w14:paraId="76A3517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0.184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7279BAD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10.1 (7.4)</w:t>
            </w:r>
          </w:p>
        </w:tc>
        <w:tc>
          <w:tcPr>
            <w:tcW w:w="2091" w:type="dxa"/>
            <w:tcBorders>
              <w:top w:val="nil"/>
              <w:bottom w:val="nil"/>
            </w:tcBorders>
          </w:tcPr>
          <w:p w14:paraId="4301BE5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11.8 (8.7)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34EF1F2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0.047</w:t>
            </w:r>
          </w:p>
        </w:tc>
      </w:tr>
      <w:tr w:rsidR="00791702" w:rsidRPr="00791702" w14:paraId="47146DBB" w14:textId="77777777">
        <w:trPr>
          <w:trHeight w:val="393"/>
        </w:trPr>
        <w:tc>
          <w:tcPr>
            <w:tcW w:w="3713" w:type="dxa"/>
            <w:tcBorders>
              <w:top w:val="nil"/>
            </w:tcBorders>
          </w:tcPr>
          <w:p w14:paraId="5CF53097" w14:textId="4D29E720" w:rsidR="00D50989" w:rsidRPr="00791702" w:rsidRDefault="00922DF0" w:rsidP="007B7D33">
            <w:pPr>
              <w:snapToGrid w:val="0"/>
              <w:spacing w:line="480" w:lineRule="auto"/>
              <w:ind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Solid tumor </w:t>
            </w:r>
          </w:p>
        </w:tc>
        <w:tc>
          <w:tcPr>
            <w:tcW w:w="1923" w:type="dxa"/>
            <w:tcBorders>
              <w:top w:val="nil"/>
            </w:tcBorders>
          </w:tcPr>
          <w:p w14:paraId="4555F75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9 (9.6)</w:t>
            </w:r>
          </w:p>
        </w:tc>
        <w:tc>
          <w:tcPr>
            <w:tcW w:w="1923" w:type="dxa"/>
            <w:tcBorders>
              <w:top w:val="nil"/>
            </w:tcBorders>
          </w:tcPr>
          <w:p w14:paraId="0DFF4A7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 (16.3)</w:t>
            </w:r>
          </w:p>
        </w:tc>
        <w:tc>
          <w:tcPr>
            <w:tcW w:w="1047" w:type="dxa"/>
            <w:tcBorders>
              <w:top w:val="nil"/>
            </w:tcBorders>
          </w:tcPr>
          <w:p w14:paraId="15D9242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0.201</w:t>
            </w:r>
          </w:p>
        </w:tc>
        <w:tc>
          <w:tcPr>
            <w:tcW w:w="2091" w:type="dxa"/>
            <w:tcBorders>
              <w:top w:val="nil"/>
            </w:tcBorders>
          </w:tcPr>
          <w:p w14:paraId="464CD35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16.2 (11.9)</w:t>
            </w:r>
          </w:p>
        </w:tc>
        <w:tc>
          <w:tcPr>
            <w:tcW w:w="2091" w:type="dxa"/>
            <w:tcBorders>
              <w:top w:val="nil"/>
            </w:tcBorders>
          </w:tcPr>
          <w:p w14:paraId="0C54B56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14.1 (10.4)</w:t>
            </w:r>
          </w:p>
        </w:tc>
        <w:tc>
          <w:tcPr>
            <w:tcW w:w="1170" w:type="dxa"/>
            <w:tcBorders>
              <w:top w:val="nil"/>
            </w:tcBorders>
          </w:tcPr>
          <w:p w14:paraId="28BF1EF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0.046</w:t>
            </w:r>
          </w:p>
        </w:tc>
      </w:tr>
      <w:tr w:rsidR="00791702" w:rsidRPr="00791702" w14:paraId="20F6E256" w14:textId="77777777">
        <w:trPr>
          <w:trHeight w:val="393"/>
        </w:trPr>
        <w:tc>
          <w:tcPr>
            <w:tcW w:w="3713" w:type="dxa"/>
          </w:tcPr>
          <w:p w14:paraId="75C28402" w14:textId="5B949FE6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Connective tissue disease</w:t>
            </w:r>
          </w:p>
        </w:tc>
        <w:tc>
          <w:tcPr>
            <w:tcW w:w="1923" w:type="dxa"/>
          </w:tcPr>
          <w:p w14:paraId="424F423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80 (85.1)</w:t>
            </w:r>
          </w:p>
        </w:tc>
        <w:tc>
          <w:tcPr>
            <w:tcW w:w="1923" w:type="dxa"/>
          </w:tcPr>
          <w:p w14:paraId="75AB99E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28 (65.1)</w:t>
            </w:r>
          </w:p>
        </w:tc>
        <w:tc>
          <w:tcPr>
            <w:tcW w:w="1047" w:type="dxa"/>
          </w:tcPr>
          <w:p w14:paraId="533D45E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0.475</w:t>
            </w:r>
          </w:p>
        </w:tc>
        <w:tc>
          <w:tcPr>
            <w:tcW w:w="2091" w:type="dxa"/>
          </w:tcPr>
          <w:p w14:paraId="70AEC3D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112.9 (82.9)</w:t>
            </w:r>
          </w:p>
        </w:tc>
        <w:tc>
          <w:tcPr>
            <w:tcW w:w="2091" w:type="dxa"/>
          </w:tcPr>
          <w:p w14:paraId="7B9C200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101.5 (74.8)</w:t>
            </w:r>
          </w:p>
        </w:tc>
        <w:tc>
          <w:tcPr>
            <w:tcW w:w="1170" w:type="dxa"/>
          </w:tcPr>
          <w:p w14:paraId="2F851EA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0.199</w:t>
            </w:r>
          </w:p>
        </w:tc>
      </w:tr>
      <w:tr w:rsidR="00791702" w:rsidRPr="00791702" w14:paraId="42206DFD" w14:textId="77777777">
        <w:trPr>
          <w:trHeight w:val="393"/>
        </w:trPr>
        <w:tc>
          <w:tcPr>
            <w:tcW w:w="3713" w:type="dxa"/>
          </w:tcPr>
          <w:p w14:paraId="33428AE8" w14:textId="30C3B4BC" w:rsidR="00A30FA5" w:rsidRPr="00791702" w:rsidRDefault="00112AD8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Immunosuppressive agents used</w:t>
            </w:r>
          </w:p>
        </w:tc>
        <w:tc>
          <w:tcPr>
            <w:tcW w:w="1923" w:type="dxa"/>
          </w:tcPr>
          <w:p w14:paraId="1AD7B9AE" w14:textId="77777777" w:rsidR="00A30FA5" w:rsidRPr="00791702" w:rsidRDefault="00A30FA5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23" w:type="dxa"/>
          </w:tcPr>
          <w:p w14:paraId="60FB020E" w14:textId="77777777" w:rsidR="00A30FA5" w:rsidRPr="00791702" w:rsidRDefault="00A30FA5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047" w:type="dxa"/>
          </w:tcPr>
          <w:p w14:paraId="188AB59F" w14:textId="77777777" w:rsidR="00A30FA5" w:rsidRPr="00791702" w:rsidRDefault="00A30FA5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1C6642C5" w14:textId="77777777" w:rsidR="00A30FA5" w:rsidRPr="00791702" w:rsidRDefault="00A30FA5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1A1C4747" w14:textId="77777777" w:rsidR="00A30FA5" w:rsidRPr="00791702" w:rsidRDefault="00A30FA5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70" w:type="dxa"/>
          </w:tcPr>
          <w:p w14:paraId="49E71BC0" w14:textId="77777777" w:rsidR="00A30FA5" w:rsidRPr="00791702" w:rsidRDefault="00A30FA5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795BB552" w14:textId="77777777">
        <w:trPr>
          <w:trHeight w:val="393"/>
        </w:trPr>
        <w:tc>
          <w:tcPr>
            <w:tcW w:w="3713" w:type="dxa"/>
          </w:tcPr>
          <w:p w14:paraId="639B7769" w14:textId="7A5CAB97" w:rsidR="002635A0" w:rsidRPr="00791702" w:rsidRDefault="002635A0" w:rsidP="002635A0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lastRenderedPageBreak/>
              <w:t xml:space="preserve">    Glucocorticoids</w:t>
            </w:r>
          </w:p>
        </w:tc>
        <w:tc>
          <w:tcPr>
            <w:tcW w:w="1923" w:type="dxa"/>
          </w:tcPr>
          <w:p w14:paraId="5E40E271" w14:textId="502FC7A0" w:rsidR="002635A0" w:rsidRPr="00791702" w:rsidRDefault="002635A0" w:rsidP="002635A0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58 (61.7)</w:t>
            </w:r>
          </w:p>
        </w:tc>
        <w:tc>
          <w:tcPr>
            <w:tcW w:w="1923" w:type="dxa"/>
          </w:tcPr>
          <w:p w14:paraId="7A3BE715" w14:textId="540A240F" w:rsidR="002635A0" w:rsidRPr="00791702" w:rsidRDefault="002635A0" w:rsidP="002635A0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30 (69.8)</w:t>
            </w:r>
          </w:p>
        </w:tc>
        <w:tc>
          <w:tcPr>
            <w:tcW w:w="1047" w:type="dxa"/>
          </w:tcPr>
          <w:p w14:paraId="671D0F41" w14:textId="2416329C" w:rsidR="002635A0" w:rsidRPr="00791702" w:rsidRDefault="002635A0" w:rsidP="002635A0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0.171</w:t>
            </w:r>
          </w:p>
        </w:tc>
        <w:tc>
          <w:tcPr>
            <w:tcW w:w="2091" w:type="dxa"/>
          </w:tcPr>
          <w:p w14:paraId="60DF2FEA" w14:textId="02A05860" w:rsidR="002635A0" w:rsidRPr="00791702" w:rsidRDefault="002635A0" w:rsidP="002635A0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84.3 (61.9)</w:t>
            </w:r>
          </w:p>
        </w:tc>
        <w:tc>
          <w:tcPr>
            <w:tcW w:w="2091" w:type="dxa"/>
          </w:tcPr>
          <w:p w14:paraId="6D3E1526" w14:textId="5C6B1C36" w:rsidR="002635A0" w:rsidRPr="00791702" w:rsidRDefault="002635A0" w:rsidP="002635A0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90.5 (66.6)</w:t>
            </w:r>
          </w:p>
        </w:tc>
        <w:tc>
          <w:tcPr>
            <w:tcW w:w="1170" w:type="dxa"/>
          </w:tcPr>
          <w:p w14:paraId="01BE374A" w14:textId="14262C72" w:rsidR="002635A0" w:rsidRPr="00791702" w:rsidRDefault="002635A0" w:rsidP="002635A0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0.098</w:t>
            </w:r>
          </w:p>
        </w:tc>
      </w:tr>
      <w:tr w:rsidR="00791702" w:rsidRPr="00791702" w14:paraId="4BE8A381" w14:textId="77777777">
        <w:trPr>
          <w:trHeight w:val="393"/>
        </w:trPr>
        <w:tc>
          <w:tcPr>
            <w:tcW w:w="3713" w:type="dxa"/>
          </w:tcPr>
          <w:p w14:paraId="670D17B0" w14:textId="42192D18" w:rsidR="008462D4" w:rsidRPr="00791702" w:rsidRDefault="00C05CD9" w:rsidP="002635A0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MS Mincho" w:eastAsia="MS Mincho" w:hAnsi="MS Mincho" w:cs="MS Mincho" w:hint="eastAsia"/>
                <w:sz w:val="22"/>
              </w:rPr>
              <w:t xml:space="preserve">　　</w:t>
            </w:r>
            <w:r w:rsidR="00701603" w:rsidRPr="00791702">
              <w:rPr>
                <w:rFonts w:ascii="Times New Roman" w:eastAsia="MS Mincho" w:hAnsi="Times New Roman" w:cs="Times New Roman"/>
                <w:sz w:val="22"/>
              </w:rPr>
              <w:t>Glucocorticoid dose converted to prednisolone equivalent</w:t>
            </w:r>
            <w:r w:rsidR="00EC6995" w:rsidRPr="00791702">
              <w:rPr>
                <w:rFonts w:ascii="Times New Roman" w:eastAsia="MS Mincho" w:hAnsi="Times New Roman" w:cs="Times New Roman" w:hint="eastAsia"/>
                <w:sz w:val="22"/>
              </w:rPr>
              <w:t>, mg/day</w:t>
            </w:r>
          </w:p>
        </w:tc>
        <w:tc>
          <w:tcPr>
            <w:tcW w:w="1923" w:type="dxa"/>
          </w:tcPr>
          <w:p w14:paraId="7C52B9DD" w14:textId="68332271" w:rsidR="008462D4" w:rsidRPr="00791702" w:rsidRDefault="002F437C" w:rsidP="002635A0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12.26 (12.87)</w:t>
            </w:r>
          </w:p>
        </w:tc>
        <w:tc>
          <w:tcPr>
            <w:tcW w:w="1923" w:type="dxa"/>
          </w:tcPr>
          <w:p w14:paraId="0CB147F4" w14:textId="7B5FF1E4" w:rsidR="008462D4" w:rsidRPr="00791702" w:rsidRDefault="00A22874" w:rsidP="002635A0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13.76 (13.53)</w:t>
            </w:r>
            <w:r w:rsidR="002E270D" w:rsidRPr="00791702">
              <w:rPr>
                <w:rFonts w:ascii="Times New Roman" w:hAnsi="Times New Roman" w:cs="Times New Roman" w:hint="eastAsia"/>
                <w:sz w:val="22"/>
              </w:rPr>
              <w:t xml:space="preserve">　</w:t>
            </w:r>
          </w:p>
        </w:tc>
        <w:tc>
          <w:tcPr>
            <w:tcW w:w="1047" w:type="dxa"/>
          </w:tcPr>
          <w:p w14:paraId="08220814" w14:textId="0FE75ED3" w:rsidR="008462D4" w:rsidRPr="00791702" w:rsidRDefault="008462D4" w:rsidP="002635A0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1C9C8FBB" w14:textId="01F8E9B5" w:rsidR="008462D4" w:rsidRPr="00791702" w:rsidRDefault="00A22874" w:rsidP="002635A0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12.03 (12.92)</w:t>
            </w:r>
          </w:p>
        </w:tc>
        <w:tc>
          <w:tcPr>
            <w:tcW w:w="2091" w:type="dxa"/>
          </w:tcPr>
          <w:p w14:paraId="3D42AFB5" w14:textId="61CCC115" w:rsidR="008462D4" w:rsidRPr="00791702" w:rsidRDefault="00A22874" w:rsidP="002635A0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13.19 (13.26)</w:t>
            </w:r>
          </w:p>
        </w:tc>
        <w:tc>
          <w:tcPr>
            <w:tcW w:w="1170" w:type="dxa"/>
          </w:tcPr>
          <w:p w14:paraId="425B8420" w14:textId="7B865141" w:rsidR="008462D4" w:rsidRPr="00791702" w:rsidRDefault="008462D4" w:rsidP="002635A0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791702" w:rsidRPr="00791702" w14:paraId="7CB4015C" w14:textId="77777777">
        <w:trPr>
          <w:trHeight w:val="393"/>
        </w:trPr>
        <w:tc>
          <w:tcPr>
            <w:tcW w:w="3713" w:type="dxa"/>
          </w:tcPr>
          <w:p w14:paraId="3A55D103" w14:textId="7FA7F72B" w:rsidR="00D50989" w:rsidRPr="00791702" w:rsidRDefault="002635A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 xml:space="preserve">    </w:t>
            </w:r>
            <w:r w:rsidR="00922DF0" w:rsidRPr="00791702">
              <w:rPr>
                <w:rFonts w:ascii="Times New Roman" w:eastAsia="Times New Roman" w:hAnsi="Times New Roman" w:cs="Times New Roman"/>
                <w:sz w:val="22"/>
              </w:rPr>
              <w:t>Immunosuppres</w:t>
            </w:r>
            <w:r w:rsidRPr="00791702">
              <w:rPr>
                <w:rFonts w:ascii="Times New Roman" w:hAnsi="Times New Roman" w:cs="Times New Roman" w:hint="eastAsia"/>
                <w:sz w:val="22"/>
              </w:rPr>
              <w:t xml:space="preserve">sant </w:t>
            </w:r>
          </w:p>
        </w:tc>
        <w:tc>
          <w:tcPr>
            <w:tcW w:w="1923" w:type="dxa"/>
          </w:tcPr>
          <w:p w14:paraId="09403CC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70 (74.5)</w:t>
            </w:r>
          </w:p>
        </w:tc>
        <w:tc>
          <w:tcPr>
            <w:tcW w:w="1923" w:type="dxa"/>
          </w:tcPr>
          <w:p w14:paraId="00686C3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23 (53.5)</w:t>
            </w:r>
          </w:p>
        </w:tc>
        <w:tc>
          <w:tcPr>
            <w:tcW w:w="1047" w:type="dxa"/>
          </w:tcPr>
          <w:p w14:paraId="410C769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0.448</w:t>
            </w:r>
          </w:p>
        </w:tc>
        <w:tc>
          <w:tcPr>
            <w:tcW w:w="2091" w:type="dxa"/>
          </w:tcPr>
          <w:p w14:paraId="162E34F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99.2 (72.8)</w:t>
            </w:r>
          </w:p>
        </w:tc>
        <w:tc>
          <w:tcPr>
            <w:tcW w:w="2091" w:type="dxa"/>
          </w:tcPr>
          <w:p w14:paraId="05B2626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88.6 (65.2)</w:t>
            </w:r>
          </w:p>
        </w:tc>
        <w:tc>
          <w:tcPr>
            <w:tcW w:w="1170" w:type="dxa"/>
          </w:tcPr>
          <w:p w14:paraId="277633F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0.164</w:t>
            </w:r>
          </w:p>
        </w:tc>
      </w:tr>
      <w:tr w:rsidR="00791702" w:rsidRPr="00791702" w14:paraId="3811E6F8" w14:textId="77777777">
        <w:trPr>
          <w:trHeight w:val="393"/>
        </w:trPr>
        <w:tc>
          <w:tcPr>
            <w:tcW w:w="3713" w:type="dxa"/>
          </w:tcPr>
          <w:p w14:paraId="20A531F1" w14:textId="6157C11C" w:rsidR="00D50989" w:rsidRPr="00791702" w:rsidRDefault="004D2B81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 xml:space="preserve">    Biologic</w:t>
            </w:r>
            <w:r w:rsidR="00122262" w:rsidRPr="00791702">
              <w:rPr>
                <w:rFonts w:ascii="Times New Roman" w:hAnsi="Times New Roman" w:cs="Times New Roman" w:hint="eastAsia"/>
                <w:sz w:val="22"/>
              </w:rPr>
              <w:t xml:space="preserve"> immunosuppressive drugs</w:t>
            </w:r>
          </w:p>
        </w:tc>
        <w:tc>
          <w:tcPr>
            <w:tcW w:w="1923" w:type="dxa"/>
          </w:tcPr>
          <w:p w14:paraId="7C79A66A" w14:textId="2D4B0FE7" w:rsidR="00D50989" w:rsidRPr="00791702" w:rsidRDefault="00A632C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28 (29.8)</w:t>
            </w:r>
          </w:p>
        </w:tc>
        <w:tc>
          <w:tcPr>
            <w:tcW w:w="1923" w:type="dxa"/>
          </w:tcPr>
          <w:p w14:paraId="61F235BB" w14:textId="7C62C38E" w:rsidR="00D50989" w:rsidRPr="00791702" w:rsidRDefault="00A632C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10 (23.3)</w:t>
            </w:r>
          </w:p>
        </w:tc>
        <w:tc>
          <w:tcPr>
            <w:tcW w:w="1047" w:type="dxa"/>
          </w:tcPr>
          <w:p w14:paraId="24041F47" w14:textId="109E30D6" w:rsidR="00D50989" w:rsidRPr="00791702" w:rsidRDefault="00C731D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0.148</w:t>
            </w:r>
          </w:p>
        </w:tc>
        <w:tc>
          <w:tcPr>
            <w:tcW w:w="2091" w:type="dxa"/>
          </w:tcPr>
          <w:p w14:paraId="4D30A030" w14:textId="3D304598" w:rsidR="00D50989" w:rsidRPr="00791702" w:rsidRDefault="00AA399B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37.7 (27.7)</w:t>
            </w:r>
          </w:p>
        </w:tc>
        <w:tc>
          <w:tcPr>
            <w:tcW w:w="2091" w:type="dxa"/>
          </w:tcPr>
          <w:p w14:paraId="5D7E3085" w14:textId="12EBA42A" w:rsidR="00D50989" w:rsidRPr="00791702" w:rsidRDefault="002C45ED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 xml:space="preserve">39.8 </w:t>
            </w:r>
            <w:r w:rsidR="002D5D8F" w:rsidRPr="00791702">
              <w:rPr>
                <w:rFonts w:ascii="Times New Roman" w:hAnsi="Times New Roman" w:cs="Times New Roman" w:hint="eastAsia"/>
                <w:sz w:val="22"/>
              </w:rPr>
              <w:t>(29.3)</w:t>
            </w:r>
          </w:p>
        </w:tc>
        <w:tc>
          <w:tcPr>
            <w:tcW w:w="1170" w:type="dxa"/>
          </w:tcPr>
          <w:p w14:paraId="4D184B69" w14:textId="0362BEEB" w:rsidR="00D50989" w:rsidRPr="00791702" w:rsidRDefault="00B618C4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0.035</w:t>
            </w:r>
          </w:p>
        </w:tc>
      </w:tr>
      <w:tr w:rsidR="00791702" w:rsidRPr="00791702" w14:paraId="23ACA656" w14:textId="77777777">
        <w:trPr>
          <w:trHeight w:val="393"/>
        </w:trPr>
        <w:tc>
          <w:tcPr>
            <w:tcW w:w="3713" w:type="dxa"/>
          </w:tcPr>
          <w:p w14:paraId="21D67A2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Antineoplastic drugs</w:t>
            </w:r>
          </w:p>
        </w:tc>
        <w:tc>
          <w:tcPr>
            <w:tcW w:w="1923" w:type="dxa"/>
          </w:tcPr>
          <w:p w14:paraId="3C1A187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 (5.3)</w:t>
            </w:r>
          </w:p>
        </w:tc>
        <w:tc>
          <w:tcPr>
            <w:tcW w:w="1923" w:type="dxa"/>
          </w:tcPr>
          <w:p w14:paraId="502A752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 (16.3)</w:t>
            </w:r>
          </w:p>
        </w:tc>
        <w:tc>
          <w:tcPr>
            <w:tcW w:w="1047" w:type="dxa"/>
          </w:tcPr>
          <w:p w14:paraId="07DE7CF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0.359</w:t>
            </w:r>
          </w:p>
        </w:tc>
        <w:tc>
          <w:tcPr>
            <w:tcW w:w="2091" w:type="dxa"/>
          </w:tcPr>
          <w:p w14:paraId="7D6DEBD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9.0 (6.6)</w:t>
            </w:r>
          </w:p>
        </w:tc>
        <w:tc>
          <w:tcPr>
            <w:tcW w:w="2091" w:type="dxa"/>
          </w:tcPr>
          <w:p w14:paraId="7CFDB9E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15.5 (11.4)</w:t>
            </w:r>
          </w:p>
        </w:tc>
        <w:tc>
          <w:tcPr>
            <w:tcW w:w="1170" w:type="dxa"/>
          </w:tcPr>
          <w:p w14:paraId="2CD287B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0.169</w:t>
            </w:r>
          </w:p>
        </w:tc>
      </w:tr>
      <w:tr w:rsidR="00791702" w:rsidRPr="00791702" w14:paraId="2211AA5A" w14:textId="77777777">
        <w:trPr>
          <w:trHeight w:val="393"/>
        </w:trPr>
        <w:tc>
          <w:tcPr>
            <w:tcW w:w="3713" w:type="dxa"/>
          </w:tcPr>
          <w:p w14:paraId="3175EF9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Blood test findings</w:t>
            </w:r>
          </w:p>
        </w:tc>
        <w:tc>
          <w:tcPr>
            <w:tcW w:w="1923" w:type="dxa"/>
          </w:tcPr>
          <w:p w14:paraId="147505C4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23" w:type="dxa"/>
          </w:tcPr>
          <w:p w14:paraId="686AF37D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047" w:type="dxa"/>
          </w:tcPr>
          <w:p w14:paraId="6A0BE098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64B40D6B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6A73B8C8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70" w:type="dxa"/>
          </w:tcPr>
          <w:p w14:paraId="7484B49C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1E8025B6" w14:textId="77777777">
        <w:trPr>
          <w:trHeight w:val="393"/>
        </w:trPr>
        <w:tc>
          <w:tcPr>
            <w:tcW w:w="3713" w:type="dxa"/>
          </w:tcPr>
          <w:p w14:paraId="4EC8D2CB" w14:textId="34344EC6" w:rsidR="008974EB" w:rsidRPr="00791702" w:rsidRDefault="008974EB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  <w:sz w:val="22"/>
              </w:rPr>
              <w:t xml:space="preserve">    White blood cell count</w:t>
            </w:r>
            <w:r w:rsidR="0034574E" w:rsidRPr="00791702">
              <w:rPr>
                <w:rFonts w:ascii="Times New Roman" w:hAnsi="Times New Roman" w:cs="Times New Roman" w:hint="eastAsia"/>
                <w:sz w:val="22"/>
              </w:rPr>
              <w:t xml:space="preserve">, </w:t>
            </w:r>
            <w:r w:rsidR="0034574E" w:rsidRPr="00791702">
              <w:rPr>
                <w:rFonts w:ascii="Times New Roman" w:hAnsi="Times New Roman" w:cs="Times New Roman"/>
                <w:sz w:val="22"/>
              </w:rPr>
              <w:t>/μL</w:t>
            </w:r>
          </w:p>
        </w:tc>
        <w:tc>
          <w:tcPr>
            <w:tcW w:w="1923" w:type="dxa"/>
          </w:tcPr>
          <w:p w14:paraId="094B8B9E" w14:textId="13247394" w:rsidR="008974EB" w:rsidRPr="00791702" w:rsidRDefault="00427DBB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8724.68 (4808.22)</w:t>
            </w:r>
          </w:p>
        </w:tc>
        <w:tc>
          <w:tcPr>
            <w:tcW w:w="1923" w:type="dxa"/>
          </w:tcPr>
          <w:p w14:paraId="3237E605" w14:textId="36540D47" w:rsidR="008974EB" w:rsidRPr="00791702" w:rsidRDefault="00CF3377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8853.95 (5067.86)</w:t>
            </w:r>
          </w:p>
        </w:tc>
        <w:tc>
          <w:tcPr>
            <w:tcW w:w="1047" w:type="dxa"/>
          </w:tcPr>
          <w:p w14:paraId="25801B72" w14:textId="6B139188" w:rsidR="008974EB" w:rsidRPr="00791702" w:rsidRDefault="00AF5B36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0.026</w:t>
            </w:r>
          </w:p>
        </w:tc>
        <w:tc>
          <w:tcPr>
            <w:tcW w:w="2091" w:type="dxa"/>
          </w:tcPr>
          <w:p w14:paraId="3EA99EC9" w14:textId="634C82AF" w:rsidR="008974EB" w:rsidRPr="00791702" w:rsidRDefault="00E40AD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8979.85 (5131.52)</w:t>
            </w:r>
          </w:p>
        </w:tc>
        <w:tc>
          <w:tcPr>
            <w:tcW w:w="2091" w:type="dxa"/>
          </w:tcPr>
          <w:p w14:paraId="0C3D4B9B" w14:textId="5234AE8D" w:rsidR="008974EB" w:rsidRPr="00791702" w:rsidRDefault="009C6BD5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9313.04 (5624.81)</w:t>
            </w:r>
          </w:p>
        </w:tc>
        <w:tc>
          <w:tcPr>
            <w:tcW w:w="1170" w:type="dxa"/>
          </w:tcPr>
          <w:p w14:paraId="268A30D5" w14:textId="6446A60D" w:rsidR="008974EB" w:rsidRPr="00791702" w:rsidRDefault="0027279E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0.062</w:t>
            </w:r>
          </w:p>
        </w:tc>
      </w:tr>
      <w:tr w:rsidR="00791702" w:rsidRPr="00791702" w14:paraId="0AE62ED2" w14:textId="77777777">
        <w:trPr>
          <w:trHeight w:val="393"/>
        </w:trPr>
        <w:tc>
          <w:tcPr>
            <w:tcW w:w="3713" w:type="dxa"/>
          </w:tcPr>
          <w:p w14:paraId="4E7D0CAF" w14:textId="7CD6BE33" w:rsidR="008974EB" w:rsidRPr="00791702" w:rsidRDefault="00600556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MS Mincho" w:eastAsia="MS Mincho" w:hAnsi="MS Mincho" w:cs="MS Mincho" w:hint="eastAsia"/>
                <w:sz w:val="22"/>
              </w:rPr>
              <w:t xml:space="preserve">　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Neutrophil count</w:t>
            </w:r>
            <w:r w:rsidR="00F146DF" w:rsidRPr="00791702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="0048516C" w:rsidRPr="00791702">
              <w:rPr>
                <w:rFonts w:ascii="Times New Roman" w:hAnsi="Times New Roman" w:cs="Times New Roman" w:hint="eastAsia"/>
                <w:sz w:val="22"/>
                <w:vertAlign w:val="superscript"/>
              </w:rPr>
              <w:t>a</w:t>
            </w:r>
            <w:r w:rsidR="0034574E" w:rsidRPr="00791702">
              <w:rPr>
                <w:rFonts w:ascii="Times New Roman" w:eastAsia="Times New Roman" w:hAnsi="Times New Roman" w:cs="Times New Roman"/>
                <w:sz w:val="22"/>
              </w:rPr>
              <w:t>, /μL</w:t>
            </w:r>
          </w:p>
        </w:tc>
        <w:tc>
          <w:tcPr>
            <w:tcW w:w="1923" w:type="dxa"/>
          </w:tcPr>
          <w:p w14:paraId="2E5C8166" w14:textId="42D8C987" w:rsidR="008974EB" w:rsidRPr="00791702" w:rsidRDefault="00CF3377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6579.19 (3295.39)</w:t>
            </w:r>
          </w:p>
        </w:tc>
        <w:tc>
          <w:tcPr>
            <w:tcW w:w="1923" w:type="dxa"/>
          </w:tcPr>
          <w:p w14:paraId="2DDCE825" w14:textId="69FA9BEC" w:rsidR="008974EB" w:rsidRPr="00791702" w:rsidRDefault="00CF3377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6799.71 (3697.74)</w:t>
            </w:r>
          </w:p>
        </w:tc>
        <w:tc>
          <w:tcPr>
            <w:tcW w:w="1047" w:type="dxa"/>
          </w:tcPr>
          <w:p w14:paraId="0EC28EDD" w14:textId="1694FEC5" w:rsidR="008974EB" w:rsidRPr="00791702" w:rsidRDefault="00AF5B36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0.063</w:t>
            </w:r>
          </w:p>
        </w:tc>
        <w:tc>
          <w:tcPr>
            <w:tcW w:w="2091" w:type="dxa"/>
          </w:tcPr>
          <w:p w14:paraId="58EF6955" w14:textId="099EBE34" w:rsidR="008974EB" w:rsidRPr="00791702" w:rsidRDefault="009C6BD5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6653.96 (3279.26)</w:t>
            </w:r>
          </w:p>
        </w:tc>
        <w:tc>
          <w:tcPr>
            <w:tcW w:w="2091" w:type="dxa"/>
          </w:tcPr>
          <w:p w14:paraId="73A8D2CB" w14:textId="44B9B771" w:rsidR="008974EB" w:rsidRPr="00791702" w:rsidRDefault="009C6BD5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6885.67 (3678.86)</w:t>
            </w:r>
          </w:p>
        </w:tc>
        <w:tc>
          <w:tcPr>
            <w:tcW w:w="1170" w:type="dxa"/>
          </w:tcPr>
          <w:p w14:paraId="2EABABAF" w14:textId="2C22583D" w:rsidR="008974EB" w:rsidRPr="00791702" w:rsidRDefault="0027279E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0.066</w:t>
            </w:r>
          </w:p>
        </w:tc>
      </w:tr>
      <w:tr w:rsidR="00791702" w:rsidRPr="00791702" w14:paraId="653A0241" w14:textId="77777777">
        <w:trPr>
          <w:trHeight w:val="393"/>
        </w:trPr>
        <w:tc>
          <w:tcPr>
            <w:tcW w:w="3713" w:type="dxa"/>
          </w:tcPr>
          <w:p w14:paraId="480B3AD5" w14:textId="554B9F7D" w:rsidR="008974EB" w:rsidRPr="00791702" w:rsidRDefault="00D902C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MS Mincho" w:eastAsia="MS Mincho" w:hAnsi="MS Mincho" w:cs="MS Mincho" w:hint="eastAsia"/>
                <w:sz w:val="22"/>
              </w:rPr>
              <w:t xml:space="preserve">　</w:t>
            </w:r>
            <w:r w:rsidRPr="00791702">
              <w:rPr>
                <w:rFonts w:ascii="Times New Roman" w:eastAsia="MS Mincho" w:hAnsi="Times New Roman" w:cs="Times New Roman"/>
                <w:sz w:val="22"/>
              </w:rPr>
              <w:t>Lymphocyte count</w:t>
            </w:r>
            <w:r w:rsidR="00F146DF" w:rsidRPr="00791702">
              <w:rPr>
                <w:rFonts w:ascii="Times New Roman" w:eastAsia="MS Mincho" w:hAnsi="Times New Roman" w:cs="Times New Roman" w:hint="eastAsia"/>
                <w:sz w:val="22"/>
              </w:rPr>
              <w:t xml:space="preserve"> </w:t>
            </w:r>
            <w:r w:rsidR="0048516C" w:rsidRPr="00791702">
              <w:rPr>
                <w:rFonts w:ascii="Times New Roman" w:eastAsia="MS Mincho" w:hAnsi="Times New Roman" w:cs="Times New Roman" w:hint="eastAsia"/>
                <w:sz w:val="22"/>
                <w:vertAlign w:val="superscript"/>
              </w:rPr>
              <w:t>a</w:t>
            </w:r>
            <w:r w:rsidR="0034574E" w:rsidRPr="00791702">
              <w:rPr>
                <w:rFonts w:ascii="Times New Roman" w:eastAsia="MS Mincho" w:hAnsi="Times New Roman" w:cs="Times New Roman"/>
                <w:sz w:val="22"/>
              </w:rPr>
              <w:t>, /μL</w:t>
            </w:r>
          </w:p>
        </w:tc>
        <w:tc>
          <w:tcPr>
            <w:tcW w:w="1923" w:type="dxa"/>
          </w:tcPr>
          <w:p w14:paraId="71DCC6CE" w14:textId="4EC580A3" w:rsidR="008974EB" w:rsidRPr="00791702" w:rsidRDefault="00CF3377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1146.43 (1157.49)</w:t>
            </w:r>
          </w:p>
        </w:tc>
        <w:tc>
          <w:tcPr>
            <w:tcW w:w="1923" w:type="dxa"/>
          </w:tcPr>
          <w:p w14:paraId="3DC3CD57" w14:textId="2B3AB0B6" w:rsidR="008974EB" w:rsidRPr="00791702" w:rsidRDefault="00AF5B36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1173.61 (1376.02)  </w:t>
            </w:r>
          </w:p>
        </w:tc>
        <w:tc>
          <w:tcPr>
            <w:tcW w:w="1047" w:type="dxa"/>
          </w:tcPr>
          <w:p w14:paraId="1BA949DD" w14:textId="75D4674B" w:rsidR="008974EB" w:rsidRPr="00791702" w:rsidRDefault="00643197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0.021</w:t>
            </w:r>
          </w:p>
        </w:tc>
        <w:tc>
          <w:tcPr>
            <w:tcW w:w="2091" w:type="dxa"/>
          </w:tcPr>
          <w:p w14:paraId="48837329" w14:textId="7EFA3E22" w:rsidR="008974EB" w:rsidRPr="00791702" w:rsidRDefault="009C6BD5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1136.16 (1097.80)</w:t>
            </w:r>
          </w:p>
        </w:tc>
        <w:tc>
          <w:tcPr>
            <w:tcW w:w="2091" w:type="dxa"/>
          </w:tcPr>
          <w:p w14:paraId="75E5B77F" w14:textId="3E8B5211" w:rsidR="008974EB" w:rsidRPr="00791702" w:rsidRDefault="009C6BD5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1383.34 (1817.69)</w:t>
            </w:r>
          </w:p>
        </w:tc>
        <w:tc>
          <w:tcPr>
            <w:tcW w:w="1170" w:type="dxa"/>
          </w:tcPr>
          <w:p w14:paraId="08BD678B" w14:textId="1CFF9C65" w:rsidR="008974EB" w:rsidRPr="00791702" w:rsidRDefault="0027279E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0.165</w:t>
            </w:r>
          </w:p>
        </w:tc>
      </w:tr>
      <w:tr w:rsidR="00791702" w:rsidRPr="00791702" w14:paraId="68FC28F0" w14:textId="77777777">
        <w:trPr>
          <w:trHeight w:val="393"/>
        </w:trPr>
        <w:tc>
          <w:tcPr>
            <w:tcW w:w="3713" w:type="dxa"/>
          </w:tcPr>
          <w:p w14:paraId="1AC104E8" w14:textId="569ACD61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Hemoglobin, g/dL </w:t>
            </w:r>
          </w:p>
        </w:tc>
        <w:tc>
          <w:tcPr>
            <w:tcW w:w="1923" w:type="dxa"/>
          </w:tcPr>
          <w:p w14:paraId="79E5F35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11.74 (1.96)</w:t>
            </w:r>
          </w:p>
        </w:tc>
        <w:tc>
          <w:tcPr>
            <w:tcW w:w="1923" w:type="dxa"/>
          </w:tcPr>
          <w:p w14:paraId="05B4961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11.36 (1.74)</w:t>
            </w:r>
          </w:p>
        </w:tc>
        <w:tc>
          <w:tcPr>
            <w:tcW w:w="1047" w:type="dxa"/>
          </w:tcPr>
          <w:p w14:paraId="7BEEA93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0.202</w:t>
            </w:r>
          </w:p>
        </w:tc>
        <w:tc>
          <w:tcPr>
            <w:tcW w:w="2091" w:type="dxa"/>
          </w:tcPr>
          <w:p w14:paraId="0DDEEAB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11.75 (1.94)</w:t>
            </w:r>
          </w:p>
        </w:tc>
        <w:tc>
          <w:tcPr>
            <w:tcW w:w="2091" w:type="dxa"/>
          </w:tcPr>
          <w:p w14:paraId="3BE0386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11.38 (1.72)</w:t>
            </w:r>
          </w:p>
        </w:tc>
        <w:tc>
          <w:tcPr>
            <w:tcW w:w="1170" w:type="dxa"/>
          </w:tcPr>
          <w:p w14:paraId="23E0251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0.197</w:t>
            </w:r>
          </w:p>
        </w:tc>
      </w:tr>
      <w:tr w:rsidR="00791702" w:rsidRPr="00791702" w14:paraId="0A33C24D" w14:textId="77777777">
        <w:trPr>
          <w:trHeight w:val="377"/>
        </w:trPr>
        <w:tc>
          <w:tcPr>
            <w:tcW w:w="3713" w:type="dxa"/>
          </w:tcPr>
          <w:p w14:paraId="2CBB7EDE" w14:textId="0F0E5541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Platelet count, ×10⁴/μL</w:t>
            </w:r>
          </w:p>
        </w:tc>
        <w:tc>
          <w:tcPr>
            <w:tcW w:w="1923" w:type="dxa"/>
          </w:tcPr>
          <w:p w14:paraId="2FFED1E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21.39 (10.11)</w:t>
            </w:r>
          </w:p>
        </w:tc>
        <w:tc>
          <w:tcPr>
            <w:tcW w:w="1923" w:type="dxa"/>
          </w:tcPr>
          <w:p w14:paraId="5DC7812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22.11 (10.12)</w:t>
            </w:r>
          </w:p>
        </w:tc>
        <w:tc>
          <w:tcPr>
            <w:tcW w:w="1047" w:type="dxa"/>
          </w:tcPr>
          <w:p w14:paraId="49B2A72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0.072</w:t>
            </w:r>
          </w:p>
        </w:tc>
        <w:tc>
          <w:tcPr>
            <w:tcW w:w="2091" w:type="dxa"/>
          </w:tcPr>
          <w:p w14:paraId="65C2A7C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21.39 (9.98)</w:t>
            </w:r>
          </w:p>
        </w:tc>
        <w:tc>
          <w:tcPr>
            <w:tcW w:w="2091" w:type="dxa"/>
          </w:tcPr>
          <w:p w14:paraId="77AA803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22.65 (9.52)</w:t>
            </w:r>
          </w:p>
        </w:tc>
        <w:tc>
          <w:tcPr>
            <w:tcW w:w="1170" w:type="dxa"/>
          </w:tcPr>
          <w:p w14:paraId="630677E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0.129</w:t>
            </w:r>
          </w:p>
        </w:tc>
      </w:tr>
      <w:tr w:rsidR="00791702" w:rsidRPr="00791702" w14:paraId="623264EB" w14:textId="77777777">
        <w:trPr>
          <w:trHeight w:val="377"/>
        </w:trPr>
        <w:tc>
          <w:tcPr>
            <w:tcW w:w="3713" w:type="dxa"/>
          </w:tcPr>
          <w:p w14:paraId="7EB1B978" w14:textId="3DFB596D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Albumin, g/dL</w:t>
            </w:r>
          </w:p>
        </w:tc>
        <w:tc>
          <w:tcPr>
            <w:tcW w:w="1923" w:type="dxa"/>
          </w:tcPr>
          <w:p w14:paraId="032524F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3.07 (0.60)</w:t>
            </w:r>
          </w:p>
        </w:tc>
        <w:tc>
          <w:tcPr>
            <w:tcW w:w="1923" w:type="dxa"/>
          </w:tcPr>
          <w:p w14:paraId="4307A84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2.94 (0.63)</w:t>
            </w:r>
          </w:p>
        </w:tc>
        <w:tc>
          <w:tcPr>
            <w:tcW w:w="1047" w:type="dxa"/>
          </w:tcPr>
          <w:p w14:paraId="17CFFE3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0.218</w:t>
            </w:r>
          </w:p>
        </w:tc>
        <w:tc>
          <w:tcPr>
            <w:tcW w:w="2091" w:type="dxa"/>
          </w:tcPr>
          <w:p w14:paraId="2157907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3.04 (0.60)</w:t>
            </w:r>
          </w:p>
        </w:tc>
        <w:tc>
          <w:tcPr>
            <w:tcW w:w="2091" w:type="dxa"/>
          </w:tcPr>
          <w:p w14:paraId="374D157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3.07 (0.64)</w:t>
            </w:r>
          </w:p>
        </w:tc>
        <w:tc>
          <w:tcPr>
            <w:tcW w:w="1170" w:type="dxa"/>
          </w:tcPr>
          <w:p w14:paraId="233C7A7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0.049</w:t>
            </w:r>
          </w:p>
        </w:tc>
      </w:tr>
      <w:tr w:rsidR="00791702" w:rsidRPr="00791702" w14:paraId="75553E45" w14:textId="77777777">
        <w:trPr>
          <w:trHeight w:val="377"/>
        </w:trPr>
        <w:tc>
          <w:tcPr>
            <w:tcW w:w="3713" w:type="dxa"/>
          </w:tcPr>
          <w:p w14:paraId="42566EBA" w14:textId="6FFF69AA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Lactate dehydrogenase</w:t>
            </w:r>
            <w:r w:rsidR="00070CE5" w:rsidRPr="00791702">
              <w:rPr>
                <w:rFonts w:ascii="Times New Roman" w:hAnsi="Times New Roman" w:cs="Times New Roman" w:hint="eastAsia"/>
                <w:sz w:val="22"/>
              </w:rPr>
              <w:t>,</w:t>
            </w:r>
            <w:r w:rsidR="00070CE5" w:rsidRPr="00791702">
              <w:rPr>
                <w:rFonts w:ascii="Microsoft YaHei" w:hAnsi="Microsoft YaHei" w:cs="Microsoft YaHei" w:hint="eastAsia"/>
                <w:sz w:val="22"/>
              </w:rPr>
              <w:t xml:space="preserve"> </w:t>
            </w:r>
            <w:r w:rsidR="00070CE5" w:rsidRPr="00791702">
              <w:rPr>
                <w:rFonts w:ascii="Times New Roman" w:eastAsia="Times New Roman" w:hAnsi="Times New Roman" w:cs="Times New Roman"/>
                <w:sz w:val="22"/>
              </w:rPr>
              <w:t>IU/L</w:t>
            </w:r>
          </w:p>
        </w:tc>
        <w:tc>
          <w:tcPr>
            <w:tcW w:w="1923" w:type="dxa"/>
          </w:tcPr>
          <w:p w14:paraId="08E2A9D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400.01 (151.99)</w:t>
            </w:r>
          </w:p>
        </w:tc>
        <w:tc>
          <w:tcPr>
            <w:tcW w:w="1923" w:type="dxa"/>
          </w:tcPr>
          <w:p w14:paraId="7A9B6A6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417.88 (164.33)</w:t>
            </w:r>
          </w:p>
        </w:tc>
        <w:tc>
          <w:tcPr>
            <w:tcW w:w="1047" w:type="dxa"/>
          </w:tcPr>
          <w:p w14:paraId="374D2F6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0.113</w:t>
            </w:r>
          </w:p>
        </w:tc>
        <w:tc>
          <w:tcPr>
            <w:tcW w:w="2091" w:type="dxa"/>
          </w:tcPr>
          <w:p w14:paraId="272081B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408.42 (161.70)</w:t>
            </w:r>
          </w:p>
        </w:tc>
        <w:tc>
          <w:tcPr>
            <w:tcW w:w="2091" w:type="dxa"/>
          </w:tcPr>
          <w:p w14:paraId="251D60F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411.57 (151.22)</w:t>
            </w:r>
          </w:p>
        </w:tc>
        <w:tc>
          <w:tcPr>
            <w:tcW w:w="1170" w:type="dxa"/>
          </w:tcPr>
          <w:p w14:paraId="731E880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0.020</w:t>
            </w:r>
          </w:p>
        </w:tc>
      </w:tr>
      <w:tr w:rsidR="00791702" w:rsidRPr="00791702" w14:paraId="55F58D24" w14:textId="77777777">
        <w:trPr>
          <w:trHeight w:val="377"/>
        </w:trPr>
        <w:tc>
          <w:tcPr>
            <w:tcW w:w="3713" w:type="dxa"/>
          </w:tcPr>
          <w:p w14:paraId="6242D314" w14:textId="3B6572BE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Serum sodium, mEq/L</w:t>
            </w:r>
          </w:p>
        </w:tc>
        <w:tc>
          <w:tcPr>
            <w:tcW w:w="1923" w:type="dxa"/>
          </w:tcPr>
          <w:p w14:paraId="38A8836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137.39 (3.68)</w:t>
            </w:r>
          </w:p>
        </w:tc>
        <w:tc>
          <w:tcPr>
            <w:tcW w:w="1923" w:type="dxa"/>
          </w:tcPr>
          <w:p w14:paraId="33C5D7C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137.86 (5.24)</w:t>
            </w:r>
          </w:p>
        </w:tc>
        <w:tc>
          <w:tcPr>
            <w:tcW w:w="1047" w:type="dxa"/>
          </w:tcPr>
          <w:p w14:paraId="47F4444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0.103</w:t>
            </w:r>
          </w:p>
        </w:tc>
        <w:tc>
          <w:tcPr>
            <w:tcW w:w="2091" w:type="dxa"/>
          </w:tcPr>
          <w:p w14:paraId="00EB9D0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137.18 (3.62)</w:t>
            </w:r>
          </w:p>
        </w:tc>
        <w:tc>
          <w:tcPr>
            <w:tcW w:w="2091" w:type="dxa"/>
          </w:tcPr>
          <w:p w14:paraId="69F4C5F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137.39 (4.72)</w:t>
            </w:r>
          </w:p>
        </w:tc>
        <w:tc>
          <w:tcPr>
            <w:tcW w:w="1170" w:type="dxa"/>
          </w:tcPr>
          <w:p w14:paraId="6E5BE1E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0.048</w:t>
            </w:r>
          </w:p>
        </w:tc>
      </w:tr>
      <w:tr w:rsidR="00791702" w:rsidRPr="00791702" w14:paraId="4232F289" w14:textId="77777777">
        <w:trPr>
          <w:trHeight w:val="377"/>
        </w:trPr>
        <w:tc>
          <w:tcPr>
            <w:tcW w:w="3713" w:type="dxa"/>
          </w:tcPr>
          <w:p w14:paraId="4834899A" w14:textId="18380A48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Serum potassium, mEq/L</w:t>
            </w:r>
          </w:p>
        </w:tc>
        <w:tc>
          <w:tcPr>
            <w:tcW w:w="1923" w:type="dxa"/>
          </w:tcPr>
          <w:p w14:paraId="228FA58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4.29 (0.49)</w:t>
            </w:r>
          </w:p>
        </w:tc>
        <w:tc>
          <w:tcPr>
            <w:tcW w:w="1923" w:type="dxa"/>
          </w:tcPr>
          <w:p w14:paraId="7BCDD19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4.07 (0.45)</w:t>
            </w:r>
          </w:p>
        </w:tc>
        <w:tc>
          <w:tcPr>
            <w:tcW w:w="1047" w:type="dxa"/>
          </w:tcPr>
          <w:p w14:paraId="21EE1B0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0.463</w:t>
            </w:r>
          </w:p>
        </w:tc>
        <w:tc>
          <w:tcPr>
            <w:tcW w:w="2091" w:type="dxa"/>
          </w:tcPr>
          <w:p w14:paraId="46904DA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4.29 (0.49)</w:t>
            </w:r>
          </w:p>
        </w:tc>
        <w:tc>
          <w:tcPr>
            <w:tcW w:w="2091" w:type="dxa"/>
          </w:tcPr>
          <w:p w14:paraId="28FF3B7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4.15 (0.40)</w:t>
            </w:r>
          </w:p>
        </w:tc>
        <w:tc>
          <w:tcPr>
            <w:tcW w:w="1170" w:type="dxa"/>
          </w:tcPr>
          <w:p w14:paraId="6299D2A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0.302</w:t>
            </w:r>
          </w:p>
        </w:tc>
      </w:tr>
      <w:tr w:rsidR="00791702" w:rsidRPr="00791702" w14:paraId="2A35A535" w14:textId="77777777">
        <w:trPr>
          <w:trHeight w:val="377"/>
        </w:trPr>
        <w:tc>
          <w:tcPr>
            <w:tcW w:w="3713" w:type="dxa"/>
          </w:tcPr>
          <w:p w14:paraId="378F4F81" w14:textId="1A6918F4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Creatinine, mg/dL</w:t>
            </w:r>
          </w:p>
        </w:tc>
        <w:tc>
          <w:tcPr>
            <w:tcW w:w="1923" w:type="dxa"/>
          </w:tcPr>
          <w:p w14:paraId="0FE9EA9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1.12 (1.30)</w:t>
            </w:r>
          </w:p>
        </w:tc>
        <w:tc>
          <w:tcPr>
            <w:tcW w:w="1923" w:type="dxa"/>
          </w:tcPr>
          <w:p w14:paraId="1BDA98A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1.10 (1.82)</w:t>
            </w:r>
          </w:p>
        </w:tc>
        <w:tc>
          <w:tcPr>
            <w:tcW w:w="1047" w:type="dxa"/>
          </w:tcPr>
          <w:p w14:paraId="2C1FE03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0.011</w:t>
            </w:r>
          </w:p>
        </w:tc>
        <w:tc>
          <w:tcPr>
            <w:tcW w:w="2091" w:type="dxa"/>
          </w:tcPr>
          <w:p w14:paraId="5DE88C3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1.11 (1.31)</w:t>
            </w:r>
          </w:p>
        </w:tc>
        <w:tc>
          <w:tcPr>
            <w:tcW w:w="2091" w:type="dxa"/>
          </w:tcPr>
          <w:p w14:paraId="3D591B9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1.18 (1.91)</w:t>
            </w:r>
          </w:p>
        </w:tc>
        <w:tc>
          <w:tcPr>
            <w:tcW w:w="1170" w:type="dxa"/>
          </w:tcPr>
          <w:p w14:paraId="1E833284" w14:textId="0EB03DB5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0.04</w:t>
            </w:r>
            <w:r w:rsidR="00783FDF" w:rsidRPr="00791702"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</w:tr>
      <w:tr w:rsidR="00791702" w:rsidRPr="00791702" w14:paraId="4983ED36" w14:textId="77777777">
        <w:trPr>
          <w:trHeight w:val="393"/>
        </w:trPr>
        <w:tc>
          <w:tcPr>
            <w:tcW w:w="3713" w:type="dxa"/>
          </w:tcPr>
          <w:p w14:paraId="670F9F05" w14:textId="0A221BDB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lastRenderedPageBreak/>
              <w:t xml:space="preserve">    Creatinine clearance, mL/min</w:t>
            </w:r>
          </w:p>
        </w:tc>
        <w:tc>
          <w:tcPr>
            <w:tcW w:w="1923" w:type="dxa"/>
          </w:tcPr>
          <w:p w14:paraId="5D54689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57.85 (26.47)</w:t>
            </w:r>
          </w:p>
        </w:tc>
        <w:tc>
          <w:tcPr>
            <w:tcW w:w="1923" w:type="dxa"/>
          </w:tcPr>
          <w:p w14:paraId="0A3C762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64.31 (29.30)</w:t>
            </w:r>
          </w:p>
        </w:tc>
        <w:tc>
          <w:tcPr>
            <w:tcW w:w="1047" w:type="dxa"/>
          </w:tcPr>
          <w:p w14:paraId="4C8D196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0.231</w:t>
            </w:r>
          </w:p>
        </w:tc>
        <w:tc>
          <w:tcPr>
            <w:tcW w:w="2091" w:type="dxa"/>
          </w:tcPr>
          <w:p w14:paraId="5C141B1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59.24 (26.61)</w:t>
            </w:r>
          </w:p>
        </w:tc>
        <w:tc>
          <w:tcPr>
            <w:tcW w:w="2091" w:type="dxa"/>
          </w:tcPr>
          <w:p w14:paraId="0A614F87" w14:textId="13FCF136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58.69 (27.</w:t>
            </w:r>
            <w:r w:rsidR="00D81790" w:rsidRPr="00791702">
              <w:rPr>
                <w:rFonts w:ascii="Times New Roman" w:eastAsia="MS Mincho" w:hAnsi="Times New Roman" w:cs="Times New Roman"/>
                <w:sz w:val="22"/>
              </w:rPr>
              <w:t>0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5)</w:t>
            </w:r>
          </w:p>
        </w:tc>
        <w:tc>
          <w:tcPr>
            <w:tcW w:w="1170" w:type="dxa"/>
          </w:tcPr>
          <w:p w14:paraId="5234AAA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0.021</w:t>
            </w:r>
          </w:p>
        </w:tc>
      </w:tr>
      <w:tr w:rsidR="00791702" w:rsidRPr="00791702" w14:paraId="63DBC430" w14:textId="77777777">
        <w:trPr>
          <w:trHeight w:val="377"/>
        </w:trPr>
        <w:tc>
          <w:tcPr>
            <w:tcW w:w="3713" w:type="dxa"/>
          </w:tcPr>
          <w:p w14:paraId="653005F5" w14:textId="3DEFBC6A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Altered consciousness</w:t>
            </w:r>
          </w:p>
        </w:tc>
        <w:tc>
          <w:tcPr>
            <w:tcW w:w="1923" w:type="dxa"/>
          </w:tcPr>
          <w:p w14:paraId="7E6183E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 (1.1)</w:t>
            </w:r>
          </w:p>
        </w:tc>
        <w:tc>
          <w:tcPr>
            <w:tcW w:w="1923" w:type="dxa"/>
          </w:tcPr>
          <w:p w14:paraId="7E0F524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 (0.0)</w:t>
            </w:r>
          </w:p>
        </w:tc>
        <w:tc>
          <w:tcPr>
            <w:tcW w:w="1047" w:type="dxa"/>
          </w:tcPr>
          <w:p w14:paraId="2CD50BC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0.147</w:t>
            </w:r>
          </w:p>
        </w:tc>
        <w:tc>
          <w:tcPr>
            <w:tcW w:w="2091" w:type="dxa"/>
          </w:tcPr>
          <w:p w14:paraId="0432510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2.2 (1.6)</w:t>
            </w:r>
          </w:p>
        </w:tc>
        <w:tc>
          <w:tcPr>
            <w:tcW w:w="2091" w:type="dxa"/>
          </w:tcPr>
          <w:p w14:paraId="195B2AB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 (0.0)</w:t>
            </w:r>
          </w:p>
        </w:tc>
        <w:tc>
          <w:tcPr>
            <w:tcW w:w="1170" w:type="dxa"/>
          </w:tcPr>
          <w:p w14:paraId="5981CE7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0.180</w:t>
            </w:r>
          </w:p>
        </w:tc>
      </w:tr>
      <w:tr w:rsidR="00791702" w:rsidRPr="00791702" w14:paraId="53A57127" w14:textId="77777777">
        <w:trPr>
          <w:trHeight w:val="393"/>
        </w:trPr>
        <w:tc>
          <w:tcPr>
            <w:tcW w:w="3713" w:type="dxa"/>
          </w:tcPr>
          <w:p w14:paraId="01024E6B" w14:textId="487CA891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Hypotension (systolic pressure &lt;90 mmHg)</w:t>
            </w:r>
          </w:p>
        </w:tc>
        <w:tc>
          <w:tcPr>
            <w:tcW w:w="1923" w:type="dxa"/>
          </w:tcPr>
          <w:p w14:paraId="5086FE5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 (3.2)</w:t>
            </w:r>
          </w:p>
        </w:tc>
        <w:tc>
          <w:tcPr>
            <w:tcW w:w="1923" w:type="dxa"/>
          </w:tcPr>
          <w:p w14:paraId="65D8348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 (0.0)</w:t>
            </w:r>
          </w:p>
        </w:tc>
        <w:tc>
          <w:tcPr>
            <w:tcW w:w="1047" w:type="dxa"/>
          </w:tcPr>
          <w:p w14:paraId="3264446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0.257</w:t>
            </w:r>
          </w:p>
        </w:tc>
        <w:tc>
          <w:tcPr>
            <w:tcW w:w="2091" w:type="dxa"/>
          </w:tcPr>
          <w:p w14:paraId="4BA1456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3.0 (2.2)</w:t>
            </w:r>
          </w:p>
        </w:tc>
        <w:tc>
          <w:tcPr>
            <w:tcW w:w="2091" w:type="dxa"/>
          </w:tcPr>
          <w:p w14:paraId="04F0C21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 (0.0)</w:t>
            </w:r>
          </w:p>
        </w:tc>
        <w:tc>
          <w:tcPr>
            <w:tcW w:w="1170" w:type="dxa"/>
          </w:tcPr>
          <w:p w14:paraId="2353746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0.212</w:t>
            </w:r>
          </w:p>
        </w:tc>
      </w:tr>
      <w:tr w:rsidR="00791702" w:rsidRPr="00791702" w14:paraId="7EEA02E3" w14:textId="77777777">
        <w:trPr>
          <w:trHeight w:val="433"/>
        </w:trPr>
        <w:tc>
          <w:tcPr>
            <w:tcW w:w="3713" w:type="dxa"/>
          </w:tcPr>
          <w:p w14:paraId="5CBF669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Respiratory status</w:t>
            </w:r>
          </w:p>
        </w:tc>
        <w:tc>
          <w:tcPr>
            <w:tcW w:w="1923" w:type="dxa"/>
          </w:tcPr>
          <w:p w14:paraId="35D0D53A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23" w:type="dxa"/>
          </w:tcPr>
          <w:p w14:paraId="2790E864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047" w:type="dxa"/>
          </w:tcPr>
          <w:p w14:paraId="7D30016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0.251</w:t>
            </w:r>
          </w:p>
        </w:tc>
        <w:tc>
          <w:tcPr>
            <w:tcW w:w="2091" w:type="dxa"/>
          </w:tcPr>
          <w:p w14:paraId="35B25AF4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165825C6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70" w:type="dxa"/>
          </w:tcPr>
          <w:p w14:paraId="4EADDC5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0.138</w:t>
            </w:r>
          </w:p>
        </w:tc>
      </w:tr>
      <w:tr w:rsidR="00791702" w:rsidRPr="00791702" w14:paraId="451D1A07" w14:textId="77777777">
        <w:trPr>
          <w:trHeight w:val="433"/>
        </w:trPr>
        <w:tc>
          <w:tcPr>
            <w:tcW w:w="3713" w:type="dxa"/>
          </w:tcPr>
          <w:p w14:paraId="727DBB25" w14:textId="77777777" w:rsidR="00D50989" w:rsidRPr="00791702" w:rsidRDefault="00922DF0" w:rsidP="007B7D33">
            <w:pPr>
              <w:snapToGrid w:val="0"/>
              <w:spacing w:line="480" w:lineRule="auto"/>
              <w:ind w:firstLine="220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Without oxygen</w:t>
            </w:r>
          </w:p>
        </w:tc>
        <w:tc>
          <w:tcPr>
            <w:tcW w:w="1923" w:type="dxa"/>
          </w:tcPr>
          <w:p w14:paraId="5C815DD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59 (62.8)</w:t>
            </w:r>
          </w:p>
        </w:tc>
        <w:tc>
          <w:tcPr>
            <w:tcW w:w="1923" w:type="dxa"/>
          </w:tcPr>
          <w:p w14:paraId="69FB0F5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23 (53.5)</w:t>
            </w:r>
          </w:p>
        </w:tc>
        <w:tc>
          <w:tcPr>
            <w:tcW w:w="1047" w:type="dxa"/>
          </w:tcPr>
          <w:p w14:paraId="5F88B347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1A52A4D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82.9 (60.8)</w:t>
            </w:r>
          </w:p>
        </w:tc>
        <w:tc>
          <w:tcPr>
            <w:tcW w:w="2091" w:type="dxa"/>
          </w:tcPr>
          <w:p w14:paraId="6F8B14E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87.5 (64.4)</w:t>
            </w:r>
          </w:p>
        </w:tc>
        <w:tc>
          <w:tcPr>
            <w:tcW w:w="1170" w:type="dxa"/>
          </w:tcPr>
          <w:p w14:paraId="45AE270E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1E20E0FE" w14:textId="77777777">
        <w:trPr>
          <w:trHeight w:val="433"/>
        </w:trPr>
        <w:tc>
          <w:tcPr>
            <w:tcW w:w="3713" w:type="dxa"/>
          </w:tcPr>
          <w:p w14:paraId="087C6580" w14:textId="77777777" w:rsidR="00D50989" w:rsidRPr="00791702" w:rsidRDefault="00922DF0" w:rsidP="007B7D33">
            <w:pPr>
              <w:snapToGrid w:val="0"/>
              <w:spacing w:line="480" w:lineRule="auto"/>
              <w:ind w:firstLine="220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Administration of oxygen</w:t>
            </w:r>
          </w:p>
        </w:tc>
        <w:tc>
          <w:tcPr>
            <w:tcW w:w="1923" w:type="dxa"/>
          </w:tcPr>
          <w:p w14:paraId="274E82A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34 (36.2)</w:t>
            </w:r>
          </w:p>
        </w:tc>
        <w:tc>
          <w:tcPr>
            <w:tcW w:w="1923" w:type="dxa"/>
          </w:tcPr>
          <w:p w14:paraId="09F6AEB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20 (46.5)</w:t>
            </w:r>
          </w:p>
        </w:tc>
        <w:tc>
          <w:tcPr>
            <w:tcW w:w="1047" w:type="dxa"/>
          </w:tcPr>
          <w:p w14:paraId="579858FF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0A9B1E4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52.4 (38.4)</w:t>
            </w:r>
          </w:p>
        </w:tc>
        <w:tc>
          <w:tcPr>
            <w:tcW w:w="2091" w:type="dxa"/>
          </w:tcPr>
          <w:p w14:paraId="7BE57C5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48.3 (35.6)</w:t>
            </w:r>
          </w:p>
        </w:tc>
        <w:tc>
          <w:tcPr>
            <w:tcW w:w="1170" w:type="dxa"/>
          </w:tcPr>
          <w:p w14:paraId="2DE0A4D9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0C5D0D83" w14:textId="77777777">
        <w:trPr>
          <w:trHeight w:val="433"/>
        </w:trPr>
        <w:tc>
          <w:tcPr>
            <w:tcW w:w="3713" w:type="dxa"/>
          </w:tcPr>
          <w:p w14:paraId="0840CD88" w14:textId="30F3718F" w:rsidR="006720F1" w:rsidRPr="00791702" w:rsidRDefault="00CF5CFC" w:rsidP="007B7D33">
            <w:pPr>
              <w:snapToGrid w:val="0"/>
              <w:spacing w:line="480" w:lineRule="auto"/>
              <w:ind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 xml:space="preserve">   </w:t>
            </w:r>
            <w:r w:rsidR="003746E5" w:rsidRPr="00791702">
              <w:rPr>
                <w:rFonts w:ascii="Times New Roman" w:hAnsi="Times New Roman" w:cs="Times New Roman"/>
                <w:sz w:val="22"/>
              </w:rPr>
              <w:t>1−4 L/min</w:t>
            </w:r>
          </w:p>
        </w:tc>
        <w:tc>
          <w:tcPr>
            <w:tcW w:w="1923" w:type="dxa"/>
          </w:tcPr>
          <w:p w14:paraId="391992D4" w14:textId="3DE89112" w:rsidR="006720F1" w:rsidRPr="00791702" w:rsidRDefault="006427FB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23 (24.5)</w:t>
            </w:r>
          </w:p>
        </w:tc>
        <w:tc>
          <w:tcPr>
            <w:tcW w:w="1923" w:type="dxa"/>
          </w:tcPr>
          <w:p w14:paraId="2522A03D" w14:textId="0FC63AE1" w:rsidR="006720F1" w:rsidRPr="00791702" w:rsidRDefault="009E29DE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10 (23.3)</w:t>
            </w:r>
          </w:p>
        </w:tc>
        <w:tc>
          <w:tcPr>
            <w:tcW w:w="1047" w:type="dxa"/>
          </w:tcPr>
          <w:p w14:paraId="3C6A1A1A" w14:textId="77777777" w:rsidR="006720F1" w:rsidRPr="00791702" w:rsidRDefault="006720F1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4D783E65" w14:textId="026F2304" w:rsidR="006720F1" w:rsidRPr="00791702" w:rsidRDefault="00F10183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33.5 (24.6)  </w:t>
            </w:r>
          </w:p>
        </w:tc>
        <w:tc>
          <w:tcPr>
            <w:tcW w:w="2091" w:type="dxa"/>
          </w:tcPr>
          <w:p w14:paraId="18FE9890" w14:textId="75593571" w:rsidR="006720F1" w:rsidRPr="00791702" w:rsidRDefault="00FC0F72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23.9 (17.6)     </w:t>
            </w:r>
          </w:p>
        </w:tc>
        <w:tc>
          <w:tcPr>
            <w:tcW w:w="1170" w:type="dxa"/>
          </w:tcPr>
          <w:p w14:paraId="7A2F870E" w14:textId="77777777" w:rsidR="006720F1" w:rsidRPr="00791702" w:rsidRDefault="006720F1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3237AF1A" w14:textId="77777777">
        <w:trPr>
          <w:trHeight w:val="433"/>
        </w:trPr>
        <w:tc>
          <w:tcPr>
            <w:tcW w:w="3713" w:type="dxa"/>
          </w:tcPr>
          <w:p w14:paraId="29FC3B3D" w14:textId="5D89598E" w:rsidR="006720F1" w:rsidRPr="00791702" w:rsidRDefault="00CF5CFC" w:rsidP="007B7D33">
            <w:pPr>
              <w:snapToGrid w:val="0"/>
              <w:spacing w:line="480" w:lineRule="auto"/>
              <w:ind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 xml:space="preserve">   </w:t>
            </w:r>
            <w:r w:rsidR="00177B88" w:rsidRPr="00791702">
              <w:rPr>
                <w:rFonts w:ascii="Times New Roman" w:hAnsi="Times New Roman" w:cs="Times New Roman"/>
                <w:sz w:val="22"/>
              </w:rPr>
              <w:t>5−10 L/min</w:t>
            </w:r>
          </w:p>
        </w:tc>
        <w:tc>
          <w:tcPr>
            <w:tcW w:w="1923" w:type="dxa"/>
          </w:tcPr>
          <w:p w14:paraId="4C796DE6" w14:textId="040909A7" w:rsidR="006720F1" w:rsidRPr="00791702" w:rsidRDefault="00DC158F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  <w:sz w:val="22"/>
              </w:rPr>
              <w:t>4 (4.3)</w:t>
            </w:r>
          </w:p>
        </w:tc>
        <w:tc>
          <w:tcPr>
            <w:tcW w:w="1923" w:type="dxa"/>
          </w:tcPr>
          <w:p w14:paraId="6979E91E" w14:textId="3FD55C89" w:rsidR="006720F1" w:rsidRPr="00791702" w:rsidRDefault="009E29DE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6 (14.0)</w:t>
            </w:r>
          </w:p>
        </w:tc>
        <w:tc>
          <w:tcPr>
            <w:tcW w:w="1047" w:type="dxa"/>
          </w:tcPr>
          <w:p w14:paraId="04F11891" w14:textId="77777777" w:rsidR="006720F1" w:rsidRPr="00791702" w:rsidRDefault="006720F1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30481F09" w14:textId="1B1DA54D" w:rsidR="006720F1" w:rsidRPr="00791702" w:rsidRDefault="00025DD1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5.9 (4.3)  </w:t>
            </w:r>
          </w:p>
        </w:tc>
        <w:tc>
          <w:tcPr>
            <w:tcW w:w="2091" w:type="dxa"/>
          </w:tcPr>
          <w:p w14:paraId="59DB6420" w14:textId="20B6396D" w:rsidR="006720F1" w:rsidRPr="00791702" w:rsidRDefault="00D10D76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12.5 (9.2)  </w:t>
            </w:r>
          </w:p>
        </w:tc>
        <w:tc>
          <w:tcPr>
            <w:tcW w:w="1170" w:type="dxa"/>
          </w:tcPr>
          <w:p w14:paraId="509D00E2" w14:textId="77777777" w:rsidR="006720F1" w:rsidRPr="00791702" w:rsidRDefault="006720F1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0241EDC1" w14:textId="77777777">
        <w:trPr>
          <w:trHeight w:val="433"/>
        </w:trPr>
        <w:tc>
          <w:tcPr>
            <w:tcW w:w="3713" w:type="dxa"/>
          </w:tcPr>
          <w:p w14:paraId="6D3FDED8" w14:textId="20C2BE91" w:rsidR="006720F1" w:rsidRPr="00791702" w:rsidRDefault="00CF5CFC" w:rsidP="007B7D33">
            <w:pPr>
              <w:snapToGrid w:val="0"/>
              <w:spacing w:line="480" w:lineRule="auto"/>
              <w:ind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 xml:space="preserve">   </w:t>
            </w:r>
            <w:r w:rsidR="004C5921" w:rsidRPr="00791702">
              <w:rPr>
                <w:rFonts w:ascii="Times New Roman" w:hAnsi="Times New Roman" w:cs="Times New Roman"/>
                <w:sz w:val="22"/>
              </w:rPr>
              <w:t>11−15 L/min</w:t>
            </w:r>
          </w:p>
        </w:tc>
        <w:tc>
          <w:tcPr>
            <w:tcW w:w="1923" w:type="dxa"/>
          </w:tcPr>
          <w:p w14:paraId="4654FD41" w14:textId="77891462" w:rsidR="006720F1" w:rsidRPr="00791702" w:rsidRDefault="00DC158F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  <w:sz w:val="22"/>
              </w:rPr>
              <w:t>7 (7.4)</w:t>
            </w:r>
          </w:p>
        </w:tc>
        <w:tc>
          <w:tcPr>
            <w:tcW w:w="1923" w:type="dxa"/>
          </w:tcPr>
          <w:p w14:paraId="458478F6" w14:textId="3CD3090B" w:rsidR="006720F1" w:rsidRPr="00791702" w:rsidRDefault="009E29DE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4 (9.3)</w:t>
            </w:r>
          </w:p>
        </w:tc>
        <w:tc>
          <w:tcPr>
            <w:tcW w:w="1047" w:type="dxa"/>
          </w:tcPr>
          <w:p w14:paraId="062140C0" w14:textId="77777777" w:rsidR="006720F1" w:rsidRPr="00791702" w:rsidRDefault="006720F1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44BDAEE3" w14:textId="1FA690B9" w:rsidR="006720F1" w:rsidRPr="00791702" w:rsidRDefault="00025DD1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12.9 (9.5)  </w:t>
            </w:r>
          </w:p>
        </w:tc>
        <w:tc>
          <w:tcPr>
            <w:tcW w:w="2091" w:type="dxa"/>
          </w:tcPr>
          <w:p w14:paraId="3BEB0997" w14:textId="0FC1C052" w:rsidR="006720F1" w:rsidRPr="00791702" w:rsidRDefault="00D10D76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11.9 (8.8)  </w:t>
            </w:r>
          </w:p>
        </w:tc>
        <w:tc>
          <w:tcPr>
            <w:tcW w:w="1170" w:type="dxa"/>
          </w:tcPr>
          <w:p w14:paraId="42DBB880" w14:textId="77777777" w:rsidR="006720F1" w:rsidRPr="00791702" w:rsidRDefault="006720F1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3212ED37" w14:textId="77777777">
        <w:trPr>
          <w:trHeight w:val="433"/>
        </w:trPr>
        <w:tc>
          <w:tcPr>
            <w:tcW w:w="3713" w:type="dxa"/>
          </w:tcPr>
          <w:p w14:paraId="6E6420AD" w14:textId="77777777" w:rsidR="00D50989" w:rsidRPr="00791702" w:rsidRDefault="00922DF0" w:rsidP="007B7D33">
            <w:pPr>
              <w:snapToGrid w:val="0"/>
              <w:spacing w:line="480" w:lineRule="auto"/>
              <w:ind w:firstLine="220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Mechanical ventilation</w:t>
            </w:r>
          </w:p>
        </w:tc>
        <w:tc>
          <w:tcPr>
            <w:tcW w:w="1923" w:type="dxa"/>
          </w:tcPr>
          <w:p w14:paraId="124673B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 (1.1)</w:t>
            </w:r>
          </w:p>
        </w:tc>
        <w:tc>
          <w:tcPr>
            <w:tcW w:w="1923" w:type="dxa"/>
          </w:tcPr>
          <w:p w14:paraId="33D2692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 (0.0)</w:t>
            </w:r>
          </w:p>
        </w:tc>
        <w:tc>
          <w:tcPr>
            <w:tcW w:w="1047" w:type="dxa"/>
          </w:tcPr>
          <w:p w14:paraId="2A19F5E9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40FBAA3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1.0 (0.7)</w:t>
            </w:r>
          </w:p>
        </w:tc>
        <w:tc>
          <w:tcPr>
            <w:tcW w:w="2091" w:type="dxa"/>
          </w:tcPr>
          <w:p w14:paraId="11BDA6C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 (0.0)</w:t>
            </w:r>
          </w:p>
        </w:tc>
        <w:tc>
          <w:tcPr>
            <w:tcW w:w="1170" w:type="dxa"/>
          </w:tcPr>
          <w:p w14:paraId="33B49708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045C32CA" w14:textId="77777777">
        <w:trPr>
          <w:trHeight w:val="377"/>
        </w:trPr>
        <w:tc>
          <w:tcPr>
            <w:tcW w:w="3713" w:type="dxa"/>
          </w:tcPr>
          <w:p w14:paraId="1B23329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Time from admission to treatment initiation</w:t>
            </w:r>
            <w:r w:rsidRPr="00791702">
              <w:rPr>
                <w:rFonts w:ascii="Meiryo" w:eastAsia="Meiryo" w:hAnsi="Meiryo" w:cs="Meiryo"/>
                <w:sz w:val="22"/>
              </w:rPr>
              <w:t xml:space="preserve">　</w:t>
            </w:r>
          </w:p>
        </w:tc>
        <w:tc>
          <w:tcPr>
            <w:tcW w:w="1923" w:type="dxa"/>
          </w:tcPr>
          <w:p w14:paraId="3059B6D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0.13 (0.34) </w:t>
            </w:r>
          </w:p>
        </w:tc>
        <w:tc>
          <w:tcPr>
            <w:tcW w:w="1923" w:type="dxa"/>
          </w:tcPr>
          <w:p w14:paraId="7CC8D92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3.63 (1.45)</w:t>
            </w:r>
          </w:p>
        </w:tc>
        <w:tc>
          <w:tcPr>
            <w:tcW w:w="1047" w:type="dxa"/>
          </w:tcPr>
          <w:p w14:paraId="403EC49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3.331</w:t>
            </w:r>
          </w:p>
        </w:tc>
        <w:tc>
          <w:tcPr>
            <w:tcW w:w="2091" w:type="dxa"/>
          </w:tcPr>
          <w:p w14:paraId="4307D90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0.14 (0.35) </w:t>
            </w:r>
          </w:p>
        </w:tc>
        <w:tc>
          <w:tcPr>
            <w:tcW w:w="2091" w:type="dxa"/>
          </w:tcPr>
          <w:p w14:paraId="1F1CA52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3.55 (1.50)</w:t>
            </w:r>
          </w:p>
        </w:tc>
        <w:tc>
          <w:tcPr>
            <w:tcW w:w="1170" w:type="dxa"/>
          </w:tcPr>
          <w:p w14:paraId="28F9707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3.142</w:t>
            </w:r>
          </w:p>
        </w:tc>
      </w:tr>
      <w:tr w:rsidR="00791702" w:rsidRPr="00791702" w14:paraId="3419D1C7" w14:textId="77777777">
        <w:trPr>
          <w:trHeight w:val="377"/>
        </w:trPr>
        <w:tc>
          <w:tcPr>
            <w:tcW w:w="3713" w:type="dxa"/>
          </w:tcPr>
          <w:p w14:paraId="200212A7" w14:textId="7BFD9685" w:rsidR="000A283C" w:rsidRPr="00791702" w:rsidRDefault="00DB3BD2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Initial t</w:t>
            </w:r>
            <w:r w:rsidR="00B0319A" w:rsidRPr="00791702">
              <w:rPr>
                <w:rFonts w:ascii="Times New Roman" w:hAnsi="Times New Roman" w:cs="Times New Roman"/>
                <w:sz w:val="22"/>
              </w:rPr>
              <w:t>herapeutic agent</w:t>
            </w:r>
            <w:r w:rsidR="00B0319A" w:rsidRPr="00791702">
              <w:rPr>
                <w:rFonts w:ascii="Times New Roman" w:hAnsi="Times New Roman" w:cs="Times New Roman" w:hint="eastAsia"/>
                <w:sz w:val="22"/>
              </w:rPr>
              <w:t>s</w:t>
            </w:r>
          </w:p>
        </w:tc>
        <w:tc>
          <w:tcPr>
            <w:tcW w:w="1923" w:type="dxa"/>
          </w:tcPr>
          <w:p w14:paraId="0A924CD7" w14:textId="77777777" w:rsidR="000A283C" w:rsidRPr="00791702" w:rsidRDefault="000A283C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23" w:type="dxa"/>
          </w:tcPr>
          <w:p w14:paraId="299A821D" w14:textId="77777777" w:rsidR="000A283C" w:rsidRPr="00791702" w:rsidRDefault="000A283C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047" w:type="dxa"/>
          </w:tcPr>
          <w:p w14:paraId="277E5A3E" w14:textId="509244FC" w:rsidR="000A283C" w:rsidRPr="00791702" w:rsidRDefault="00795627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0.069</w:t>
            </w:r>
          </w:p>
        </w:tc>
        <w:tc>
          <w:tcPr>
            <w:tcW w:w="2091" w:type="dxa"/>
          </w:tcPr>
          <w:p w14:paraId="3558CFD8" w14:textId="77777777" w:rsidR="000A283C" w:rsidRPr="00791702" w:rsidRDefault="000A283C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2B2A6AB6" w14:textId="77777777" w:rsidR="000A283C" w:rsidRPr="00791702" w:rsidRDefault="000A283C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70" w:type="dxa"/>
          </w:tcPr>
          <w:p w14:paraId="154C8869" w14:textId="70D5DA3C" w:rsidR="000A283C" w:rsidRPr="00791702" w:rsidRDefault="007822D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0.168</w:t>
            </w:r>
          </w:p>
        </w:tc>
      </w:tr>
      <w:tr w:rsidR="00791702" w:rsidRPr="00791702" w14:paraId="55FD5E0B" w14:textId="77777777">
        <w:trPr>
          <w:trHeight w:val="377"/>
        </w:trPr>
        <w:tc>
          <w:tcPr>
            <w:tcW w:w="3713" w:type="dxa"/>
          </w:tcPr>
          <w:p w14:paraId="4B356323" w14:textId="39E702DE" w:rsidR="000A283C" w:rsidRPr="00791702" w:rsidRDefault="00090525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 xml:space="preserve">      </w:t>
            </w:r>
            <w:r w:rsidR="00D75179" w:rsidRPr="00791702">
              <w:rPr>
                <w:rFonts w:ascii="Times New Roman" w:hAnsi="Times New Roman" w:cs="Times New Roman"/>
                <w:sz w:val="22"/>
              </w:rPr>
              <w:t>SMX/TMP</w:t>
            </w:r>
          </w:p>
        </w:tc>
        <w:tc>
          <w:tcPr>
            <w:tcW w:w="1923" w:type="dxa"/>
          </w:tcPr>
          <w:p w14:paraId="5A2901FE" w14:textId="242B048B" w:rsidR="000A283C" w:rsidRPr="00791702" w:rsidRDefault="007D4E0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85 (90.4)  </w:t>
            </w:r>
          </w:p>
        </w:tc>
        <w:tc>
          <w:tcPr>
            <w:tcW w:w="1923" w:type="dxa"/>
          </w:tcPr>
          <w:p w14:paraId="723E4F21" w14:textId="4590B087" w:rsidR="000A283C" w:rsidRPr="00791702" w:rsidRDefault="00FC0BE4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38 (88.4)</w:t>
            </w:r>
          </w:p>
        </w:tc>
        <w:tc>
          <w:tcPr>
            <w:tcW w:w="1047" w:type="dxa"/>
          </w:tcPr>
          <w:p w14:paraId="5B6E875E" w14:textId="77777777" w:rsidR="000A283C" w:rsidRPr="00791702" w:rsidRDefault="000A283C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3A4C0E05" w14:textId="32DB5824" w:rsidR="000A283C" w:rsidRPr="00791702" w:rsidRDefault="00C74C7F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124.3 (91.2)  </w:t>
            </w:r>
          </w:p>
        </w:tc>
        <w:tc>
          <w:tcPr>
            <w:tcW w:w="2091" w:type="dxa"/>
          </w:tcPr>
          <w:p w14:paraId="12C2ACBC" w14:textId="187BAA8E" w:rsidR="000A283C" w:rsidRPr="00791702" w:rsidRDefault="00C74C7F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116.7 (85.9)</w:t>
            </w:r>
          </w:p>
        </w:tc>
        <w:tc>
          <w:tcPr>
            <w:tcW w:w="1170" w:type="dxa"/>
          </w:tcPr>
          <w:p w14:paraId="516976BF" w14:textId="77777777" w:rsidR="000A283C" w:rsidRPr="00791702" w:rsidRDefault="000A283C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27D9AB00" w14:textId="77777777">
        <w:trPr>
          <w:trHeight w:val="377"/>
        </w:trPr>
        <w:tc>
          <w:tcPr>
            <w:tcW w:w="3713" w:type="dxa"/>
          </w:tcPr>
          <w:p w14:paraId="2475E023" w14:textId="3B01110E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</w:rPr>
              <w:t xml:space="preserve">　</w:t>
            </w:r>
            <w:r w:rsidRPr="00791702">
              <w:rPr>
                <w:rFonts w:ascii="Times New Roman" w:hAnsi="Times New Roman" w:cs="Times New Roman"/>
              </w:rPr>
              <w:t xml:space="preserve">       Dose of SMX/TMP administration, mg/kg/d</w:t>
            </w:r>
          </w:p>
        </w:tc>
        <w:tc>
          <w:tcPr>
            <w:tcW w:w="1923" w:type="dxa"/>
          </w:tcPr>
          <w:p w14:paraId="592457F5" w14:textId="32F817AF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>17.71 (13.55)</w:t>
            </w:r>
          </w:p>
        </w:tc>
        <w:tc>
          <w:tcPr>
            <w:tcW w:w="1923" w:type="dxa"/>
          </w:tcPr>
          <w:p w14:paraId="624F4983" w14:textId="72B166FE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>15.64 (9.43)</w:t>
            </w:r>
          </w:p>
        </w:tc>
        <w:tc>
          <w:tcPr>
            <w:tcW w:w="1047" w:type="dxa"/>
          </w:tcPr>
          <w:p w14:paraId="16C41BEE" w14:textId="6C118888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7C703E2B" w14:textId="2F838D00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>17.10 (12.59)</w:t>
            </w:r>
          </w:p>
        </w:tc>
        <w:tc>
          <w:tcPr>
            <w:tcW w:w="2091" w:type="dxa"/>
          </w:tcPr>
          <w:p w14:paraId="790DE71C" w14:textId="64C50F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>17.67 (11.00)</w:t>
            </w:r>
          </w:p>
        </w:tc>
        <w:tc>
          <w:tcPr>
            <w:tcW w:w="1170" w:type="dxa"/>
          </w:tcPr>
          <w:p w14:paraId="2568282A" w14:textId="66FF529F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301E758B" w14:textId="77777777">
        <w:trPr>
          <w:trHeight w:val="377"/>
        </w:trPr>
        <w:tc>
          <w:tcPr>
            <w:tcW w:w="3713" w:type="dxa"/>
          </w:tcPr>
          <w:p w14:paraId="46273F81" w14:textId="4F039CF8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lastRenderedPageBreak/>
              <w:t xml:space="preserve">      </w:t>
            </w:r>
            <w:r w:rsidRPr="00791702">
              <w:rPr>
                <w:rFonts w:ascii="Times New Roman" w:hAnsi="Times New Roman" w:cs="Times New Roman"/>
                <w:sz w:val="22"/>
              </w:rPr>
              <w:t>Atovaquone</w:t>
            </w:r>
          </w:p>
        </w:tc>
        <w:tc>
          <w:tcPr>
            <w:tcW w:w="1923" w:type="dxa"/>
          </w:tcPr>
          <w:p w14:paraId="6ABC0B42" w14:textId="0B7421E3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 (7.4)</w:t>
            </w:r>
          </w:p>
        </w:tc>
        <w:tc>
          <w:tcPr>
            <w:tcW w:w="1923" w:type="dxa"/>
          </w:tcPr>
          <w:p w14:paraId="4B08C32F" w14:textId="4570DFB1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4 (9.3)  </w:t>
            </w:r>
          </w:p>
        </w:tc>
        <w:tc>
          <w:tcPr>
            <w:tcW w:w="1047" w:type="dxa"/>
          </w:tcPr>
          <w:p w14:paraId="2A34C49B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456742AE" w14:textId="18DD528E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9.4 (6.9)</w:t>
            </w:r>
          </w:p>
        </w:tc>
        <w:tc>
          <w:tcPr>
            <w:tcW w:w="2091" w:type="dxa"/>
          </w:tcPr>
          <w:p w14:paraId="2575D4EB" w14:textId="5667ED1F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15.5 (11.4)</w:t>
            </w:r>
          </w:p>
        </w:tc>
        <w:tc>
          <w:tcPr>
            <w:tcW w:w="1170" w:type="dxa"/>
          </w:tcPr>
          <w:p w14:paraId="34760EB1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2A5F86B1" w14:textId="77777777">
        <w:trPr>
          <w:trHeight w:val="377"/>
        </w:trPr>
        <w:tc>
          <w:tcPr>
            <w:tcW w:w="3713" w:type="dxa"/>
          </w:tcPr>
          <w:p w14:paraId="3AF254FD" w14:textId="69861B4C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 xml:space="preserve">      P</w:t>
            </w:r>
            <w:r w:rsidRPr="00791702">
              <w:rPr>
                <w:rFonts w:ascii="Times New Roman" w:hAnsi="Times New Roman" w:cs="Times New Roman"/>
                <w:sz w:val="22"/>
              </w:rPr>
              <w:t>entamidine</w:t>
            </w:r>
          </w:p>
        </w:tc>
        <w:tc>
          <w:tcPr>
            <w:tcW w:w="1923" w:type="dxa"/>
          </w:tcPr>
          <w:p w14:paraId="7DB32F78" w14:textId="2D8DD4E0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2 (2.1)  </w:t>
            </w:r>
          </w:p>
        </w:tc>
        <w:tc>
          <w:tcPr>
            <w:tcW w:w="1923" w:type="dxa"/>
          </w:tcPr>
          <w:p w14:paraId="5E310C52" w14:textId="645DC005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1 (2.3)   </w:t>
            </w:r>
          </w:p>
        </w:tc>
        <w:tc>
          <w:tcPr>
            <w:tcW w:w="1047" w:type="dxa"/>
          </w:tcPr>
          <w:p w14:paraId="1AB29E34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516BE065" w14:textId="6FFA9DC0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2.6 (1.9)  </w:t>
            </w:r>
          </w:p>
        </w:tc>
        <w:tc>
          <w:tcPr>
            <w:tcW w:w="2091" w:type="dxa"/>
          </w:tcPr>
          <w:p w14:paraId="328C62AD" w14:textId="0460FA8B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3.5 (2.6)  </w:t>
            </w:r>
          </w:p>
        </w:tc>
        <w:tc>
          <w:tcPr>
            <w:tcW w:w="1170" w:type="dxa"/>
          </w:tcPr>
          <w:p w14:paraId="4EB25479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42B20DB0" w14:textId="77777777">
        <w:trPr>
          <w:trHeight w:val="377"/>
        </w:trPr>
        <w:tc>
          <w:tcPr>
            <w:tcW w:w="3713" w:type="dxa"/>
          </w:tcPr>
          <w:p w14:paraId="34FC210D" w14:textId="7FA4FD1D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  <w:sz w:val="22"/>
              </w:rPr>
              <w:t xml:space="preserve">Total </w:t>
            </w:r>
            <w:r w:rsidR="001308B7" w:rsidRPr="00791702">
              <w:rPr>
                <w:rFonts w:ascii="Times New Roman" w:hAnsi="Times New Roman" w:cs="Times New Roman" w:hint="eastAsia"/>
                <w:sz w:val="22"/>
              </w:rPr>
              <w:t xml:space="preserve">treatment </w:t>
            </w:r>
            <w:r w:rsidRPr="00791702">
              <w:rPr>
                <w:rFonts w:ascii="Times New Roman" w:hAnsi="Times New Roman" w:cs="Times New Roman"/>
                <w:sz w:val="22"/>
              </w:rPr>
              <w:t>duration</w:t>
            </w:r>
            <w:r w:rsidRPr="00791702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923" w:type="dxa"/>
          </w:tcPr>
          <w:p w14:paraId="478CCC8F" w14:textId="49AD9ED0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17.36 (6.91)</w:t>
            </w:r>
          </w:p>
        </w:tc>
        <w:tc>
          <w:tcPr>
            <w:tcW w:w="1923" w:type="dxa"/>
          </w:tcPr>
          <w:p w14:paraId="7F9065CF" w14:textId="3FC99D8A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19.86 (12.30)</w:t>
            </w:r>
          </w:p>
        </w:tc>
        <w:tc>
          <w:tcPr>
            <w:tcW w:w="1047" w:type="dxa"/>
          </w:tcPr>
          <w:p w14:paraId="619EAA90" w14:textId="055B8655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0.251</w:t>
            </w:r>
          </w:p>
        </w:tc>
        <w:tc>
          <w:tcPr>
            <w:tcW w:w="2091" w:type="dxa"/>
          </w:tcPr>
          <w:p w14:paraId="1F02339A" w14:textId="19C4DA59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16.96 (7.08)</w:t>
            </w:r>
          </w:p>
        </w:tc>
        <w:tc>
          <w:tcPr>
            <w:tcW w:w="2091" w:type="dxa"/>
          </w:tcPr>
          <w:p w14:paraId="328253E4" w14:textId="311ED0E1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18.91 (11.15)</w:t>
            </w:r>
          </w:p>
        </w:tc>
        <w:tc>
          <w:tcPr>
            <w:tcW w:w="1170" w:type="dxa"/>
          </w:tcPr>
          <w:p w14:paraId="4CD92D77" w14:textId="69DA2634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0.209</w:t>
            </w:r>
          </w:p>
        </w:tc>
      </w:tr>
      <w:tr w:rsidR="00791702" w:rsidRPr="00791702" w14:paraId="5766B099" w14:textId="77777777">
        <w:trPr>
          <w:trHeight w:val="377"/>
        </w:trPr>
        <w:tc>
          <w:tcPr>
            <w:tcW w:w="3713" w:type="dxa"/>
          </w:tcPr>
          <w:p w14:paraId="4484637F" w14:textId="4DA2E5E6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Adjunctive glucocorticoid therapy</w:t>
            </w:r>
          </w:p>
        </w:tc>
        <w:tc>
          <w:tcPr>
            <w:tcW w:w="1923" w:type="dxa"/>
          </w:tcPr>
          <w:p w14:paraId="25E9E497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23" w:type="dxa"/>
          </w:tcPr>
          <w:p w14:paraId="18F34C73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047" w:type="dxa"/>
          </w:tcPr>
          <w:p w14:paraId="48C89837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528457E9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1" w:type="dxa"/>
          </w:tcPr>
          <w:p w14:paraId="3A2D6EFF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70" w:type="dxa"/>
          </w:tcPr>
          <w:p w14:paraId="7C07EEF2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530CE0B5" w14:textId="77777777">
        <w:trPr>
          <w:trHeight w:val="377"/>
        </w:trPr>
        <w:tc>
          <w:tcPr>
            <w:tcW w:w="3713" w:type="dxa"/>
          </w:tcPr>
          <w:p w14:paraId="1991D2FF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None</w:t>
            </w:r>
          </w:p>
        </w:tc>
        <w:tc>
          <w:tcPr>
            <w:tcW w:w="1923" w:type="dxa"/>
          </w:tcPr>
          <w:p w14:paraId="0A584C51" w14:textId="6B987921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10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(</w:t>
            </w:r>
            <w:r w:rsidRPr="00791702">
              <w:rPr>
                <w:rFonts w:ascii="Times New Roman" w:hAnsi="Times New Roman" w:cs="Times New Roman" w:hint="eastAsia"/>
                <w:sz w:val="22"/>
              </w:rPr>
              <w:t>10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.</w:t>
            </w:r>
            <w:r w:rsidRPr="00791702">
              <w:rPr>
                <w:rFonts w:ascii="Times New Roman" w:hAnsi="Times New Roman" w:cs="Times New Roman" w:hint="eastAsia"/>
                <w:sz w:val="22"/>
              </w:rPr>
              <w:t>6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)</w:t>
            </w:r>
          </w:p>
        </w:tc>
        <w:tc>
          <w:tcPr>
            <w:tcW w:w="1923" w:type="dxa"/>
          </w:tcPr>
          <w:p w14:paraId="7874846E" w14:textId="705DCEE4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7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(</w:t>
            </w:r>
            <w:r w:rsidRPr="00791702">
              <w:rPr>
                <w:rFonts w:ascii="Times New Roman" w:hAnsi="Times New Roman" w:cs="Times New Roman" w:hint="eastAsia"/>
                <w:sz w:val="22"/>
              </w:rPr>
              <w:t>16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.</w:t>
            </w:r>
            <w:r w:rsidRPr="00791702">
              <w:rPr>
                <w:rFonts w:ascii="Times New Roman" w:hAnsi="Times New Roman" w:cs="Times New Roman" w:hint="eastAsia"/>
                <w:sz w:val="22"/>
              </w:rPr>
              <w:t>3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)</w:t>
            </w:r>
          </w:p>
        </w:tc>
        <w:tc>
          <w:tcPr>
            <w:tcW w:w="1047" w:type="dxa"/>
          </w:tcPr>
          <w:p w14:paraId="29097B54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0.166</w:t>
            </w:r>
          </w:p>
        </w:tc>
        <w:tc>
          <w:tcPr>
            <w:tcW w:w="2091" w:type="dxa"/>
          </w:tcPr>
          <w:p w14:paraId="6BCD19A8" w14:textId="63B6F2B0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</w:t>
            </w:r>
            <w:r w:rsidRPr="00791702">
              <w:rPr>
                <w:rFonts w:ascii="Times New Roman" w:hAnsi="Times New Roman" w:cs="Times New Roman" w:hint="eastAsia"/>
                <w:sz w:val="22"/>
              </w:rPr>
              <w:t>3.6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(</w:t>
            </w:r>
            <w:r w:rsidRPr="00791702">
              <w:rPr>
                <w:rFonts w:ascii="Times New Roman" w:hAnsi="Times New Roman" w:cs="Times New Roman" w:hint="eastAsia"/>
                <w:sz w:val="22"/>
              </w:rPr>
              <w:t>10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.0)</w:t>
            </w:r>
          </w:p>
        </w:tc>
        <w:tc>
          <w:tcPr>
            <w:tcW w:w="2091" w:type="dxa"/>
          </w:tcPr>
          <w:p w14:paraId="365E418F" w14:textId="0C14C734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21.1 (15.5)</w:t>
            </w:r>
          </w:p>
        </w:tc>
        <w:tc>
          <w:tcPr>
            <w:tcW w:w="1170" w:type="dxa"/>
          </w:tcPr>
          <w:p w14:paraId="5905EAC8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0.168</w:t>
            </w:r>
          </w:p>
        </w:tc>
      </w:tr>
      <w:tr w:rsidR="00791702" w:rsidRPr="00791702" w14:paraId="40B4E157" w14:textId="77777777">
        <w:trPr>
          <w:trHeight w:val="393"/>
        </w:trPr>
        <w:tc>
          <w:tcPr>
            <w:tcW w:w="3713" w:type="dxa"/>
          </w:tcPr>
          <w:p w14:paraId="301568BB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Yes (mild-to-moderate dose)</w:t>
            </w:r>
          </w:p>
        </w:tc>
        <w:tc>
          <w:tcPr>
            <w:tcW w:w="1923" w:type="dxa"/>
          </w:tcPr>
          <w:p w14:paraId="405F93C4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29 (30.9)</w:t>
            </w:r>
          </w:p>
        </w:tc>
        <w:tc>
          <w:tcPr>
            <w:tcW w:w="1923" w:type="dxa"/>
          </w:tcPr>
          <w:p w14:paraId="2DB4AB22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18 (41.9)</w:t>
            </w:r>
          </w:p>
        </w:tc>
        <w:tc>
          <w:tcPr>
            <w:tcW w:w="1047" w:type="dxa"/>
          </w:tcPr>
          <w:p w14:paraId="07160488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0.230</w:t>
            </w:r>
          </w:p>
        </w:tc>
        <w:tc>
          <w:tcPr>
            <w:tcW w:w="2091" w:type="dxa"/>
          </w:tcPr>
          <w:p w14:paraId="72B88C53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43.8 (32.2)</w:t>
            </w:r>
          </w:p>
        </w:tc>
        <w:tc>
          <w:tcPr>
            <w:tcW w:w="2091" w:type="dxa"/>
          </w:tcPr>
          <w:p w14:paraId="2CEC51D3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51.4 (37.8)</w:t>
            </w:r>
          </w:p>
        </w:tc>
        <w:tc>
          <w:tcPr>
            <w:tcW w:w="1170" w:type="dxa"/>
          </w:tcPr>
          <w:p w14:paraId="010BE74B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0.119</w:t>
            </w:r>
          </w:p>
        </w:tc>
      </w:tr>
      <w:tr w:rsidR="00791702" w:rsidRPr="00791702" w14:paraId="7E827925" w14:textId="77777777">
        <w:trPr>
          <w:trHeight w:val="377"/>
        </w:trPr>
        <w:tc>
          <w:tcPr>
            <w:tcW w:w="3713" w:type="dxa"/>
          </w:tcPr>
          <w:p w14:paraId="7635B02D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Yes (steroid pulse therapy)</w:t>
            </w:r>
          </w:p>
        </w:tc>
        <w:tc>
          <w:tcPr>
            <w:tcW w:w="1923" w:type="dxa"/>
          </w:tcPr>
          <w:p w14:paraId="04B4B765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55 (58.5)</w:t>
            </w:r>
          </w:p>
        </w:tc>
        <w:tc>
          <w:tcPr>
            <w:tcW w:w="1923" w:type="dxa"/>
          </w:tcPr>
          <w:p w14:paraId="23EC59B6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18 (41.9)</w:t>
            </w:r>
          </w:p>
        </w:tc>
        <w:tc>
          <w:tcPr>
            <w:tcW w:w="1047" w:type="dxa"/>
          </w:tcPr>
          <w:p w14:paraId="3D3A618D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0.338</w:t>
            </w:r>
          </w:p>
        </w:tc>
        <w:tc>
          <w:tcPr>
            <w:tcW w:w="2091" w:type="dxa"/>
          </w:tcPr>
          <w:p w14:paraId="03BD2E2D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78.8 (57.9)</w:t>
            </w:r>
          </w:p>
        </w:tc>
        <w:tc>
          <w:tcPr>
            <w:tcW w:w="2091" w:type="dxa"/>
          </w:tcPr>
          <w:p w14:paraId="0BA1208F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63.3 (46.6)</w:t>
            </w:r>
          </w:p>
        </w:tc>
        <w:tc>
          <w:tcPr>
            <w:tcW w:w="1170" w:type="dxa"/>
          </w:tcPr>
          <w:p w14:paraId="3F6AC7DF" w14:textId="77777777" w:rsidR="00C95997" w:rsidRPr="00791702" w:rsidRDefault="00C95997" w:rsidP="00C95997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0.227</w:t>
            </w:r>
          </w:p>
        </w:tc>
      </w:tr>
    </w:tbl>
    <w:p w14:paraId="6E6E770D" w14:textId="3623D2D6" w:rsidR="00D50989" w:rsidRPr="00791702" w:rsidRDefault="00922DF0" w:rsidP="007B7D33">
      <w:pPr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791702">
        <w:rPr>
          <w:rFonts w:ascii="Times New Roman" w:eastAsia="Times New Roman" w:hAnsi="Times New Roman" w:cs="Times New Roman"/>
          <w:sz w:val="22"/>
        </w:rPr>
        <w:t xml:space="preserve">Continuous and categorical variables are expressed as the mean ± standard deviation and </w:t>
      </w:r>
      <w:r w:rsidR="00491C96" w:rsidRPr="00791702">
        <w:rPr>
          <w:rFonts w:ascii="Times New Roman" w:hAnsi="Times New Roman" w:cs="Times New Roman" w:hint="eastAsia"/>
          <w:sz w:val="22"/>
        </w:rPr>
        <w:t>number</w:t>
      </w:r>
      <w:r w:rsidRPr="00791702">
        <w:rPr>
          <w:rFonts w:ascii="Times New Roman" w:eastAsia="Times New Roman" w:hAnsi="Times New Roman" w:cs="Times New Roman"/>
          <w:sz w:val="22"/>
        </w:rPr>
        <w:t xml:space="preserve"> (</w:t>
      </w:r>
      <w:r w:rsidR="00491C96" w:rsidRPr="00791702">
        <w:rPr>
          <w:rFonts w:ascii="Times New Roman" w:hAnsi="Times New Roman" w:cs="Times New Roman" w:hint="eastAsia"/>
          <w:sz w:val="22"/>
        </w:rPr>
        <w:t>%</w:t>
      </w:r>
      <w:r w:rsidRPr="00791702">
        <w:rPr>
          <w:rFonts w:ascii="Times New Roman" w:eastAsia="Times New Roman" w:hAnsi="Times New Roman" w:cs="Times New Roman"/>
          <w:sz w:val="22"/>
        </w:rPr>
        <w:t xml:space="preserve">), respectively. </w:t>
      </w:r>
    </w:p>
    <w:p w14:paraId="753AFB23" w14:textId="77777777" w:rsidR="00491C96" w:rsidRPr="00791702" w:rsidRDefault="00491C96" w:rsidP="007B7D33">
      <w:pPr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791702">
        <w:rPr>
          <w:rFonts w:ascii="Times New Roman" w:hAnsi="Times New Roman" w:cs="Times New Roman"/>
          <w:sz w:val="22"/>
        </w:rPr>
        <w:t>Adjusted totals and numbers represent the effective sample size and event counts after inverse probability weighting, where each patient contributes a fractional weight rather than a discrete count</w:t>
      </w:r>
      <w:r w:rsidRPr="00791702">
        <w:rPr>
          <w:rFonts w:ascii="Times New Roman" w:hAnsi="Times New Roman" w:cs="Times New Roman" w:hint="eastAsia"/>
          <w:sz w:val="22"/>
        </w:rPr>
        <w:t xml:space="preserve"> </w:t>
      </w:r>
    </w:p>
    <w:p w14:paraId="70E555AB" w14:textId="38959070" w:rsidR="0048516C" w:rsidRPr="00791702" w:rsidRDefault="0048516C" w:rsidP="007B7D33">
      <w:pPr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791702">
        <w:rPr>
          <w:rFonts w:ascii="Times New Roman" w:hAnsi="Times New Roman" w:cs="Times New Roman" w:hint="eastAsia"/>
          <w:sz w:val="22"/>
          <w:vertAlign w:val="superscript"/>
        </w:rPr>
        <w:t xml:space="preserve">a </w:t>
      </w:r>
      <w:r w:rsidR="00E139CA" w:rsidRPr="00791702">
        <w:rPr>
          <w:rFonts w:ascii="Times New Roman" w:hAnsi="Times New Roman" w:cs="Times New Roman"/>
          <w:sz w:val="22"/>
        </w:rPr>
        <w:t>Missing data were observed in one case each for neutrophil and lymphocyte counts.</w:t>
      </w:r>
    </w:p>
    <w:p w14:paraId="1EDA1C3F" w14:textId="73C5E120" w:rsidR="00D50989" w:rsidRPr="00791702" w:rsidRDefault="00922DF0" w:rsidP="007B7D33">
      <w:pPr>
        <w:snapToGrid w:val="0"/>
        <w:spacing w:line="480" w:lineRule="auto"/>
        <w:rPr>
          <w:rFonts w:ascii="Times New Roman" w:eastAsia="Times New Roman" w:hAnsi="Times New Roman" w:cs="Times New Roman"/>
          <w:sz w:val="22"/>
        </w:rPr>
      </w:pPr>
      <w:r w:rsidRPr="00791702">
        <w:rPr>
          <w:rFonts w:ascii="Times New Roman" w:eastAsia="Times New Roman" w:hAnsi="Times New Roman" w:cs="Times New Roman"/>
          <w:sz w:val="22"/>
        </w:rPr>
        <w:t>SMD, standardized mean difference</w:t>
      </w:r>
      <w:bookmarkStart w:id="0" w:name="_Hlk193033218"/>
      <w:r w:rsidR="00BF10CA" w:rsidRPr="00791702">
        <w:rPr>
          <w:rFonts w:ascii="Times New Roman" w:hAnsi="Times New Roman" w:cs="Times New Roman" w:hint="eastAsia"/>
          <w:sz w:val="22"/>
        </w:rPr>
        <w:t>:</w:t>
      </w:r>
      <w:r w:rsidR="00E16FB9" w:rsidRPr="00791702">
        <w:rPr>
          <w:rFonts w:ascii="Times New Roman" w:hAnsi="Times New Roman" w:cs="Times New Roman"/>
          <w:sz w:val="22"/>
        </w:rPr>
        <w:t xml:space="preserve"> </w:t>
      </w:r>
      <w:r w:rsidR="00D75179" w:rsidRPr="00791702">
        <w:rPr>
          <w:rFonts w:ascii="Times New Roman" w:hAnsi="Times New Roman" w:cs="Times New Roman"/>
          <w:sz w:val="22"/>
        </w:rPr>
        <w:t>SMX/TMP</w:t>
      </w:r>
      <w:r w:rsidR="00E16FB9" w:rsidRPr="00791702">
        <w:rPr>
          <w:rFonts w:ascii="Times New Roman" w:hAnsi="Times New Roman" w:cs="Times New Roman"/>
          <w:sz w:val="22"/>
        </w:rPr>
        <w:t xml:space="preserve">, Trimethoprim-sulfamethoxazole </w:t>
      </w:r>
      <w:bookmarkEnd w:id="0"/>
      <w:r w:rsidRPr="00791702">
        <w:rPr>
          <w:rFonts w:ascii="Times New Roman" w:eastAsia="Times New Roman" w:hAnsi="Times New Roman" w:cs="Times New Roman"/>
          <w:sz w:val="22"/>
        </w:rPr>
        <w:br w:type="page"/>
      </w:r>
    </w:p>
    <w:p w14:paraId="307A4D5E" w14:textId="761293E6" w:rsidR="00D50989" w:rsidRPr="00791702" w:rsidRDefault="00922DF0" w:rsidP="007B7D33">
      <w:pPr>
        <w:snapToGrid w:val="0"/>
        <w:spacing w:line="480" w:lineRule="auto"/>
        <w:rPr>
          <w:rFonts w:ascii="Times New Roman" w:eastAsia="Times New Roman" w:hAnsi="Times New Roman" w:cs="Times New Roman"/>
          <w:sz w:val="22"/>
        </w:rPr>
      </w:pPr>
      <w:r w:rsidRPr="00791702">
        <w:rPr>
          <w:rFonts w:ascii="Times New Roman" w:eastAsia="Times New Roman" w:hAnsi="Times New Roman" w:cs="Times New Roman"/>
          <w:b/>
          <w:sz w:val="22"/>
        </w:rPr>
        <w:lastRenderedPageBreak/>
        <w:t>Table 2.</w:t>
      </w:r>
      <w:r w:rsidRPr="00791702">
        <w:rPr>
          <w:rFonts w:ascii="Times New Roman" w:eastAsia="Times New Roman" w:hAnsi="Times New Roman" w:cs="Times New Roman"/>
          <w:sz w:val="22"/>
        </w:rPr>
        <w:t xml:space="preserve"> </w:t>
      </w:r>
      <w:r w:rsidR="00D346CC" w:rsidRPr="00791702">
        <w:rPr>
          <w:rFonts w:ascii="Times New Roman" w:eastAsia="Times New Roman" w:hAnsi="Times New Roman" w:cs="Times New Roman"/>
          <w:sz w:val="22"/>
        </w:rPr>
        <w:t>Summary of clinical outcomes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0"/>
        <w:gridCol w:w="2024"/>
        <w:gridCol w:w="2027"/>
        <w:gridCol w:w="1262"/>
        <w:gridCol w:w="1979"/>
        <w:gridCol w:w="1979"/>
        <w:gridCol w:w="1357"/>
      </w:tblGrid>
      <w:tr w:rsidR="00791702" w:rsidRPr="00791702" w14:paraId="5383AEDD" w14:textId="77777777">
        <w:trPr>
          <w:trHeight w:val="387"/>
        </w:trPr>
        <w:tc>
          <w:tcPr>
            <w:tcW w:w="3330" w:type="dxa"/>
          </w:tcPr>
          <w:p w14:paraId="5EF6D6A1" w14:textId="77777777" w:rsidR="00D50989" w:rsidRPr="00791702" w:rsidRDefault="00D50989" w:rsidP="007B7D33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</w:p>
        </w:tc>
        <w:tc>
          <w:tcPr>
            <w:tcW w:w="5313" w:type="dxa"/>
            <w:gridSpan w:val="3"/>
          </w:tcPr>
          <w:p w14:paraId="3E94C34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Unadjusted patient cohort</w:t>
            </w:r>
          </w:p>
        </w:tc>
        <w:tc>
          <w:tcPr>
            <w:tcW w:w="5315" w:type="dxa"/>
            <w:gridSpan w:val="3"/>
          </w:tcPr>
          <w:p w14:paraId="6C13ED4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Adjusted patient cohort</w:t>
            </w:r>
          </w:p>
        </w:tc>
      </w:tr>
      <w:tr w:rsidR="00791702" w:rsidRPr="00791702" w14:paraId="679F96EC" w14:textId="77777777">
        <w:trPr>
          <w:trHeight w:val="1176"/>
        </w:trPr>
        <w:tc>
          <w:tcPr>
            <w:tcW w:w="3330" w:type="dxa"/>
            <w:tcBorders>
              <w:bottom w:val="single" w:sz="4" w:space="0" w:color="auto"/>
            </w:tcBorders>
          </w:tcPr>
          <w:p w14:paraId="7DD832EB" w14:textId="77777777" w:rsidR="00D50989" w:rsidRPr="00791702" w:rsidRDefault="00D50989" w:rsidP="007B7D33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b/>
                <w:sz w:val="22"/>
              </w:rPr>
            </w:pPr>
          </w:p>
        </w:tc>
        <w:tc>
          <w:tcPr>
            <w:tcW w:w="2024" w:type="dxa"/>
            <w:tcBorders>
              <w:bottom w:val="single" w:sz="4" w:space="0" w:color="auto"/>
            </w:tcBorders>
          </w:tcPr>
          <w:p w14:paraId="6A264B0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Early treatment group, n = 94</w:t>
            </w:r>
          </w:p>
        </w:tc>
        <w:tc>
          <w:tcPr>
            <w:tcW w:w="2027" w:type="dxa"/>
            <w:tcBorders>
              <w:bottom w:val="single" w:sz="4" w:space="0" w:color="auto"/>
            </w:tcBorders>
          </w:tcPr>
          <w:p w14:paraId="5A18DD2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Late treatment group, n = 43</w:t>
            </w:r>
          </w:p>
        </w:tc>
        <w:tc>
          <w:tcPr>
            <w:tcW w:w="1262" w:type="dxa"/>
            <w:tcBorders>
              <w:bottom w:val="single" w:sz="4" w:space="0" w:color="auto"/>
            </w:tcBorders>
          </w:tcPr>
          <w:p w14:paraId="06E8EEF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i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i/>
                <w:sz w:val="22"/>
              </w:rPr>
              <w:t>P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3123823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i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Early treatment group, n = 136.2</w:t>
            </w:r>
          </w:p>
        </w:tc>
        <w:tc>
          <w:tcPr>
            <w:tcW w:w="1979" w:type="dxa"/>
            <w:tcBorders>
              <w:bottom w:val="single" w:sz="4" w:space="0" w:color="auto"/>
            </w:tcBorders>
          </w:tcPr>
          <w:p w14:paraId="3A47830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i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Late treatment group, n = 135.8</w:t>
            </w:r>
          </w:p>
        </w:tc>
        <w:tc>
          <w:tcPr>
            <w:tcW w:w="1357" w:type="dxa"/>
            <w:tcBorders>
              <w:bottom w:val="single" w:sz="4" w:space="0" w:color="auto"/>
            </w:tcBorders>
          </w:tcPr>
          <w:p w14:paraId="647B41F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i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i/>
                <w:sz w:val="22"/>
              </w:rPr>
              <w:t>P</w:t>
            </w:r>
          </w:p>
        </w:tc>
      </w:tr>
      <w:tr w:rsidR="00791702" w:rsidRPr="00791702" w14:paraId="4A9E3D69" w14:textId="77777777">
        <w:trPr>
          <w:trHeight w:val="402"/>
        </w:trPr>
        <w:tc>
          <w:tcPr>
            <w:tcW w:w="3330" w:type="dxa"/>
            <w:tcBorders>
              <w:top w:val="single" w:sz="4" w:space="0" w:color="auto"/>
              <w:bottom w:val="nil"/>
            </w:tcBorders>
          </w:tcPr>
          <w:p w14:paraId="706DB9EB" w14:textId="4152FD66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Primary endpoint</w:t>
            </w:r>
          </w:p>
        </w:tc>
        <w:tc>
          <w:tcPr>
            <w:tcW w:w="2024" w:type="dxa"/>
            <w:tcBorders>
              <w:top w:val="single" w:sz="4" w:space="0" w:color="auto"/>
              <w:bottom w:val="nil"/>
            </w:tcBorders>
          </w:tcPr>
          <w:p w14:paraId="3C825293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27" w:type="dxa"/>
            <w:tcBorders>
              <w:top w:val="single" w:sz="4" w:space="0" w:color="auto"/>
              <w:bottom w:val="nil"/>
            </w:tcBorders>
          </w:tcPr>
          <w:p w14:paraId="6EA6A1F3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bottom w:val="nil"/>
            </w:tcBorders>
          </w:tcPr>
          <w:p w14:paraId="099FCB3C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79" w:type="dxa"/>
            <w:tcBorders>
              <w:top w:val="single" w:sz="4" w:space="0" w:color="auto"/>
              <w:bottom w:val="nil"/>
            </w:tcBorders>
          </w:tcPr>
          <w:p w14:paraId="52447C43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79" w:type="dxa"/>
            <w:tcBorders>
              <w:top w:val="single" w:sz="4" w:space="0" w:color="auto"/>
              <w:bottom w:val="nil"/>
            </w:tcBorders>
          </w:tcPr>
          <w:p w14:paraId="285FEA69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357" w:type="dxa"/>
            <w:tcBorders>
              <w:top w:val="single" w:sz="4" w:space="0" w:color="auto"/>
              <w:bottom w:val="nil"/>
            </w:tcBorders>
          </w:tcPr>
          <w:p w14:paraId="02B09058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49B921A6" w14:textId="77777777">
        <w:trPr>
          <w:trHeight w:val="402"/>
        </w:trPr>
        <w:tc>
          <w:tcPr>
            <w:tcW w:w="3330" w:type="dxa"/>
            <w:tcBorders>
              <w:top w:val="nil"/>
              <w:bottom w:val="nil"/>
            </w:tcBorders>
          </w:tcPr>
          <w:p w14:paraId="33A6BCE4" w14:textId="1AC1068D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30-day mortality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14:paraId="1EA935D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 (11.7)</w:t>
            </w:r>
          </w:p>
        </w:tc>
        <w:tc>
          <w:tcPr>
            <w:tcW w:w="2027" w:type="dxa"/>
            <w:tcBorders>
              <w:top w:val="nil"/>
              <w:bottom w:val="nil"/>
            </w:tcBorders>
          </w:tcPr>
          <w:p w14:paraId="5C83701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 (11.6)</w:t>
            </w:r>
          </w:p>
        </w:tc>
        <w:tc>
          <w:tcPr>
            <w:tcW w:w="1262" w:type="dxa"/>
            <w:tcBorders>
              <w:top w:val="nil"/>
              <w:bottom w:val="nil"/>
            </w:tcBorders>
          </w:tcPr>
          <w:p w14:paraId="39700D4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1.000</w:t>
            </w:r>
          </w:p>
        </w:tc>
        <w:tc>
          <w:tcPr>
            <w:tcW w:w="1979" w:type="dxa"/>
            <w:tcBorders>
              <w:top w:val="nil"/>
              <w:bottom w:val="nil"/>
            </w:tcBorders>
          </w:tcPr>
          <w:p w14:paraId="1ABA3E5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19.0 (14.0)</w:t>
            </w:r>
          </w:p>
        </w:tc>
        <w:tc>
          <w:tcPr>
            <w:tcW w:w="1979" w:type="dxa"/>
            <w:tcBorders>
              <w:top w:val="nil"/>
              <w:bottom w:val="nil"/>
            </w:tcBorders>
          </w:tcPr>
          <w:p w14:paraId="75F6C93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11.1 (8.2)</w:t>
            </w:r>
          </w:p>
        </w:tc>
        <w:tc>
          <w:tcPr>
            <w:tcW w:w="1357" w:type="dxa"/>
            <w:tcBorders>
              <w:top w:val="nil"/>
              <w:bottom w:val="nil"/>
            </w:tcBorders>
          </w:tcPr>
          <w:p w14:paraId="1791A6C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0.307</w:t>
            </w:r>
          </w:p>
        </w:tc>
      </w:tr>
      <w:tr w:rsidR="00791702" w:rsidRPr="00791702" w14:paraId="4D5EEA39" w14:textId="77777777">
        <w:trPr>
          <w:trHeight w:val="387"/>
        </w:trPr>
        <w:tc>
          <w:tcPr>
            <w:tcW w:w="3330" w:type="dxa"/>
            <w:tcBorders>
              <w:top w:val="nil"/>
            </w:tcBorders>
          </w:tcPr>
          <w:p w14:paraId="5E4CBDF6" w14:textId="27CFFC4F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Secondary </w:t>
            </w:r>
          </w:p>
        </w:tc>
        <w:tc>
          <w:tcPr>
            <w:tcW w:w="2024" w:type="dxa"/>
            <w:tcBorders>
              <w:top w:val="nil"/>
            </w:tcBorders>
          </w:tcPr>
          <w:p w14:paraId="41206C58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27" w:type="dxa"/>
            <w:tcBorders>
              <w:top w:val="nil"/>
            </w:tcBorders>
          </w:tcPr>
          <w:p w14:paraId="13E94DFA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62" w:type="dxa"/>
            <w:tcBorders>
              <w:top w:val="nil"/>
            </w:tcBorders>
          </w:tcPr>
          <w:p w14:paraId="786139C5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79" w:type="dxa"/>
            <w:tcBorders>
              <w:top w:val="nil"/>
            </w:tcBorders>
          </w:tcPr>
          <w:p w14:paraId="44F2457C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79" w:type="dxa"/>
            <w:tcBorders>
              <w:top w:val="nil"/>
            </w:tcBorders>
          </w:tcPr>
          <w:p w14:paraId="1D6076E6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357" w:type="dxa"/>
            <w:tcBorders>
              <w:top w:val="nil"/>
            </w:tcBorders>
          </w:tcPr>
          <w:p w14:paraId="18BE08A9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56527F34" w14:textId="77777777">
        <w:trPr>
          <w:trHeight w:val="387"/>
        </w:trPr>
        <w:tc>
          <w:tcPr>
            <w:tcW w:w="3330" w:type="dxa"/>
            <w:tcBorders>
              <w:top w:val="nil"/>
            </w:tcBorders>
          </w:tcPr>
          <w:p w14:paraId="4D4C7AB4" w14:textId="688C4B83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180-day mortality</w:t>
            </w:r>
          </w:p>
        </w:tc>
        <w:tc>
          <w:tcPr>
            <w:tcW w:w="2024" w:type="dxa"/>
            <w:tcBorders>
              <w:top w:val="nil"/>
            </w:tcBorders>
          </w:tcPr>
          <w:p w14:paraId="0A0C17B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18 (19.1)</w:t>
            </w:r>
          </w:p>
        </w:tc>
        <w:tc>
          <w:tcPr>
            <w:tcW w:w="2027" w:type="dxa"/>
            <w:tcBorders>
              <w:top w:val="nil"/>
            </w:tcBorders>
          </w:tcPr>
          <w:p w14:paraId="0CF7B16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 (25.6)</w:t>
            </w:r>
          </w:p>
        </w:tc>
        <w:tc>
          <w:tcPr>
            <w:tcW w:w="1262" w:type="dxa"/>
            <w:tcBorders>
              <w:top w:val="nil"/>
            </w:tcBorders>
          </w:tcPr>
          <w:p w14:paraId="155CE2E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0.529</w:t>
            </w:r>
          </w:p>
        </w:tc>
        <w:tc>
          <w:tcPr>
            <w:tcW w:w="1979" w:type="dxa"/>
            <w:tcBorders>
              <w:top w:val="nil"/>
            </w:tcBorders>
          </w:tcPr>
          <w:p w14:paraId="2778A94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29.3 (21.5)</w:t>
            </w:r>
          </w:p>
        </w:tc>
        <w:tc>
          <w:tcPr>
            <w:tcW w:w="1979" w:type="dxa"/>
            <w:tcBorders>
              <w:top w:val="nil"/>
            </w:tcBorders>
          </w:tcPr>
          <w:p w14:paraId="5B02027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24.1 (17.7)</w:t>
            </w:r>
          </w:p>
        </w:tc>
        <w:tc>
          <w:tcPr>
            <w:tcW w:w="1357" w:type="dxa"/>
            <w:tcBorders>
              <w:top w:val="nil"/>
            </w:tcBorders>
          </w:tcPr>
          <w:p w14:paraId="7724B57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0.600</w:t>
            </w:r>
          </w:p>
        </w:tc>
      </w:tr>
    </w:tbl>
    <w:p w14:paraId="1F556E13" w14:textId="6680741F" w:rsidR="008E4A38" w:rsidRPr="00791702" w:rsidRDefault="00593D3F" w:rsidP="007B7D33">
      <w:pPr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791702">
        <w:rPr>
          <w:rFonts w:ascii="Times New Roman" w:eastAsia="Times New Roman" w:hAnsi="Times New Roman" w:cs="Times New Roman"/>
          <w:sz w:val="22"/>
        </w:rPr>
        <w:t xml:space="preserve">Categorical variables are expressed as </w:t>
      </w:r>
      <w:r w:rsidR="00491C96" w:rsidRPr="00791702">
        <w:rPr>
          <w:rFonts w:ascii="Times New Roman" w:hAnsi="Times New Roman" w:cs="Times New Roman"/>
          <w:sz w:val="22"/>
        </w:rPr>
        <w:t>number</w:t>
      </w:r>
      <w:r w:rsidRPr="00791702">
        <w:rPr>
          <w:rFonts w:ascii="Times New Roman" w:eastAsia="Times New Roman" w:hAnsi="Times New Roman" w:cs="Times New Roman"/>
          <w:sz w:val="22"/>
        </w:rPr>
        <w:t xml:space="preserve"> (</w:t>
      </w:r>
      <w:r w:rsidR="00491C96" w:rsidRPr="00791702">
        <w:rPr>
          <w:rFonts w:ascii="Times New Roman" w:hAnsi="Times New Roman" w:cs="Times New Roman" w:hint="eastAsia"/>
          <w:sz w:val="22"/>
        </w:rPr>
        <w:t>%</w:t>
      </w:r>
      <w:r w:rsidRPr="00791702">
        <w:rPr>
          <w:rFonts w:ascii="Times New Roman" w:eastAsia="Times New Roman" w:hAnsi="Times New Roman" w:cs="Times New Roman"/>
          <w:sz w:val="22"/>
        </w:rPr>
        <w:t>)</w:t>
      </w:r>
    </w:p>
    <w:p w14:paraId="35E6DA2A" w14:textId="781268A7" w:rsidR="00D50989" w:rsidRPr="00791702" w:rsidRDefault="00491C96" w:rsidP="007B7D33">
      <w:pPr>
        <w:snapToGrid w:val="0"/>
        <w:spacing w:line="480" w:lineRule="auto"/>
        <w:rPr>
          <w:rFonts w:ascii="Times New Roman" w:eastAsia="Times New Roman" w:hAnsi="Times New Roman" w:cs="Times New Roman"/>
          <w:sz w:val="22"/>
        </w:rPr>
      </w:pPr>
      <w:r w:rsidRPr="00791702">
        <w:rPr>
          <w:rFonts w:ascii="Times New Roman" w:eastAsia="Times New Roman" w:hAnsi="Times New Roman" w:cs="Times New Roman"/>
          <w:sz w:val="22"/>
        </w:rPr>
        <w:t>Adjusted totals and numbers represent the effective sample size and event counts after inverse probability weighting, where each patient contributes a fractional weight rather than a discrete count</w:t>
      </w:r>
      <w:r w:rsidR="00922DF0" w:rsidRPr="00791702">
        <w:rPr>
          <w:rFonts w:ascii="Times New Roman" w:eastAsia="Times New Roman" w:hAnsi="Times New Roman" w:cs="Times New Roman"/>
          <w:sz w:val="22"/>
        </w:rPr>
        <w:br w:type="page"/>
      </w:r>
    </w:p>
    <w:p w14:paraId="744C42CA" w14:textId="64BAFA6F" w:rsidR="00D50989" w:rsidRPr="00791702" w:rsidRDefault="00922DF0" w:rsidP="007B7D33">
      <w:pPr>
        <w:snapToGrid w:val="0"/>
        <w:spacing w:line="480" w:lineRule="auto"/>
        <w:rPr>
          <w:rFonts w:ascii="Times New Roman" w:eastAsia="Times New Roman" w:hAnsi="Times New Roman" w:cs="Times New Roman"/>
          <w:sz w:val="22"/>
        </w:rPr>
      </w:pPr>
      <w:r w:rsidRPr="00791702">
        <w:rPr>
          <w:rFonts w:ascii="Times New Roman" w:eastAsia="Times New Roman" w:hAnsi="Times New Roman" w:cs="Times New Roman"/>
          <w:b/>
          <w:sz w:val="22"/>
        </w:rPr>
        <w:lastRenderedPageBreak/>
        <w:t>Table 3.</w:t>
      </w:r>
      <w:r w:rsidRPr="00791702">
        <w:rPr>
          <w:rFonts w:ascii="Times New Roman" w:eastAsia="Times New Roman" w:hAnsi="Times New Roman" w:cs="Times New Roman"/>
          <w:sz w:val="22"/>
        </w:rPr>
        <w:t xml:space="preserve"> </w:t>
      </w:r>
      <w:r w:rsidR="00D346CC" w:rsidRPr="00791702">
        <w:rPr>
          <w:rFonts w:ascii="Times New Roman" w:hAnsi="Times New Roman" w:cs="Times New Roman" w:hint="eastAsia"/>
          <w:sz w:val="22"/>
        </w:rPr>
        <w:t>Baseline</w:t>
      </w:r>
      <w:r w:rsidR="00434D38" w:rsidRPr="00791702">
        <w:rPr>
          <w:rFonts w:ascii="Times New Roman" w:hAnsi="Times New Roman" w:cs="Times New Roman" w:hint="eastAsia"/>
          <w:sz w:val="22"/>
        </w:rPr>
        <w:t xml:space="preserve"> </w:t>
      </w:r>
      <w:r w:rsidR="00AC493F" w:rsidRPr="00791702">
        <w:rPr>
          <w:rFonts w:ascii="Times New Roman" w:hAnsi="Times New Roman" w:cs="Times New Roman"/>
          <w:sz w:val="22"/>
        </w:rPr>
        <w:t>characteristics of the subgroup</w:t>
      </w:r>
      <w:r w:rsidR="00AC493F" w:rsidRPr="00791702">
        <w:rPr>
          <w:rFonts w:ascii="Times New Roman" w:hAnsi="Times New Roman" w:cs="Times New Roman" w:hint="eastAsia"/>
          <w:sz w:val="22"/>
        </w:rPr>
        <w:t xml:space="preserve"> requiring oxygen</w:t>
      </w:r>
      <w:r w:rsidR="00021AD6" w:rsidRPr="00791702">
        <w:rPr>
          <w:rFonts w:ascii="Times New Roman" w:hAnsi="Times New Roman" w:cs="Times New Roman" w:hint="eastAsia"/>
          <w:sz w:val="22"/>
        </w:rPr>
        <w:t xml:space="preserve"> s</w:t>
      </w:r>
      <w:r w:rsidR="00021AD6" w:rsidRPr="00791702">
        <w:rPr>
          <w:rFonts w:ascii="Times New Roman" w:hAnsi="Times New Roman" w:cs="Times New Roman"/>
          <w:sz w:val="22"/>
        </w:rPr>
        <w:t>upplementation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9"/>
        <w:gridCol w:w="1848"/>
        <w:gridCol w:w="1848"/>
        <w:gridCol w:w="1131"/>
        <w:gridCol w:w="2114"/>
        <w:gridCol w:w="1890"/>
        <w:gridCol w:w="1448"/>
      </w:tblGrid>
      <w:tr w:rsidR="00791702" w:rsidRPr="00791702" w14:paraId="7B54E5FF" w14:textId="77777777">
        <w:trPr>
          <w:trHeight w:val="373"/>
        </w:trPr>
        <w:tc>
          <w:tcPr>
            <w:tcW w:w="3679" w:type="dxa"/>
          </w:tcPr>
          <w:p w14:paraId="2CAB2ECD" w14:textId="77777777" w:rsidR="00D50989" w:rsidRPr="00791702" w:rsidRDefault="00D50989" w:rsidP="007B7D33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</w:p>
        </w:tc>
        <w:tc>
          <w:tcPr>
            <w:tcW w:w="4827" w:type="dxa"/>
            <w:gridSpan w:val="3"/>
          </w:tcPr>
          <w:p w14:paraId="3E2F4C35" w14:textId="77777777" w:rsidR="00D50989" w:rsidRPr="00791702" w:rsidRDefault="00922DF0" w:rsidP="007B7D33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Unadjusted patient cohort</w:t>
            </w:r>
          </w:p>
        </w:tc>
        <w:tc>
          <w:tcPr>
            <w:tcW w:w="5452" w:type="dxa"/>
            <w:gridSpan w:val="3"/>
          </w:tcPr>
          <w:p w14:paraId="378B7003" w14:textId="77777777" w:rsidR="00D50989" w:rsidRPr="00791702" w:rsidRDefault="00922DF0" w:rsidP="007B7D33">
            <w:pPr>
              <w:snapToGrid w:val="0"/>
              <w:spacing w:line="480" w:lineRule="auto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Adjusted patient cohort</w:t>
            </w:r>
          </w:p>
        </w:tc>
      </w:tr>
      <w:tr w:rsidR="00791702" w:rsidRPr="00791702" w14:paraId="4F1D159E" w14:textId="77777777" w:rsidTr="00CF0A5F">
        <w:trPr>
          <w:trHeight w:val="1135"/>
        </w:trPr>
        <w:tc>
          <w:tcPr>
            <w:tcW w:w="3679" w:type="dxa"/>
            <w:tcBorders>
              <w:bottom w:val="single" w:sz="4" w:space="0" w:color="auto"/>
            </w:tcBorders>
          </w:tcPr>
          <w:p w14:paraId="03086FB6" w14:textId="77777777" w:rsidR="00D50989" w:rsidRPr="00791702" w:rsidRDefault="00D50989" w:rsidP="007B7D33">
            <w:pPr>
              <w:snapToGrid w:val="0"/>
              <w:spacing w:line="480" w:lineRule="auto"/>
              <w:ind w:firstLine="220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14:paraId="75B2473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Early treatment group, n = 35</w:t>
            </w: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14:paraId="53623E3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Late treatment group, n = 20</w:t>
            </w:r>
          </w:p>
        </w:tc>
        <w:tc>
          <w:tcPr>
            <w:tcW w:w="1131" w:type="dxa"/>
            <w:tcBorders>
              <w:bottom w:val="single" w:sz="4" w:space="0" w:color="auto"/>
            </w:tcBorders>
          </w:tcPr>
          <w:p w14:paraId="7AF9372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SMD</w:t>
            </w:r>
          </w:p>
        </w:tc>
        <w:tc>
          <w:tcPr>
            <w:tcW w:w="2114" w:type="dxa"/>
            <w:tcBorders>
              <w:bottom w:val="single" w:sz="4" w:space="0" w:color="auto"/>
            </w:tcBorders>
          </w:tcPr>
          <w:p w14:paraId="45C6442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Early treatment group, n = 52.38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6230D28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Late treatment group, n = 49.63</w:t>
            </w:r>
          </w:p>
        </w:tc>
        <w:tc>
          <w:tcPr>
            <w:tcW w:w="1448" w:type="dxa"/>
            <w:tcBorders>
              <w:bottom w:val="single" w:sz="4" w:space="0" w:color="auto"/>
            </w:tcBorders>
          </w:tcPr>
          <w:p w14:paraId="060A2AE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SMD</w:t>
            </w:r>
          </w:p>
        </w:tc>
      </w:tr>
      <w:tr w:rsidR="00791702" w:rsidRPr="00791702" w14:paraId="2B30AB71" w14:textId="77777777" w:rsidTr="00CF0A5F">
        <w:trPr>
          <w:trHeight w:val="388"/>
        </w:trPr>
        <w:tc>
          <w:tcPr>
            <w:tcW w:w="3679" w:type="dxa"/>
            <w:tcBorders>
              <w:top w:val="single" w:sz="4" w:space="0" w:color="auto"/>
              <w:bottom w:val="nil"/>
            </w:tcBorders>
          </w:tcPr>
          <w:p w14:paraId="29D33A99" w14:textId="7BDD02F3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Age, years </w:t>
            </w:r>
          </w:p>
        </w:tc>
        <w:tc>
          <w:tcPr>
            <w:tcW w:w="1848" w:type="dxa"/>
            <w:tcBorders>
              <w:top w:val="single" w:sz="4" w:space="0" w:color="auto"/>
              <w:bottom w:val="nil"/>
            </w:tcBorders>
          </w:tcPr>
          <w:p w14:paraId="277BBE2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71.89 (9.48)</w:t>
            </w:r>
          </w:p>
        </w:tc>
        <w:tc>
          <w:tcPr>
            <w:tcW w:w="1848" w:type="dxa"/>
            <w:tcBorders>
              <w:top w:val="single" w:sz="4" w:space="0" w:color="auto"/>
              <w:bottom w:val="nil"/>
            </w:tcBorders>
          </w:tcPr>
          <w:p w14:paraId="513A84F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72.60 (8.04)</w:t>
            </w:r>
          </w:p>
        </w:tc>
        <w:tc>
          <w:tcPr>
            <w:tcW w:w="1131" w:type="dxa"/>
            <w:tcBorders>
              <w:top w:val="single" w:sz="4" w:space="0" w:color="auto"/>
              <w:bottom w:val="nil"/>
            </w:tcBorders>
          </w:tcPr>
          <w:p w14:paraId="4D0C6E7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0.081</w:t>
            </w:r>
          </w:p>
        </w:tc>
        <w:tc>
          <w:tcPr>
            <w:tcW w:w="2114" w:type="dxa"/>
            <w:tcBorders>
              <w:top w:val="single" w:sz="4" w:space="0" w:color="auto"/>
              <w:bottom w:val="nil"/>
            </w:tcBorders>
          </w:tcPr>
          <w:p w14:paraId="70F6D0E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72.12 (9.55)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</w:tcPr>
          <w:p w14:paraId="47B9098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72.54 (7.43)</w:t>
            </w:r>
          </w:p>
        </w:tc>
        <w:tc>
          <w:tcPr>
            <w:tcW w:w="1448" w:type="dxa"/>
            <w:tcBorders>
              <w:top w:val="single" w:sz="4" w:space="0" w:color="auto"/>
              <w:bottom w:val="nil"/>
            </w:tcBorders>
          </w:tcPr>
          <w:p w14:paraId="20B06C1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0.050</w:t>
            </w:r>
          </w:p>
        </w:tc>
      </w:tr>
      <w:tr w:rsidR="00791702" w:rsidRPr="00791702" w14:paraId="789FCE79" w14:textId="77777777" w:rsidTr="00CF0A5F">
        <w:trPr>
          <w:trHeight w:val="373"/>
        </w:trPr>
        <w:tc>
          <w:tcPr>
            <w:tcW w:w="3679" w:type="dxa"/>
            <w:tcBorders>
              <w:top w:val="nil"/>
            </w:tcBorders>
          </w:tcPr>
          <w:p w14:paraId="052DE126" w14:textId="392A376A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Female </w:t>
            </w:r>
          </w:p>
        </w:tc>
        <w:tc>
          <w:tcPr>
            <w:tcW w:w="1848" w:type="dxa"/>
            <w:tcBorders>
              <w:top w:val="nil"/>
            </w:tcBorders>
          </w:tcPr>
          <w:p w14:paraId="4C23332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16 (45.7)</w:t>
            </w:r>
          </w:p>
        </w:tc>
        <w:tc>
          <w:tcPr>
            <w:tcW w:w="1848" w:type="dxa"/>
            <w:tcBorders>
              <w:top w:val="nil"/>
            </w:tcBorders>
          </w:tcPr>
          <w:p w14:paraId="7D6DB8B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 (55.0)</w:t>
            </w:r>
          </w:p>
        </w:tc>
        <w:tc>
          <w:tcPr>
            <w:tcW w:w="1131" w:type="dxa"/>
            <w:tcBorders>
              <w:top w:val="nil"/>
            </w:tcBorders>
          </w:tcPr>
          <w:p w14:paraId="7554B0C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0.187</w:t>
            </w:r>
          </w:p>
        </w:tc>
        <w:tc>
          <w:tcPr>
            <w:tcW w:w="2114" w:type="dxa"/>
            <w:tcBorders>
              <w:top w:val="nil"/>
            </w:tcBorders>
          </w:tcPr>
          <w:p w14:paraId="4D0FA4C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23.8 (45.4)</w:t>
            </w:r>
          </w:p>
        </w:tc>
        <w:tc>
          <w:tcPr>
            <w:tcW w:w="1890" w:type="dxa"/>
            <w:tcBorders>
              <w:top w:val="nil"/>
            </w:tcBorders>
          </w:tcPr>
          <w:p w14:paraId="6C314D5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26.9 (54.1)</w:t>
            </w:r>
          </w:p>
        </w:tc>
        <w:tc>
          <w:tcPr>
            <w:tcW w:w="1448" w:type="dxa"/>
            <w:tcBorders>
              <w:top w:val="nil"/>
            </w:tcBorders>
          </w:tcPr>
          <w:p w14:paraId="3A70134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0.175</w:t>
            </w:r>
          </w:p>
        </w:tc>
      </w:tr>
      <w:tr w:rsidR="00791702" w:rsidRPr="00791702" w14:paraId="06590A82" w14:textId="77777777" w:rsidTr="00CF0A5F">
        <w:trPr>
          <w:trHeight w:val="373"/>
        </w:trPr>
        <w:tc>
          <w:tcPr>
            <w:tcW w:w="3679" w:type="dxa"/>
          </w:tcPr>
          <w:p w14:paraId="25C0EFB2" w14:textId="239CB746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Weight, kg</w:t>
            </w:r>
          </w:p>
        </w:tc>
        <w:tc>
          <w:tcPr>
            <w:tcW w:w="1848" w:type="dxa"/>
          </w:tcPr>
          <w:p w14:paraId="75B83D5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53.20 (10.92)</w:t>
            </w:r>
          </w:p>
        </w:tc>
        <w:tc>
          <w:tcPr>
            <w:tcW w:w="1848" w:type="dxa"/>
          </w:tcPr>
          <w:p w14:paraId="3815AC2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55.25 (11.31)</w:t>
            </w:r>
          </w:p>
        </w:tc>
        <w:tc>
          <w:tcPr>
            <w:tcW w:w="1131" w:type="dxa"/>
          </w:tcPr>
          <w:p w14:paraId="327A896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0.184</w:t>
            </w:r>
          </w:p>
        </w:tc>
        <w:tc>
          <w:tcPr>
            <w:tcW w:w="2114" w:type="dxa"/>
          </w:tcPr>
          <w:p w14:paraId="21F6B69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53.15 (10.79)</w:t>
            </w:r>
          </w:p>
        </w:tc>
        <w:tc>
          <w:tcPr>
            <w:tcW w:w="1890" w:type="dxa"/>
          </w:tcPr>
          <w:p w14:paraId="10C8C90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54.80 (11.39)</w:t>
            </w:r>
          </w:p>
        </w:tc>
        <w:tc>
          <w:tcPr>
            <w:tcW w:w="1448" w:type="dxa"/>
          </w:tcPr>
          <w:p w14:paraId="01D5E90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0.149</w:t>
            </w:r>
          </w:p>
        </w:tc>
      </w:tr>
      <w:tr w:rsidR="00791702" w:rsidRPr="00791702" w14:paraId="13BD343E" w14:textId="77777777" w:rsidTr="00CF0A5F">
        <w:trPr>
          <w:trHeight w:val="388"/>
        </w:trPr>
        <w:tc>
          <w:tcPr>
            <w:tcW w:w="3679" w:type="dxa"/>
            <w:tcBorders>
              <w:top w:val="nil"/>
              <w:bottom w:val="nil"/>
            </w:tcBorders>
          </w:tcPr>
          <w:p w14:paraId="20F4DEB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Hospital </w:t>
            </w:r>
          </w:p>
        </w:tc>
        <w:tc>
          <w:tcPr>
            <w:tcW w:w="1848" w:type="dxa"/>
          </w:tcPr>
          <w:p w14:paraId="6D10F9DF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48" w:type="dxa"/>
          </w:tcPr>
          <w:p w14:paraId="3F4EC414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31" w:type="dxa"/>
          </w:tcPr>
          <w:p w14:paraId="4BC51040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620D510C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90" w:type="dxa"/>
          </w:tcPr>
          <w:p w14:paraId="33EB257B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8" w:type="dxa"/>
          </w:tcPr>
          <w:p w14:paraId="5F09BDA4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03834934" w14:textId="77777777" w:rsidTr="00CF0A5F">
        <w:trPr>
          <w:trHeight w:val="388"/>
        </w:trPr>
        <w:tc>
          <w:tcPr>
            <w:tcW w:w="3679" w:type="dxa"/>
            <w:tcBorders>
              <w:top w:val="nil"/>
              <w:bottom w:val="nil"/>
            </w:tcBorders>
          </w:tcPr>
          <w:p w14:paraId="5C89E51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Kameda Medical Center </w:t>
            </w:r>
          </w:p>
        </w:tc>
        <w:tc>
          <w:tcPr>
            <w:tcW w:w="1848" w:type="dxa"/>
          </w:tcPr>
          <w:p w14:paraId="3125C65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27 (77.1)</w:t>
            </w:r>
          </w:p>
        </w:tc>
        <w:tc>
          <w:tcPr>
            <w:tcW w:w="1848" w:type="dxa"/>
          </w:tcPr>
          <w:p w14:paraId="1137F46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17 (85.0)</w:t>
            </w:r>
          </w:p>
        </w:tc>
        <w:tc>
          <w:tcPr>
            <w:tcW w:w="1131" w:type="dxa"/>
          </w:tcPr>
          <w:p w14:paraId="2AA77DE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0.469</w:t>
            </w:r>
          </w:p>
        </w:tc>
        <w:tc>
          <w:tcPr>
            <w:tcW w:w="2114" w:type="dxa"/>
          </w:tcPr>
          <w:p w14:paraId="76964ED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42.0 (80.2)</w:t>
            </w:r>
          </w:p>
        </w:tc>
        <w:tc>
          <w:tcPr>
            <w:tcW w:w="1890" w:type="dxa"/>
          </w:tcPr>
          <w:p w14:paraId="7F5AE62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38.2 (76.9)</w:t>
            </w:r>
          </w:p>
        </w:tc>
        <w:tc>
          <w:tcPr>
            <w:tcW w:w="1448" w:type="dxa"/>
          </w:tcPr>
          <w:p w14:paraId="5D3CE0A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0.207</w:t>
            </w:r>
          </w:p>
        </w:tc>
      </w:tr>
      <w:tr w:rsidR="00791702" w:rsidRPr="00791702" w14:paraId="174E26BC" w14:textId="77777777" w:rsidTr="00CF0A5F">
        <w:trPr>
          <w:trHeight w:val="388"/>
        </w:trPr>
        <w:tc>
          <w:tcPr>
            <w:tcW w:w="3679" w:type="dxa"/>
            <w:tcBorders>
              <w:top w:val="nil"/>
              <w:bottom w:val="nil"/>
            </w:tcBorders>
          </w:tcPr>
          <w:p w14:paraId="5E9BFDE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Seirei Hamamatsu General Hospital</w:t>
            </w:r>
          </w:p>
        </w:tc>
        <w:tc>
          <w:tcPr>
            <w:tcW w:w="1848" w:type="dxa"/>
          </w:tcPr>
          <w:p w14:paraId="2168284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 (22.9)</w:t>
            </w:r>
          </w:p>
        </w:tc>
        <w:tc>
          <w:tcPr>
            <w:tcW w:w="1848" w:type="dxa"/>
          </w:tcPr>
          <w:p w14:paraId="33DD65A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 (10.0)</w:t>
            </w:r>
          </w:p>
        </w:tc>
        <w:tc>
          <w:tcPr>
            <w:tcW w:w="1131" w:type="dxa"/>
          </w:tcPr>
          <w:p w14:paraId="4F91DDA2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29F0768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10.4 (19.8)</w:t>
            </w:r>
          </w:p>
        </w:tc>
        <w:tc>
          <w:tcPr>
            <w:tcW w:w="1890" w:type="dxa"/>
          </w:tcPr>
          <w:p w14:paraId="08FF06D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10.5 (21.1)   </w:t>
            </w:r>
          </w:p>
        </w:tc>
        <w:tc>
          <w:tcPr>
            <w:tcW w:w="1448" w:type="dxa"/>
          </w:tcPr>
          <w:p w14:paraId="3AB6F127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6B893E2F" w14:textId="77777777" w:rsidTr="00CF0A5F">
        <w:trPr>
          <w:trHeight w:val="388"/>
        </w:trPr>
        <w:tc>
          <w:tcPr>
            <w:tcW w:w="3679" w:type="dxa"/>
            <w:tcBorders>
              <w:top w:val="nil"/>
              <w:bottom w:val="nil"/>
            </w:tcBorders>
          </w:tcPr>
          <w:p w14:paraId="2C30AB4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Seirei Mikatahara General Hospital</w:t>
            </w:r>
          </w:p>
        </w:tc>
        <w:tc>
          <w:tcPr>
            <w:tcW w:w="1848" w:type="dxa"/>
          </w:tcPr>
          <w:p w14:paraId="62287AD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 (0.0)</w:t>
            </w:r>
          </w:p>
        </w:tc>
        <w:tc>
          <w:tcPr>
            <w:tcW w:w="1848" w:type="dxa"/>
          </w:tcPr>
          <w:p w14:paraId="45FE84F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1 (5.0)  </w:t>
            </w:r>
          </w:p>
        </w:tc>
        <w:tc>
          <w:tcPr>
            <w:tcW w:w="1131" w:type="dxa"/>
          </w:tcPr>
          <w:p w14:paraId="503EF9C6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1B01142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 (0.0)</w:t>
            </w:r>
          </w:p>
        </w:tc>
        <w:tc>
          <w:tcPr>
            <w:tcW w:w="1890" w:type="dxa"/>
          </w:tcPr>
          <w:p w14:paraId="136F9D6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1.0 (2.0)    </w:t>
            </w:r>
          </w:p>
        </w:tc>
        <w:tc>
          <w:tcPr>
            <w:tcW w:w="1448" w:type="dxa"/>
          </w:tcPr>
          <w:p w14:paraId="3BF61B7C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415BFE6D" w14:textId="77777777" w:rsidTr="00CF0A5F">
        <w:trPr>
          <w:trHeight w:val="388"/>
        </w:trPr>
        <w:tc>
          <w:tcPr>
            <w:tcW w:w="3679" w:type="dxa"/>
          </w:tcPr>
          <w:p w14:paraId="0B237E9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Underlying diseases </w:t>
            </w:r>
          </w:p>
        </w:tc>
        <w:tc>
          <w:tcPr>
            <w:tcW w:w="1848" w:type="dxa"/>
          </w:tcPr>
          <w:p w14:paraId="6BBD62D1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48" w:type="dxa"/>
          </w:tcPr>
          <w:p w14:paraId="5B84C996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31" w:type="dxa"/>
          </w:tcPr>
          <w:p w14:paraId="10365B6F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105E5FEF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90" w:type="dxa"/>
          </w:tcPr>
          <w:p w14:paraId="0F93068E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8" w:type="dxa"/>
          </w:tcPr>
          <w:p w14:paraId="166F27F1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6C378F31" w14:textId="77777777" w:rsidTr="00CF0A5F">
        <w:trPr>
          <w:trHeight w:val="388"/>
        </w:trPr>
        <w:tc>
          <w:tcPr>
            <w:tcW w:w="3679" w:type="dxa"/>
          </w:tcPr>
          <w:p w14:paraId="013C6615" w14:textId="195DCCDD" w:rsidR="00D50989" w:rsidRPr="00791702" w:rsidRDefault="00922DF0" w:rsidP="007B7D33">
            <w:pPr>
              <w:snapToGrid w:val="0"/>
              <w:spacing w:line="480" w:lineRule="auto"/>
              <w:ind w:firstLine="110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Malignancy</w:t>
            </w:r>
          </w:p>
        </w:tc>
        <w:tc>
          <w:tcPr>
            <w:tcW w:w="1848" w:type="dxa"/>
          </w:tcPr>
          <w:p w14:paraId="0524D5E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 (22.9)</w:t>
            </w:r>
          </w:p>
        </w:tc>
        <w:tc>
          <w:tcPr>
            <w:tcW w:w="1848" w:type="dxa"/>
          </w:tcPr>
          <w:p w14:paraId="712DA63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 (40.0)</w:t>
            </w:r>
          </w:p>
        </w:tc>
        <w:tc>
          <w:tcPr>
            <w:tcW w:w="1131" w:type="dxa"/>
          </w:tcPr>
          <w:p w14:paraId="7F4ED8B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0.376</w:t>
            </w:r>
          </w:p>
        </w:tc>
        <w:tc>
          <w:tcPr>
            <w:tcW w:w="2114" w:type="dxa"/>
          </w:tcPr>
          <w:p w14:paraId="0EDCD6C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15.4 (29.4)</w:t>
            </w:r>
          </w:p>
        </w:tc>
        <w:tc>
          <w:tcPr>
            <w:tcW w:w="1890" w:type="dxa"/>
          </w:tcPr>
          <w:p w14:paraId="4927376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14.5 (29.2)</w:t>
            </w:r>
          </w:p>
        </w:tc>
        <w:tc>
          <w:tcPr>
            <w:tcW w:w="1448" w:type="dxa"/>
          </w:tcPr>
          <w:p w14:paraId="00843D7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0.004</w:t>
            </w:r>
          </w:p>
        </w:tc>
      </w:tr>
      <w:tr w:rsidR="00791702" w:rsidRPr="00791702" w14:paraId="307A295F" w14:textId="77777777" w:rsidTr="00CF0A5F">
        <w:trPr>
          <w:trHeight w:val="388"/>
        </w:trPr>
        <w:tc>
          <w:tcPr>
            <w:tcW w:w="3679" w:type="dxa"/>
          </w:tcPr>
          <w:p w14:paraId="2A7D4024" w14:textId="3E890823" w:rsidR="00D50989" w:rsidRPr="00791702" w:rsidRDefault="00922DF0" w:rsidP="007B7D33">
            <w:pPr>
              <w:snapToGrid w:val="0"/>
              <w:spacing w:line="480" w:lineRule="auto"/>
              <w:ind w:firstLine="110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</w:t>
            </w:r>
            <w:r w:rsidR="00FA3219" w:rsidRPr="00791702">
              <w:rPr>
                <w:rFonts w:ascii="Times New Roman" w:eastAsia="Times New Roman" w:hAnsi="Times New Roman" w:cs="Times New Roman"/>
                <w:sz w:val="22"/>
              </w:rPr>
              <w:t>Hematologic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malignancy</w:t>
            </w:r>
          </w:p>
        </w:tc>
        <w:tc>
          <w:tcPr>
            <w:tcW w:w="1848" w:type="dxa"/>
          </w:tcPr>
          <w:p w14:paraId="2212755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 (11.4)</w:t>
            </w:r>
          </w:p>
        </w:tc>
        <w:tc>
          <w:tcPr>
            <w:tcW w:w="1848" w:type="dxa"/>
          </w:tcPr>
          <w:p w14:paraId="392BDF9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 (15.0)</w:t>
            </w:r>
          </w:p>
        </w:tc>
        <w:tc>
          <w:tcPr>
            <w:tcW w:w="1131" w:type="dxa"/>
          </w:tcPr>
          <w:p w14:paraId="632DC06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0.106</w:t>
            </w:r>
          </w:p>
        </w:tc>
        <w:tc>
          <w:tcPr>
            <w:tcW w:w="2114" w:type="dxa"/>
          </w:tcPr>
          <w:p w14:paraId="6D3A343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7.4 (14.1)</w:t>
            </w:r>
          </w:p>
        </w:tc>
        <w:tc>
          <w:tcPr>
            <w:tcW w:w="1890" w:type="dxa"/>
          </w:tcPr>
          <w:p w14:paraId="6CF2CA5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4.9 (9.9)</w:t>
            </w:r>
          </w:p>
        </w:tc>
        <w:tc>
          <w:tcPr>
            <w:tcW w:w="1448" w:type="dxa"/>
          </w:tcPr>
          <w:p w14:paraId="3948949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0.131</w:t>
            </w:r>
          </w:p>
        </w:tc>
      </w:tr>
      <w:tr w:rsidR="00791702" w:rsidRPr="00791702" w14:paraId="7E2BA4F2" w14:textId="77777777" w:rsidTr="00CF0A5F">
        <w:trPr>
          <w:trHeight w:val="388"/>
        </w:trPr>
        <w:tc>
          <w:tcPr>
            <w:tcW w:w="3679" w:type="dxa"/>
          </w:tcPr>
          <w:p w14:paraId="5991EF49" w14:textId="2A09F5FE" w:rsidR="00D50989" w:rsidRPr="00791702" w:rsidRDefault="00922DF0" w:rsidP="007B7D33">
            <w:pPr>
              <w:snapToGrid w:val="0"/>
              <w:spacing w:line="480" w:lineRule="auto"/>
              <w:ind w:firstLine="110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Solid tumor</w:t>
            </w:r>
          </w:p>
        </w:tc>
        <w:tc>
          <w:tcPr>
            <w:tcW w:w="1848" w:type="dxa"/>
          </w:tcPr>
          <w:p w14:paraId="4E95B23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 (11.4)</w:t>
            </w:r>
          </w:p>
        </w:tc>
        <w:tc>
          <w:tcPr>
            <w:tcW w:w="1848" w:type="dxa"/>
          </w:tcPr>
          <w:p w14:paraId="5FE1C02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6 (30.0)</w:t>
            </w:r>
          </w:p>
        </w:tc>
        <w:tc>
          <w:tcPr>
            <w:tcW w:w="1131" w:type="dxa"/>
          </w:tcPr>
          <w:p w14:paraId="729503B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0.471</w:t>
            </w:r>
          </w:p>
        </w:tc>
        <w:tc>
          <w:tcPr>
            <w:tcW w:w="2114" w:type="dxa"/>
          </w:tcPr>
          <w:p w14:paraId="59BC46C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8.0 (15.3)</w:t>
            </w:r>
          </w:p>
        </w:tc>
        <w:tc>
          <w:tcPr>
            <w:tcW w:w="1890" w:type="dxa"/>
          </w:tcPr>
          <w:p w14:paraId="26F3AB8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11.4 (22.9)</w:t>
            </w:r>
          </w:p>
        </w:tc>
        <w:tc>
          <w:tcPr>
            <w:tcW w:w="1448" w:type="dxa"/>
          </w:tcPr>
          <w:p w14:paraId="6D089AE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0.196</w:t>
            </w:r>
          </w:p>
        </w:tc>
      </w:tr>
      <w:tr w:rsidR="00791702" w:rsidRPr="00791702" w14:paraId="6EDEA311" w14:textId="77777777" w:rsidTr="00CF0A5F">
        <w:trPr>
          <w:trHeight w:val="388"/>
        </w:trPr>
        <w:tc>
          <w:tcPr>
            <w:tcW w:w="3679" w:type="dxa"/>
          </w:tcPr>
          <w:p w14:paraId="6B63E30E" w14:textId="5B2ECB7E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Connective tissue disease</w:t>
            </w:r>
          </w:p>
        </w:tc>
        <w:tc>
          <w:tcPr>
            <w:tcW w:w="1848" w:type="dxa"/>
          </w:tcPr>
          <w:p w14:paraId="720A75C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28 (80.0)</w:t>
            </w:r>
          </w:p>
        </w:tc>
        <w:tc>
          <w:tcPr>
            <w:tcW w:w="1848" w:type="dxa"/>
          </w:tcPr>
          <w:p w14:paraId="1654A66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9 (45.0)</w:t>
            </w:r>
          </w:p>
        </w:tc>
        <w:tc>
          <w:tcPr>
            <w:tcW w:w="1131" w:type="dxa"/>
          </w:tcPr>
          <w:p w14:paraId="4880EBA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0.775</w:t>
            </w:r>
          </w:p>
        </w:tc>
        <w:tc>
          <w:tcPr>
            <w:tcW w:w="2114" w:type="dxa"/>
          </w:tcPr>
          <w:p w14:paraId="14DC3F0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39.4 (75.2)</w:t>
            </w:r>
          </w:p>
        </w:tc>
        <w:tc>
          <w:tcPr>
            <w:tcW w:w="1890" w:type="dxa"/>
          </w:tcPr>
          <w:p w14:paraId="606ACA9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28.4 (57.2)</w:t>
            </w:r>
          </w:p>
        </w:tc>
        <w:tc>
          <w:tcPr>
            <w:tcW w:w="1448" w:type="dxa"/>
          </w:tcPr>
          <w:p w14:paraId="7BEA843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0.387</w:t>
            </w:r>
          </w:p>
        </w:tc>
      </w:tr>
      <w:tr w:rsidR="00791702" w:rsidRPr="00791702" w14:paraId="430CC23E" w14:textId="77777777" w:rsidTr="00CF0A5F">
        <w:trPr>
          <w:trHeight w:val="388"/>
        </w:trPr>
        <w:tc>
          <w:tcPr>
            <w:tcW w:w="3679" w:type="dxa"/>
          </w:tcPr>
          <w:p w14:paraId="3FEC1BBE" w14:textId="0EC7948B" w:rsidR="002D2AC8" w:rsidRPr="00791702" w:rsidRDefault="002D2AC8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Immunosuppressive agents used</w:t>
            </w:r>
          </w:p>
        </w:tc>
        <w:tc>
          <w:tcPr>
            <w:tcW w:w="1848" w:type="dxa"/>
          </w:tcPr>
          <w:p w14:paraId="5FF12F20" w14:textId="77777777" w:rsidR="002D2AC8" w:rsidRPr="00791702" w:rsidRDefault="002D2AC8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48" w:type="dxa"/>
          </w:tcPr>
          <w:p w14:paraId="42A9B611" w14:textId="77777777" w:rsidR="002D2AC8" w:rsidRPr="00791702" w:rsidRDefault="002D2AC8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31" w:type="dxa"/>
          </w:tcPr>
          <w:p w14:paraId="03BA830B" w14:textId="77777777" w:rsidR="002D2AC8" w:rsidRPr="00791702" w:rsidRDefault="002D2AC8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254200CF" w14:textId="77777777" w:rsidR="002D2AC8" w:rsidRPr="00791702" w:rsidRDefault="002D2AC8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90" w:type="dxa"/>
          </w:tcPr>
          <w:p w14:paraId="7025C76F" w14:textId="77777777" w:rsidR="002D2AC8" w:rsidRPr="00791702" w:rsidRDefault="002D2AC8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8" w:type="dxa"/>
          </w:tcPr>
          <w:p w14:paraId="7460DD0A" w14:textId="77777777" w:rsidR="002D2AC8" w:rsidRPr="00791702" w:rsidRDefault="002D2AC8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69DF740F" w14:textId="77777777" w:rsidTr="00CF0A5F">
        <w:trPr>
          <w:trHeight w:val="388"/>
        </w:trPr>
        <w:tc>
          <w:tcPr>
            <w:tcW w:w="3679" w:type="dxa"/>
          </w:tcPr>
          <w:p w14:paraId="256BEC20" w14:textId="19EDB5FC" w:rsidR="002D2AC8" w:rsidRPr="00791702" w:rsidRDefault="002D2AC8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lastRenderedPageBreak/>
              <w:t xml:space="preserve">    Glucocorticoid</w:t>
            </w:r>
          </w:p>
        </w:tc>
        <w:tc>
          <w:tcPr>
            <w:tcW w:w="1848" w:type="dxa"/>
          </w:tcPr>
          <w:p w14:paraId="384E5D32" w14:textId="4F6B3925" w:rsidR="002D2AC8" w:rsidRPr="00791702" w:rsidRDefault="002D2AC8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26 (74.3)</w:t>
            </w:r>
          </w:p>
        </w:tc>
        <w:tc>
          <w:tcPr>
            <w:tcW w:w="1848" w:type="dxa"/>
          </w:tcPr>
          <w:p w14:paraId="315A0B46" w14:textId="5F7C2DE9" w:rsidR="002D2AC8" w:rsidRPr="00791702" w:rsidRDefault="002D2AC8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15 (75.0)</w:t>
            </w:r>
          </w:p>
        </w:tc>
        <w:tc>
          <w:tcPr>
            <w:tcW w:w="1131" w:type="dxa"/>
          </w:tcPr>
          <w:p w14:paraId="666F5A8A" w14:textId="39FA2BF2" w:rsidR="002D2AC8" w:rsidRPr="00791702" w:rsidRDefault="002D2AC8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0.016</w:t>
            </w:r>
          </w:p>
        </w:tc>
        <w:tc>
          <w:tcPr>
            <w:tcW w:w="2114" w:type="dxa"/>
          </w:tcPr>
          <w:p w14:paraId="58F13F5E" w14:textId="4D74B6C2" w:rsidR="002D2AC8" w:rsidRPr="00791702" w:rsidRDefault="002D2AC8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37.9 (72.3)</w:t>
            </w:r>
          </w:p>
        </w:tc>
        <w:tc>
          <w:tcPr>
            <w:tcW w:w="1890" w:type="dxa"/>
          </w:tcPr>
          <w:p w14:paraId="3A18CDD1" w14:textId="11941422" w:rsidR="002D2AC8" w:rsidRPr="00791702" w:rsidRDefault="002D2AC8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42.5 (85.7)</w:t>
            </w:r>
          </w:p>
        </w:tc>
        <w:tc>
          <w:tcPr>
            <w:tcW w:w="1448" w:type="dxa"/>
          </w:tcPr>
          <w:p w14:paraId="649CAE81" w14:textId="78D52627" w:rsidR="002D2AC8" w:rsidRPr="00791702" w:rsidRDefault="002D2AC8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0.333</w:t>
            </w:r>
          </w:p>
        </w:tc>
      </w:tr>
      <w:tr w:rsidR="00791702" w:rsidRPr="00791702" w14:paraId="16450BB6" w14:textId="77777777" w:rsidTr="00CF0A5F">
        <w:trPr>
          <w:trHeight w:val="388"/>
        </w:trPr>
        <w:tc>
          <w:tcPr>
            <w:tcW w:w="3679" w:type="dxa"/>
          </w:tcPr>
          <w:p w14:paraId="411F5C6B" w14:textId="333119FD" w:rsidR="0070674D" w:rsidRPr="00791702" w:rsidRDefault="0070674D" w:rsidP="002D2AC8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  <w:sz w:val="22"/>
              </w:rPr>
              <w:t xml:space="preserve">          Glucocorticoid dose converted to prednisolone equivalent</w:t>
            </w:r>
          </w:p>
        </w:tc>
        <w:tc>
          <w:tcPr>
            <w:tcW w:w="1848" w:type="dxa"/>
          </w:tcPr>
          <w:p w14:paraId="6B293D66" w14:textId="03A4C0AC" w:rsidR="0070674D" w:rsidRPr="00791702" w:rsidRDefault="00E522FB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12.60 (14.71)</w:t>
            </w:r>
          </w:p>
        </w:tc>
        <w:tc>
          <w:tcPr>
            <w:tcW w:w="1848" w:type="dxa"/>
          </w:tcPr>
          <w:p w14:paraId="28256BAA" w14:textId="4D1B3F93" w:rsidR="0070674D" w:rsidRPr="00791702" w:rsidRDefault="004D189B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13.54 (14.66)</w:t>
            </w:r>
          </w:p>
        </w:tc>
        <w:tc>
          <w:tcPr>
            <w:tcW w:w="1131" w:type="dxa"/>
          </w:tcPr>
          <w:p w14:paraId="3EA02B1B" w14:textId="59C832C6" w:rsidR="0070674D" w:rsidRPr="00791702" w:rsidRDefault="0070674D" w:rsidP="002D2AC8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21A27630" w14:textId="0B55032E" w:rsidR="0070674D" w:rsidRPr="00791702" w:rsidRDefault="004D189B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11.81 (13.57)</w:t>
            </w:r>
          </w:p>
        </w:tc>
        <w:tc>
          <w:tcPr>
            <w:tcW w:w="1890" w:type="dxa"/>
          </w:tcPr>
          <w:p w14:paraId="709CDEEF" w14:textId="6209E057" w:rsidR="0070674D" w:rsidRPr="00791702" w:rsidRDefault="00BC54C7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14.60 (14.73)  </w:t>
            </w:r>
          </w:p>
        </w:tc>
        <w:tc>
          <w:tcPr>
            <w:tcW w:w="1448" w:type="dxa"/>
          </w:tcPr>
          <w:p w14:paraId="4D216C50" w14:textId="263CA9CD" w:rsidR="0070674D" w:rsidRPr="00791702" w:rsidRDefault="0070674D" w:rsidP="002D2AC8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  <w:tr w:rsidR="00791702" w:rsidRPr="00791702" w14:paraId="67882A1D" w14:textId="77777777" w:rsidTr="00CF0A5F">
        <w:trPr>
          <w:trHeight w:val="388"/>
        </w:trPr>
        <w:tc>
          <w:tcPr>
            <w:tcW w:w="3679" w:type="dxa"/>
          </w:tcPr>
          <w:p w14:paraId="6E22BDD5" w14:textId="77269B00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</w:t>
            </w:r>
            <w:r w:rsidR="002D2AC8" w:rsidRPr="00791702">
              <w:rPr>
                <w:rFonts w:ascii="Times New Roman" w:eastAsia="Times New Roman" w:hAnsi="Times New Roman" w:cs="Times New Roman"/>
                <w:sz w:val="22"/>
              </w:rPr>
              <w:t>Immunosuppressant</w:t>
            </w:r>
          </w:p>
        </w:tc>
        <w:tc>
          <w:tcPr>
            <w:tcW w:w="1848" w:type="dxa"/>
          </w:tcPr>
          <w:p w14:paraId="45D97B8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23 (65.7)</w:t>
            </w:r>
          </w:p>
        </w:tc>
        <w:tc>
          <w:tcPr>
            <w:tcW w:w="1848" w:type="dxa"/>
          </w:tcPr>
          <w:p w14:paraId="4365D51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 (25.0)</w:t>
            </w:r>
          </w:p>
        </w:tc>
        <w:tc>
          <w:tcPr>
            <w:tcW w:w="1131" w:type="dxa"/>
          </w:tcPr>
          <w:p w14:paraId="34ABEF4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0.896</w:t>
            </w:r>
          </w:p>
        </w:tc>
        <w:tc>
          <w:tcPr>
            <w:tcW w:w="2114" w:type="dxa"/>
          </w:tcPr>
          <w:p w14:paraId="430650A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32.8 (62.5)</w:t>
            </w:r>
          </w:p>
        </w:tc>
        <w:tc>
          <w:tcPr>
            <w:tcW w:w="1890" w:type="dxa"/>
          </w:tcPr>
          <w:p w14:paraId="6451E24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17.6 (35.5)</w:t>
            </w:r>
          </w:p>
        </w:tc>
        <w:tc>
          <w:tcPr>
            <w:tcW w:w="1448" w:type="dxa"/>
          </w:tcPr>
          <w:p w14:paraId="34637B9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0.561</w:t>
            </w:r>
          </w:p>
        </w:tc>
      </w:tr>
      <w:tr w:rsidR="00791702" w:rsidRPr="00791702" w14:paraId="4660D2CA" w14:textId="77777777" w:rsidTr="00CF0A5F">
        <w:trPr>
          <w:trHeight w:val="388"/>
        </w:trPr>
        <w:tc>
          <w:tcPr>
            <w:tcW w:w="3679" w:type="dxa"/>
          </w:tcPr>
          <w:p w14:paraId="6DC47C77" w14:textId="71EA2806" w:rsidR="002D2AC8" w:rsidRPr="00791702" w:rsidRDefault="002D2AC8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 xml:space="preserve">    </w:t>
            </w:r>
            <w:r w:rsidR="00CD0988" w:rsidRPr="00791702">
              <w:rPr>
                <w:rFonts w:ascii="Times New Roman" w:hAnsi="Times New Roman" w:cs="Times New Roman" w:hint="eastAsia"/>
                <w:sz w:val="22"/>
              </w:rPr>
              <w:t>Biologic immunosuppressive drugs</w:t>
            </w:r>
          </w:p>
        </w:tc>
        <w:tc>
          <w:tcPr>
            <w:tcW w:w="1848" w:type="dxa"/>
          </w:tcPr>
          <w:p w14:paraId="25E7CA95" w14:textId="0D61D549" w:rsidR="002D2AC8" w:rsidRPr="00791702" w:rsidRDefault="00DA4C6B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 (14.3)</w:t>
            </w:r>
          </w:p>
        </w:tc>
        <w:tc>
          <w:tcPr>
            <w:tcW w:w="1848" w:type="dxa"/>
          </w:tcPr>
          <w:p w14:paraId="48537897" w14:textId="736B3C4A" w:rsidR="002D2AC8" w:rsidRPr="00791702" w:rsidRDefault="00DA37A1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 (5.0)</w:t>
            </w:r>
          </w:p>
        </w:tc>
        <w:tc>
          <w:tcPr>
            <w:tcW w:w="1131" w:type="dxa"/>
          </w:tcPr>
          <w:p w14:paraId="4546171E" w14:textId="29B3CA9E" w:rsidR="002D2AC8" w:rsidRPr="00791702" w:rsidRDefault="008F0AD1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0.319</w:t>
            </w:r>
          </w:p>
        </w:tc>
        <w:tc>
          <w:tcPr>
            <w:tcW w:w="2114" w:type="dxa"/>
          </w:tcPr>
          <w:p w14:paraId="2CF1A0B5" w14:textId="56F72072" w:rsidR="002D2AC8" w:rsidRPr="00791702" w:rsidRDefault="00422781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7.1 (13.6)</w:t>
            </w:r>
          </w:p>
        </w:tc>
        <w:tc>
          <w:tcPr>
            <w:tcW w:w="1890" w:type="dxa"/>
          </w:tcPr>
          <w:p w14:paraId="4CAF0C2E" w14:textId="04BEA16E" w:rsidR="002D2AC8" w:rsidRPr="00791702" w:rsidRDefault="00674961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2.0 (4.0)  </w:t>
            </w:r>
          </w:p>
        </w:tc>
        <w:tc>
          <w:tcPr>
            <w:tcW w:w="1448" w:type="dxa"/>
          </w:tcPr>
          <w:p w14:paraId="7273250A" w14:textId="4B3CB60D" w:rsidR="002D2AC8" w:rsidRPr="00791702" w:rsidRDefault="006B7A68" w:rsidP="002D2AC8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0.343</w:t>
            </w:r>
          </w:p>
        </w:tc>
      </w:tr>
      <w:tr w:rsidR="00791702" w:rsidRPr="00791702" w14:paraId="0D382FEE" w14:textId="77777777" w:rsidTr="00CF0A5F">
        <w:trPr>
          <w:trHeight w:val="388"/>
        </w:trPr>
        <w:tc>
          <w:tcPr>
            <w:tcW w:w="3679" w:type="dxa"/>
          </w:tcPr>
          <w:p w14:paraId="0B83676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Antineoplastic drugs</w:t>
            </w:r>
          </w:p>
        </w:tc>
        <w:tc>
          <w:tcPr>
            <w:tcW w:w="1848" w:type="dxa"/>
          </w:tcPr>
          <w:p w14:paraId="4B23847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 (11.4)</w:t>
            </w:r>
          </w:p>
        </w:tc>
        <w:tc>
          <w:tcPr>
            <w:tcW w:w="1848" w:type="dxa"/>
          </w:tcPr>
          <w:p w14:paraId="2C9E524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 (25.0)</w:t>
            </w:r>
          </w:p>
        </w:tc>
        <w:tc>
          <w:tcPr>
            <w:tcW w:w="1131" w:type="dxa"/>
          </w:tcPr>
          <w:p w14:paraId="50C64CD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0.357</w:t>
            </w:r>
          </w:p>
        </w:tc>
        <w:tc>
          <w:tcPr>
            <w:tcW w:w="2114" w:type="dxa"/>
          </w:tcPr>
          <w:p w14:paraId="627EF46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7.9 (15.0)</w:t>
            </w:r>
          </w:p>
        </w:tc>
        <w:tc>
          <w:tcPr>
            <w:tcW w:w="1890" w:type="dxa"/>
          </w:tcPr>
          <w:p w14:paraId="3B71F50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9.6 (19.3)</w:t>
            </w:r>
          </w:p>
        </w:tc>
        <w:tc>
          <w:tcPr>
            <w:tcW w:w="1448" w:type="dxa"/>
          </w:tcPr>
          <w:p w14:paraId="1DD19B1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0.114</w:t>
            </w:r>
          </w:p>
        </w:tc>
      </w:tr>
      <w:tr w:rsidR="00791702" w:rsidRPr="00791702" w14:paraId="13AF2361" w14:textId="77777777" w:rsidTr="00CF0A5F">
        <w:trPr>
          <w:trHeight w:val="388"/>
        </w:trPr>
        <w:tc>
          <w:tcPr>
            <w:tcW w:w="3679" w:type="dxa"/>
          </w:tcPr>
          <w:p w14:paraId="3F937E2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Blood test findings</w:t>
            </w:r>
          </w:p>
        </w:tc>
        <w:tc>
          <w:tcPr>
            <w:tcW w:w="1848" w:type="dxa"/>
          </w:tcPr>
          <w:p w14:paraId="185A621A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48" w:type="dxa"/>
          </w:tcPr>
          <w:p w14:paraId="5E723611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31" w:type="dxa"/>
          </w:tcPr>
          <w:p w14:paraId="5E9113F9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7EB82393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90" w:type="dxa"/>
          </w:tcPr>
          <w:p w14:paraId="7939C2B9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8" w:type="dxa"/>
          </w:tcPr>
          <w:p w14:paraId="37F02B05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40C77A4D" w14:textId="77777777" w:rsidTr="00CF0A5F">
        <w:trPr>
          <w:trHeight w:val="388"/>
        </w:trPr>
        <w:tc>
          <w:tcPr>
            <w:tcW w:w="3679" w:type="dxa"/>
          </w:tcPr>
          <w:p w14:paraId="0D6F227D" w14:textId="1778573A" w:rsidR="00C27E46" w:rsidRPr="00791702" w:rsidRDefault="00C27E46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 xml:space="preserve">    White blood cell count</w:t>
            </w:r>
            <w:r w:rsidR="0034574E" w:rsidRPr="00791702">
              <w:rPr>
                <w:rFonts w:ascii="Times New Roman" w:hAnsi="Times New Roman" w:cs="Times New Roman" w:hint="eastAsia"/>
                <w:sz w:val="22"/>
              </w:rPr>
              <w:t xml:space="preserve">, </w:t>
            </w:r>
            <w:r w:rsidR="0034574E" w:rsidRPr="00791702">
              <w:rPr>
                <w:rFonts w:ascii="Times New Roman" w:hAnsi="Times New Roman" w:cs="Times New Roman"/>
                <w:sz w:val="22"/>
              </w:rPr>
              <w:t>/μL</w:t>
            </w:r>
          </w:p>
        </w:tc>
        <w:tc>
          <w:tcPr>
            <w:tcW w:w="1848" w:type="dxa"/>
          </w:tcPr>
          <w:p w14:paraId="7B8ABB3F" w14:textId="6FBBC943" w:rsidR="00C27E46" w:rsidRPr="00791702" w:rsidRDefault="0093118C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9670.29 (5173.56)</w:t>
            </w:r>
          </w:p>
        </w:tc>
        <w:tc>
          <w:tcPr>
            <w:tcW w:w="1848" w:type="dxa"/>
          </w:tcPr>
          <w:p w14:paraId="143E55AD" w14:textId="40F34655" w:rsidR="00C27E46" w:rsidRPr="00791702" w:rsidRDefault="001D5AD5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8754.50 (3879.33)</w:t>
            </w:r>
          </w:p>
        </w:tc>
        <w:tc>
          <w:tcPr>
            <w:tcW w:w="1131" w:type="dxa"/>
          </w:tcPr>
          <w:p w14:paraId="36699601" w14:textId="1F912ECB" w:rsidR="00C27E46" w:rsidRPr="00791702" w:rsidRDefault="00F95ECC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0.200</w:t>
            </w:r>
          </w:p>
        </w:tc>
        <w:tc>
          <w:tcPr>
            <w:tcW w:w="2114" w:type="dxa"/>
          </w:tcPr>
          <w:p w14:paraId="0BAC7B22" w14:textId="239F55CC" w:rsidR="00C27E46" w:rsidRPr="00791702" w:rsidRDefault="00277E4F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10799.59</w:t>
            </w:r>
            <w:r w:rsidRPr="00791702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(6781.78)</w:t>
            </w:r>
          </w:p>
        </w:tc>
        <w:tc>
          <w:tcPr>
            <w:tcW w:w="1890" w:type="dxa"/>
          </w:tcPr>
          <w:p w14:paraId="72FC87DD" w14:textId="49F5DB2B" w:rsidR="00C27E46" w:rsidRPr="00791702" w:rsidRDefault="00DE7E51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8975.83 (3767.54)</w:t>
            </w:r>
          </w:p>
        </w:tc>
        <w:tc>
          <w:tcPr>
            <w:tcW w:w="1448" w:type="dxa"/>
          </w:tcPr>
          <w:p w14:paraId="5CF5122F" w14:textId="1519002D" w:rsidR="00C27E46" w:rsidRPr="00791702" w:rsidRDefault="00846AF4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0.332</w:t>
            </w:r>
          </w:p>
        </w:tc>
      </w:tr>
      <w:tr w:rsidR="00791702" w:rsidRPr="00791702" w14:paraId="789198C3" w14:textId="77777777" w:rsidTr="00CF0A5F">
        <w:trPr>
          <w:trHeight w:val="50"/>
        </w:trPr>
        <w:tc>
          <w:tcPr>
            <w:tcW w:w="3679" w:type="dxa"/>
          </w:tcPr>
          <w:p w14:paraId="124C83AE" w14:textId="566C5571" w:rsidR="00C27E46" w:rsidRPr="00791702" w:rsidRDefault="00C27E46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</w:rPr>
              <w:t xml:space="preserve">　</w:t>
            </w:r>
            <w:r w:rsidRPr="00791702">
              <w:rPr>
                <w:rFonts w:ascii="Times New Roman" w:hAnsi="Times New Roman" w:cs="Times New Roman"/>
              </w:rPr>
              <w:t>Neutrophil count</w:t>
            </w:r>
            <w:r w:rsidR="004E5AAB" w:rsidRPr="00791702">
              <w:rPr>
                <w:rFonts w:ascii="Times New Roman" w:hAnsi="Times New Roman" w:cs="Times New Roman" w:hint="eastAsia"/>
                <w:vertAlign w:val="superscript"/>
              </w:rPr>
              <w:t>a</w:t>
            </w:r>
            <w:r w:rsidR="0034574E" w:rsidRPr="00791702">
              <w:rPr>
                <w:rFonts w:ascii="Times New Roman" w:hAnsi="Times New Roman" w:cs="Times New Roman" w:hint="eastAsia"/>
                <w:sz w:val="22"/>
              </w:rPr>
              <w:t xml:space="preserve">, </w:t>
            </w:r>
            <w:r w:rsidR="0034574E" w:rsidRPr="00791702">
              <w:rPr>
                <w:rFonts w:ascii="Times New Roman" w:hAnsi="Times New Roman" w:cs="Times New Roman"/>
                <w:sz w:val="22"/>
              </w:rPr>
              <w:t>/μL</w:t>
            </w:r>
          </w:p>
        </w:tc>
        <w:tc>
          <w:tcPr>
            <w:tcW w:w="1848" w:type="dxa"/>
          </w:tcPr>
          <w:p w14:paraId="1C6468A1" w14:textId="0FBFF73C" w:rsidR="00C27E46" w:rsidRPr="00791702" w:rsidRDefault="001D5AD5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7486.90 (3161.21)</w:t>
            </w:r>
          </w:p>
        </w:tc>
        <w:tc>
          <w:tcPr>
            <w:tcW w:w="1848" w:type="dxa"/>
          </w:tcPr>
          <w:p w14:paraId="530EA7BA" w14:textId="30EF05B0" w:rsidR="00C27E46" w:rsidRPr="00791702" w:rsidRDefault="001D5AD5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7139.82 (3078.48)</w:t>
            </w:r>
          </w:p>
        </w:tc>
        <w:tc>
          <w:tcPr>
            <w:tcW w:w="1131" w:type="dxa"/>
          </w:tcPr>
          <w:p w14:paraId="74457018" w14:textId="61992541" w:rsidR="00C27E46" w:rsidRPr="00791702" w:rsidRDefault="00F95ECC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0.111</w:t>
            </w:r>
          </w:p>
        </w:tc>
        <w:tc>
          <w:tcPr>
            <w:tcW w:w="2114" w:type="dxa"/>
          </w:tcPr>
          <w:p w14:paraId="26EA4DA5" w14:textId="0D5E96A2" w:rsidR="00C27E46" w:rsidRPr="00791702" w:rsidRDefault="00277E4F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7676.17 (3285.66)</w:t>
            </w:r>
          </w:p>
        </w:tc>
        <w:tc>
          <w:tcPr>
            <w:tcW w:w="1890" w:type="dxa"/>
          </w:tcPr>
          <w:p w14:paraId="05B16F6A" w14:textId="003A4DA2" w:rsidR="00C27E46" w:rsidRPr="00791702" w:rsidRDefault="00DE7E51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7374.73 (3071.01)</w:t>
            </w:r>
          </w:p>
        </w:tc>
        <w:tc>
          <w:tcPr>
            <w:tcW w:w="1448" w:type="dxa"/>
          </w:tcPr>
          <w:p w14:paraId="030BD907" w14:textId="69D332CC" w:rsidR="00C27E46" w:rsidRPr="00791702" w:rsidRDefault="00846AF4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.095</w:t>
            </w:r>
          </w:p>
        </w:tc>
      </w:tr>
      <w:tr w:rsidR="00791702" w:rsidRPr="00791702" w14:paraId="69A48E35" w14:textId="77777777" w:rsidTr="00CF0A5F">
        <w:trPr>
          <w:trHeight w:val="388"/>
        </w:trPr>
        <w:tc>
          <w:tcPr>
            <w:tcW w:w="3679" w:type="dxa"/>
          </w:tcPr>
          <w:p w14:paraId="6AB78312" w14:textId="1516ABB1" w:rsidR="00C27E46" w:rsidRPr="00791702" w:rsidRDefault="00C27E46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</w:rPr>
              <w:t xml:space="preserve">　</w:t>
            </w:r>
            <w:r w:rsidRPr="00791702">
              <w:rPr>
                <w:rFonts w:ascii="Times New Roman" w:hAnsi="Times New Roman" w:cs="Times New Roman"/>
              </w:rPr>
              <w:t>Lymphocyte count</w:t>
            </w:r>
            <w:r w:rsidR="004E5AAB" w:rsidRPr="00791702">
              <w:rPr>
                <w:rFonts w:ascii="Times New Roman" w:hAnsi="Times New Roman" w:cs="Times New Roman" w:hint="eastAsia"/>
                <w:vertAlign w:val="superscript"/>
              </w:rPr>
              <w:t>a</w:t>
            </w:r>
            <w:r w:rsidR="0034574E" w:rsidRPr="00791702">
              <w:rPr>
                <w:rFonts w:ascii="Times New Roman" w:hAnsi="Times New Roman" w:cs="Times New Roman" w:hint="eastAsia"/>
                <w:sz w:val="22"/>
              </w:rPr>
              <w:t xml:space="preserve">, </w:t>
            </w:r>
            <w:r w:rsidR="0034574E" w:rsidRPr="00791702">
              <w:rPr>
                <w:rFonts w:ascii="Times New Roman" w:hAnsi="Times New Roman" w:cs="Times New Roman"/>
                <w:sz w:val="22"/>
              </w:rPr>
              <w:t>/μL</w:t>
            </w:r>
          </w:p>
        </w:tc>
        <w:tc>
          <w:tcPr>
            <w:tcW w:w="1848" w:type="dxa"/>
          </w:tcPr>
          <w:p w14:paraId="1D2C4326" w14:textId="3CA26F63" w:rsidR="00C27E46" w:rsidRPr="00791702" w:rsidRDefault="001D5AD5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1015.71 (716.18)</w:t>
            </w:r>
          </w:p>
        </w:tc>
        <w:tc>
          <w:tcPr>
            <w:tcW w:w="1848" w:type="dxa"/>
          </w:tcPr>
          <w:p w14:paraId="4618DB13" w14:textId="217E1767" w:rsidR="00C27E46" w:rsidRPr="00791702" w:rsidRDefault="00F95ECC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921.35 (556.70)</w:t>
            </w:r>
          </w:p>
        </w:tc>
        <w:tc>
          <w:tcPr>
            <w:tcW w:w="1131" w:type="dxa"/>
          </w:tcPr>
          <w:p w14:paraId="429952AD" w14:textId="5942C4FE" w:rsidR="00C27E46" w:rsidRPr="00791702" w:rsidRDefault="001126AC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0.147</w:t>
            </w:r>
          </w:p>
        </w:tc>
        <w:tc>
          <w:tcPr>
            <w:tcW w:w="2114" w:type="dxa"/>
          </w:tcPr>
          <w:p w14:paraId="0F058A79" w14:textId="71B34C3C" w:rsidR="00C27E46" w:rsidRPr="00791702" w:rsidRDefault="008A1D9F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1072.61 (743.18)</w:t>
            </w:r>
          </w:p>
        </w:tc>
        <w:tc>
          <w:tcPr>
            <w:tcW w:w="1890" w:type="dxa"/>
          </w:tcPr>
          <w:p w14:paraId="629DEC57" w14:textId="438C53F0" w:rsidR="00C27E46" w:rsidRPr="00791702" w:rsidRDefault="00DE7E51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967.53 (646.42)</w:t>
            </w:r>
          </w:p>
        </w:tc>
        <w:tc>
          <w:tcPr>
            <w:tcW w:w="1448" w:type="dxa"/>
          </w:tcPr>
          <w:p w14:paraId="5F80C222" w14:textId="18F92465" w:rsidR="00C27E46" w:rsidRPr="00791702" w:rsidRDefault="00846AF4" w:rsidP="00C27E46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0.151</w:t>
            </w:r>
          </w:p>
        </w:tc>
      </w:tr>
      <w:tr w:rsidR="00791702" w:rsidRPr="00791702" w14:paraId="2C1D739C" w14:textId="77777777" w:rsidTr="00CF0A5F">
        <w:trPr>
          <w:trHeight w:val="388"/>
        </w:trPr>
        <w:tc>
          <w:tcPr>
            <w:tcW w:w="3679" w:type="dxa"/>
          </w:tcPr>
          <w:p w14:paraId="40ECFB6F" w14:textId="47C7F2B2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Hemoglobin, g/dL</w:t>
            </w:r>
          </w:p>
        </w:tc>
        <w:tc>
          <w:tcPr>
            <w:tcW w:w="1848" w:type="dxa"/>
          </w:tcPr>
          <w:p w14:paraId="5E7697D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11.91 (2.23)</w:t>
            </w:r>
          </w:p>
        </w:tc>
        <w:tc>
          <w:tcPr>
            <w:tcW w:w="1848" w:type="dxa"/>
          </w:tcPr>
          <w:p w14:paraId="06AB9D4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11.70 (1.23)</w:t>
            </w:r>
          </w:p>
        </w:tc>
        <w:tc>
          <w:tcPr>
            <w:tcW w:w="1131" w:type="dxa"/>
          </w:tcPr>
          <w:p w14:paraId="00BE3B1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0.114</w:t>
            </w:r>
          </w:p>
        </w:tc>
        <w:tc>
          <w:tcPr>
            <w:tcW w:w="2114" w:type="dxa"/>
          </w:tcPr>
          <w:p w14:paraId="1CEC8F1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11.79 (2.12)</w:t>
            </w:r>
          </w:p>
        </w:tc>
        <w:tc>
          <w:tcPr>
            <w:tcW w:w="1890" w:type="dxa"/>
          </w:tcPr>
          <w:p w14:paraId="3A3AE4C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11.91 (1.24)</w:t>
            </w:r>
          </w:p>
        </w:tc>
        <w:tc>
          <w:tcPr>
            <w:tcW w:w="1448" w:type="dxa"/>
          </w:tcPr>
          <w:p w14:paraId="0067E08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0.068</w:t>
            </w:r>
          </w:p>
        </w:tc>
      </w:tr>
      <w:tr w:rsidR="00791702" w:rsidRPr="00791702" w14:paraId="797C2A48" w14:textId="77777777" w:rsidTr="00CF0A5F">
        <w:trPr>
          <w:trHeight w:val="373"/>
        </w:trPr>
        <w:tc>
          <w:tcPr>
            <w:tcW w:w="3679" w:type="dxa"/>
          </w:tcPr>
          <w:p w14:paraId="00E8F5FA" w14:textId="45B733D5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Platelet count (×10⁴/μL)</w:t>
            </w:r>
          </w:p>
        </w:tc>
        <w:tc>
          <w:tcPr>
            <w:tcW w:w="1848" w:type="dxa"/>
          </w:tcPr>
          <w:p w14:paraId="0431329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22.59 (11.54)</w:t>
            </w:r>
          </w:p>
        </w:tc>
        <w:tc>
          <w:tcPr>
            <w:tcW w:w="1848" w:type="dxa"/>
          </w:tcPr>
          <w:p w14:paraId="6E6DA7B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21.76 (9.54)</w:t>
            </w:r>
          </w:p>
        </w:tc>
        <w:tc>
          <w:tcPr>
            <w:tcW w:w="1131" w:type="dxa"/>
          </w:tcPr>
          <w:p w14:paraId="7FC8D26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0.078</w:t>
            </w:r>
          </w:p>
        </w:tc>
        <w:tc>
          <w:tcPr>
            <w:tcW w:w="2114" w:type="dxa"/>
          </w:tcPr>
          <w:p w14:paraId="563DE5E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22.35 (11.30)</w:t>
            </w:r>
          </w:p>
        </w:tc>
        <w:tc>
          <w:tcPr>
            <w:tcW w:w="1890" w:type="dxa"/>
          </w:tcPr>
          <w:p w14:paraId="1FAAD42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22.22 (10.34)</w:t>
            </w:r>
          </w:p>
        </w:tc>
        <w:tc>
          <w:tcPr>
            <w:tcW w:w="1448" w:type="dxa"/>
          </w:tcPr>
          <w:p w14:paraId="779A675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0.012</w:t>
            </w:r>
          </w:p>
        </w:tc>
      </w:tr>
      <w:tr w:rsidR="00791702" w:rsidRPr="00791702" w14:paraId="714249E5" w14:textId="77777777" w:rsidTr="00CF0A5F">
        <w:trPr>
          <w:trHeight w:val="373"/>
        </w:trPr>
        <w:tc>
          <w:tcPr>
            <w:tcW w:w="3679" w:type="dxa"/>
          </w:tcPr>
          <w:p w14:paraId="2B6F01B8" w14:textId="11511B15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Albumin, g/dL</w:t>
            </w:r>
          </w:p>
        </w:tc>
        <w:tc>
          <w:tcPr>
            <w:tcW w:w="1848" w:type="dxa"/>
          </w:tcPr>
          <w:p w14:paraId="5CA1C98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2.80 (0.54)</w:t>
            </w:r>
          </w:p>
        </w:tc>
        <w:tc>
          <w:tcPr>
            <w:tcW w:w="1848" w:type="dxa"/>
          </w:tcPr>
          <w:p w14:paraId="45BD5081" w14:textId="27ECBF53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2.6</w:t>
            </w:r>
            <w:r w:rsidR="00726E9D" w:rsidRPr="00791702">
              <w:rPr>
                <w:rFonts w:ascii="Times New Roman" w:hAnsi="Times New Roman" w:cs="Times New Roman" w:hint="eastAsia"/>
                <w:sz w:val="22"/>
              </w:rPr>
              <w:t xml:space="preserve">8 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(0.56)</w:t>
            </w:r>
          </w:p>
        </w:tc>
        <w:tc>
          <w:tcPr>
            <w:tcW w:w="1131" w:type="dxa"/>
          </w:tcPr>
          <w:p w14:paraId="0AC6468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0.216</w:t>
            </w:r>
          </w:p>
        </w:tc>
        <w:tc>
          <w:tcPr>
            <w:tcW w:w="2114" w:type="dxa"/>
          </w:tcPr>
          <w:p w14:paraId="738B439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2.77 (0.53)</w:t>
            </w:r>
          </w:p>
        </w:tc>
        <w:tc>
          <w:tcPr>
            <w:tcW w:w="1890" w:type="dxa"/>
          </w:tcPr>
          <w:p w14:paraId="40ADB0D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2.73 (0.52)</w:t>
            </w:r>
          </w:p>
        </w:tc>
        <w:tc>
          <w:tcPr>
            <w:tcW w:w="1448" w:type="dxa"/>
          </w:tcPr>
          <w:p w14:paraId="6265AA4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0.072</w:t>
            </w:r>
          </w:p>
        </w:tc>
      </w:tr>
      <w:tr w:rsidR="00791702" w:rsidRPr="00791702" w14:paraId="50834AC4" w14:textId="77777777" w:rsidTr="00CF0A5F">
        <w:trPr>
          <w:trHeight w:val="373"/>
        </w:trPr>
        <w:tc>
          <w:tcPr>
            <w:tcW w:w="3679" w:type="dxa"/>
          </w:tcPr>
          <w:p w14:paraId="1719C9CF" w14:textId="66F82FC8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Lactate dehydrogenase, IU/L</w:t>
            </w:r>
          </w:p>
        </w:tc>
        <w:tc>
          <w:tcPr>
            <w:tcW w:w="1848" w:type="dxa"/>
          </w:tcPr>
          <w:p w14:paraId="535FC82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418.34 (166.91)</w:t>
            </w:r>
          </w:p>
        </w:tc>
        <w:tc>
          <w:tcPr>
            <w:tcW w:w="1848" w:type="dxa"/>
          </w:tcPr>
          <w:p w14:paraId="1C8ED56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467.85 (188.61)</w:t>
            </w:r>
          </w:p>
        </w:tc>
        <w:tc>
          <w:tcPr>
            <w:tcW w:w="1131" w:type="dxa"/>
          </w:tcPr>
          <w:p w14:paraId="2E9E1B6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0.278</w:t>
            </w:r>
          </w:p>
        </w:tc>
        <w:tc>
          <w:tcPr>
            <w:tcW w:w="2114" w:type="dxa"/>
          </w:tcPr>
          <w:p w14:paraId="028DF45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443.49 (189.98)</w:t>
            </w:r>
          </w:p>
        </w:tc>
        <w:tc>
          <w:tcPr>
            <w:tcW w:w="1890" w:type="dxa"/>
          </w:tcPr>
          <w:p w14:paraId="1AE48B9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450.92 (166.73)</w:t>
            </w:r>
          </w:p>
        </w:tc>
        <w:tc>
          <w:tcPr>
            <w:tcW w:w="1448" w:type="dxa"/>
          </w:tcPr>
          <w:p w14:paraId="4CCC311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0.042</w:t>
            </w:r>
          </w:p>
        </w:tc>
      </w:tr>
      <w:tr w:rsidR="00791702" w:rsidRPr="00791702" w14:paraId="2705C7DA" w14:textId="77777777" w:rsidTr="00CF0A5F">
        <w:trPr>
          <w:trHeight w:val="373"/>
        </w:trPr>
        <w:tc>
          <w:tcPr>
            <w:tcW w:w="3679" w:type="dxa"/>
          </w:tcPr>
          <w:p w14:paraId="57D82921" w14:textId="5A4DFE38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Serum sodium, mEq/L</w:t>
            </w:r>
          </w:p>
        </w:tc>
        <w:tc>
          <w:tcPr>
            <w:tcW w:w="1848" w:type="dxa"/>
          </w:tcPr>
          <w:p w14:paraId="1AAEAE5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137.26 (4.07)</w:t>
            </w:r>
          </w:p>
        </w:tc>
        <w:tc>
          <w:tcPr>
            <w:tcW w:w="1848" w:type="dxa"/>
          </w:tcPr>
          <w:p w14:paraId="3A63AAF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139.50 (6.53)</w:t>
            </w:r>
          </w:p>
        </w:tc>
        <w:tc>
          <w:tcPr>
            <w:tcW w:w="1131" w:type="dxa"/>
          </w:tcPr>
          <w:p w14:paraId="1CA240F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0.412</w:t>
            </w:r>
          </w:p>
        </w:tc>
        <w:tc>
          <w:tcPr>
            <w:tcW w:w="2114" w:type="dxa"/>
          </w:tcPr>
          <w:p w14:paraId="17A1F90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136.96 (3.91)</w:t>
            </w:r>
          </w:p>
        </w:tc>
        <w:tc>
          <w:tcPr>
            <w:tcW w:w="1890" w:type="dxa"/>
          </w:tcPr>
          <w:p w14:paraId="3BDC349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139.82 (5.30)</w:t>
            </w:r>
          </w:p>
        </w:tc>
        <w:tc>
          <w:tcPr>
            <w:tcW w:w="1448" w:type="dxa"/>
          </w:tcPr>
          <w:p w14:paraId="09DAB95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0.615</w:t>
            </w:r>
          </w:p>
        </w:tc>
      </w:tr>
      <w:tr w:rsidR="00791702" w:rsidRPr="00791702" w14:paraId="5C02B8D6" w14:textId="77777777" w:rsidTr="00CF0A5F">
        <w:trPr>
          <w:trHeight w:val="373"/>
        </w:trPr>
        <w:tc>
          <w:tcPr>
            <w:tcW w:w="3679" w:type="dxa"/>
          </w:tcPr>
          <w:p w14:paraId="23D0D056" w14:textId="7D1EA021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Serum potassium, mEq/L</w:t>
            </w:r>
          </w:p>
        </w:tc>
        <w:tc>
          <w:tcPr>
            <w:tcW w:w="1848" w:type="dxa"/>
          </w:tcPr>
          <w:p w14:paraId="1CD53A6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4.22 (0.50)</w:t>
            </w:r>
          </w:p>
        </w:tc>
        <w:tc>
          <w:tcPr>
            <w:tcW w:w="1848" w:type="dxa"/>
          </w:tcPr>
          <w:p w14:paraId="3B2F308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3.98 (0.50)</w:t>
            </w:r>
          </w:p>
        </w:tc>
        <w:tc>
          <w:tcPr>
            <w:tcW w:w="1131" w:type="dxa"/>
          </w:tcPr>
          <w:p w14:paraId="1C64949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0.466</w:t>
            </w:r>
          </w:p>
        </w:tc>
        <w:tc>
          <w:tcPr>
            <w:tcW w:w="2114" w:type="dxa"/>
          </w:tcPr>
          <w:p w14:paraId="59A5228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4.22 (0.53)</w:t>
            </w:r>
          </w:p>
        </w:tc>
        <w:tc>
          <w:tcPr>
            <w:tcW w:w="1890" w:type="dxa"/>
          </w:tcPr>
          <w:p w14:paraId="2F2A34F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4.13 (0.44)</w:t>
            </w:r>
          </w:p>
        </w:tc>
        <w:tc>
          <w:tcPr>
            <w:tcW w:w="1448" w:type="dxa"/>
          </w:tcPr>
          <w:p w14:paraId="013EA9B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0.186</w:t>
            </w:r>
          </w:p>
        </w:tc>
      </w:tr>
      <w:tr w:rsidR="00791702" w:rsidRPr="00791702" w14:paraId="5A3CA452" w14:textId="77777777" w:rsidTr="00CF0A5F">
        <w:trPr>
          <w:trHeight w:val="373"/>
        </w:trPr>
        <w:tc>
          <w:tcPr>
            <w:tcW w:w="3679" w:type="dxa"/>
          </w:tcPr>
          <w:p w14:paraId="6F79C946" w14:textId="1AF20083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Creatinine, mg/dL</w:t>
            </w:r>
          </w:p>
        </w:tc>
        <w:tc>
          <w:tcPr>
            <w:tcW w:w="1848" w:type="dxa"/>
          </w:tcPr>
          <w:p w14:paraId="2E2B7E7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1.34 (1.76)</w:t>
            </w:r>
          </w:p>
        </w:tc>
        <w:tc>
          <w:tcPr>
            <w:tcW w:w="1848" w:type="dxa"/>
          </w:tcPr>
          <w:p w14:paraId="559E59D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0.78 (0.27)</w:t>
            </w:r>
          </w:p>
        </w:tc>
        <w:tc>
          <w:tcPr>
            <w:tcW w:w="1131" w:type="dxa"/>
          </w:tcPr>
          <w:p w14:paraId="36E96E1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0.444</w:t>
            </w:r>
          </w:p>
        </w:tc>
        <w:tc>
          <w:tcPr>
            <w:tcW w:w="2114" w:type="dxa"/>
          </w:tcPr>
          <w:p w14:paraId="3430374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1.19 (1.59)</w:t>
            </w:r>
          </w:p>
        </w:tc>
        <w:tc>
          <w:tcPr>
            <w:tcW w:w="1890" w:type="dxa"/>
          </w:tcPr>
          <w:p w14:paraId="38C6567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0.80 (0.21)</w:t>
            </w:r>
          </w:p>
        </w:tc>
        <w:tc>
          <w:tcPr>
            <w:tcW w:w="1448" w:type="dxa"/>
          </w:tcPr>
          <w:p w14:paraId="2BF1119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0.341</w:t>
            </w:r>
          </w:p>
        </w:tc>
      </w:tr>
      <w:tr w:rsidR="00791702" w:rsidRPr="00791702" w14:paraId="74D4A6DF" w14:textId="77777777" w:rsidTr="00CF0A5F">
        <w:trPr>
          <w:trHeight w:val="388"/>
        </w:trPr>
        <w:tc>
          <w:tcPr>
            <w:tcW w:w="3679" w:type="dxa"/>
          </w:tcPr>
          <w:p w14:paraId="6378CF27" w14:textId="510A5211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lastRenderedPageBreak/>
              <w:t xml:space="preserve">    Creatinine clearance, mL/min</w:t>
            </w:r>
          </w:p>
        </w:tc>
        <w:tc>
          <w:tcPr>
            <w:tcW w:w="1848" w:type="dxa"/>
          </w:tcPr>
          <w:p w14:paraId="2CB0048E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54.60 (26.19)</w:t>
            </w:r>
          </w:p>
        </w:tc>
        <w:tc>
          <w:tcPr>
            <w:tcW w:w="1848" w:type="dxa"/>
          </w:tcPr>
          <w:p w14:paraId="77AB78F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68.98 (28.82)</w:t>
            </w:r>
          </w:p>
        </w:tc>
        <w:tc>
          <w:tcPr>
            <w:tcW w:w="1131" w:type="dxa"/>
          </w:tcPr>
          <w:p w14:paraId="084BF96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0.522</w:t>
            </w:r>
          </w:p>
        </w:tc>
        <w:tc>
          <w:tcPr>
            <w:tcW w:w="2114" w:type="dxa"/>
          </w:tcPr>
          <w:p w14:paraId="65AC2A2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58.09 (26.20)</w:t>
            </w:r>
          </w:p>
        </w:tc>
        <w:tc>
          <w:tcPr>
            <w:tcW w:w="1890" w:type="dxa"/>
          </w:tcPr>
          <w:p w14:paraId="18DA016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62.82 (22.99)</w:t>
            </w:r>
          </w:p>
        </w:tc>
        <w:tc>
          <w:tcPr>
            <w:tcW w:w="1448" w:type="dxa"/>
          </w:tcPr>
          <w:p w14:paraId="7E754B3F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0.192</w:t>
            </w:r>
          </w:p>
        </w:tc>
      </w:tr>
      <w:tr w:rsidR="00791702" w:rsidRPr="00791702" w14:paraId="3116D098" w14:textId="77777777" w:rsidTr="00CF0A5F">
        <w:trPr>
          <w:trHeight w:val="373"/>
        </w:trPr>
        <w:tc>
          <w:tcPr>
            <w:tcW w:w="3679" w:type="dxa"/>
          </w:tcPr>
          <w:p w14:paraId="1D12A3F0" w14:textId="13FB4406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Altered consciousness</w:t>
            </w:r>
          </w:p>
        </w:tc>
        <w:tc>
          <w:tcPr>
            <w:tcW w:w="1848" w:type="dxa"/>
          </w:tcPr>
          <w:p w14:paraId="6F27E974" w14:textId="42686D22" w:rsidR="00D50989" w:rsidRPr="00791702" w:rsidRDefault="00626BBD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0 (0</w:t>
            </w:r>
            <w:r w:rsidR="007700AB" w:rsidRPr="00791702">
              <w:rPr>
                <w:rFonts w:ascii="Times New Roman" w:hAnsi="Times New Roman" w:cs="Times New Roman" w:hint="eastAsia"/>
                <w:sz w:val="22"/>
              </w:rPr>
              <w:t>.0</w:t>
            </w:r>
            <w:r w:rsidRPr="00791702"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1848" w:type="dxa"/>
          </w:tcPr>
          <w:p w14:paraId="6933FAFA" w14:textId="27668638" w:rsidR="00D50989" w:rsidRPr="00791702" w:rsidRDefault="00626BBD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0</w:t>
            </w:r>
            <w:r w:rsidR="00922DF0" w:rsidRPr="00791702">
              <w:rPr>
                <w:rFonts w:ascii="Times New Roman" w:eastAsia="Times New Roman" w:hAnsi="Times New Roman" w:cs="Times New Roman"/>
                <w:sz w:val="22"/>
              </w:rPr>
              <w:t xml:space="preserve"> (0</w:t>
            </w:r>
            <w:r w:rsidR="007700AB" w:rsidRPr="00791702">
              <w:rPr>
                <w:rFonts w:ascii="Times New Roman" w:hAnsi="Times New Roman" w:cs="Times New Roman" w:hint="eastAsia"/>
                <w:sz w:val="22"/>
              </w:rPr>
              <w:t>.0</w:t>
            </w:r>
            <w:r w:rsidR="00922DF0" w:rsidRPr="00791702">
              <w:rPr>
                <w:rFonts w:ascii="Times New Roman" w:eastAsia="Times New Roman" w:hAnsi="Times New Roman" w:cs="Times New Roman"/>
                <w:sz w:val="22"/>
              </w:rPr>
              <w:t>)</w:t>
            </w:r>
          </w:p>
        </w:tc>
        <w:tc>
          <w:tcPr>
            <w:tcW w:w="1131" w:type="dxa"/>
          </w:tcPr>
          <w:p w14:paraId="0A30422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&lt;0.001</w:t>
            </w:r>
          </w:p>
        </w:tc>
        <w:tc>
          <w:tcPr>
            <w:tcW w:w="2114" w:type="dxa"/>
          </w:tcPr>
          <w:p w14:paraId="7865C8BF" w14:textId="605BAE41" w:rsidR="00D50989" w:rsidRPr="00791702" w:rsidRDefault="00FA397C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0</w:t>
            </w:r>
            <w:r w:rsidR="00922DF0" w:rsidRPr="00791702">
              <w:rPr>
                <w:rFonts w:ascii="Times New Roman" w:eastAsia="Times New Roman" w:hAnsi="Times New Roman" w:cs="Times New Roman"/>
                <w:sz w:val="22"/>
              </w:rPr>
              <w:t xml:space="preserve"> (0</w:t>
            </w:r>
            <w:r w:rsidR="007700AB" w:rsidRPr="00791702">
              <w:rPr>
                <w:rFonts w:ascii="Times New Roman" w:hAnsi="Times New Roman" w:cs="Times New Roman" w:hint="eastAsia"/>
                <w:sz w:val="22"/>
              </w:rPr>
              <w:t>.0</w:t>
            </w:r>
            <w:r w:rsidR="00922DF0" w:rsidRPr="00791702">
              <w:rPr>
                <w:rFonts w:ascii="Times New Roman" w:eastAsia="Times New Roman" w:hAnsi="Times New Roman" w:cs="Times New Roman"/>
                <w:sz w:val="22"/>
              </w:rPr>
              <w:t>)</w:t>
            </w:r>
          </w:p>
        </w:tc>
        <w:tc>
          <w:tcPr>
            <w:tcW w:w="1890" w:type="dxa"/>
          </w:tcPr>
          <w:p w14:paraId="73D342A4" w14:textId="7AFCF575" w:rsidR="00D50989" w:rsidRPr="00791702" w:rsidRDefault="00FA397C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0</w:t>
            </w:r>
            <w:r w:rsidR="00922DF0" w:rsidRPr="00791702">
              <w:rPr>
                <w:rFonts w:ascii="Times New Roman" w:eastAsia="Times New Roman" w:hAnsi="Times New Roman" w:cs="Times New Roman"/>
                <w:sz w:val="22"/>
              </w:rPr>
              <w:t xml:space="preserve"> (0</w:t>
            </w:r>
            <w:r w:rsidR="007700AB" w:rsidRPr="00791702">
              <w:rPr>
                <w:rFonts w:ascii="Times New Roman" w:hAnsi="Times New Roman" w:cs="Times New Roman" w:hint="eastAsia"/>
                <w:sz w:val="22"/>
              </w:rPr>
              <w:t>.0</w:t>
            </w:r>
            <w:r w:rsidR="00922DF0" w:rsidRPr="00791702">
              <w:rPr>
                <w:rFonts w:ascii="Times New Roman" w:eastAsia="Times New Roman" w:hAnsi="Times New Roman" w:cs="Times New Roman"/>
                <w:sz w:val="22"/>
              </w:rPr>
              <w:t>)</w:t>
            </w:r>
          </w:p>
        </w:tc>
        <w:tc>
          <w:tcPr>
            <w:tcW w:w="1448" w:type="dxa"/>
          </w:tcPr>
          <w:p w14:paraId="0AB0862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&lt;0.001</w:t>
            </w:r>
          </w:p>
        </w:tc>
      </w:tr>
      <w:tr w:rsidR="00791702" w:rsidRPr="00791702" w14:paraId="7EE69C81" w14:textId="77777777" w:rsidTr="00CF0A5F">
        <w:trPr>
          <w:trHeight w:val="388"/>
        </w:trPr>
        <w:tc>
          <w:tcPr>
            <w:tcW w:w="3679" w:type="dxa"/>
          </w:tcPr>
          <w:p w14:paraId="534D35ED" w14:textId="2B7BF1D2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Hypotension (systolic pressure &lt;90 mmHg)</w:t>
            </w:r>
          </w:p>
        </w:tc>
        <w:tc>
          <w:tcPr>
            <w:tcW w:w="1848" w:type="dxa"/>
          </w:tcPr>
          <w:p w14:paraId="541AB5B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 (5.7)</w:t>
            </w:r>
          </w:p>
        </w:tc>
        <w:tc>
          <w:tcPr>
            <w:tcW w:w="1848" w:type="dxa"/>
          </w:tcPr>
          <w:p w14:paraId="1FBA078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 (0.0)</w:t>
            </w:r>
          </w:p>
        </w:tc>
        <w:tc>
          <w:tcPr>
            <w:tcW w:w="1131" w:type="dxa"/>
          </w:tcPr>
          <w:p w14:paraId="3EC0461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0.348</w:t>
            </w:r>
          </w:p>
        </w:tc>
        <w:tc>
          <w:tcPr>
            <w:tcW w:w="2114" w:type="dxa"/>
          </w:tcPr>
          <w:p w14:paraId="714D13E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2.0 (3.8)</w:t>
            </w:r>
          </w:p>
        </w:tc>
        <w:tc>
          <w:tcPr>
            <w:tcW w:w="1890" w:type="dxa"/>
          </w:tcPr>
          <w:p w14:paraId="350260D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 (0.0)</w:t>
            </w:r>
          </w:p>
        </w:tc>
        <w:tc>
          <w:tcPr>
            <w:tcW w:w="1448" w:type="dxa"/>
          </w:tcPr>
          <w:p w14:paraId="3748CCD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0.282</w:t>
            </w:r>
          </w:p>
        </w:tc>
      </w:tr>
      <w:tr w:rsidR="00791702" w:rsidRPr="00791702" w14:paraId="1E75872C" w14:textId="77777777" w:rsidTr="00CF0A5F">
        <w:trPr>
          <w:trHeight w:val="427"/>
        </w:trPr>
        <w:tc>
          <w:tcPr>
            <w:tcW w:w="3679" w:type="dxa"/>
          </w:tcPr>
          <w:p w14:paraId="700F099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Respiratory status</w:t>
            </w:r>
          </w:p>
        </w:tc>
        <w:tc>
          <w:tcPr>
            <w:tcW w:w="1848" w:type="dxa"/>
          </w:tcPr>
          <w:p w14:paraId="0BF06C2F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48" w:type="dxa"/>
          </w:tcPr>
          <w:p w14:paraId="2172F7B4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31" w:type="dxa"/>
          </w:tcPr>
          <w:p w14:paraId="529589CF" w14:textId="31444A81" w:rsidR="00D50989" w:rsidRPr="00791702" w:rsidRDefault="006556AC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0.243</w:t>
            </w:r>
          </w:p>
        </w:tc>
        <w:tc>
          <w:tcPr>
            <w:tcW w:w="2114" w:type="dxa"/>
          </w:tcPr>
          <w:p w14:paraId="4DD4A6BC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90" w:type="dxa"/>
          </w:tcPr>
          <w:p w14:paraId="720D60A5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8" w:type="dxa"/>
          </w:tcPr>
          <w:p w14:paraId="06419EC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0.197</w:t>
            </w:r>
          </w:p>
        </w:tc>
      </w:tr>
      <w:tr w:rsidR="00791702" w:rsidRPr="00791702" w14:paraId="6F9BFC03" w14:textId="77777777" w:rsidTr="00CF0A5F">
        <w:trPr>
          <w:trHeight w:val="427"/>
        </w:trPr>
        <w:tc>
          <w:tcPr>
            <w:tcW w:w="3679" w:type="dxa"/>
          </w:tcPr>
          <w:p w14:paraId="1DCF6A0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MS Mincho" w:eastAsia="MS Mincho" w:hAnsi="MS Mincho" w:cs="MS Mincho"/>
                <w:sz w:val="22"/>
              </w:rPr>
              <w:t xml:space="preserve">　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Administration of oxygen</w:t>
            </w:r>
          </w:p>
        </w:tc>
        <w:tc>
          <w:tcPr>
            <w:tcW w:w="1848" w:type="dxa"/>
          </w:tcPr>
          <w:p w14:paraId="3922FCC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34 (97.1)</w:t>
            </w:r>
          </w:p>
        </w:tc>
        <w:tc>
          <w:tcPr>
            <w:tcW w:w="1848" w:type="dxa"/>
          </w:tcPr>
          <w:p w14:paraId="0E4882F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20 (100.0)</w:t>
            </w:r>
          </w:p>
        </w:tc>
        <w:tc>
          <w:tcPr>
            <w:tcW w:w="1131" w:type="dxa"/>
          </w:tcPr>
          <w:p w14:paraId="0ED5E0D5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3E1EF258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51.4 (98.1)</w:t>
            </w:r>
          </w:p>
        </w:tc>
        <w:tc>
          <w:tcPr>
            <w:tcW w:w="1890" w:type="dxa"/>
          </w:tcPr>
          <w:p w14:paraId="4443DED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49.6 (100.0)</w:t>
            </w:r>
          </w:p>
        </w:tc>
        <w:tc>
          <w:tcPr>
            <w:tcW w:w="1448" w:type="dxa"/>
          </w:tcPr>
          <w:p w14:paraId="7AC84214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212C15B5" w14:textId="77777777" w:rsidTr="00CF0A5F">
        <w:trPr>
          <w:trHeight w:val="427"/>
        </w:trPr>
        <w:tc>
          <w:tcPr>
            <w:tcW w:w="3679" w:type="dxa"/>
          </w:tcPr>
          <w:p w14:paraId="7C4A7E19" w14:textId="303BA76A" w:rsidR="000A372B" w:rsidRPr="00791702" w:rsidRDefault="000A372B" w:rsidP="000A372B">
            <w:pPr>
              <w:snapToGrid w:val="0"/>
              <w:spacing w:line="480" w:lineRule="auto"/>
              <w:jc w:val="left"/>
              <w:rPr>
                <w:rFonts w:ascii="Times New Roman" w:eastAsia="MS Mincho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 xml:space="preserve">   </w:t>
            </w:r>
            <w:r w:rsidRPr="00791702">
              <w:rPr>
                <w:rFonts w:ascii="Times New Roman" w:hAnsi="Times New Roman" w:cs="Times New Roman" w:hint="eastAsia"/>
              </w:rPr>
              <w:t xml:space="preserve">     </w:t>
            </w:r>
            <w:r w:rsidRPr="00791702">
              <w:rPr>
                <w:rFonts w:ascii="Times New Roman" w:hAnsi="Times New Roman" w:cs="Times New Roman"/>
              </w:rPr>
              <w:t>1−4 L/min</w:t>
            </w:r>
          </w:p>
        </w:tc>
        <w:tc>
          <w:tcPr>
            <w:tcW w:w="1848" w:type="dxa"/>
          </w:tcPr>
          <w:p w14:paraId="50D480A3" w14:textId="2ECB607A" w:rsidR="000A372B" w:rsidRPr="00791702" w:rsidRDefault="00631050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23 (65.7)</w:t>
            </w:r>
          </w:p>
        </w:tc>
        <w:tc>
          <w:tcPr>
            <w:tcW w:w="1848" w:type="dxa"/>
          </w:tcPr>
          <w:p w14:paraId="0357DB4A" w14:textId="6394FABC" w:rsidR="000A372B" w:rsidRPr="00791702" w:rsidRDefault="00B95412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10 (50.0)   </w:t>
            </w:r>
          </w:p>
        </w:tc>
        <w:tc>
          <w:tcPr>
            <w:tcW w:w="1131" w:type="dxa"/>
          </w:tcPr>
          <w:p w14:paraId="5C8452D7" w14:textId="77777777" w:rsidR="000A372B" w:rsidRPr="00791702" w:rsidRDefault="000A372B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5B6ADB58" w14:textId="0F9624D6" w:rsidR="000A372B" w:rsidRPr="00791702" w:rsidRDefault="001C350F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31.8 (60.8)</w:t>
            </w:r>
          </w:p>
        </w:tc>
        <w:tc>
          <w:tcPr>
            <w:tcW w:w="1890" w:type="dxa"/>
          </w:tcPr>
          <w:p w14:paraId="2D6DA59F" w14:textId="1677B73F" w:rsidR="000A372B" w:rsidRPr="00791702" w:rsidRDefault="005A2210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21.5 (43.4)   </w:t>
            </w:r>
          </w:p>
        </w:tc>
        <w:tc>
          <w:tcPr>
            <w:tcW w:w="1448" w:type="dxa"/>
          </w:tcPr>
          <w:p w14:paraId="627798C1" w14:textId="77777777" w:rsidR="000A372B" w:rsidRPr="00791702" w:rsidRDefault="000A372B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07B51A5B" w14:textId="77777777" w:rsidTr="00CF0A5F">
        <w:trPr>
          <w:trHeight w:val="427"/>
        </w:trPr>
        <w:tc>
          <w:tcPr>
            <w:tcW w:w="3679" w:type="dxa"/>
          </w:tcPr>
          <w:p w14:paraId="69D7E8DD" w14:textId="39043486" w:rsidR="000A372B" w:rsidRPr="00791702" w:rsidRDefault="000A372B" w:rsidP="000A372B">
            <w:pPr>
              <w:snapToGrid w:val="0"/>
              <w:spacing w:line="480" w:lineRule="auto"/>
              <w:jc w:val="left"/>
              <w:rPr>
                <w:rFonts w:ascii="Times New Roman" w:eastAsia="MS Mincho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 xml:space="preserve">   </w:t>
            </w:r>
            <w:r w:rsidRPr="00791702">
              <w:rPr>
                <w:rFonts w:ascii="Times New Roman" w:hAnsi="Times New Roman" w:cs="Times New Roman" w:hint="eastAsia"/>
              </w:rPr>
              <w:t xml:space="preserve">     </w:t>
            </w:r>
            <w:r w:rsidRPr="00791702">
              <w:rPr>
                <w:rFonts w:ascii="Times New Roman" w:hAnsi="Times New Roman" w:cs="Times New Roman"/>
              </w:rPr>
              <w:t>5−10 L/min</w:t>
            </w:r>
          </w:p>
        </w:tc>
        <w:tc>
          <w:tcPr>
            <w:tcW w:w="1848" w:type="dxa"/>
          </w:tcPr>
          <w:p w14:paraId="1B0D4765" w14:textId="682356F2" w:rsidR="000A372B" w:rsidRPr="00791702" w:rsidRDefault="00631050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 (11.4)</w:t>
            </w:r>
          </w:p>
        </w:tc>
        <w:tc>
          <w:tcPr>
            <w:tcW w:w="1848" w:type="dxa"/>
          </w:tcPr>
          <w:p w14:paraId="6778B0C0" w14:textId="59A067EA" w:rsidR="000A372B" w:rsidRPr="00791702" w:rsidRDefault="00287F2C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6 (30.0)</w:t>
            </w:r>
          </w:p>
        </w:tc>
        <w:tc>
          <w:tcPr>
            <w:tcW w:w="1131" w:type="dxa"/>
          </w:tcPr>
          <w:p w14:paraId="1C21A565" w14:textId="77777777" w:rsidR="000A372B" w:rsidRPr="00791702" w:rsidRDefault="000A372B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51D2DFE5" w14:textId="575A0746" w:rsidR="000A372B" w:rsidRPr="00791702" w:rsidRDefault="005C7AD5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5.5 (10.4)</w:t>
            </w:r>
          </w:p>
        </w:tc>
        <w:tc>
          <w:tcPr>
            <w:tcW w:w="1890" w:type="dxa"/>
          </w:tcPr>
          <w:p w14:paraId="21E4239E" w14:textId="31F8A099" w:rsidR="000A372B" w:rsidRPr="00791702" w:rsidRDefault="00CE6DE2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14.5 (29.3)     </w:t>
            </w:r>
          </w:p>
        </w:tc>
        <w:tc>
          <w:tcPr>
            <w:tcW w:w="1448" w:type="dxa"/>
          </w:tcPr>
          <w:p w14:paraId="48372C8E" w14:textId="77777777" w:rsidR="000A372B" w:rsidRPr="00791702" w:rsidRDefault="000A372B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28A6909F" w14:textId="77777777" w:rsidTr="00CF0A5F">
        <w:trPr>
          <w:trHeight w:val="427"/>
        </w:trPr>
        <w:tc>
          <w:tcPr>
            <w:tcW w:w="3679" w:type="dxa"/>
          </w:tcPr>
          <w:p w14:paraId="1ECA7044" w14:textId="7A84BDFC" w:rsidR="000A372B" w:rsidRPr="00791702" w:rsidRDefault="000A372B" w:rsidP="000A372B">
            <w:pPr>
              <w:snapToGrid w:val="0"/>
              <w:spacing w:line="480" w:lineRule="auto"/>
              <w:jc w:val="left"/>
              <w:rPr>
                <w:rFonts w:ascii="Times New Roman" w:eastAsia="MS Mincho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 xml:space="preserve">   </w:t>
            </w:r>
            <w:r w:rsidRPr="00791702">
              <w:rPr>
                <w:rFonts w:ascii="Times New Roman" w:hAnsi="Times New Roman" w:cs="Times New Roman" w:hint="eastAsia"/>
              </w:rPr>
              <w:t xml:space="preserve">    </w:t>
            </w:r>
            <w:r w:rsidRPr="00791702">
              <w:rPr>
                <w:rFonts w:ascii="Times New Roman" w:hAnsi="Times New Roman" w:cs="Times New Roman"/>
              </w:rPr>
              <w:t>11−15 L/min</w:t>
            </w:r>
          </w:p>
        </w:tc>
        <w:tc>
          <w:tcPr>
            <w:tcW w:w="1848" w:type="dxa"/>
          </w:tcPr>
          <w:p w14:paraId="5741AB68" w14:textId="38A24A65" w:rsidR="000A372B" w:rsidRPr="00791702" w:rsidRDefault="00726E9D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 w:hint="eastAsia"/>
                <w:sz w:val="22"/>
              </w:rPr>
              <w:t>7</w:t>
            </w:r>
            <w:r w:rsidR="00631050" w:rsidRPr="00791702">
              <w:rPr>
                <w:rFonts w:ascii="Times New Roman" w:eastAsia="Times New Roman" w:hAnsi="Times New Roman" w:cs="Times New Roman"/>
                <w:sz w:val="22"/>
              </w:rPr>
              <w:t xml:space="preserve"> (2</w:t>
            </w:r>
            <w:r w:rsidR="00D90625" w:rsidRPr="00791702">
              <w:rPr>
                <w:rFonts w:ascii="Times New Roman" w:hAnsi="Times New Roman" w:cs="Times New Roman" w:hint="eastAsia"/>
                <w:sz w:val="22"/>
              </w:rPr>
              <w:t>0</w:t>
            </w:r>
            <w:r w:rsidR="00631050" w:rsidRPr="00791702">
              <w:rPr>
                <w:rFonts w:ascii="Times New Roman" w:eastAsia="Times New Roman" w:hAnsi="Times New Roman" w:cs="Times New Roman"/>
                <w:sz w:val="22"/>
              </w:rPr>
              <w:t>.</w:t>
            </w:r>
            <w:r w:rsidR="00D90625" w:rsidRPr="00791702">
              <w:rPr>
                <w:rFonts w:ascii="Times New Roman" w:hAnsi="Times New Roman" w:cs="Times New Roman" w:hint="eastAsia"/>
                <w:sz w:val="22"/>
              </w:rPr>
              <w:t>0</w:t>
            </w:r>
            <w:r w:rsidR="00631050" w:rsidRPr="00791702">
              <w:rPr>
                <w:rFonts w:ascii="Times New Roman" w:eastAsia="Times New Roman" w:hAnsi="Times New Roman" w:cs="Times New Roman"/>
                <w:sz w:val="22"/>
              </w:rPr>
              <w:t>)</w:t>
            </w:r>
          </w:p>
        </w:tc>
        <w:tc>
          <w:tcPr>
            <w:tcW w:w="1848" w:type="dxa"/>
          </w:tcPr>
          <w:p w14:paraId="0D59924C" w14:textId="12EC4989" w:rsidR="000A372B" w:rsidRPr="00791702" w:rsidRDefault="00287F2C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4 (20.0)   </w:t>
            </w:r>
          </w:p>
        </w:tc>
        <w:tc>
          <w:tcPr>
            <w:tcW w:w="1131" w:type="dxa"/>
          </w:tcPr>
          <w:p w14:paraId="404E1519" w14:textId="77777777" w:rsidR="000A372B" w:rsidRPr="00791702" w:rsidRDefault="000A372B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0E8C2F5C" w14:textId="5A2075F9" w:rsidR="000A372B" w:rsidRPr="00791702" w:rsidRDefault="005C7AD5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</w:t>
            </w:r>
            <w:r w:rsidR="00D90625" w:rsidRPr="00791702">
              <w:rPr>
                <w:rFonts w:ascii="Times New Roman" w:hAnsi="Times New Roman" w:cs="Times New Roman" w:hint="eastAsia"/>
                <w:sz w:val="22"/>
              </w:rPr>
              <w:t>4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.1 (2</w:t>
            </w:r>
            <w:r w:rsidR="00D90625" w:rsidRPr="00791702">
              <w:rPr>
                <w:rFonts w:ascii="Times New Roman" w:hAnsi="Times New Roman" w:cs="Times New Roman" w:hint="eastAsia"/>
                <w:sz w:val="22"/>
              </w:rPr>
              <w:t>6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.</w:t>
            </w:r>
            <w:r w:rsidR="00D90625" w:rsidRPr="00791702">
              <w:rPr>
                <w:rFonts w:ascii="Times New Roman" w:hAnsi="Times New Roman" w:cs="Times New Roman" w:hint="eastAsia"/>
                <w:sz w:val="22"/>
              </w:rPr>
              <w:t>9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)</w:t>
            </w:r>
          </w:p>
        </w:tc>
        <w:tc>
          <w:tcPr>
            <w:tcW w:w="1890" w:type="dxa"/>
          </w:tcPr>
          <w:p w14:paraId="330196A4" w14:textId="756D38B9" w:rsidR="000A372B" w:rsidRPr="00791702" w:rsidRDefault="00CE6DE2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13.6 (27.4)  </w:t>
            </w:r>
          </w:p>
        </w:tc>
        <w:tc>
          <w:tcPr>
            <w:tcW w:w="1448" w:type="dxa"/>
          </w:tcPr>
          <w:p w14:paraId="5EFCF096" w14:textId="77777777" w:rsidR="000A372B" w:rsidRPr="00791702" w:rsidRDefault="000A372B" w:rsidP="000A372B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7068750F" w14:textId="77777777" w:rsidTr="00CF0A5F">
        <w:trPr>
          <w:trHeight w:val="427"/>
        </w:trPr>
        <w:tc>
          <w:tcPr>
            <w:tcW w:w="3679" w:type="dxa"/>
          </w:tcPr>
          <w:p w14:paraId="4E1FFDF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  Mechanical ventilation</w:t>
            </w:r>
          </w:p>
        </w:tc>
        <w:tc>
          <w:tcPr>
            <w:tcW w:w="1848" w:type="dxa"/>
          </w:tcPr>
          <w:p w14:paraId="3C5DF45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 (2.9)</w:t>
            </w:r>
          </w:p>
        </w:tc>
        <w:tc>
          <w:tcPr>
            <w:tcW w:w="1848" w:type="dxa"/>
          </w:tcPr>
          <w:p w14:paraId="7B72CB99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 (0.0)</w:t>
            </w:r>
          </w:p>
        </w:tc>
        <w:tc>
          <w:tcPr>
            <w:tcW w:w="1131" w:type="dxa"/>
          </w:tcPr>
          <w:p w14:paraId="7DF9964D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6B08139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1.0 (1.9)</w:t>
            </w:r>
          </w:p>
        </w:tc>
        <w:tc>
          <w:tcPr>
            <w:tcW w:w="1890" w:type="dxa"/>
          </w:tcPr>
          <w:p w14:paraId="2FE36470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 (0.0)</w:t>
            </w:r>
          </w:p>
        </w:tc>
        <w:tc>
          <w:tcPr>
            <w:tcW w:w="1448" w:type="dxa"/>
          </w:tcPr>
          <w:p w14:paraId="4190F088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5F24B970" w14:textId="77777777" w:rsidTr="00CF0A5F">
        <w:trPr>
          <w:trHeight w:val="373"/>
        </w:trPr>
        <w:tc>
          <w:tcPr>
            <w:tcW w:w="3679" w:type="dxa"/>
          </w:tcPr>
          <w:p w14:paraId="725FB09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Time from admission to treatment initiation</w:t>
            </w:r>
            <w:r w:rsidRPr="00791702">
              <w:rPr>
                <w:rFonts w:ascii="Meiryo" w:eastAsia="Meiryo" w:hAnsi="Meiryo" w:cs="Meiryo"/>
                <w:sz w:val="22"/>
              </w:rPr>
              <w:t xml:space="preserve">　</w:t>
            </w:r>
          </w:p>
        </w:tc>
        <w:tc>
          <w:tcPr>
            <w:tcW w:w="1848" w:type="dxa"/>
          </w:tcPr>
          <w:p w14:paraId="5C07741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0.11 (0.32) </w:t>
            </w:r>
          </w:p>
        </w:tc>
        <w:tc>
          <w:tcPr>
            <w:tcW w:w="1848" w:type="dxa"/>
          </w:tcPr>
          <w:p w14:paraId="24FD765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3.10 (1.12)</w:t>
            </w:r>
          </w:p>
        </w:tc>
        <w:tc>
          <w:tcPr>
            <w:tcW w:w="1131" w:type="dxa"/>
          </w:tcPr>
          <w:p w14:paraId="2AB1B53C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3.625</w:t>
            </w:r>
          </w:p>
        </w:tc>
        <w:tc>
          <w:tcPr>
            <w:tcW w:w="2114" w:type="dxa"/>
          </w:tcPr>
          <w:p w14:paraId="7E82792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0.11 (0.32) </w:t>
            </w:r>
          </w:p>
        </w:tc>
        <w:tc>
          <w:tcPr>
            <w:tcW w:w="1890" w:type="dxa"/>
          </w:tcPr>
          <w:p w14:paraId="6E6F2D3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2.91 (1.09)</w:t>
            </w:r>
          </w:p>
        </w:tc>
        <w:tc>
          <w:tcPr>
            <w:tcW w:w="1448" w:type="dxa"/>
          </w:tcPr>
          <w:p w14:paraId="3A2601E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3.475</w:t>
            </w:r>
          </w:p>
        </w:tc>
      </w:tr>
      <w:tr w:rsidR="00791702" w:rsidRPr="00791702" w14:paraId="6B59319B" w14:textId="77777777" w:rsidTr="00CF0A5F">
        <w:trPr>
          <w:trHeight w:val="373"/>
        </w:trPr>
        <w:tc>
          <w:tcPr>
            <w:tcW w:w="3679" w:type="dxa"/>
          </w:tcPr>
          <w:p w14:paraId="1EEADD73" w14:textId="06077B00" w:rsidR="00072622" w:rsidRPr="00791702" w:rsidRDefault="00072622" w:rsidP="0007262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>Initial therapeutic agents</w:t>
            </w:r>
          </w:p>
        </w:tc>
        <w:tc>
          <w:tcPr>
            <w:tcW w:w="1848" w:type="dxa"/>
          </w:tcPr>
          <w:p w14:paraId="333E3D80" w14:textId="550DEE13" w:rsidR="00072622" w:rsidRPr="00791702" w:rsidRDefault="00072622" w:rsidP="0007262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48" w:type="dxa"/>
          </w:tcPr>
          <w:p w14:paraId="75CA1E3B" w14:textId="17A2A12D" w:rsidR="00072622" w:rsidRPr="00791702" w:rsidRDefault="00072622" w:rsidP="0007262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31" w:type="dxa"/>
          </w:tcPr>
          <w:p w14:paraId="65F6A941" w14:textId="688FE41E" w:rsidR="00072622" w:rsidRPr="00791702" w:rsidRDefault="008B7E92" w:rsidP="0007262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0.032</w:t>
            </w:r>
          </w:p>
        </w:tc>
        <w:tc>
          <w:tcPr>
            <w:tcW w:w="2114" w:type="dxa"/>
          </w:tcPr>
          <w:p w14:paraId="42C80B23" w14:textId="0938C7E5" w:rsidR="00072622" w:rsidRPr="00791702" w:rsidRDefault="00072622" w:rsidP="0007262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90" w:type="dxa"/>
          </w:tcPr>
          <w:p w14:paraId="0F602678" w14:textId="1E6AFB56" w:rsidR="00072622" w:rsidRPr="00791702" w:rsidRDefault="00072622" w:rsidP="0007262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8" w:type="dxa"/>
          </w:tcPr>
          <w:p w14:paraId="76B07A85" w14:textId="469BA37D" w:rsidR="00072622" w:rsidRPr="00791702" w:rsidRDefault="00C2749B" w:rsidP="0007262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0.191</w:t>
            </w:r>
          </w:p>
        </w:tc>
      </w:tr>
      <w:tr w:rsidR="00791702" w:rsidRPr="00791702" w14:paraId="38F087CD" w14:textId="77777777" w:rsidTr="00CF0A5F">
        <w:trPr>
          <w:trHeight w:val="373"/>
        </w:trPr>
        <w:tc>
          <w:tcPr>
            <w:tcW w:w="3679" w:type="dxa"/>
          </w:tcPr>
          <w:p w14:paraId="505CFEA1" w14:textId="025C3F2A" w:rsidR="00D31759" w:rsidRPr="00791702" w:rsidRDefault="00D31759" w:rsidP="00D31759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 xml:space="preserve">      </w:t>
            </w:r>
            <w:r w:rsidR="00D75179" w:rsidRPr="00791702">
              <w:rPr>
                <w:rFonts w:ascii="Times New Roman" w:hAnsi="Times New Roman" w:cs="Times New Roman"/>
              </w:rPr>
              <w:t>SMX/TMP</w:t>
            </w:r>
          </w:p>
        </w:tc>
        <w:tc>
          <w:tcPr>
            <w:tcW w:w="1848" w:type="dxa"/>
          </w:tcPr>
          <w:p w14:paraId="1AA13C22" w14:textId="22C68315" w:rsidR="00D31759" w:rsidRPr="00791702" w:rsidRDefault="00D31759" w:rsidP="00D31759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33 (94.3)</w:t>
            </w:r>
          </w:p>
        </w:tc>
        <w:tc>
          <w:tcPr>
            <w:tcW w:w="1848" w:type="dxa"/>
          </w:tcPr>
          <w:p w14:paraId="368CAF6E" w14:textId="340C26E1" w:rsidR="00D31759" w:rsidRPr="00791702" w:rsidRDefault="00D31759" w:rsidP="00D31759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19 (95.0)</w:t>
            </w:r>
          </w:p>
        </w:tc>
        <w:tc>
          <w:tcPr>
            <w:tcW w:w="1131" w:type="dxa"/>
          </w:tcPr>
          <w:p w14:paraId="4E32E8F3" w14:textId="77777777" w:rsidR="00D31759" w:rsidRPr="00791702" w:rsidRDefault="00D31759" w:rsidP="00D31759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121F91E4" w14:textId="706D0B43" w:rsidR="00D31759" w:rsidRPr="00791702" w:rsidRDefault="00D31759" w:rsidP="00D31759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49.3 (94.2)</w:t>
            </w:r>
          </w:p>
        </w:tc>
        <w:tc>
          <w:tcPr>
            <w:tcW w:w="1890" w:type="dxa"/>
          </w:tcPr>
          <w:p w14:paraId="602C829C" w14:textId="779364BE" w:rsidR="00D31759" w:rsidRPr="00791702" w:rsidRDefault="00D31759" w:rsidP="00D31759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44.1 (89.0)</w:t>
            </w:r>
          </w:p>
        </w:tc>
        <w:tc>
          <w:tcPr>
            <w:tcW w:w="1448" w:type="dxa"/>
          </w:tcPr>
          <w:p w14:paraId="269B9003" w14:textId="77777777" w:rsidR="00D31759" w:rsidRPr="00791702" w:rsidRDefault="00D31759" w:rsidP="00D31759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027E0F09" w14:textId="77777777" w:rsidTr="00CF0A5F">
        <w:trPr>
          <w:trHeight w:val="373"/>
        </w:trPr>
        <w:tc>
          <w:tcPr>
            <w:tcW w:w="3679" w:type="dxa"/>
          </w:tcPr>
          <w:p w14:paraId="7DB9400B" w14:textId="14708095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91702">
              <w:rPr>
                <w:rFonts w:ascii="Times New Roman" w:hAnsi="Times New Roman" w:cs="Times New Roman" w:hint="eastAsia"/>
              </w:rPr>
              <w:t xml:space="preserve">　</w:t>
            </w:r>
            <w:r w:rsidRPr="00791702">
              <w:rPr>
                <w:rFonts w:ascii="Times New Roman" w:hAnsi="Times New Roman" w:cs="Times New Roman"/>
              </w:rPr>
              <w:t xml:space="preserve">     </w:t>
            </w:r>
            <w:r w:rsidRPr="00791702">
              <w:rPr>
                <w:rFonts w:ascii="Times New Roman" w:hAnsi="Times New Roman" w:cs="Times New Roman" w:hint="eastAsia"/>
              </w:rPr>
              <w:t xml:space="preserve"> </w:t>
            </w:r>
            <w:r w:rsidRPr="00791702">
              <w:rPr>
                <w:rFonts w:ascii="Times New Roman" w:hAnsi="Times New Roman" w:cs="Times New Roman"/>
              </w:rPr>
              <w:t>Dose of SMX/TMP administration, mg/kg/d</w:t>
            </w:r>
          </w:p>
        </w:tc>
        <w:tc>
          <w:tcPr>
            <w:tcW w:w="1848" w:type="dxa"/>
          </w:tcPr>
          <w:p w14:paraId="46DADDF5" w14:textId="3B018D4D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>16.03 (7.21)</w:t>
            </w:r>
          </w:p>
        </w:tc>
        <w:tc>
          <w:tcPr>
            <w:tcW w:w="1848" w:type="dxa"/>
          </w:tcPr>
          <w:p w14:paraId="5581D280" w14:textId="45968D2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 xml:space="preserve">12.49 (6.74)  </w:t>
            </w:r>
          </w:p>
        </w:tc>
        <w:tc>
          <w:tcPr>
            <w:tcW w:w="1131" w:type="dxa"/>
          </w:tcPr>
          <w:p w14:paraId="707551D0" w14:textId="4AC6CF8C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5FD0862E" w14:textId="328EC90A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>15.49 (6.87)</w:t>
            </w:r>
          </w:p>
        </w:tc>
        <w:tc>
          <w:tcPr>
            <w:tcW w:w="1890" w:type="dxa"/>
          </w:tcPr>
          <w:p w14:paraId="5DB88905" w14:textId="2AC35149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>13.74 (6.51)</w:t>
            </w:r>
          </w:p>
        </w:tc>
        <w:tc>
          <w:tcPr>
            <w:tcW w:w="1448" w:type="dxa"/>
          </w:tcPr>
          <w:p w14:paraId="0B6D7DC1" w14:textId="6DD9B61B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6F3335F7" w14:textId="77777777" w:rsidTr="00CF0A5F">
        <w:trPr>
          <w:trHeight w:val="373"/>
        </w:trPr>
        <w:tc>
          <w:tcPr>
            <w:tcW w:w="3679" w:type="dxa"/>
          </w:tcPr>
          <w:p w14:paraId="1B363D65" w14:textId="55D7ACB1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hAnsi="Times New Roman" w:cs="Times New Roman"/>
              </w:rPr>
              <w:t xml:space="preserve">      Atovaquone</w:t>
            </w:r>
          </w:p>
        </w:tc>
        <w:tc>
          <w:tcPr>
            <w:tcW w:w="1848" w:type="dxa"/>
          </w:tcPr>
          <w:p w14:paraId="0ADE09E3" w14:textId="146ADA9C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 (5.7)</w:t>
            </w:r>
          </w:p>
        </w:tc>
        <w:tc>
          <w:tcPr>
            <w:tcW w:w="1848" w:type="dxa"/>
          </w:tcPr>
          <w:p w14:paraId="032DF3CE" w14:textId="3346083B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 (5.0)</w:t>
            </w:r>
          </w:p>
        </w:tc>
        <w:tc>
          <w:tcPr>
            <w:tcW w:w="1131" w:type="dxa"/>
          </w:tcPr>
          <w:p w14:paraId="14EECB01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27EE9C71" w14:textId="5843DE23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3.0 (5.8)</w:t>
            </w:r>
          </w:p>
        </w:tc>
        <w:tc>
          <w:tcPr>
            <w:tcW w:w="1890" w:type="dxa"/>
          </w:tcPr>
          <w:p w14:paraId="07F45294" w14:textId="5A88C520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5.5 (11.0)</w:t>
            </w:r>
          </w:p>
        </w:tc>
        <w:tc>
          <w:tcPr>
            <w:tcW w:w="1448" w:type="dxa"/>
          </w:tcPr>
          <w:p w14:paraId="43109BBB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23E2E297" w14:textId="77777777" w:rsidTr="00277E4F">
        <w:trPr>
          <w:trHeight w:val="373"/>
        </w:trPr>
        <w:tc>
          <w:tcPr>
            <w:tcW w:w="3679" w:type="dxa"/>
          </w:tcPr>
          <w:p w14:paraId="6A56D2EB" w14:textId="6494C32D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91702">
              <w:rPr>
                <w:rFonts w:ascii="Times New Roman" w:hAnsi="Times New Roman" w:cs="Times New Roman" w:hint="eastAsia"/>
              </w:rPr>
              <w:lastRenderedPageBreak/>
              <w:t xml:space="preserve">Total treatment duration </w:t>
            </w:r>
          </w:p>
        </w:tc>
        <w:tc>
          <w:tcPr>
            <w:tcW w:w="1848" w:type="dxa"/>
          </w:tcPr>
          <w:p w14:paraId="1FE663E7" w14:textId="78CE5300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91702">
              <w:rPr>
                <w:rFonts w:ascii="Times New Roman" w:hAnsi="Times New Roman" w:cs="Times New Roman"/>
              </w:rPr>
              <w:t xml:space="preserve">16.71 (8.65)  </w:t>
            </w:r>
          </w:p>
        </w:tc>
        <w:tc>
          <w:tcPr>
            <w:tcW w:w="1848" w:type="dxa"/>
          </w:tcPr>
          <w:p w14:paraId="64936949" w14:textId="72528CB6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91702">
              <w:rPr>
                <w:rFonts w:ascii="Times New Roman" w:hAnsi="Times New Roman" w:cs="Times New Roman"/>
              </w:rPr>
              <w:t>20.15 (11.23)</w:t>
            </w:r>
          </w:p>
        </w:tc>
        <w:tc>
          <w:tcPr>
            <w:tcW w:w="1131" w:type="dxa"/>
          </w:tcPr>
          <w:p w14:paraId="063B0398" w14:textId="432AD4BE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0.343</w:t>
            </w:r>
          </w:p>
        </w:tc>
        <w:tc>
          <w:tcPr>
            <w:tcW w:w="2114" w:type="dxa"/>
          </w:tcPr>
          <w:p w14:paraId="21058B2E" w14:textId="256084FE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91702">
              <w:rPr>
                <w:rFonts w:ascii="Times New Roman" w:hAnsi="Times New Roman" w:cs="Times New Roman"/>
              </w:rPr>
              <w:t>16.09 (8.64)</w:t>
            </w:r>
          </w:p>
        </w:tc>
        <w:tc>
          <w:tcPr>
            <w:tcW w:w="1890" w:type="dxa"/>
          </w:tcPr>
          <w:p w14:paraId="6CB91696" w14:textId="59B4B33E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91702">
              <w:rPr>
                <w:rFonts w:ascii="Times New Roman" w:hAnsi="Times New Roman" w:cs="Times New Roman"/>
              </w:rPr>
              <w:t>21.58 (14.33)</w:t>
            </w:r>
          </w:p>
        </w:tc>
        <w:tc>
          <w:tcPr>
            <w:tcW w:w="1448" w:type="dxa"/>
          </w:tcPr>
          <w:p w14:paraId="13A45F26" w14:textId="4C9A7E1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 w:rsidRPr="00791702">
              <w:rPr>
                <w:rFonts w:ascii="Times New Roman" w:hAnsi="Times New Roman" w:cs="Times New Roman"/>
              </w:rPr>
              <w:t>0.464</w:t>
            </w:r>
          </w:p>
        </w:tc>
      </w:tr>
      <w:tr w:rsidR="00791702" w:rsidRPr="00791702" w14:paraId="1228AAE4" w14:textId="77777777" w:rsidTr="008A1D9F">
        <w:trPr>
          <w:trHeight w:val="373"/>
        </w:trPr>
        <w:tc>
          <w:tcPr>
            <w:tcW w:w="3679" w:type="dxa"/>
          </w:tcPr>
          <w:p w14:paraId="57D0F9B9" w14:textId="33C05CB5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Adjunctive glucocorticoid therapy</w:t>
            </w:r>
          </w:p>
        </w:tc>
        <w:tc>
          <w:tcPr>
            <w:tcW w:w="1848" w:type="dxa"/>
          </w:tcPr>
          <w:p w14:paraId="07091623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48" w:type="dxa"/>
          </w:tcPr>
          <w:p w14:paraId="02A2EDB9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31" w:type="dxa"/>
          </w:tcPr>
          <w:p w14:paraId="3F867DBE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114" w:type="dxa"/>
          </w:tcPr>
          <w:p w14:paraId="2592A9F5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890" w:type="dxa"/>
          </w:tcPr>
          <w:p w14:paraId="068EF4DF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8" w:type="dxa"/>
          </w:tcPr>
          <w:p w14:paraId="3554D2D3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791702" w:rsidRPr="00791702" w14:paraId="2346A35A" w14:textId="77777777" w:rsidTr="008A1D9F">
        <w:trPr>
          <w:trHeight w:val="373"/>
        </w:trPr>
        <w:tc>
          <w:tcPr>
            <w:tcW w:w="3679" w:type="dxa"/>
          </w:tcPr>
          <w:p w14:paraId="3D30B62F" w14:textId="77777777" w:rsidR="00BF7432" w:rsidRPr="00791702" w:rsidRDefault="00BF7432" w:rsidP="00BF7432">
            <w:pPr>
              <w:snapToGrid w:val="0"/>
              <w:spacing w:line="480" w:lineRule="auto"/>
              <w:ind w:firstLine="110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None</w:t>
            </w:r>
          </w:p>
        </w:tc>
        <w:tc>
          <w:tcPr>
            <w:tcW w:w="1848" w:type="dxa"/>
          </w:tcPr>
          <w:p w14:paraId="10C9FC3F" w14:textId="01866A10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 (2.9)</w:t>
            </w:r>
          </w:p>
        </w:tc>
        <w:tc>
          <w:tcPr>
            <w:tcW w:w="1848" w:type="dxa"/>
          </w:tcPr>
          <w:p w14:paraId="2FDEC831" w14:textId="09FE455C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 (10.0)</w:t>
            </w:r>
          </w:p>
        </w:tc>
        <w:tc>
          <w:tcPr>
            <w:tcW w:w="1131" w:type="dxa"/>
          </w:tcPr>
          <w:p w14:paraId="10B2C856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0.294</w:t>
            </w:r>
          </w:p>
        </w:tc>
        <w:tc>
          <w:tcPr>
            <w:tcW w:w="2114" w:type="dxa"/>
          </w:tcPr>
          <w:p w14:paraId="35BC3820" w14:textId="49CACB03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1.1 (2.0)</w:t>
            </w:r>
          </w:p>
        </w:tc>
        <w:tc>
          <w:tcPr>
            <w:tcW w:w="1890" w:type="dxa"/>
          </w:tcPr>
          <w:p w14:paraId="10C1F5E6" w14:textId="325C5B3C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3.9 (7.8)</w:t>
            </w:r>
          </w:p>
        </w:tc>
        <w:tc>
          <w:tcPr>
            <w:tcW w:w="1448" w:type="dxa"/>
          </w:tcPr>
          <w:p w14:paraId="7C033CF6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0.270</w:t>
            </w:r>
          </w:p>
        </w:tc>
      </w:tr>
      <w:tr w:rsidR="00791702" w:rsidRPr="00791702" w14:paraId="78321806" w14:textId="77777777" w:rsidTr="008A1D9F">
        <w:trPr>
          <w:trHeight w:val="59"/>
        </w:trPr>
        <w:tc>
          <w:tcPr>
            <w:tcW w:w="3679" w:type="dxa"/>
          </w:tcPr>
          <w:p w14:paraId="67F58271" w14:textId="77777777" w:rsidR="00BF7432" w:rsidRPr="00791702" w:rsidRDefault="00BF7432" w:rsidP="00BF7432">
            <w:pPr>
              <w:snapToGrid w:val="0"/>
              <w:spacing w:line="480" w:lineRule="auto"/>
              <w:ind w:firstLine="110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Yes (mild-to-moderate dose)</w:t>
            </w:r>
          </w:p>
        </w:tc>
        <w:tc>
          <w:tcPr>
            <w:tcW w:w="1848" w:type="dxa"/>
          </w:tcPr>
          <w:p w14:paraId="509A2595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15 (42.9)</w:t>
            </w:r>
          </w:p>
        </w:tc>
        <w:tc>
          <w:tcPr>
            <w:tcW w:w="1848" w:type="dxa"/>
          </w:tcPr>
          <w:p w14:paraId="44A09A9F" w14:textId="4AD8914C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 (5</w:t>
            </w:r>
            <w:r w:rsidRPr="00791702">
              <w:rPr>
                <w:rFonts w:ascii="Times New Roman" w:hAnsi="Times New Roman" w:cs="Times New Roman" w:hint="eastAsia"/>
                <w:sz w:val="22"/>
              </w:rPr>
              <w:t>5</w:t>
            </w:r>
            <w:r w:rsidRPr="00791702">
              <w:rPr>
                <w:rFonts w:ascii="Times New Roman" w:eastAsia="Times New Roman" w:hAnsi="Times New Roman" w:cs="Times New Roman"/>
                <w:sz w:val="22"/>
              </w:rPr>
              <w:t>.0)</w:t>
            </w:r>
          </w:p>
        </w:tc>
        <w:tc>
          <w:tcPr>
            <w:tcW w:w="1131" w:type="dxa"/>
          </w:tcPr>
          <w:p w14:paraId="6058A944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0.245</w:t>
            </w:r>
          </w:p>
        </w:tc>
        <w:tc>
          <w:tcPr>
            <w:tcW w:w="2114" w:type="dxa"/>
          </w:tcPr>
          <w:p w14:paraId="446277EF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22.9 (43.7)</w:t>
            </w:r>
          </w:p>
        </w:tc>
        <w:tc>
          <w:tcPr>
            <w:tcW w:w="1890" w:type="dxa"/>
          </w:tcPr>
          <w:p w14:paraId="109FEAB0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27.2 (54.8)</w:t>
            </w:r>
          </w:p>
        </w:tc>
        <w:tc>
          <w:tcPr>
            <w:tcW w:w="1448" w:type="dxa"/>
          </w:tcPr>
          <w:p w14:paraId="61FB13C3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0.223</w:t>
            </w:r>
          </w:p>
        </w:tc>
      </w:tr>
      <w:tr w:rsidR="00791702" w:rsidRPr="00791702" w14:paraId="15ADE722" w14:textId="77777777" w:rsidTr="008A1D9F">
        <w:trPr>
          <w:trHeight w:val="373"/>
        </w:trPr>
        <w:tc>
          <w:tcPr>
            <w:tcW w:w="3679" w:type="dxa"/>
          </w:tcPr>
          <w:p w14:paraId="34D08582" w14:textId="77777777" w:rsidR="00BF7432" w:rsidRPr="00791702" w:rsidRDefault="00BF7432" w:rsidP="00BF7432">
            <w:pPr>
              <w:snapToGrid w:val="0"/>
              <w:spacing w:line="480" w:lineRule="auto"/>
              <w:ind w:firstLine="110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Yes (steroid pulse therapy)</w:t>
            </w:r>
          </w:p>
        </w:tc>
        <w:tc>
          <w:tcPr>
            <w:tcW w:w="1848" w:type="dxa"/>
          </w:tcPr>
          <w:p w14:paraId="3E9E9249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19 (54.3)</w:t>
            </w:r>
          </w:p>
        </w:tc>
        <w:tc>
          <w:tcPr>
            <w:tcW w:w="1848" w:type="dxa"/>
          </w:tcPr>
          <w:p w14:paraId="645ECDFD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 (35.0)</w:t>
            </w:r>
          </w:p>
        </w:tc>
        <w:tc>
          <w:tcPr>
            <w:tcW w:w="1131" w:type="dxa"/>
          </w:tcPr>
          <w:p w14:paraId="24114A17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0.395</w:t>
            </w:r>
          </w:p>
        </w:tc>
        <w:tc>
          <w:tcPr>
            <w:tcW w:w="2114" w:type="dxa"/>
          </w:tcPr>
          <w:p w14:paraId="46540C67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28.4 (54.3)</w:t>
            </w:r>
          </w:p>
        </w:tc>
        <w:tc>
          <w:tcPr>
            <w:tcW w:w="1890" w:type="dxa"/>
          </w:tcPr>
          <w:p w14:paraId="216CA02A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18.6 (37.4)</w:t>
            </w:r>
          </w:p>
        </w:tc>
        <w:tc>
          <w:tcPr>
            <w:tcW w:w="1448" w:type="dxa"/>
          </w:tcPr>
          <w:p w14:paraId="5F492F71" w14:textId="77777777" w:rsidR="00BF7432" w:rsidRPr="00791702" w:rsidRDefault="00BF7432" w:rsidP="00BF7432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0.344</w:t>
            </w:r>
          </w:p>
        </w:tc>
      </w:tr>
    </w:tbl>
    <w:p w14:paraId="4B88B81A" w14:textId="05D32C56" w:rsidR="00D50989" w:rsidRPr="00791702" w:rsidRDefault="00922DF0" w:rsidP="007B7D33">
      <w:pPr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791702">
        <w:rPr>
          <w:rFonts w:ascii="Times New Roman" w:eastAsia="Times New Roman" w:hAnsi="Times New Roman" w:cs="Times New Roman"/>
          <w:sz w:val="22"/>
        </w:rPr>
        <w:t>Continuous and categorical variables are expressed as the mean ± standard deviation and</w:t>
      </w:r>
      <w:r w:rsidR="007B0F84" w:rsidRPr="00791702">
        <w:t xml:space="preserve"> </w:t>
      </w:r>
      <w:r w:rsidR="007B0F84" w:rsidRPr="00791702">
        <w:rPr>
          <w:rFonts w:ascii="Times New Roman" w:eastAsia="Times New Roman" w:hAnsi="Times New Roman" w:cs="Times New Roman"/>
          <w:sz w:val="22"/>
        </w:rPr>
        <w:t>number (%)</w:t>
      </w:r>
      <w:r w:rsidRPr="00791702">
        <w:rPr>
          <w:rFonts w:ascii="Times New Roman" w:eastAsia="Times New Roman" w:hAnsi="Times New Roman" w:cs="Times New Roman"/>
          <w:sz w:val="22"/>
        </w:rPr>
        <w:t>, respectively.</w:t>
      </w:r>
    </w:p>
    <w:p w14:paraId="4DF7B11B" w14:textId="347CB2E6" w:rsidR="00DE6A65" w:rsidRPr="00791702" w:rsidRDefault="00DE6A65" w:rsidP="007B7D33">
      <w:pPr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791702">
        <w:rPr>
          <w:rFonts w:ascii="Times New Roman" w:hAnsi="Times New Roman" w:cs="Times New Roman"/>
          <w:sz w:val="22"/>
        </w:rPr>
        <w:t xml:space="preserve">Adjusted </w:t>
      </w:r>
      <w:r w:rsidR="009D5A3D" w:rsidRPr="00791702">
        <w:rPr>
          <w:rFonts w:ascii="Times New Roman" w:hAnsi="Times New Roman" w:cs="Times New Roman" w:hint="eastAsia"/>
          <w:sz w:val="22"/>
        </w:rPr>
        <w:t>total</w:t>
      </w:r>
      <w:r w:rsidR="001D7675" w:rsidRPr="00791702">
        <w:rPr>
          <w:rFonts w:ascii="Times New Roman" w:hAnsi="Times New Roman" w:cs="Times New Roman" w:hint="eastAsia"/>
          <w:sz w:val="22"/>
        </w:rPr>
        <w:t>s</w:t>
      </w:r>
      <w:r w:rsidR="009D5A3D" w:rsidRPr="00791702">
        <w:rPr>
          <w:rFonts w:ascii="Times New Roman" w:hAnsi="Times New Roman" w:cs="Times New Roman" w:hint="eastAsia"/>
          <w:sz w:val="22"/>
        </w:rPr>
        <w:t xml:space="preserve"> </w:t>
      </w:r>
      <w:r w:rsidRPr="00791702">
        <w:rPr>
          <w:rFonts w:ascii="Times New Roman" w:hAnsi="Times New Roman" w:cs="Times New Roman"/>
          <w:sz w:val="22"/>
        </w:rPr>
        <w:t xml:space="preserve">and </w:t>
      </w:r>
      <w:r w:rsidR="009D5A3D" w:rsidRPr="00791702">
        <w:rPr>
          <w:rFonts w:ascii="Times New Roman" w:hAnsi="Times New Roman" w:cs="Times New Roman" w:hint="eastAsia"/>
          <w:sz w:val="22"/>
        </w:rPr>
        <w:t>number</w:t>
      </w:r>
      <w:r w:rsidR="001D7675" w:rsidRPr="00791702">
        <w:rPr>
          <w:rFonts w:ascii="Times New Roman" w:hAnsi="Times New Roman" w:cs="Times New Roman" w:hint="eastAsia"/>
          <w:sz w:val="22"/>
        </w:rPr>
        <w:t>s</w:t>
      </w:r>
      <w:r w:rsidRPr="00791702">
        <w:rPr>
          <w:rFonts w:ascii="Times New Roman" w:hAnsi="Times New Roman" w:cs="Times New Roman"/>
          <w:sz w:val="22"/>
        </w:rPr>
        <w:t xml:space="preserve"> represent the effective sample size and event counts after inverse probability weighting, where each patient contributes a fractional weight rather than a discrete count</w:t>
      </w:r>
    </w:p>
    <w:p w14:paraId="56EE60EE" w14:textId="692674EA" w:rsidR="00F146DF" w:rsidRPr="00791702" w:rsidRDefault="008A04D1" w:rsidP="007B7D33">
      <w:pPr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791702">
        <w:rPr>
          <w:rFonts w:ascii="Times New Roman" w:hAnsi="Times New Roman" w:cs="Times New Roman" w:hint="eastAsia"/>
          <w:sz w:val="22"/>
          <w:vertAlign w:val="superscript"/>
        </w:rPr>
        <w:t>a</w:t>
      </w:r>
      <w:r w:rsidR="00A43639" w:rsidRPr="00791702">
        <w:rPr>
          <w:rFonts w:ascii="Times New Roman" w:hAnsi="Times New Roman" w:cs="Times New Roman" w:hint="eastAsia"/>
          <w:sz w:val="22"/>
          <w:vertAlign w:val="superscript"/>
        </w:rPr>
        <w:t xml:space="preserve"> </w:t>
      </w:r>
      <w:r w:rsidR="00F146DF" w:rsidRPr="00791702">
        <w:rPr>
          <w:rFonts w:ascii="Times New Roman" w:hAnsi="Times New Roman" w:cs="Times New Roman"/>
          <w:sz w:val="22"/>
        </w:rPr>
        <w:t>Missing data were observed in one case each for neutrophil and lymphocyte counts</w:t>
      </w:r>
    </w:p>
    <w:p w14:paraId="570B927D" w14:textId="7432AB9B" w:rsidR="00D50989" w:rsidRPr="00791702" w:rsidRDefault="00922DF0" w:rsidP="007B7D33">
      <w:pPr>
        <w:snapToGrid w:val="0"/>
        <w:spacing w:line="480" w:lineRule="auto"/>
        <w:rPr>
          <w:rFonts w:ascii="Times New Roman" w:eastAsia="Times New Roman" w:hAnsi="Times New Roman" w:cs="Times New Roman"/>
          <w:sz w:val="22"/>
        </w:rPr>
      </w:pPr>
      <w:r w:rsidRPr="00791702">
        <w:rPr>
          <w:rFonts w:ascii="Times New Roman" w:eastAsia="Times New Roman" w:hAnsi="Times New Roman" w:cs="Times New Roman"/>
          <w:sz w:val="22"/>
        </w:rPr>
        <w:t>SMD, standardized mean difference</w:t>
      </w:r>
      <w:r w:rsidR="008A1D9F" w:rsidRPr="00791702">
        <w:rPr>
          <w:rFonts w:ascii="Times New Roman" w:hAnsi="Times New Roman" w:cs="Times New Roman" w:hint="eastAsia"/>
          <w:sz w:val="22"/>
        </w:rPr>
        <w:t>:</w:t>
      </w:r>
      <w:r w:rsidR="008A1D9F" w:rsidRPr="00791702">
        <w:rPr>
          <w:rFonts w:ascii="Times New Roman" w:hAnsi="Times New Roman" w:cs="Times New Roman"/>
          <w:sz w:val="22"/>
        </w:rPr>
        <w:t xml:space="preserve"> </w:t>
      </w:r>
      <w:r w:rsidR="00D75179" w:rsidRPr="00791702">
        <w:rPr>
          <w:rFonts w:ascii="Times New Roman" w:hAnsi="Times New Roman" w:cs="Times New Roman"/>
          <w:sz w:val="22"/>
        </w:rPr>
        <w:t>SMX/TMP</w:t>
      </w:r>
      <w:r w:rsidR="008A1D9F" w:rsidRPr="00791702">
        <w:rPr>
          <w:rFonts w:ascii="Times New Roman" w:hAnsi="Times New Roman" w:cs="Times New Roman"/>
          <w:sz w:val="22"/>
        </w:rPr>
        <w:t>, Trimethoprim-sulfamethoxazole</w:t>
      </w:r>
    </w:p>
    <w:p w14:paraId="71FFA577" w14:textId="77777777" w:rsidR="00D50989" w:rsidRPr="00791702" w:rsidRDefault="00922DF0" w:rsidP="007B7D33">
      <w:pPr>
        <w:snapToGrid w:val="0"/>
        <w:spacing w:line="480" w:lineRule="auto"/>
        <w:rPr>
          <w:rFonts w:ascii="Times New Roman" w:eastAsia="Times New Roman" w:hAnsi="Times New Roman" w:cs="Times New Roman"/>
          <w:sz w:val="22"/>
        </w:rPr>
      </w:pPr>
      <w:r w:rsidRPr="00791702">
        <w:rPr>
          <w:rFonts w:ascii="Times New Roman" w:eastAsia="Times New Roman" w:hAnsi="Times New Roman" w:cs="Times New Roman"/>
          <w:sz w:val="22"/>
        </w:rPr>
        <w:br w:type="page"/>
      </w:r>
    </w:p>
    <w:p w14:paraId="777BC12F" w14:textId="44C29145" w:rsidR="00D50989" w:rsidRPr="00791702" w:rsidRDefault="00922DF0" w:rsidP="007B7D33">
      <w:pPr>
        <w:snapToGrid w:val="0"/>
        <w:spacing w:line="480" w:lineRule="auto"/>
        <w:rPr>
          <w:rFonts w:ascii="Times New Roman" w:hAnsi="Times New Roman" w:cs="Times New Roman"/>
          <w:sz w:val="22"/>
        </w:rPr>
      </w:pPr>
      <w:r w:rsidRPr="00791702">
        <w:rPr>
          <w:rFonts w:ascii="Times New Roman" w:eastAsia="Times New Roman" w:hAnsi="Times New Roman" w:cs="Times New Roman"/>
          <w:b/>
          <w:sz w:val="22"/>
        </w:rPr>
        <w:lastRenderedPageBreak/>
        <w:t>Table 4.</w:t>
      </w:r>
      <w:r w:rsidRPr="00791702">
        <w:rPr>
          <w:rFonts w:ascii="Times New Roman" w:eastAsia="Times New Roman" w:hAnsi="Times New Roman" w:cs="Times New Roman"/>
          <w:sz w:val="22"/>
        </w:rPr>
        <w:t xml:space="preserve"> </w:t>
      </w:r>
      <w:r w:rsidR="00DD5B33" w:rsidRPr="00791702">
        <w:rPr>
          <w:rFonts w:ascii="Times New Roman" w:eastAsia="Times New Roman" w:hAnsi="Times New Roman" w:cs="Times New Roman"/>
          <w:sz w:val="22"/>
        </w:rPr>
        <w:t xml:space="preserve">Clinical outcomes of the subgroup </w:t>
      </w:r>
      <w:r w:rsidR="00DD5B33" w:rsidRPr="00791702">
        <w:rPr>
          <w:rFonts w:ascii="Times New Roman" w:hAnsi="Times New Roman" w:cs="Times New Roman"/>
          <w:sz w:val="22"/>
        </w:rPr>
        <w:t>requiring oxygen supplementation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1"/>
        <w:gridCol w:w="2094"/>
        <w:gridCol w:w="2094"/>
        <w:gridCol w:w="1122"/>
        <w:gridCol w:w="1904"/>
        <w:gridCol w:w="1904"/>
        <w:gridCol w:w="1239"/>
      </w:tblGrid>
      <w:tr w:rsidR="00B751CE" w:rsidRPr="00791702" w14:paraId="082FCE96" w14:textId="77777777">
        <w:trPr>
          <w:trHeight w:val="401"/>
        </w:trPr>
        <w:tc>
          <w:tcPr>
            <w:tcW w:w="3601" w:type="dxa"/>
          </w:tcPr>
          <w:p w14:paraId="61AF2B1F" w14:textId="77777777" w:rsidR="00D50989" w:rsidRPr="00791702" w:rsidRDefault="00D50989" w:rsidP="007B7D33">
            <w:pPr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</w:p>
        </w:tc>
        <w:tc>
          <w:tcPr>
            <w:tcW w:w="5310" w:type="dxa"/>
            <w:gridSpan w:val="3"/>
          </w:tcPr>
          <w:p w14:paraId="181638A1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Unadjusted patient cohort</w:t>
            </w:r>
          </w:p>
        </w:tc>
        <w:tc>
          <w:tcPr>
            <w:tcW w:w="5047" w:type="dxa"/>
            <w:gridSpan w:val="3"/>
          </w:tcPr>
          <w:p w14:paraId="27872F5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Adjusted patient cohort</w:t>
            </w:r>
          </w:p>
        </w:tc>
      </w:tr>
      <w:tr w:rsidR="00B751CE" w:rsidRPr="00791702" w14:paraId="66B965AC" w14:textId="77777777">
        <w:trPr>
          <w:trHeight w:val="1221"/>
        </w:trPr>
        <w:tc>
          <w:tcPr>
            <w:tcW w:w="3601" w:type="dxa"/>
            <w:tcBorders>
              <w:bottom w:val="single" w:sz="4" w:space="0" w:color="auto"/>
            </w:tcBorders>
          </w:tcPr>
          <w:p w14:paraId="2D1509E4" w14:textId="77777777" w:rsidR="00D50989" w:rsidRPr="00791702" w:rsidRDefault="00922DF0" w:rsidP="007B7D33">
            <w:pPr>
              <w:snapToGrid w:val="0"/>
              <w:spacing w:line="480" w:lineRule="auto"/>
              <w:ind w:firstLine="220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Survival</w:t>
            </w:r>
          </w:p>
        </w:tc>
        <w:tc>
          <w:tcPr>
            <w:tcW w:w="2094" w:type="dxa"/>
            <w:tcBorders>
              <w:bottom w:val="single" w:sz="4" w:space="0" w:color="auto"/>
            </w:tcBorders>
          </w:tcPr>
          <w:p w14:paraId="1B29288D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Early treatment group, n = 35</w:t>
            </w:r>
          </w:p>
        </w:tc>
        <w:tc>
          <w:tcPr>
            <w:tcW w:w="2094" w:type="dxa"/>
            <w:tcBorders>
              <w:bottom w:val="single" w:sz="4" w:space="0" w:color="auto"/>
            </w:tcBorders>
          </w:tcPr>
          <w:p w14:paraId="15056FF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Late treatment group, n = 20</w:t>
            </w:r>
          </w:p>
        </w:tc>
        <w:tc>
          <w:tcPr>
            <w:tcW w:w="1122" w:type="dxa"/>
            <w:tcBorders>
              <w:bottom w:val="single" w:sz="4" w:space="0" w:color="auto"/>
            </w:tcBorders>
          </w:tcPr>
          <w:p w14:paraId="0CA4CF77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i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i/>
                <w:sz w:val="22"/>
              </w:rPr>
              <w:t>P</w:t>
            </w:r>
          </w:p>
        </w:tc>
        <w:tc>
          <w:tcPr>
            <w:tcW w:w="1904" w:type="dxa"/>
            <w:tcBorders>
              <w:bottom w:val="single" w:sz="4" w:space="0" w:color="auto"/>
            </w:tcBorders>
          </w:tcPr>
          <w:p w14:paraId="29B7CA52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i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Early treatment group, n = 52.4</w:t>
            </w:r>
          </w:p>
        </w:tc>
        <w:tc>
          <w:tcPr>
            <w:tcW w:w="1904" w:type="dxa"/>
            <w:tcBorders>
              <w:bottom w:val="single" w:sz="4" w:space="0" w:color="auto"/>
            </w:tcBorders>
          </w:tcPr>
          <w:p w14:paraId="0AD9673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i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sz w:val="22"/>
              </w:rPr>
              <w:t>Late treatment group, n = 49.6</w:t>
            </w:r>
          </w:p>
        </w:tc>
        <w:tc>
          <w:tcPr>
            <w:tcW w:w="1239" w:type="dxa"/>
            <w:tcBorders>
              <w:bottom w:val="single" w:sz="4" w:space="0" w:color="auto"/>
            </w:tcBorders>
          </w:tcPr>
          <w:p w14:paraId="515937A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b/>
                <w:i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b/>
                <w:i/>
                <w:sz w:val="22"/>
              </w:rPr>
              <w:t>P</w:t>
            </w:r>
          </w:p>
        </w:tc>
      </w:tr>
      <w:tr w:rsidR="00B751CE" w:rsidRPr="00791702" w14:paraId="4388712D" w14:textId="77777777">
        <w:trPr>
          <w:trHeight w:val="417"/>
        </w:trPr>
        <w:tc>
          <w:tcPr>
            <w:tcW w:w="3601" w:type="dxa"/>
            <w:tcBorders>
              <w:top w:val="single" w:sz="4" w:space="0" w:color="auto"/>
              <w:bottom w:val="nil"/>
            </w:tcBorders>
          </w:tcPr>
          <w:p w14:paraId="717E6D6B" w14:textId="5A6B0AD9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Primary endpoint</w:t>
            </w:r>
          </w:p>
        </w:tc>
        <w:tc>
          <w:tcPr>
            <w:tcW w:w="2094" w:type="dxa"/>
            <w:tcBorders>
              <w:top w:val="single" w:sz="4" w:space="0" w:color="auto"/>
              <w:bottom w:val="nil"/>
            </w:tcBorders>
          </w:tcPr>
          <w:p w14:paraId="1A389E54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4" w:type="dxa"/>
            <w:tcBorders>
              <w:top w:val="single" w:sz="4" w:space="0" w:color="auto"/>
              <w:bottom w:val="nil"/>
            </w:tcBorders>
          </w:tcPr>
          <w:p w14:paraId="091ECB1E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nil"/>
            </w:tcBorders>
          </w:tcPr>
          <w:p w14:paraId="7D630620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04" w:type="dxa"/>
            <w:tcBorders>
              <w:top w:val="single" w:sz="4" w:space="0" w:color="auto"/>
              <w:bottom w:val="nil"/>
            </w:tcBorders>
          </w:tcPr>
          <w:p w14:paraId="5AEEFDB9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04" w:type="dxa"/>
            <w:tcBorders>
              <w:top w:val="single" w:sz="4" w:space="0" w:color="auto"/>
              <w:bottom w:val="nil"/>
            </w:tcBorders>
          </w:tcPr>
          <w:p w14:paraId="1D88850A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39" w:type="dxa"/>
            <w:tcBorders>
              <w:top w:val="single" w:sz="4" w:space="0" w:color="auto"/>
              <w:bottom w:val="nil"/>
            </w:tcBorders>
          </w:tcPr>
          <w:p w14:paraId="19649A84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B751CE" w:rsidRPr="00791702" w14:paraId="228F487F" w14:textId="77777777">
        <w:trPr>
          <w:trHeight w:val="417"/>
        </w:trPr>
        <w:tc>
          <w:tcPr>
            <w:tcW w:w="3601" w:type="dxa"/>
            <w:tcBorders>
              <w:top w:val="nil"/>
              <w:bottom w:val="nil"/>
            </w:tcBorders>
          </w:tcPr>
          <w:p w14:paraId="646AA02A" w14:textId="167F9E92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30-day mortality </w:t>
            </w:r>
          </w:p>
        </w:tc>
        <w:tc>
          <w:tcPr>
            <w:tcW w:w="2094" w:type="dxa"/>
            <w:tcBorders>
              <w:top w:val="nil"/>
              <w:bottom w:val="nil"/>
            </w:tcBorders>
          </w:tcPr>
          <w:p w14:paraId="698F5CC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7 (20.0)</w:t>
            </w:r>
          </w:p>
        </w:tc>
        <w:tc>
          <w:tcPr>
            <w:tcW w:w="2094" w:type="dxa"/>
            <w:tcBorders>
              <w:top w:val="nil"/>
              <w:bottom w:val="nil"/>
            </w:tcBorders>
          </w:tcPr>
          <w:p w14:paraId="3BE6F8E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4 (20.0)</w:t>
            </w:r>
          </w:p>
        </w:tc>
        <w:tc>
          <w:tcPr>
            <w:tcW w:w="1122" w:type="dxa"/>
            <w:tcBorders>
              <w:top w:val="nil"/>
              <w:bottom w:val="nil"/>
            </w:tcBorders>
          </w:tcPr>
          <w:p w14:paraId="26E6F7F4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1.000</w:t>
            </w:r>
          </w:p>
        </w:tc>
        <w:tc>
          <w:tcPr>
            <w:tcW w:w="1904" w:type="dxa"/>
            <w:tcBorders>
              <w:top w:val="nil"/>
              <w:bottom w:val="nil"/>
            </w:tcBorders>
          </w:tcPr>
          <w:p w14:paraId="05C31D2B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13.0 (24.8)</w:t>
            </w:r>
          </w:p>
        </w:tc>
        <w:tc>
          <w:tcPr>
            <w:tcW w:w="1904" w:type="dxa"/>
            <w:tcBorders>
              <w:top w:val="nil"/>
              <w:bottom w:val="nil"/>
            </w:tcBorders>
          </w:tcPr>
          <w:p w14:paraId="29429FB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8.7 (17.6)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7BF5DF9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0.577</w:t>
            </w:r>
          </w:p>
        </w:tc>
      </w:tr>
      <w:tr w:rsidR="00B751CE" w:rsidRPr="00791702" w14:paraId="24E9C3BA" w14:textId="77777777">
        <w:trPr>
          <w:trHeight w:val="401"/>
        </w:trPr>
        <w:tc>
          <w:tcPr>
            <w:tcW w:w="3601" w:type="dxa"/>
            <w:tcBorders>
              <w:top w:val="nil"/>
            </w:tcBorders>
          </w:tcPr>
          <w:p w14:paraId="6DDD033B" w14:textId="578C113B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Secondary endpoint</w:t>
            </w:r>
          </w:p>
        </w:tc>
        <w:tc>
          <w:tcPr>
            <w:tcW w:w="2094" w:type="dxa"/>
            <w:tcBorders>
              <w:top w:val="nil"/>
            </w:tcBorders>
          </w:tcPr>
          <w:p w14:paraId="52D1D921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2094" w:type="dxa"/>
            <w:tcBorders>
              <w:top w:val="nil"/>
            </w:tcBorders>
          </w:tcPr>
          <w:p w14:paraId="5783BA01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122" w:type="dxa"/>
            <w:tcBorders>
              <w:top w:val="nil"/>
            </w:tcBorders>
          </w:tcPr>
          <w:p w14:paraId="73838B3B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04" w:type="dxa"/>
            <w:tcBorders>
              <w:top w:val="nil"/>
            </w:tcBorders>
          </w:tcPr>
          <w:p w14:paraId="18815298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904" w:type="dxa"/>
            <w:tcBorders>
              <w:top w:val="nil"/>
            </w:tcBorders>
          </w:tcPr>
          <w:p w14:paraId="344A43F2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39" w:type="dxa"/>
            <w:tcBorders>
              <w:top w:val="nil"/>
            </w:tcBorders>
          </w:tcPr>
          <w:p w14:paraId="201D73A2" w14:textId="77777777" w:rsidR="00D50989" w:rsidRPr="00791702" w:rsidRDefault="00D50989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</w:p>
        </w:tc>
      </w:tr>
      <w:tr w:rsidR="00B751CE" w:rsidRPr="00791702" w14:paraId="4DFFD3BA" w14:textId="77777777">
        <w:trPr>
          <w:trHeight w:val="401"/>
        </w:trPr>
        <w:tc>
          <w:tcPr>
            <w:tcW w:w="3601" w:type="dxa"/>
            <w:tcBorders>
              <w:top w:val="nil"/>
            </w:tcBorders>
          </w:tcPr>
          <w:p w14:paraId="3706810D" w14:textId="5EF12F8F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 xml:space="preserve">  180-day mortality</w:t>
            </w:r>
          </w:p>
        </w:tc>
        <w:tc>
          <w:tcPr>
            <w:tcW w:w="2094" w:type="dxa"/>
            <w:tcBorders>
              <w:top w:val="nil"/>
            </w:tcBorders>
          </w:tcPr>
          <w:p w14:paraId="0F91985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11 (31.4)</w:t>
            </w:r>
          </w:p>
        </w:tc>
        <w:tc>
          <w:tcPr>
            <w:tcW w:w="2094" w:type="dxa"/>
            <w:tcBorders>
              <w:top w:val="nil"/>
            </w:tcBorders>
          </w:tcPr>
          <w:p w14:paraId="5F8DA8B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9 (45.0)</w:t>
            </w:r>
          </w:p>
        </w:tc>
        <w:tc>
          <w:tcPr>
            <w:tcW w:w="1122" w:type="dxa"/>
            <w:tcBorders>
              <w:top w:val="nil"/>
            </w:tcBorders>
          </w:tcPr>
          <w:p w14:paraId="588EDC15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0.475</w:t>
            </w:r>
          </w:p>
        </w:tc>
        <w:tc>
          <w:tcPr>
            <w:tcW w:w="1904" w:type="dxa"/>
            <w:tcBorders>
              <w:top w:val="nil"/>
            </w:tcBorders>
          </w:tcPr>
          <w:p w14:paraId="7B9DFCC6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17.7 (33.9)</w:t>
            </w:r>
          </w:p>
        </w:tc>
        <w:tc>
          <w:tcPr>
            <w:tcW w:w="1904" w:type="dxa"/>
            <w:tcBorders>
              <w:top w:val="nil"/>
            </w:tcBorders>
          </w:tcPr>
          <w:p w14:paraId="76F72E63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19.9 (40.0)</w:t>
            </w:r>
          </w:p>
        </w:tc>
        <w:tc>
          <w:tcPr>
            <w:tcW w:w="1239" w:type="dxa"/>
            <w:tcBorders>
              <w:top w:val="nil"/>
            </w:tcBorders>
          </w:tcPr>
          <w:p w14:paraId="03BB92EA" w14:textId="77777777" w:rsidR="00D50989" w:rsidRPr="00791702" w:rsidRDefault="00922DF0" w:rsidP="007B7D33">
            <w:pPr>
              <w:snapToGrid w:val="0"/>
              <w:spacing w:line="480" w:lineRule="auto"/>
              <w:jc w:val="left"/>
              <w:rPr>
                <w:rFonts w:ascii="Times New Roman" w:eastAsia="Times New Roman" w:hAnsi="Times New Roman" w:cs="Times New Roman"/>
                <w:sz w:val="22"/>
              </w:rPr>
            </w:pPr>
            <w:r w:rsidRPr="00791702">
              <w:rPr>
                <w:rFonts w:ascii="Times New Roman" w:eastAsia="Times New Roman" w:hAnsi="Times New Roman" w:cs="Times New Roman"/>
                <w:sz w:val="22"/>
              </w:rPr>
              <w:t>0.691</w:t>
            </w:r>
          </w:p>
        </w:tc>
      </w:tr>
    </w:tbl>
    <w:p w14:paraId="18360FA9" w14:textId="0B1DB006" w:rsidR="00654BE6" w:rsidRPr="00791702" w:rsidRDefault="009E33A7" w:rsidP="007B7D33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sz w:val="22"/>
        </w:rPr>
      </w:pPr>
      <w:r w:rsidRPr="00791702">
        <w:rPr>
          <w:rFonts w:ascii="Times New Roman" w:eastAsia="Times New Roman" w:hAnsi="Times New Roman" w:cs="Times New Roman"/>
          <w:sz w:val="22"/>
        </w:rPr>
        <w:t>Categorical variables are expressed as</w:t>
      </w:r>
      <w:r w:rsidR="00593D3F" w:rsidRPr="00791702">
        <w:rPr>
          <w:rFonts w:asciiTheme="minorEastAsia" w:hAnsiTheme="minorEastAsia" w:cs="Microsoft YaHei" w:hint="eastAsia"/>
          <w:sz w:val="22"/>
        </w:rPr>
        <w:t xml:space="preserve"> </w:t>
      </w:r>
      <w:r w:rsidR="005E116F" w:rsidRPr="00791702">
        <w:rPr>
          <w:rFonts w:ascii="Times New Roman" w:hAnsi="Times New Roman" w:cs="Times New Roman" w:hint="eastAsia"/>
          <w:sz w:val="22"/>
        </w:rPr>
        <w:t>number</w:t>
      </w:r>
      <w:r w:rsidRPr="00791702">
        <w:rPr>
          <w:rFonts w:ascii="Times New Roman" w:eastAsia="Times New Roman" w:hAnsi="Times New Roman" w:cs="Times New Roman"/>
          <w:sz w:val="22"/>
        </w:rPr>
        <w:t xml:space="preserve"> (</w:t>
      </w:r>
      <w:r w:rsidR="005E116F" w:rsidRPr="00791702">
        <w:rPr>
          <w:rFonts w:ascii="Times New Roman" w:hAnsi="Times New Roman" w:cs="Times New Roman" w:hint="eastAsia"/>
          <w:sz w:val="22"/>
        </w:rPr>
        <w:t>%</w:t>
      </w:r>
      <w:r w:rsidRPr="00791702">
        <w:rPr>
          <w:rFonts w:ascii="Times New Roman" w:eastAsia="Times New Roman" w:hAnsi="Times New Roman" w:cs="Times New Roman"/>
          <w:sz w:val="22"/>
        </w:rPr>
        <w:t>)</w:t>
      </w:r>
      <w:r w:rsidR="00593D3F" w:rsidRPr="00791702">
        <w:rPr>
          <w:rFonts w:ascii="Times New Roman" w:hAnsi="Times New Roman" w:cs="Times New Roman" w:hint="eastAsia"/>
          <w:sz w:val="22"/>
        </w:rPr>
        <w:t>.</w:t>
      </w:r>
    </w:p>
    <w:p w14:paraId="10E42C95" w14:textId="70B8C81F" w:rsidR="00D50989" w:rsidRPr="00791702" w:rsidRDefault="005E0381" w:rsidP="007B7D33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sz w:val="22"/>
        </w:rPr>
      </w:pPr>
      <w:r w:rsidRPr="00791702">
        <w:rPr>
          <w:rFonts w:ascii="Times New Roman" w:eastAsia="Times New Roman" w:hAnsi="Times New Roman" w:cs="Times New Roman"/>
          <w:sz w:val="22"/>
        </w:rPr>
        <w:t xml:space="preserve">Adjusted totals and numbers represent the effective sample size and event counts after inverse probability weighting, where each patient contributes a fractional weight rather than a discrete count </w:t>
      </w:r>
      <w:r w:rsidR="00922DF0" w:rsidRPr="00791702">
        <w:rPr>
          <w:rFonts w:ascii="Times New Roman" w:eastAsia="Times New Roman" w:hAnsi="Times New Roman" w:cs="Times New Roman"/>
          <w:sz w:val="22"/>
        </w:rPr>
        <w:br w:type="page"/>
      </w:r>
    </w:p>
    <w:p w14:paraId="4BAA854E" w14:textId="661BFA98" w:rsidR="007B7D33" w:rsidRPr="00791702" w:rsidRDefault="007B7D33" w:rsidP="00FA06A2">
      <w:pPr>
        <w:snapToGrid w:val="0"/>
        <w:spacing w:line="480" w:lineRule="auto"/>
        <w:rPr>
          <w:rFonts w:ascii="Times New Roman" w:hAnsi="Times New Roman" w:cs="Times New Roman"/>
          <w:sz w:val="22"/>
        </w:rPr>
      </w:pPr>
    </w:p>
    <w:sectPr w:rsidR="007B7D33" w:rsidRPr="00791702">
      <w:footerReference w:type="default" r:id="rId8"/>
      <w:pgSz w:w="16838" w:h="11906" w:orient="landscape"/>
      <w:pgMar w:top="1440" w:right="1440" w:bottom="1440" w:left="1440" w:header="850" w:footer="994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8AFED" w14:textId="77777777" w:rsidR="00637AF6" w:rsidRDefault="00637AF6">
      <w:r>
        <w:separator/>
      </w:r>
    </w:p>
  </w:endnote>
  <w:endnote w:type="continuationSeparator" w:id="0">
    <w:p w14:paraId="3CAAE41C" w14:textId="77777777" w:rsidR="00637AF6" w:rsidRDefault="00637AF6">
      <w:r>
        <w:continuationSeparator/>
      </w:r>
    </w:p>
  </w:endnote>
  <w:endnote w:type="continuationNotice" w:id="1">
    <w:p w14:paraId="62760E84" w14:textId="77777777" w:rsidR="00637AF6" w:rsidRDefault="00637A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603628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53A61B" w14:textId="6CECD84A" w:rsidR="007B7D33" w:rsidRDefault="00922DF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064C7D" w14:textId="77777777" w:rsidR="00D50989" w:rsidRDefault="00D509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C3F34" w14:textId="77777777" w:rsidR="00637AF6" w:rsidRDefault="00637AF6">
      <w:r>
        <w:separator/>
      </w:r>
    </w:p>
  </w:footnote>
  <w:footnote w:type="continuationSeparator" w:id="0">
    <w:p w14:paraId="758FA7B4" w14:textId="77777777" w:rsidR="00637AF6" w:rsidRDefault="00637AF6">
      <w:r>
        <w:continuationSeparator/>
      </w:r>
    </w:p>
  </w:footnote>
  <w:footnote w:type="continuationNotice" w:id="1">
    <w:p w14:paraId="5DC8208C" w14:textId="77777777" w:rsidR="00637AF6" w:rsidRDefault="00637AF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372DC"/>
    <w:multiLevelType w:val="multilevel"/>
    <w:tmpl w:val="80CA5E9E"/>
    <w:lvl w:ilvl="0">
      <w:start w:val="1"/>
      <w:numFmt w:val="decimal"/>
      <w:lvlText w:val="-"/>
      <w:lvlJc w:val="left"/>
      <w:pPr>
        <w:ind w:left="720" w:hanging="360"/>
      </w:pPr>
      <w:rPr>
        <w:rFonts w:ascii="MS Mincho" w:eastAsia="MS Mincho" w:hAnsi="MS Mincho" w:cs="MS Mincho"/>
      </w:rPr>
    </w:lvl>
    <w:lvl w:ilvl="1">
      <w:start w:val="1"/>
      <w:numFmt w:val="decimal"/>
      <w:lvlText w:val="o"/>
      <w:lvlJc w:val="left"/>
      <w:pPr>
        <w:ind w:left="840" w:hanging="420"/>
      </w:pPr>
      <w:rPr>
        <w:rFonts w:ascii="Courier New" w:eastAsia="Courier New" w:hAnsi="Courier New" w:cs="Courier New"/>
      </w:rPr>
    </w:lvl>
    <w:lvl w:ilvl="2">
      <w:start w:val="1"/>
      <w:numFmt w:val="decimal"/>
      <w:lvlText w:val=""/>
      <w:lvlJc w:val="left"/>
      <w:pPr>
        <w:ind w:left="1260" w:hanging="42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1680" w:hanging="420"/>
      </w:pPr>
      <w:rPr>
        <w:rFonts w:ascii="Symbol" w:eastAsia="Symbol" w:hAnsi="Symbol" w:cs="Symbol"/>
      </w:rPr>
    </w:lvl>
    <w:lvl w:ilvl="4">
      <w:start w:val="1"/>
      <w:numFmt w:val="decimal"/>
      <w:lvlText w:val="o"/>
      <w:lvlJc w:val="left"/>
      <w:pPr>
        <w:ind w:left="2100" w:hanging="420"/>
      </w:pPr>
      <w:rPr>
        <w:rFonts w:ascii="Courier New" w:eastAsia="Courier New" w:hAnsi="Courier New" w:cs="Courier New"/>
      </w:rPr>
    </w:lvl>
    <w:lvl w:ilvl="5">
      <w:start w:val="1"/>
      <w:numFmt w:val="decimal"/>
      <w:lvlText w:val=""/>
      <w:lvlJc w:val="left"/>
      <w:pPr>
        <w:ind w:left="2520" w:hanging="42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2940" w:hanging="420"/>
      </w:pPr>
      <w:rPr>
        <w:rFonts w:ascii="Symbol" w:eastAsia="Symbol" w:hAnsi="Symbol" w:cs="Symbol"/>
      </w:rPr>
    </w:lvl>
    <w:lvl w:ilvl="7">
      <w:start w:val="1"/>
      <w:numFmt w:val="decimal"/>
      <w:lvlText w:val="o"/>
      <w:lvlJc w:val="left"/>
      <w:pPr>
        <w:ind w:left="3360" w:hanging="420"/>
      </w:pPr>
      <w:rPr>
        <w:rFonts w:ascii="Courier New" w:eastAsia="Courier New" w:hAnsi="Courier New" w:cs="Courier New"/>
      </w:rPr>
    </w:lvl>
    <w:lvl w:ilvl="8">
      <w:start w:val="1"/>
      <w:numFmt w:val="decimal"/>
      <w:lvlText w:val=""/>
      <w:lvlJc w:val="left"/>
      <w:pPr>
        <w:ind w:left="3780" w:hanging="420"/>
      </w:pPr>
      <w:rPr>
        <w:rFonts w:ascii="Wingdings" w:eastAsia="Wingdings" w:hAnsi="Wingdings" w:cs="Wingdings"/>
      </w:rPr>
    </w:lvl>
  </w:abstractNum>
  <w:abstractNum w:abstractNumId="1" w15:restartNumberingAfterBreak="0">
    <w:nsid w:val="0EEB6D9E"/>
    <w:multiLevelType w:val="multilevel"/>
    <w:tmpl w:val="264A6BC8"/>
    <w:lvl w:ilvl="0">
      <w:start w:val="1"/>
      <w:numFmt w:val="decimal"/>
      <w:lvlText w:val="%1)"/>
      <w:lvlJc w:val="left"/>
      <w:pPr>
        <w:ind w:left="440" w:hanging="440"/>
      </w:pPr>
      <w:rPr>
        <w:rFonts w:ascii="Meiryo" w:eastAsia="Meiryo" w:hAnsi="Meiryo" w:cs="Meiry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F23724B"/>
    <w:multiLevelType w:val="multilevel"/>
    <w:tmpl w:val="CFF45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9F505E"/>
    <w:multiLevelType w:val="hybridMultilevel"/>
    <w:tmpl w:val="EF02E29A"/>
    <w:lvl w:ilvl="0" w:tplc="AB624AD2">
      <w:start w:val="1"/>
      <w:numFmt w:val="decimal"/>
      <w:lvlText w:val="%1."/>
      <w:lvlJc w:val="left"/>
      <w:pPr>
        <w:ind w:left="720" w:hanging="360"/>
      </w:pPr>
    </w:lvl>
    <w:lvl w:ilvl="1" w:tplc="A95EFD6C" w:tentative="1">
      <w:start w:val="1"/>
      <w:numFmt w:val="lowerLetter"/>
      <w:lvlText w:val="%2."/>
      <w:lvlJc w:val="left"/>
      <w:pPr>
        <w:ind w:left="1440" w:hanging="360"/>
      </w:pPr>
    </w:lvl>
    <w:lvl w:ilvl="2" w:tplc="AF8C34DC" w:tentative="1">
      <w:start w:val="1"/>
      <w:numFmt w:val="lowerRoman"/>
      <w:lvlText w:val="%3."/>
      <w:lvlJc w:val="right"/>
      <w:pPr>
        <w:ind w:left="2160" w:hanging="180"/>
      </w:pPr>
    </w:lvl>
    <w:lvl w:ilvl="3" w:tplc="430A6518" w:tentative="1">
      <w:start w:val="1"/>
      <w:numFmt w:val="decimal"/>
      <w:lvlText w:val="%4."/>
      <w:lvlJc w:val="left"/>
      <w:pPr>
        <w:ind w:left="2880" w:hanging="360"/>
      </w:pPr>
    </w:lvl>
    <w:lvl w:ilvl="4" w:tplc="E7CE4DEC" w:tentative="1">
      <w:start w:val="1"/>
      <w:numFmt w:val="lowerLetter"/>
      <w:lvlText w:val="%5."/>
      <w:lvlJc w:val="left"/>
      <w:pPr>
        <w:ind w:left="3600" w:hanging="360"/>
      </w:pPr>
    </w:lvl>
    <w:lvl w:ilvl="5" w:tplc="EBA47CB2" w:tentative="1">
      <w:start w:val="1"/>
      <w:numFmt w:val="lowerRoman"/>
      <w:lvlText w:val="%6."/>
      <w:lvlJc w:val="right"/>
      <w:pPr>
        <w:ind w:left="4320" w:hanging="180"/>
      </w:pPr>
    </w:lvl>
    <w:lvl w:ilvl="6" w:tplc="29D0715A" w:tentative="1">
      <w:start w:val="1"/>
      <w:numFmt w:val="decimal"/>
      <w:lvlText w:val="%7."/>
      <w:lvlJc w:val="left"/>
      <w:pPr>
        <w:ind w:left="5040" w:hanging="360"/>
      </w:pPr>
    </w:lvl>
    <w:lvl w:ilvl="7" w:tplc="12A4A322" w:tentative="1">
      <w:start w:val="1"/>
      <w:numFmt w:val="lowerLetter"/>
      <w:lvlText w:val="%8."/>
      <w:lvlJc w:val="left"/>
      <w:pPr>
        <w:ind w:left="5760" w:hanging="360"/>
      </w:pPr>
    </w:lvl>
    <w:lvl w:ilvl="8" w:tplc="01D223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F477BF"/>
    <w:multiLevelType w:val="multilevel"/>
    <w:tmpl w:val="3FECCCD0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AE14F95"/>
    <w:multiLevelType w:val="multilevel"/>
    <w:tmpl w:val="B3822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34405A"/>
    <w:multiLevelType w:val="multilevel"/>
    <w:tmpl w:val="F72C1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2F60DD"/>
    <w:multiLevelType w:val="multilevel"/>
    <w:tmpl w:val="B1242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C945DB"/>
    <w:multiLevelType w:val="multilevel"/>
    <w:tmpl w:val="60CC0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A665E5"/>
    <w:multiLevelType w:val="multilevel"/>
    <w:tmpl w:val="BB401A48"/>
    <w:lvl w:ilvl="0">
      <w:start w:val="1"/>
      <w:numFmt w:val="decimal"/>
      <w:lvlText w:val="-"/>
      <w:lvlJc w:val="left"/>
      <w:pPr>
        <w:ind w:left="720" w:hanging="360"/>
      </w:pPr>
      <w:rPr>
        <w:rFonts w:ascii="MS Mincho" w:eastAsia="MS Mincho" w:hAnsi="MS Mincho" w:cs="MS Mincho"/>
      </w:rPr>
    </w:lvl>
    <w:lvl w:ilvl="1">
      <w:start w:val="1"/>
      <w:numFmt w:val="decimal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decimal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>
      <w:start w:val="1"/>
      <w:numFmt w:val="decimal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decimal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>
      <w:start w:val="1"/>
      <w:numFmt w:val="decimal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decimal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0" w15:restartNumberingAfterBreak="0">
    <w:nsid w:val="3BFB53F1"/>
    <w:multiLevelType w:val="multilevel"/>
    <w:tmpl w:val="0290B0FE"/>
    <w:lvl w:ilvl="0">
      <w:start w:val="2"/>
      <w:numFmt w:val="decimal"/>
      <w:lvlText w:val="%1)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F5B5501"/>
    <w:multiLevelType w:val="multilevel"/>
    <w:tmpl w:val="9D985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0B6E9D"/>
    <w:multiLevelType w:val="multilevel"/>
    <w:tmpl w:val="90DA8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376BAD"/>
    <w:multiLevelType w:val="multilevel"/>
    <w:tmpl w:val="24A05E4E"/>
    <w:lvl w:ilvl="0">
      <w:start w:val="1"/>
      <w:numFmt w:val="decimal"/>
      <w:lvlText w:val="%1)"/>
      <w:lvlJc w:val="left"/>
      <w:pPr>
        <w:ind w:left="360" w:hanging="360"/>
      </w:pPr>
      <w:rPr>
        <w:rFonts w:ascii="Meiryo" w:eastAsia="Meiryo" w:hAnsi="Meiryo" w:cs="Meiryo"/>
      </w:rPr>
    </w:lvl>
    <w:lvl w:ilvl="1">
      <w:start w:val="1"/>
      <w:numFmt w:val="lowerLetter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."/>
      <w:lvlJc w:val="left"/>
      <w:pPr>
        <w:ind w:left="2100" w:hanging="420"/>
      </w:pPr>
    </w:lvl>
    <w:lvl w:ilvl="5">
      <w:start w:val="1"/>
      <w:numFmt w:val="lowerRoman"/>
      <w:lvlText w:val="%6.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."/>
      <w:lvlJc w:val="left"/>
      <w:pPr>
        <w:ind w:left="3360" w:hanging="420"/>
      </w:pPr>
    </w:lvl>
    <w:lvl w:ilvl="8">
      <w:start w:val="1"/>
      <w:numFmt w:val="lowerRoman"/>
      <w:lvlText w:val="%9."/>
      <w:lvlJc w:val="left"/>
      <w:pPr>
        <w:ind w:left="3780" w:hanging="420"/>
      </w:pPr>
    </w:lvl>
  </w:abstractNum>
  <w:abstractNum w:abstractNumId="14" w15:restartNumberingAfterBreak="0">
    <w:nsid w:val="6D4D71CA"/>
    <w:multiLevelType w:val="multilevel"/>
    <w:tmpl w:val="20AE0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D7F7EBF"/>
    <w:multiLevelType w:val="multilevel"/>
    <w:tmpl w:val="6182379A"/>
    <w:lvl w:ilvl="0">
      <w:start w:val="1"/>
      <w:numFmt w:val="decimal"/>
      <w:lvlText w:val="-"/>
      <w:lvlJc w:val="left"/>
      <w:pPr>
        <w:ind w:left="720" w:hanging="360"/>
      </w:pPr>
      <w:rPr>
        <w:rFonts w:ascii="MS Mincho" w:eastAsia="MS Mincho" w:hAnsi="MS Mincho" w:cs="MS Mincho"/>
      </w:rPr>
    </w:lvl>
    <w:lvl w:ilvl="1">
      <w:start w:val="1"/>
      <w:numFmt w:val="decimal"/>
      <w:lvlText w:val="o"/>
      <w:lvlJc w:val="left"/>
      <w:pPr>
        <w:ind w:left="840" w:hanging="420"/>
      </w:pPr>
      <w:rPr>
        <w:rFonts w:ascii="Courier New" w:eastAsia="Courier New" w:hAnsi="Courier New" w:cs="Courier New"/>
      </w:rPr>
    </w:lvl>
    <w:lvl w:ilvl="2">
      <w:start w:val="1"/>
      <w:numFmt w:val="decimal"/>
      <w:lvlText w:val=""/>
      <w:lvlJc w:val="left"/>
      <w:pPr>
        <w:ind w:left="1260" w:hanging="42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1680" w:hanging="420"/>
      </w:pPr>
      <w:rPr>
        <w:rFonts w:ascii="Symbol" w:eastAsia="Symbol" w:hAnsi="Symbol" w:cs="Symbol"/>
      </w:rPr>
    </w:lvl>
    <w:lvl w:ilvl="4">
      <w:start w:val="1"/>
      <w:numFmt w:val="decimal"/>
      <w:lvlText w:val="o"/>
      <w:lvlJc w:val="left"/>
      <w:pPr>
        <w:ind w:left="2100" w:hanging="420"/>
      </w:pPr>
      <w:rPr>
        <w:rFonts w:ascii="Courier New" w:eastAsia="Courier New" w:hAnsi="Courier New" w:cs="Courier New"/>
      </w:rPr>
    </w:lvl>
    <w:lvl w:ilvl="5">
      <w:start w:val="1"/>
      <w:numFmt w:val="decimal"/>
      <w:lvlText w:val=""/>
      <w:lvlJc w:val="left"/>
      <w:pPr>
        <w:ind w:left="2520" w:hanging="42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2940" w:hanging="420"/>
      </w:pPr>
      <w:rPr>
        <w:rFonts w:ascii="Symbol" w:eastAsia="Symbol" w:hAnsi="Symbol" w:cs="Symbol"/>
      </w:rPr>
    </w:lvl>
    <w:lvl w:ilvl="7">
      <w:start w:val="1"/>
      <w:numFmt w:val="decimal"/>
      <w:lvlText w:val="o"/>
      <w:lvlJc w:val="left"/>
      <w:pPr>
        <w:ind w:left="3360" w:hanging="420"/>
      </w:pPr>
      <w:rPr>
        <w:rFonts w:ascii="Courier New" w:eastAsia="Courier New" w:hAnsi="Courier New" w:cs="Courier New"/>
      </w:rPr>
    </w:lvl>
    <w:lvl w:ilvl="8">
      <w:start w:val="1"/>
      <w:numFmt w:val="decimal"/>
      <w:lvlText w:val=""/>
      <w:lvlJc w:val="left"/>
      <w:pPr>
        <w:ind w:left="3780" w:hanging="420"/>
      </w:pPr>
      <w:rPr>
        <w:rFonts w:ascii="Wingdings" w:eastAsia="Wingdings" w:hAnsi="Wingdings" w:cs="Wingdings"/>
      </w:rPr>
    </w:lvl>
  </w:abstractNum>
  <w:abstractNum w:abstractNumId="16" w15:restartNumberingAfterBreak="0">
    <w:nsid w:val="78064526"/>
    <w:multiLevelType w:val="multilevel"/>
    <w:tmpl w:val="0228FB24"/>
    <w:lvl w:ilvl="0">
      <w:start w:val="1"/>
      <w:numFmt w:val="decimal"/>
      <w:lvlText w:val="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A293765"/>
    <w:multiLevelType w:val="multilevel"/>
    <w:tmpl w:val="ADB69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1115313">
    <w:abstractNumId w:val="15"/>
  </w:num>
  <w:num w:numId="2" w16cid:durableId="1568370855">
    <w:abstractNumId w:val="9"/>
  </w:num>
  <w:num w:numId="3" w16cid:durableId="1220244490">
    <w:abstractNumId w:val="1"/>
  </w:num>
  <w:num w:numId="4" w16cid:durableId="2005430462">
    <w:abstractNumId w:val="13"/>
  </w:num>
  <w:num w:numId="5" w16cid:durableId="1934777977">
    <w:abstractNumId w:val="16"/>
  </w:num>
  <w:num w:numId="6" w16cid:durableId="1502357091">
    <w:abstractNumId w:val="10"/>
  </w:num>
  <w:num w:numId="7" w16cid:durableId="621038826">
    <w:abstractNumId w:val="4"/>
  </w:num>
  <w:num w:numId="8" w16cid:durableId="1722561500">
    <w:abstractNumId w:val="0"/>
  </w:num>
  <w:num w:numId="9" w16cid:durableId="2126271648">
    <w:abstractNumId w:val="7"/>
  </w:num>
  <w:num w:numId="10" w16cid:durableId="562496280">
    <w:abstractNumId w:val="14"/>
  </w:num>
  <w:num w:numId="11" w16cid:durableId="399988737">
    <w:abstractNumId w:val="2"/>
  </w:num>
  <w:num w:numId="12" w16cid:durableId="1078945989">
    <w:abstractNumId w:val="11"/>
  </w:num>
  <w:num w:numId="13" w16cid:durableId="1684166919">
    <w:abstractNumId w:val="12"/>
  </w:num>
  <w:num w:numId="14" w16cid:durableId="967589212">
    <w:abstractNumId w:val="17"/>
  </w:num>
  <w:num w:numId="15" w16cid:durableId="1944876330">
    <w:abstractNumId w:val="8"/>
  </w:num>
  <w:num w:numId="16" w16cid:durableId="376664176">
    <w:abstractNumId w:val="5"/>
  </w:num>
  <w:num w:numId="17" w16cid:durableId="576551375">
    <w:abstractNumId w:val="6"/>
  </w:num>
  <w:num w:numId="18" w16cid:durableId="12628366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DateAndTime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7S0NDMwNzU0NTQ0MjVR0lEKTi0uzszPAykwqwUAjZN0xS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Infectious Diseases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0vs9t5xpv0fame2wr8x9rx0wwxzzdvvzed5&quot;&gt;My EndNote Library&lt;record-ids&gt;&lt;item&gt;1499&lt;/item&gt;&lt;item&gt;1678&lt;/item&gt;&lt;item&gt;1679&lt;/item&gt;&lt;item&gt;1741&lt;/item&gt;&lt;item&gt;1874&lt;/item&gt;&lt;item&gt;1933&lt;/item&gt;&lt;item&gt;2093&lt;/item&gt;&lt;item&gt;2398&lt;/item&gt;&lt;item&gt;2408&lt;/item&gt;&lt;item&gt;2518&lt;/item&gt;&lt;item&gt;2520&lt;/item&gt;&lt;item&gt;2521&lt;/item&gt;&lt;item&gt;2522&lt;/item&gt;&lt;item&gt;2523&lt;/item&gt;&lt;item&gt;2524&lt;/item&gt;&lt;item&gt;2525&lt;/item&gt;&lt;item&gt;2526&lt;/item&gt;&lt;item&gt;2527&lt;/item&gt;&lt;item&gt;2528&lt;/item&gt;&lt;item&gt;2529&lt;/item&gt;&lt;item&gt;2530&lt;/item&gt;&lt;item&gt;2741&lt;/item&gt;&lt;item&gt;2819&lt;/item&gt;&lt;item&gt;2859&lt;/item&gt;&lt;item&gt;2860&lt;/item&gt;&lt;item&gt;2861&lt;/item&gt;&lt;item&gt;2862&lt;/item&gt;&lt;item&gt;2863&lt;/item&gt;&lt;/record-ids&gt;&lt;/item&gt;&lt;/Libraries&gt;"/>
  </w:docVars>
  <w:rsids>
    <w:rsidRoot w:val="00D50989"/>
    <w:rsid w:val="000007A6"/>
    <w:rsid w:val="00005198"/>
    <w:rsid w:val="00007E41"/>
    <w:rsid w:val="00012D12"/>
    <w:rsid w:val="000155D1"/>
    <w:rsid w:val="00021AD6"/>
    <w:rsid w:val="00021CC3"/>
    <w:rsid w:val="00025DD1"/>
    <w:rsid w:val="0002740C"/>
    <w:rsid w:val="00034652"/>
    <w:rsid w:val="00042389"/>
    <w:rsid w:val="0004265D"/>
    <w:rsid w:val="000466CA"/>
    <w:rsid w:val="000505CD"/>
    <w:rsid w:val="000506BD"/>
    <w:rsid w:val="00052F1F"/>
    <w:rsid w:val="00054ABE"/>
    <w:rsid w:val="000647B9"/>
    <w:rsid w:val="00070CE5"/>
    <w:rsid w:val="00072622"/>
    <w:rsid w:val="00075036"/>
    <w:rsid w:val="0008501D"/>
    <w:rsid w:val="00090525"/>
    <w:rsid w:val="000915CC"/>
    <w:rsid w:val="00093241"/>
    <w:rsid w:val="000960B7"/>
    <w:rsid w:val="000A283C"/>
    <w:rsid w:val="000A372B"/>
    <w:rsid w:val="000A5A08"/>
    <w:rsid w:val="000A5E51"/>
    <w:rsid w:val="000B12EB"/>
    <w:rsid w:val="000B2CB4"/>
    <w:rsid w:val="000B500D"/>
    <w:rsid w:val="000B5B4B"/>
    <w:rsid w:val="000B716F"/>
    <w:rsid w:val="000C2292"/>
    <w:rsid w:val="000C4403"/>
    <w:rsid w:val="000C4D6C"/>
    <w:rsid w:val="000D0F10"/>
    <w:rsid w:val="000D3633"/>
    <w:rsid w:val="000D4545"/>
    <w:rsid w:val="000D45A6"/>
    <w:rsid w:val="000E56B2"/>
    <w:rsid w:val="000F0008"/>
    <w:rsid w:val="00100A99"/>
    <w:rsid w:val="00101D1F"/>
    <w:rsid w:val="0010666F"/>
    <w:rsid w:val="00111DBC"/>
    <w:rsid w:val="0011228F"/>
    <w:rsid w:val="001126AC"/>
    <w:rsid w:val="00112AD8"/>
    <w:rsid w:val="00113F58"/>
    <w:rsid w:val="00115A01"/>
    <w:rsid w:val="001161DE"/>
    <w:rsid w:val="00116C10"/>
    <w:rsid w:val="00122262"/>
    <w:rsid w:val="001308B7"/>
    <w:rsid w:val="00130D93"/>
    <w:rsid w:val="00130F81"/>
    <w:rsid w:val="00134DE4"/>
    <w:rsid w:val="0013696F"/>
    <w:rsid w:val="00145639"/>
    <w:rsid w:val="00147472"/>
    <w:rsid w:val="00150CC2"/>
    <w:rsid w:val="00151699"/>
    <w:rsid w:val="001520DC"/>
    <w:rsid w:val="0015570F"/>
    <w:rsid w:val="001568DE"/>
    <w:rsid w:val="001654A8"/>
    <w:rsid w:val="001704F0"/>
    <w:rsid w:val="001735FA"/>
    <w:rsid w:val="001740E5"/>
    <w:rsid w:val="00176218"/>
    <w:rsid w:val="00176C5E"/>
    <w:rsid w:val="001775D1"/>
    <w:rsid w:val="00177B88"/>
    <w:rsid w:val="00182410"/>
    <w:rsid w:val="0018467D"/>
    <w:rsid w:val="00184965"/>
    <w:rsid w:val="00186447"/>
    <w:rsid w:val="0019033D"/>
    <w:rsid w:val="0019063B"/>
    <w:rsid w:val="001915C0"/>
    <w:rsid w:val="00194318"/>
    <w:rsid w:val="001A0F30"/>
    <w:rsid w:val="001B28D8"/>
    <w:rsid w:val="001B324D"/>
    <w:rsid w:val="001B4B36"/>
    <w:rsid w:val="001B531D"/>
    <w:rsid w:val="001B6867"/>
    <w:rsid w:val="001C350F"/>
    <w:rsid w:val="001C66AC"/>
    <w:rsid w:val="001D04DC"/>
    <w:rsid w:val="001D0A7C"/>
    <w:rsid w:val="001D1540"/>
    <w:rsid w:val="001D5AD5"/>
    <w:rsid w:val="001D71CD"/>
    <w:rsid w:val="001D7675"/>
    <w:rsid w:val="001D785E"/>
    <w:rsid w:val="001E555D"/>
    <w:rsid w:val="00213915"/>
    <w:rsid w:val="00220485"/>
    <w:rsid w:val="00225456"/>
    <w:rsid w:val="0023175B"/>
    <w:rsid w:val="00232BD1"/>
    <w:rsid w:val="00242817"/>
    <w:rsid w:val="00251E8C"/>
    <w:rsid w:val="002575E7"/>
    <w:rsid w:val="002635A0"/>
    <w:rsid w:val="0027279E"/>
    <w:rsid w:val="00274F40"/>
    <w:rsid w:val="00277E4F"/>
    <w:rsid w:val="0028203B"/>
    <w:rsid w:val="002831E2"/>
    <w:rsid w:val="00283603"/>
    <w:rsid w:val="00283B1B"/>
    <w:rsid w:val="00283BC7"/>
    <w:rsid w:val="002849F9"/>
    <w:rsid w:val="00287957"/>
    <w:rsid w:val="00287F2C"/>
    <w:rsid w:val="002903AE"/>
    <w:rsid w:val="00290AA7"/>
    <w:rsid w:val="00292A88"/>
    <w:rsid w:val="002942CC"/>
    <w:rsid w:val="002A4BF9"/>
    <w:rsid w:val="002A70FC"/>
    <w:rsid w:val="002B0144"/>
    <w:rsid w:val="002C3FDF"/>
    <w:rsid w:val="002C45ED"/>
    <w:rsid w:val="002D1D7C"/>
    <w:rsid w:val="002D2AC8"/>
    <w:rsid w:val="002D5D8F"/>
    <w:rsid w:val="002D731D"/>
    <w:rsid w:val="002E204D"/>
    <w:rsid w:val="002E21F7"/>
    <w:rsid w:val="002E270D"/>
    <w:rsid w:val="002F305A"/>
    <w:rsid w:val="002F437C"/>
    <w:rsid w:val="002F7673"/>
    <w:rsid w:val="00307057"/>
    <w:rsid w:val="00311EB0"/>
    <w:rsid w:val="00323562"/>
    <w:rsid w:val="00324F01"/>
    <w:rsid w:val="003266F5"/>
    <w:rsid w:val="00326F30"/>
    <w:rsid w:val="00335432"/>
    <w:rsid w:val="003427D0"/>
    <w:rsid w:val="003432B4"/>
    <w:rsid w:val="0034398E"/>
    <w:rsid w:val="0034574E"/>
    <w:rsid w:val="003539F0"/>
    <w:rsid w:val="003540D9"/>
    <w:rsid w:val="003576C8"/>
    <w:rsid w:val="0036363D"/>
    <w:rsid w:val="00364FFF"/>
    <w:rsid w:val="003746E5"/>
    <w:rsid w:val="003810F9"/>
    <w:rsid w:val="00383A28"/>
    <w:rsid w:val="00386CEC"/>
    <w:rsid w:val="003870CA"/>
    <w:rsid w:val="0038750A"/>
    <w:rsid w:val="003A450C"/>
    <w:rsid w:val="003A616D"/>
    <w:rsid w:val="003B525B"/>
    <w:rsid w:val="003B5429"/>
    <w:rsid w:val="003C3CFC"/>
    <w:rsid w:val="003C7D12"/>
    <w:rsid w:val="003D4230"/>
    <w:rsid w:val="003E4F2A"/>
    <w:rsid w:val="003F6A71"/>
    <w:rsid w:val="0040228A"/>
    <w:rsid w:val="00403E83"/>
    <w:rsid w:val="00407B8C"/>
    <w:rsid w:val="00407E24"/>
    <w:rsid w:val="00416EFA"/>
    <w:rsid w:val="00420D09"/>
    <w:rsid w:val="00422781"/>
    <w:rsid w:val="0042427E"/>
    <w:rsid w:val="0042437F"/>
    <w:rsid w:val="0042552B"/>
    <w:rsid w:val="00425A56"/>
    <w:rsid w:val="00427DBB"/>
    <w:rsid w:val="00430034"/>
    <w:rsid w:val="004309AA"/>
    <w:rsid w:val="004327BA"/>
    <w:rsid w:val="00434D38"/>
    <w:rsid w:val="0043556C"/>
    <w:rsid w:val="0044458D"/>
    <w:rsid w:val="00452608"/>
    <w:rsid w:val="004551BF"/>
    <w:rsid w:val="00465224"/>
    <w:rsid w:val="00467EA0"/>
    <w:rsid w:val="00473013"/>
    <w:rsid w:val="00473E11"/>
    <w:rsid w:val="0048516C"/>
    <w:rsid w:val="00491C96"/>
    <w:rsid w:val="00491EA9"/>
    <w:rsid w:val="004959B0"/>
    <w:rsid w:val="004A4347"/>
    <w:rsid w:val="004A7D7F"/>
    <w:rsid w:val="004B6F0C"/>
    <w:rsid w:val="004B7640"/>
    <w:rsid w:val="004B7B3B"/>
    <w:rsid w:val="004C1C8A"/>
    <w:rsid w:val="004C5921"/>
    <w:rsid w:val="004C654E"/>
    <w:rsid w:val="004C7530"/>
    <w:rsid w:val="004D189B"/>
    <w:rsid w:val="004D2B81"/>
    <w:rsid w:val="004E3DD4"/>
    <w:rsid w:val="004E40B1"/>
    <w:rsid w:val="004E5AAB"/>
    <w:rsid w:val="004F6F26"/>
    <w:rsid w:val="00506827"/>
    <w:rsid w:val="005112CE"/>
    <w:rsid w:val="00513B86"/>
    <w:rsid w:val="00514FC7"/>
    <w:rsid w:val="00515030"/>
    <w:rsid w:val="00516AFB"/>
    <w:rsid w:val="005172BA"/>
    <w:rsid w:val="00524343"/>
    <w:rsid w:val="00525F68"/>
    <w:rsid w:val="00527652"/>
    <w:rsid w:val="0052774D"/>
    <w:rsid w:val="00531160"/>
    <w:rsid w:val="005430EA"/>
    <w:rsid w:val="00544F18"/>
    <w:rsid w:val="0055092C"/>
    <w:rsid w:val="005822A9"/>
    <w:rsid w:val="005827DA"/>
    <w:rsid w:val="0058597A"/>
    <w:rsid w:val="00585CE9"/>
    <w:rsid w:val="00592253"/>
    <w:rsid w:val="00593D3F"/>
    <w:rsid w:val="005971F1"/>
    <w:rsid w:val="00597F19"/>
    <w:rsid w:val="005A1E6C"/>
    <w:rsid w:val="005A1F84"/>
    <w:rsid w:val="005A2210"/>
    <w:rsid w:val="005A329D"/>
    <w:rsid w:val="005A7308"/>
    <w:rsid w:val="005B4111"/>
    <w:rsid w:val="005B7E86"/>
    <w:rsid w:val="005C04FB"/>
    <w:rsid w:val="005C6A55"/>
    <w:rsid w:val="005C7AD5"/>
    <w:rsid w:val="005D0812"/>
    <w:rsid w:val="005D622F"/>
    <w:rsid w:val="005E0273"/>
    <w:rsid w:val="005E0381"/>
    <w:rsid w:val="005E116F"/>
    <w:rsid w:val="005E791B"/>
    <w:rsid w:val="005F11D8"/>
    <w:rsid w:val="00600556"/>
    <w:rsid w:val="00606A99"/>
    <w:rsid w:val="00606CE2"/>
    <w:rsid w:val="006102DE"/>
    <w:rsid w:val="00614023"/>
    <w:rsid w:val="006241BB"/>
    <w:rsid w:val="00626954"/>
    <w:rsid w:val="00626BBD"/>
    <w:rsid w:val="00631050"/>
    <w:rsid w:val="00632813"/>
    <w:rsid w:val="0063513B"/>
    <w:rsid w:val="00637AF6"/>
    <w:rsid w:val="006427FB"/>
    <w:rsid w:val="00643197"/>
    <w:rsid w:val="00643930"/>
    <w:rsid w:val="00643D69"/>
    <w:rsid w:val="00644FFF"/>
    <w:rsid w:val="00647988"/>
    <w:rsid w:val="00654BE6"/>
    <w:rsid w:val="006556AC"/>
    <w:rsid w:val="006575C8"/>
    <w:rsid w:val="00657DF9"/>
    <w:rsid w:val="00663928"/>
    <w:rsid w:val="006639C5"/>
    <w:rsid w:val="00663E76"/>
    <w:rsid w:val="006664EC"/>
    <w:rsid w:val="0067204A"/>
    <w:rsid w:val="006720F1"/>
    <w:rsid w:val="006728F8"/>
    <w:rsid w:val="00672EEB"/>
    <w:rsid w:val="00674961"/>
    <w:rsid w:val="006778A5"/>
    <w:rsid w:val="00684BF5"/>
    <w:rsid w:val="006856E9"/>
    <w:rsid w:val="00686250"/>
    <w:rsid w:val="00692851"/>
    <w:rsid w:val="006978EF"/>
    <w:rsid w:val="006A2635"/>
    <w:rsid w:val="006A348B"/>
    <w:rsid w:val="006A3543"/>
    <w:rsid w:val="006B7A68"/>
    <w:rsid w:val="006C39B7"/>
    <w:rsid w:val="006D461C"/>
    <w:rsid w:val="006E52F7"/>
    <w:rsid w:val="006E6F32"/>
    <w:rsid w:val="006E7D64"/>
    <w:rsid w:val="006F6179"/>
    <w:rsid w:val="006F77C2"/>
    <w:rsid w:val="006F7B8F"/>
    <w:rsid w:val="006F7BF9"/>
    <w:rsid w:val="006F7D41"/>
    <w:rsid w:val="00701603"/>
    <w:rsid w:val="0070674D"/>
    <w:rsid w:val="00726E9D"/>
    <w:rsid w:val="00731650"/>
    <w:rsid w:val="007353D3"/>
    <w:rsid w:val="00744701"/>
    <w:rsid w:val="007469BD"/>
    <w:rsid w:val="00754DE6"/>
    <w:rsid w:val="00760740"/>
    <w:rsid w:val="00761550"/>
    <w:rsid w:val="00766DCB"/>
    <w:rsid w:val="007700AB"/>
    <w:rsid w:val="007775B8"/>
    <w:rsid w:val="00780AEB"/>
    <w:rsid w:val="00781B76"/>
    <w:rsid w:val="007822D9"/>
    <w:rsid w:val="00783FDF"/>
    <w:rsid w:val="00784C4D"/>
    <w:rsid w:val="007902F5"/>
    <w:rsid w:val="00791702"/>
    <w:rsid w:val="00791FDB"/>
    <w:rsid w:val="00795627"/>
    <w:rsid w:val="007A5DA3"/>
    <w:rsid w:val="007A60FD"/>
    <w:rsid w:val="007A7D1A"/>
    <w:rsid w:val="007B0F84"/>
    <w:rsid w:val="007B34EA"/>
    <w:rsid w:val="007B3CAF"/>
    <w:rsid w:val="007B7D33"/>
    <w:rsid w:val="007C6679"/>
    <w:rsid w:val="007C712D"/>
    <w:rsid w:val="007D0FFC"/>
    <w:rsid w:val="007D4E00"/>
    <w:rsid w:val="007D6E66"/>
    <w:rsid w:val="007E0E64"/>
    <w:rsid w:val="007E2D87"/>
    <w:rsid w:val="007E47D8"/>
    <w:rsid w:val="007F126D"/>
    <w:rsid w:val="007F2BE7"/>
    <w:rsid w:val="00801095"/>
    <w:rsid w:val="00806313"/>
    <w:rsid w:val="008104DB"/>
    <w:rsid w:val="008108EA"/>
    <w:rsid w:val="00813235"/>
    <w:rsid w:val="00815D28"/>
    <w:rsid w:val="00823352"/>
    <w:rsid w:val="00831483"/>
    <w:rsid w:val="008462D4"/>
    <w:rsid w:val="00846AC8"/>
    <w:rsid w:val="00846AF4"/>
    <w:rsid w:val="008543BB"/>
    <w:rsid w:val="00863456"/>
    <w:rsid w:val="00864649"/>
    <w:rsid w:val="008650C9"/>
    <w:rsid w:val="008731EE"/>
    <w:rsid w:val="00881BB5"/>
    <w:rsid w:val="0088218C"/>
    <w:rsid w:val="00885A51"/>
    <w:rsid w:val="00890608"/>
    <w:rsid w:val="00893619"/>
    <w:rsid w:val="0089643A"/>
    <w:rsid w:val="008974EB"/>
    <w:rsid w:val="008A04D1"/>
    <w:rsid w:val="008A1D9F"/>
    <w:rsid w:val="008B7E92"/>
    <w:rsid w:val="008C2A6C"/>
    <w:rsid w:val="008C3393"/>
    <w:rsid w:val="008C47DF"/>
    <w:rsid w:val="008C4DC5"/>
    <w:rsid w:val="008C7276"/>
    <w:rsid w:val="008D67C4"/>
    <w:rsid w:val="008D782F"/>
    <w:rsid w:val="008E17EC"/>
    <w:rsid w:val="008E1F00"/>
    <w:rsid w:val="008E2E2E"/>
    <w:rsid w:val="008E4A38"/>
    <w:rsid w:val="008E4B88"/>
    <w:rsid w:val="008E5F24"/>
    <w:rsid w:val="008E6F1D"/>
    <w:rsid w:val="008E722C"/>
    <w:rsid w:val="008E7969"/>
    <w:rsid w:val="008F0AD1"/>
    <w:rsid w:val="008F2775"/>
    <w:rsid w:val="008F6FBC"/>
    <w:rsid w:val="008F78E1"/>
    <w:rsid w:val="0090797D"/>
    <w:rsid w:val="00920406"/>
    <w:rsid w:val="00922DF0"/>
    <w:rsid w:val="00930162"/>
    <w:rsid w:val="0093118C"/>
    <w:rsid w:val="009330D1"/>
    <w:rsid w:val="00935AA3"/>
    <w:rsid w:val="00940EEA"/>
    <w:rsid w:val="009439F8"/>
    <w:rsid w:val="00944DB1"/>
    <w:rsid w:val="009456B3"/>
    <w:rsid w:val="00945BA9"/>
    <w:rsid w:val="00951D02"/>
    <w:rsid w:val="00953043"/>
    <w:rsid w:val="0095467A"/>
    <w:rsid w:val="00966CF4"/>
    <w:rsid w:val="00970687"/>
    <w:rsid w:val="00972B54"/>
    <w:rsid w:val="00983895"/>
    <w:rsid w:val="00985F3E"/>
    <w:rsid w:val="00992A39"/>
    <w:rsid w:val="0099484F"/>
    <w:rsid w:val="009953DA"/>
    <w:rsid w:val="009A4773"/>
    <w:rsid w:val="009B070A"/>
    <w:rsid w:val="009C2BCB"/>
    <w:rsid w:val="009C3F1B"/>
    <w:rsid w:val="009C68FC"/>
    <w:rsid w:val="009C6BD5"/>
    <w:rsid w:val="009D59A7"/>
    <w:rsid w:val="009D5A3D"/>
    <w:rsid w:val="009E29DE"/>
    <w:rsid w:val="009E33A7"/>
    <w:rsid w:val="009F1176"/>
    <w:rsid w:val="009F58D1"/>
    <w:rsid w:val="009F65FD"/>
    <w:rsid w:val="00A00E37"/>
    <w:rsid w:val="00A02D13"/>
    <w:rsid w:val="00A0432E"/>
    <w:rsid w:val="00A06C1F"/>
    <w:rsid w:val="00A06CDE"/>
    <w:rsid w:val="00A11935"/>
    <w:rsid w:val="00A157CF"/>
    <w:rsid w:val="00A20FFA"/>
    <w:rsid w:val="00A2194D"/>
    <w:rsid w:val="00A22874"/>
    <w:rsid w:val="00A30BF5"/>
    <w:rsid w:val="00A30FA5"/>
    <w:rsid w:val="00A33633"/>
    <w:rsid w:val="00A34BDA"/>
    <w:rsid w:val="00A40AC5"/>
    <w:rsid w:val="00A435E7"/>
    <w:rsid w:val="00A43639"/>
    <w:rsid w:val="00A46098"/>
    <w:rsid w:val="00A55AC5"/>
    <w:rsid w:val="00A632C0"/>
    <w:rsid w:val="00A70038"/>
    <w:rsid w:val="00A75902"/>
    <w:rsid w:val="00A81010"/>
    <w:rsid w:val="00A821FB"/>
    <w:rsid w:val="00A82C82"/>
    <w:rsid w:val="00A838FC"/>
    <w:rsid w:val="00A84796"/>
    <w:rsid w:val="00A84DEA"/>
    <w:rsid w:val="00AA0DAD"/>
    <w:rsid w:val="00AA1F07"/>
    <w:rsid w:val="00AA399B"/>
    <w:rsid w:val="00AA50ED"/>
    <w:rsid w:val="00AA77D7"/>
    <w:rsid w:val="00AB05B2"/>
    <w:rsid w:val="00AB127C"/>
    <w:rsid w:val="00AC493F"/>
    <w:rsid w:val="00AC4952"/>
    <w:rsid w:val="00AC6377"/>
    <w:rsid w:val="00AC6C80"/>
    <w:rsid w:val="00AD22A9"/>
    <w:rsid w:val="00AD46C7"/>
    <w:rsid w:val="00AD500E"/>
    <w:rsid w:val="00AE089F"/>
    <w:rsid w:val="00AF0B41"/>
    <w:rsid w:val="00AF5B36"/>
    <w:rsid w:val="00AF626D"/>
    <w:rsid w:val="00B002BB"/>
    <w:rsid w:val="00B00856"/>
    <w:rsid w:val="00B0319A"/>
    <w:rsid w:val="00B17647"/>
    <w:rsid w:val="00B20229"/>
    <w:rsid w:val="00B229CD"/>
    <w:rsid w:val="00B325E9"/>
    <w:rsid w:val="00B33D37"/>
    <w:rsid w:val="00B33EA6"/>
    <w:rsid w:val="00B36204"/>
    <w:rsid w:val="00B44F8E"/>
    <w:rsid w:val="00B55444"/>
    <w:rsid w:val="00B55559"/>
    <w:rsid w:val="00B55F03"/>
    <w:rsid w:val="00B57103"/>
    <w:rsid w:val="00B60AAF"/>
    <w:rsid w:val="00B60AC8"/>
    <w:rsid w:val="00B60C48"/>
    <w:rsid w:val="00B618C4"/>
    <w:rsid w:val="00B679C8"/>
    <w:rsid w:val="00B7019C"/>
    <w:rsid w:val="00B70585"/>
    <w:rsid w:val="00B751CE"/>
    <w:rsid w:val="00B75217"/>
    <w:rsid w:val="00B7701C"/>
    <w:rsid w:val="00B80CD5"/>
    <w:rsid w:val="00B811B6"/>
    <w:rsid w:val="00B83550"/>
    <w:rsid w:val="00B83AB0"/>
    <w:rsid w:val="00B858BA"/>
    <w:rsid w:val="00B903CD"/>
    <w:rsid w:val="00B92EE4"/>
    <w:rsid w:val="00B93D17"/>
    <w:rsid w:val="00B95412"/>
    <w:rsid w:val="00B965C6"/>
    <w:rsid w:val="00B970E5"/>
    <w:rsid w:val="00BC369D"/>
    <w:rsid w:val="00BC42CF"/>
    <w:rsid w:val="00BC54C7"/>
    <w:rsid w:val="00BD2BCF"/>
    <w:rsid w:val="00BD39F5"/>
    <w:rsid w:val="00BD3A94"/>
    <w:rsid w:val="00BD4842"/>
    <w:rsid w:val="00BE58B8"/>
    <w:rsid w:val="00BE70F0"/>
    <w:rsid w:val="00BF10CA"/>
    <w:rsid w:val="00BF7432"/>
    <w:rsid w:val="00C02B68"/>
    <w:rsid w:val="00C05CD9"/>
    <w:rsid w:val="00C06CEB"/>
    <w:rsid w:val="00C078EE"/>
    <w:rsid w:val="00C13815"/>
    <w:rsid w:val="00C13B9F"/>
    <w:rsid w:val="00C159D1"/>
    <w:rsid w:val="00C15E0F"/>
    <w:rsid w:val="00C16624"/>
    <w:rsid w:val="00C247B7"/>
    <w:rsid w:val="00C2749B"/>
    <w:rsid w:val="00C27534"/>
    <w:rsid w:val="00C27E46"/>
    <w:rsid w:val="00C31375"/>
    <w:rsid w:val="00C4545D"/>
    <w:rsid w:val="00C573B0"/>
    <w:rsid w:val="00C63E93"/>
    <w:rsid w:val="00C731D0"/>
    <w:rsid w:val="00C7486F"/>
    <w:rsid w:val="00C74C7F"/>
    <w:rsid w:val="00C813CE"/>
    <w:rsid w:val="00C95997"/>
    <w:rsid w:val="00C96EFA"/>
    <w:rsid w:val="00CA143D"/>
    <w:rsid w:val="00CA20BE"/>
    <w:rsid w:val="00CA2455"/>
    <w:rsid w:val="00CA26D0"/>
    <w:rsid w:val="00CA4A39"/>
    <w:rsid w:val="00CB2023"/>
    <w:rsid w:val="00CB39E3"/>
    <w:rsid w:val="00CB5E59"/>
    <w:rsid w:val="00CB6EA5"/>
    <w:rsid w:val="00CC0177"/>
    <w:rsid w:val="00CC036C"/>
    <w:rsid w:val="00CD0988"/>
    <w:rsid w:val="00CD354F"/>
    <w:rsid w:val="00CD3686"/>
    <w:rsid w:val="00CD7DED"/>
    <w:rsid w:val="00CE3C7A"/>
    <w:rsid w:val="00CE64C7"/>
    <w:rsid w:val="00CE6DC1"/>
    <w:rsid w:val="00CE6DE2"/>
    <w:rsid w:val="00CE7016"/>
    <w:rsid w:val="00CE7724"/>
    <w:rsid w:val="00CF07B8"/>
    <w:rsid w:val="00CF0A5F"/>
    <w:rsid w:val="00CF14C6"/>
    <w:rsid w:val="00CF3377"/>
    <w:rsid w:val="00CF5CFC"/>
    <w:rsid w:val="00D0045C"/>
    <w:rsid w:val="00D02254"/>
    <w:rsid w:val="00D03F75"/>
    <w:rsid w:val="00D05DD8"/>
    <w:rsid w:val="00D10438"/>
    <w:rsid w:val="00D10D76"/>
    <w:rsid w:val="00D113F1"/>
    <w:rsid w:val="00D12D56"/>
    <w:rsid w:val="00D13875"/>
    <w:rsid w:val="00D1465E"/>
    <w:rsid w:val="00D16807"/>
    <w:rsid w:val="00D20839"/>
    <w:rsid w:val="00D20AE0"/>
    <w:rsid w:val="00D23638"/>
    <w:rsid w:val="00D26BF0"/>
    <w:rsid w:val="00D31759"/>
    <w:rsid w:val="00D31C4E"/>
    <w:rsid w:val="00D326CD"/>
    <w:rsid w:val="00D346CC"/>
    <w:rsid w:val="00D50989"/>
    <w:rsid w:val="00D57864"/>
    <w:rsid w:val="00D64D84"/>
    <w:rsid w:val="00D6536F"/>
    <w:rsid w:val="00D72181"/>
    <w:rsid w:val="00D747DB"/>
    <w:rsid w:val="00D75179"/>
    <w:rsid w:val="00D75863"/>
    <w:rsid w:val="00D81790"/>
    <w:rsid w:val="00D84252"/>
    <w:rsid w:val="00D8669B"/>
    <w:rsid w:val="00D879A8"/>
    <w:rsid w:val="00D900A4"/>
    <w:rsid w:val="00D902C9"/>
    <w:rsid w:val="00D90625"/>
    <w:rsid w:val="00D9087D"/>
    <w:rsid w:val="00D95A94"/>
    <w:rsid w:val="00D95CD7"/>
    <w:rsid w:val="00D96B0B"/>
    <w:rsid w:val="00DA3486"/>
    <w:rsid w:val="00DA37A1"/>
    <w:rsid w:val="00DA3C56"/>
    <w:rsid w:val="00DA4C6B"/>
    <w:rsid w:val="00DA54DD"/>
    <w:rsid w:val="00DA5D1B"/>
    <w:rsid w:val="00DB3BD2"/>
    <w:rsid w:val="00DB65C2"/>
    <w:rsid w:val="00DB74AA"/>
    <w:rsid w:val="00DC158F"/>
    <w:rsid w:val="00DD0EB9"/>
    <w:rsid w:val="00DD11BB"/>
    <w:rsid w:val="00DD2513"/>
    <w:rsid w:val="00DD392F"/>
    <w:rsid w:val="00DD5B33"/>
    <w:rsid w:val="00DD5DAD"/>
    <w:rsid w:val="00DD71E6"/>
    <w:rsid w:val="00DE0DB6"/>
    <w:rsid w:val="00DE1D21"/>
    <w:rsid w:val="00DE6A65"/>
    <w:rsid w:val="00DE7990"/>
    <w:rsid w:val="00DE7E51"/>
    <w:rsid w:val="00DF1BA2"/>
    <w:rsid w:val="00DF32D7"/>
    <w:rsid w:val="00E02A08"/>
    <w:rsid w:val="00E03A1B"/>
    <w:rsid w:val="00E03DCF"/>
    <w:rsid w:val="00E10657"/>
    <w:rsid w:val="00E139CA"/>
    <w:rsid w:val="00E13A6E"/>
    <w:rsid w:val="00E16FB9"/>
    <w:rsid w:val="00E22C4F"/>
    <w:rsid w:val="00E25D8B"/>
    <w:rsid w:val="00E304A8"/>
    <w:rsid w:val="00E305E2"/>
    <w:rsid w:val="00E3263F"/>
    <w:rsid w:val="00E32FC2"/>
    <w:rsid w:val="00E3300E"/>
    <w:rsid w:val="00E33E92"/>
    <w:rsid w:val="00E358FB"/>
    <w:rsid w:val="00E3704C"/>
    <w:rsid w:val="00E40AD0"/>
    <w:rsid w:val="00E4205B"/>
    <w:rsid w:val="00E43A6F"/>
    <w:rsid w:val="00E46485"/>
    <w:rsid w:val="00E46CE9"/>
    <w:rsid w:val="00E47122"/>
    <w:rsid w:val="00E47A33"/>
    <w:rsid w:val="00E522FB"/>
    <w:rsid w:val="00E545CC"/>
    <w:rsid w:val="00E615F8"/>
    <w:rsid w:val="00E62A9A"/>
    <w:rsid w:val="00E71AD5"/>
    <w:rsid w:val="00E818A1"/>
    <w:rsid w:val="00E8337B"/>
    <w:rsid w:val="00E93907"/>
    <w:rsid w:val="00E96D72"/>
    <w:rsid w:val="00EA17B8"/>
    <w:rsid w:val="00EA45CA"/>
    <w:rsid w:val="00EA6F80"/>
    <w:rsid w:val="00EB2DDC"/>
    <w:rsid w:val="00EB2F81"/>
    <w:rsid w:val="00EB6041"/>
    <w:rsid w:val="00EC267C"/>
    <w:rsid w:val="00EC476E"/>
    <w:rsid w:val="00EC4A42"/>
    <w:rsid w:val="00EC5763"/>
    <w:rsid w:val="00EC6995"/>
    <w:rsid w:val="00ED01B7"/>
    <w:rsid w:val="00ED27DF"/>
    <w:rsid w:val="00ED6023"/>
    <w:rsid w:val="00ED73E3"/>
    <w:rsid w:val="00EE6029"/>
    <w:rsid w:val="00EE7CA2"/>
    <w:rsid w:val="00EF112D"/>
    <w:rsid w:val="00EF1DA0"/>
    <w:rsid w:val="00F023E0"/>
    <w:rsid w:val="00F02EB0"/>
    <w:rsid w:val="00F03967"/>
    <w:rsid w:val="00F057DA"/>
    <w:rsid w:val="00F0684D"/>
    <w:rsid w:val="00F07B37"/>
    <w:rsid w:val="00F10183"/>
    <w:rsid w:val="00F1462E"/>
    <w:rsid w:val="00F146DF"/>
    <w:rsid w:val="00F21B3A"/>
    <w:rsid w:val="00F24722"/>
    <w:rsid w:val="00F2562E"/>
    <w:rsid w:val="00F33583"/>
    <w:rsid w:val="00F34A67"/>
    <w:rsid w:val="00F34FA3"/>
    <w:rsid w:val="00F364DA"/>
    <w:rsid w:val="00F41C61"/>
    <w:rsid w:val="00F4291C"/>
    <w:rsid w:val="00F4696D"/>
    <w:rsid w:val="00F57E0D"/>
    <w:rsid w:val="00F66881"/>
    <w:rsid w:val="00F7007C"/>
    <w:rsid w:val="00F720AA"/>
    <w:rsid w:val="00F7280F"/>
    <w:rsid w:val="00F73D5A"/>
    <w:rsid w:val="00F74809"/>
    <w:rsid w:val="00F77B36"/>
    <w:rsid w:val="00F77B61"/>
    <w:rsid w:val="00F81F86"/>
    <w:rsid w:val="00F866F2"/>
    <w:rsid w:val="00F86E9B"/>
    <w:rsid w:val="00F90C3F"/>
    <w:rsid w:val="00F93062"/>
    <w:rsid w:val="00F95ECC"/>
    <w:rsid w:val="00F96647"/>
    <w:rsid w:val="00FA06A2"/>
    <w:rsid w:val="00FA3219"/>
    <w:rsid w:val="00FA397C"/>
    <w:rsid w:val="00FA5998"/>
    <w:rsid w:val="00FB24B5"/>
    <w:rsid w:val="00FB41EF"/>
    <w:rsid w:val="00FC0BE4"/>
    <w:rsid w:val="00FC0F72"/>
    <w:rsid w:val="00FC3A91"/>
    <w:rsid w:val="00FD146E"/>
    <w:rsid w:val="00FE086B"/>
    <w:rsid w:val="00FE3F8F"/>
    <w:rsid w:val="00FE4478"/>
    <w:rsid w:val="00FE6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AFB68E"/>
  <w15:docId w15:val="{9F873F3E-9A0A-4AEB-801F-3A358374F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heading 3" w:uiPriority="9" w:qFormat="1"/>
    <w:lsdException w:name="annotation reference" w:qFormat="1"/>
    <w:lsdException w:name="Strong" w:uiPriority="22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rsid w:val="00B0085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rsid w:val="00B0085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AA50ED"/>
    <w:pPr>
      <w:widowControl/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bidi="he-IL"/>
    </w:rPr>
  </w:style>
  <w:style w:type="paragraph" w:styleId="Heading4">
    <w:name w:val="heading 4"/>
    <w:basedOn w:val="Normal"/>
    <w:next w:val="Normal"/>
    <w:link w:val="Heading4Char"/>
    <w:uiPriority w:val="99"/>
    <w:rsid w:val="000850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pPr>
      <w:spacing w:line="305" w:lineRule="auto"/>
    </w:pPr>
    <w:rPr>
      <w:rFonts w:ascii="Calibri" w:eastAsia="Calibri" w:hAnsi="Calibri" w:cs="Calibri"/>
      <w:sz w:val="26"/>
    </w:rPr>
  </w:style>
  <w:style w:type="paragraph" w:styleId="TOC2">
    <w:name w:val="toc 2"/>
    <w:basedOn w:val="Normal"/>
    <w:pPr>
      <w:spacing w:line="330" w:lineRule="auto"/>
    </w:pPr>
    <w:rPr>
      <w:rFonts w:ascii="Calibri" w:eastAsia="Calibri" w:hAnsi="Calibri" w:cs="Calibri"/>
      <w:sz w:val="24"/>
    </w:rPr>
  </w:style>
  <w:style w:type="paragraph" w:styleId="TOC3">
    <w:name w:val="toc 3"/>
    <w:basedOn w:val="Normal"/>
    <w:pPr>
      <w:spacing w:line="360" w:lineRule="auto"/>
    </w:pPr>
    <w:rPr>
      <w:rFonts w:ascii="Calibri" w:eastAsia="Calibri" w:hAnsi="Calibri" w:cs="Calibri"/>
      <w:sz w:val="22"/>
    </w:rPr>
  </w:style>
  <w:style w:type="paragraph" w:styleId="TOC4">
    <w:name w:val="toc 4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5">
    <w:name w:val="toc 5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6">
    <w:name w:val="toc 6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7">
    <w:name w:val="toc 7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8">
    <w:name w:val="toc 8"/>
    <w:basedOn w:val="Normal"/>
    <w:pPr>
      <w:spacing w:line="330" w:lineRule="exact"/>
    </w:pPr>
    <w:rPr>
      <w:rFonts w:ascii="Calibri" w:eastAsia="Calibri" w:hAnsi="Calibri" w:cs="Calibri"/>
    </w:rPr>
  </w:style>
  <w:style w:type="paragraph" w:styleId="TOC9">
    <w:name w:val="toc 9"/>
    <w:basedOn w:val="Normal"/>
    <w:pPr>
      <w:spacing w:line="330" w:lineRule="exact"/>
    </w:pPr>
    <w:rPr>
      <w:rFonts w:ascii="Calibri" w:eastAsia="Calibri" w:hAnsi="Calibri" w:cs="Calibri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CommentReference">
    <w:name w:val="annotation reference"/>
    <w:basedOn w:val="DefaultParagraphFont"/>
    <w:uiPriority w:val="99"/>
    <w:qFormat/>
    <w:rPr>
      <w:sz w:val="16"/>
    </w:rPr>
  </w:style>
  <w:style w:type="character" w:styleId="EndnoteReference">
    <w:name w:val="endnote reference"/>
    <w:basedOn w:val="DefaultParagraphFont"/>
    <w:rPr>
      <w:vertAlign w:val="superscript"/>
    </w:rPr>
  </w:style>
  <w:style w:type="character" w:styleId="FootnoteReference">
    <w:name w:val="footnote reference"/>
    <w:basedOn w:val="DefaultParagraphFont"/>
    <w:rPr>
      <w:vertAlign w:val="superscript"/>
    </w:rPr>
  </w:style>
  <w:style w:type="paragraph" w:styleId="Header">
    <w:name w:val="header"/>
    <w:basedOn w:val="Normal"/>
    <w:link w:val="HeaderChar"/>
    <w:uiPriority w:val="99"/>
    <w:pPr>
      <w:tabs>
        <w:tab w:val="center" w:pos="4252"/>
        <w:tab w:val="right" w:pos="8504"/>
      </w:tabs>
      <w:snapToGrid w:val="0"/>
    </w:pPr>
  </w:style>
  <w:style w:type="paragraph" w:styleId="Footer">
    <w:name w:val="footer"/>
    <w:basedOn w:val="Normal"/>
    <w:link w:val="FooterChar"/>
    <w:uiPriority w:val="99"/>
    <w:pPr>
      <w:tabs>
        <w:tab w:val="center" w:pos="4252"/>
        <w:tab w:val="right" w:pos="8504"/>
      </w:tabs>
      <w:snapToGrid w:val="0"/>
    </w:pPr>
  </w:style>
  <w:style w:type="paragraph" w:styleId="Revision">
    <w:name w:val="Revision"/>
  </w:style>
  <w:style w:type="paragraph" w:styleId="CommentText">
    <w:name w:val="annotation text"/>
    <w:basedOn w:val="Normal"/>
    <w:pPr>
      <w:jc w:val="left"/>
    </w:pPr>
    <w:rPr>
      <w:rFonts w:ascii="Calibri" w:eastAsia="Calibri" w:hAnsi="Calibri" w:cs="Calibri"/>
      <w:sz w:val="20"/>
    </w:rPr>
  </w:style>
  <w:style w:type="paragraph" w:styleId="CommentSubject">
    <w:name w:val="annotation subject"/>
    <w:basedOn w:val="CommentText"/>
    <w:rPr>
      <w:b/>
    </w:rPr>
  </w:style>
  <w:style w:type="paragraph" w:customStyle="1" w:styleId="EndNoteBibliographyTitle">
    <w:name w:val="EndNote Bibliography Title"/>
    <w:basedOn w:val="Normal"/>
    <w:qFormat/>
    <w:pPr>
      <w:jc w:val="center"/>
    </w:pPr>
    <w:rPr>
      <w:rFonts w:ascii="Yu Mincho" w:eastAsia="Yu Mincho" w:hAnsi="Yu Mincho" w:cs="Yu Mincho"/>
      <w:sz w:val="20"/>
    </w:rPr>
  </w:style>
  <w:style w:type="paragraph" w:customStyle="1" w:styleId="EndNoteBibliography">
    <w:name w:val="EndNote Bibliography"/>
    <w:basedOn w:val="Normal"/>
    <w:rPr>
      <w:rFonts w:ascii="Yu Mincho" w:eastAsia="Yu Mincho" w:hAnsi="Yu Mincho" w:cs="Yu Mincho"/>
      <w:sz w:val="20"/>
    </w:rPr>
  </w:style>
  <w:style w:type="character" w:customStyle="1" w:styleId="normaltextrun">
    <w:name w:val="normaltextrun"/>
    <w:basedOn w:val="DefaultParagraphFont"/>
    <w:qFormat/>
  </w:style>
  <w:style w:type="paragraph" w:styleId="ListParagraph">
    <w:name w:val="List Paragraph"/>
    <w:basedOn w:val="Normal"/>
    <w:uiPriority w:val="34"/>
    <w:qFormat/>
    <w:pPr>
      <w:ind w:left="840"/>
    </w:pPr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UnresolvedMention">
    <w:name w:val="Unresolved Mention"/>
    <w:basedOn w:val="DefaultParagraphFont"/>
    <w:rPr>
      <w:color w:val="605E5C"/>
    </w:rPr>
  </w:style>
  <w:style w:type="character" w:customStyle="1" w:styleId="Label">
    <w:name w:val="Label"/>
    <w:basedOn w:val="DefaultParagraphFont"/>
    <w:rPr>
      <w:shd w:val="clear" w:color="auto" w:fill="FFC391"/>
      <w:vertAlign w:val="baseline"/>
    </w:rPr>
  </w:style>
  <w:style w:type="paragraph" w:customStyle="1" w:styleId="Surtitle">
    <w:name w:val="Surtitle"/>
    <w:basedOn w:val="Normal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DefaultParagraphFont"/>
    <w:rPr>
      <w:shd w:val="clear" w:color="auto" w:fill="91E0FF"/>
    </w:rPr>
  </w:style>
  <w:style w:type="paragraph" w:customStyle="1" w:styleId="List7">
    <w:name w:val="List 7"/>
    <w:basedOn w:val="Normal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Location">
    <w:name w:val="Location"/>
    <w:basedOn w:val="DefaultParagraphFont"/>
    <w:rPr>
      <w:shd w:val="clear" w:color="auto" w:fill="F9EDFF"/>
    </w:rPr>
  </w:style>
  <w:style w:type="character" w:customStyle="1" w:styleId="VolumeNumber">
    <w:name w:val="Volume Number"/>
    <w:basedOn w:val="DefaultParagraphFont"/>
    <w:rPr>
      <w:shd w:val="clear" w:color="auto" w:fill="EDF0FF"/>
    </w:rPr>
  </w:style>
  <w:style w:type="paragraph" w:styleId="List2">
    <w:name w:val="List 2"/>
    <w:basedOn w:val="Normal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paragraph" w:styleId="List">
    <w:name w:val="List"/>
    <w:basedOn w:val="Normal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City">
    <w:name w:val="City"/>
    <w:basedOn w:val="DefaultParagraphFont"/>
    <w:rPr>
      <w:shd w:val="clear" w:color="auto" w:fill="D7D7D7"/>
    </w:rPr>
  </w:style>
  <w:style w:type="paragraph" w:customStyle="1" w:styleId="Keywords">
    <w:name w:val="Keywords"/>
    <w:basedOn w:val="Normal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paragraph" w:styleId="List4">
    <w:name w:val="List 4"/>
    <w:basedOn w:val="Normal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character" w:customStyle="1" w:styleId="GrantID">
    <w:name w:val="Grant ID"/>
    <w:basedOn w:val="DefaultParagraphFont"/>
    <w:rPr>
      <w:shd w:val="clear" w:color="auto" w:fill="DDA5FF"/>
    </w:rPr>
  </w:style>
  <w:style w:type="character" w:customStyle="1" w:styleId="IssueNumber">
    <w:name w:val="Issue Number"/>
    <w:basedOn w:val="DefaultParagraphFont"/>
    <w:rPr>
      <w:shd w:val="clear" w:color="auto" w:fill="CDD5FF"/>
    </w:rPr>
  </w:style>
  <w:style w:type="paragraph" w:customStyle="1" w:styleId="TableBody">
    <w:name w:val="Table Body"/>
    <w:basedOn w:val="Normal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ArticleTitle">
    <w:name w:val="Article Title"/>
    <w:basedOn w:val="DefaultParagraphFont"/>
    <w:qFormat/>
    <w:rPr>
      <w:shd w:val="clear" w:color="auto" w:fill="E9F9FF"/>
    </w:rPr>
  </w:style>
  <w:style w:type="character" w:customStyle="1" w:styleId="Heading">
    <w:name w:val="Heading:"/>
    <w:basedOn w:val="DefaultParagraphFont"/>
    <w:rPr>
      <w:color w:val="5B89C1"/>
    </w:rPr>
  </w:style>
  <w:style w:type="character" w:customStyle="1" w:styleId="Cross-reference">
    <w:name w:val="Cross-reference"/>
    <w:basedOn w:val="DefaultParagraphFont"/>
    <w:rPr>
      <w:shd w:val="clear" w:color="auto" w:fill="FFE3C9"/>
    </w:rPr>
  </w:style>
  <w:style w:type="paragraph" w:customStyle="1" w:styleId="Annotation">
    <w:name w:val="Annotation"/>
    <w:basedOn w:val="Normal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Normal"/>
    <w:pPr>
      <w:numPr>
        <w:ilvl w:val="8"/>
      </w:numPr>
      <w:ind w:left="1440"/>
      <w:outlineLvl w:val="8"/>
    </w:pPr>
    <w:rPr>
      <w:sz w:val="22"/>
    </w:rPr>
  </w:style>
  <w:style w:type="paragraph" w:customStyle="1" w:styleId="Glossary">
    <w:name w:val="Glossary"/>
    <w:basedOn w:val="Normal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TableHeadSpan">
    <w:name w:val="Table Head Span"/>
    <w:basedOn w:val="Normal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Postcode">
    <w:name w:val="Postcode"/>
    <w:basedOn w:val="DefaultParagraphFont"/>
    <w:rPr>
      <w:shd w:val="clear" w:color="auto" w:fill="BEBEBE"/>
    </w:rPr>
  </w:style>
  <w:style w:type="character" w:customStyle="1" w:styleId="GeneSequence">
    <w:name w:val="Gene Sequence"/>
    <w:basedOn w:val="DefaultParagraphFont"/>
    <w:rPr>
      <w:shd w:val="clear" w:color="auto" w:fill="FFCDF2"/>
    </w:rPr>
  </w:style>
  <w:style w:type="paragraph" w:customStyle="1" w:styleId="TableHead">
    <w:name w:val="Table Head"/>
    <w:basedOn w:val="Normal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Correspondence">
    <w:name w:val="Correspondence"/>
    <w:basedOn w:val="Normal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Region">
    <w:name w:val="Region"/>
    <w:basedOn w:val="DefaultParagraphFont"/>
    <w:rPr>
      <w:shd w:val="clear" w:color="auto" w:fill="D8E9EE"/>
    </w:rPr>
  </w:style>
  <w:style w:type="paragraph" w:styleId="FootnoteText">
    <w:name w:val="footnote text"/>
    <w:basedOn w:val="Normal"/>
    <w:rPr>
      <w:rFonts w:ascii="Calibri" w:eastAsia="Calibri" w:hAnsi="Calibri" w:cs="Calibri"/>
    </w:rPr>
  </w:style>
  <w:style w:type="paragraph" w:customStyle="1" w:styleId="TableList">
    <w:name w:val="Table List"/>
    <w:basedOn w:val="Normal"/>
    <w:pPr>
      <w:ind w:left="300" w:hanging="300"/>
      <w:jc w:val="left"/>
    </w:pPr>
    <w:rPr>
      <w:rFonts w:ascii="Calibri" w:eastAsia="Calibri" w:hAnsi="Calibri" w:cs="Calibri"/>
      <w:sz w:val="20"/>
    </w:rPr>
  </w:style>
  <w:style w:type="paragraph" w:customStyle="1" w:styleId="Abstract">
    <w:name w:val="Abstract"/>
    <w:basedOn w:val="Normal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character" w:customStyle="1" w:styleId="Miscellaneous">
    <w:name w:val="Miscellaneous"/>
    <w:basedOn w:val="DefaultParagraphFont"/>
    <w:rPr>
      <w:shd w:val="clear" w:color="auto" w:fill="F0F0F0"/>
    </w:rPr>
  </w:style>
  <w:style w:type="character" w:customStyle="1" w:styleId="PageNumbers">
    <w:name w:val="Page Numbers"/>
    <w:basedOn w:val="DefaultParagraphFont"/>
    <w:rPr>
      <w:shd w:val="clear" w:color="auto" w:fill="FFEDF0"/>
    </w:rPr>
  </w:style>
  <w:style w:type="character" w:customStyle="1" w:styleId="Edition">
    <w:name w:val="Edition"/>
    <w:basedOn w:val="DefaultParagraphFont"/>
    <w:rPr>
      <w:shd w:val="clear" w:color="auto" w:fill="FFF6A4"/>
    </w:rPr>
  </w:style>
  <w:style w:type="character" w:customStyle="1" w:styleId="Year">
    <w:name w:val="Year"/>
    <w:basedOn w:val="DefaultParagraphFont"/>
    <w:rPr>
      <w:shd w:val="clear" w:color="auto" w:fill="FFF9C9"/>
    </w:rPr>
  </w:style>
  <w:style w:type="character" w:customStyle="1" w:styleId="GivenName">
    <w:name w:val="Given Name"/>
    <w:basedOn w:val="DefaultParagraphFont"/>
    <w:rPr>
      <w:shd w:val="clear" w:color="auto" w:fill="D0FCE2"/>
    </w:rPr>
  </w:style>
  <w:style w:type="paragraph" w:customStyle="1" w:styleId="Note">
    <w:name w:val="Note"/>
    <w:basedOn w:val="Normal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character" w:customStyle="1" w:styleId="DatabaseLink">
    <w:name w:val="Database Link"/>
    <w:basedOn w:val="DefaultParagraphFont"/>
    <w:rPr>
      <w:shd w:val="clear" w:color="auto" w:fill="AFBEFF"/>
    </w:rPr>
  </w:style>
  <w:style w:type="paragraph" w:customStyle="1" w:styleId="Biography">
    <w:name w:val="Biography"/>
    <w:basedOn w:val="Normal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customStyle="1" w:styleId="List6">
    <w:name w:val="List 6"/>
    <w:basedOn w:val="Normal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paragraph" w:customStyle="1" w:styleId="Quotation">
    <w:name w:val="Quotation"/>
    <w:basedOn w:val="Normal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QuotationSource">
    <w:name w:val="Quotation Source"/>
    <w:basedOn w:val="Normal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styleId="Caption">
    <w:name w:val="caption"/>
    <w:basedOn w:val="Normal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styleId="BlockText">
    <w:name w:val="Block Text"/>
    <w:basedOn w:val="Normal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paragraph" w:customStyle="1" w:styleId="Affiliation">
    <w:name w:val="Affiliation"/>
    <w:basedOn w:val="Normal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paragraph" w:customStyle="1" w:styleId="Statement">
    <w:name w:val="Statement"/>
    <w:basedOn w:val="Normal"/>
    <w:pPr>
      <w:ind w:left="900"/>
    </w:pPr>
    <w:rPr>
      <w:rFonts w:ascii="Calibri" w:eastAsia="Calibri" w:hAnsi="Calibri" w:cs="Calibri"/>
      <w:sz w:val="22"/>
    </w:rPr>
  </w:style>
  <w:style w:type="paragraph" w:customStyle="1" w:styleId="List8">
    <w:name w:val="List 8"/>
    <w:basedOn w:val="Normal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DefaultParagraphFont"/>
    <w:rPr>
      <w:shd w:val="clear" w:color="auto" w:fill="97C5D1"/>
    </w:rPr>
  </w:style>
  <w:style w:type="character" w:customStyle="1" w:styleId="Publisher">
    <w:name w:val="Publisher"/>
    <w:basedOn w:val="DefaultParagraphFont"/>
    <w:rPr>
      <w:shd w:val="clear" w:color="auto" w:fill="F2DDFF"/>
    </w:rPr>
  </w:style>
  <w:style w:type="paragraph" w:customStyle="1" w:styleId="Formula">
    <w:name w:val="Formula"/>
    <w:basedOn w:val="Normal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styleId="List5">
    <w:name w:val="List 5"/>
    <w:basedOn w:val="Normal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Organization">
    <w:name w:val="Organization"/>
    <w:basedOn w:val="DefaultParagraphFont"/>
    <w:rPr>
      <w:shd w:val="clear" w:color="auto" w:fill="D1FFB5"/>
    </w:rPr>
  </w:style>
  <w:style w:type="paragraph" w:styleId="List3">
    <w:name w:val="List 3"/>
    <w:basedOn w:val="Normal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paragraph" w:styleId="EndnoteText">
    <w:name w:val="endnote text"/>
    <w:basedOn w:val="Normal"/>
    <w:rPr>
      <w:rFonts w:ascii="Calibri" w:eastAsia="Calibri" w:hAnsi="Calibri" w:cs="Calibri"/>
    </w:rPr>
  </w:style>
  <w:style w:type="paragraph" w:customStyle="1" w:styleId="ChapterNumber">
    <w:name w:val="Chapter Number"/>
    <w:basedOn w:val="Normal"/>
    <w:rPr>
      <w:rFonts w:ascii="Calibri" w:eastAsia="Calibri" w:hAnsi="Calibri" w:cs="Calibri"/>
    </w:rPr>
  </w:style>
  <w:style w:type="character" w:customStyle="1" w:styleId="Conference">
    <w:name w:val="Conference"/>
    <w:basedOn w:val="DefaultParagraphFont"/>
    <w:rPr>
      <w:shd w:val="clear" w:color="auto" w:fill="FFAFBC"/>
    </w:rPr>
  </w:style>
  <w:style w:type="paragraph" w:styleId="NormalIndent">
    <w:name w:val="Normal Indent"/>
    <w:basedOn w:val="Normal"/>
    <w:qFormat/>
    <w:pPr>
      <w:ind w:firstLine="480"/>
    </w:pPr>
    <w:rPr>
      <w:sz w:val="22"/>
    </w:rPr>
  </w:style>
  <w:style w:type="character" w:customStyle="1" w:styleId="FamilyName">
    <w:name w:val="Family Name"/>
    <w:basedOn w:val="DefaultParagraphFont"/>
    <w:rPr>
      <w:shd w:val="clear" w:color="auto" w:fill="88F4BE"/>
    </w:rPr>
  </w:style>
  <w:style w:type="character" w:customStyle="1" w:styleId="Source">
    <w:name w:val="Source"/>
    <w:basedOn w:val="DefaultParagraphFont"/>
    <w:rPr>
      <w:shd w:val="clear" w:color="auto" w:fill="C1EDFF"/>
    </w:rPr>
  </w:style>
  <w:style w:type="paragraph" w:customStyle="1" w:styleId="Acknowledgements">
    <w:name w:val="Acknowledgements"/>
    <w:basedOn w:val="Normal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paragraph" w:customStyle="1" w:styleId="Copyright">
    <w:name w:val="Copyright"/>
    <w:basedOn w:val="Normal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Reference">
    <w:name w:val="Reference"/>
    <w:basedOn w:val="Normal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paragraph" w:styleId="Subtitle">
    <w:name w:val="Subtitle"/>
    <w:basedOn w:val="Normal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styleId="BalloonText">
    <w:name w:val="Balloon Text"/>
    <w:basedOn w:val="Normal"/>
    <w:rPr>
      <w:rFonts w:ascii="Calibri" w:eastAsia="Calibri" w:hAnsi="Calibri" w:cs="Calibri"/>
      <w:color w:val="000000"/>
      <w:sz w:val="16"/>
    </w:rPr>
  </w:style>
  <w:style w:type="character" w:customStyle="1" w:styleId="GlossaryTerm">
    <w:name w:val="Glossary Term"/>
    <w:basedOn w:val="DefaultParagraphFont"/>
    <w:rPr>
      <w:shd w:val="clear" w:color="auto" w:fill="FFCFD7"/>
    </w:rPr>
  </w:style>
  <w:style w:type="paragraph" w:customStyle="1" w:styleId="TableNote">
    <w:name w:val="Table Note"/>
    <w:basedOn w:val="Normal"/>
    <w:rPr>
      <w:rFonts w:ascii="Calibri" w:eastAsia="Calibri" w:hAnsi="Calibri" w:cs="Calibri"/>
      <w:sz w:val="18"/>
    </w:rPr>
  </w:style>
  <w:style w:type="paragraph" w:customStyle="1" w:styleId="Authors">
    <w:name w:val="Authors"/>
    <w:basedOn w:val="Normal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paragraph" w:customStyle="1" w:styleId="List1">
    <w:name w:val="List 1"/>
    <w:basedOn w:val="Normal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Normal"/>
    <w:pPr>
      <w:ind w:left="1200" w:hanging="600"/>
    </w:pPr>
    <w:rPr>
      <w:rFonts w:ascii="Times New Roman" w:eastAsia="Times New Roman" w:hAnsi="Times New Roman" w:cs="Times New Roman"/>
      <w:sz w:val="22"/>
    </w:rPr>
  </w:style>
  <w:style w:type="character" w:customStyle="1" w:styleId="Heading3Char">
    <w:name w:val="Heading 3 Char"/>
    <w:basedOn w:val="DefaultParagraphFont"/>
    <w:link w:val="Heading3"/>
    <w:uiPriority w:val="9"/>
    <w:rsid w:val="00AA50ED"/>
    <w:rPr>
      <w:rFonts w:ascii="Times New Roman" w:eastAsia="Times New Roman" w:hAnsi="Times New Roman" w:cs="Times New Roman"/>
      <w:b/>
      <w:bCs/>
      <w:kern w:val="0"/>
      <w:sz w:val="27"/>
      <w:szCs w:val="27"/>
      <w:lang w:bidi="he-IL"/>
    </w:rPr>
  </w:style>
  <w:style w:type="paragraph" w:styleId="NormalWeb">
    <w:name w:val="Normal (Web)"/>
    <w:basedOn w:val="Normal"/>
    <w:uiPriority w:val="99"/>
    <w:unhideWhenUsed/>
    <w:rsid w:val="00AA50ED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bidi="he-IL"/>
    </w:rPr>
  </w:style>
  <w:style w:type="character" w:customStyle="1" w:styleId="Heading1Char">
    <w:name w:val="Heading 1 Char"/>
    <w:basedOn w:val="DefaultParagraphFont"/>
    <w:link w:val="Heading1"/>
    <w:uiPriority w:val="99"/>
    <w:rsid w:val="00B008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B0085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B00856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9"/>
    <w:rsid w:val="0008501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erChar">
    <w:name w:val="Header Char"/>
    <w:basedOn w:val="DefaultParagraphFont"/>
    <w:link w:val="Header"/>
    <w:uiPriority w:val="99"/>
    <w:rsid w:val="007B7D33"/>
  </w:style>
  <w:style w:type="character" w:customStyle="1" w:styleId="FooterChar">
    <w:name w:val="Footer Char"/>
    <w:basedOn w:val="DefaultParagraphFont"/>
    <w:link w:val="Footer"/>
    <w:uiPriority w:val="99"/>
    <w:rsid w:val="007B7D33"/>
  </w:style>
  <w:style w:type="character" w:styleId="LineNumber">
    <w:name w:val="line number"/>
    <w:basedOn w:val="DefaultParagraphFont"/>
    <w:uiPriority w:val="99"/>
    <w:rsid w:val="007B7D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0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3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0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92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8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1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E6F78D-8BF9-4DF8-AB87-87629041E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11</Pages>
  <Words>1543</Words>
  <Characters>8799</Characters>
  <Application>Microsoft Office Word</Application>
  <DocSecurity>0</DocSecurity>
  <Lines>73</Lines>
  <Paragraphs>20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中島啓</dc:creator>
  <cp:keywords/>
  <cp:lastModifiedBy>Nilesh Nawale</cp:lastModifiedBy>
  <cp:revision>2</cp:revision>
  <dcterms:created xsi:type="dcterms:W3CDTF">2025-03-25T07:37:00Z</dcterms:created>
  <dcterms:modified xsi:type="dcterms:W3CDTF">2025-03-25T07:37:00Z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GrammarlyDocumentId">
    <vt:lpwstr>b82f65c581e2bc7ebffb0bb3af23dc92ba63bbf6481aeeb52783c60c3812e10f</vt:lpwstr>
  </property>
  <property fmtid="{D5CDD505-2E9C-101B-9397-08002B2CF9AE}" pid="6" name="JournalID">
    <vt:lpwstr/>
  </property>
  <property fmtid="{D5CDD505-2E9C-101B-9397-08002B2CF9AE}" pid="7" name="Merops -Original extension">
    <vt:lpwstr>docx</vt:lpwstr>
  </property>
  <property fmtid="{D5CDD505-2E9C-101B-9397-08002B2CF9AE}" pid="8" name="Merops change count">
    <vt:lpwstr>561</vt:lpwstr>
  </property>
  <property fmtid="{D5CDD505-2E9C-101B-9397-08002B2CF9AE}" pid="9" name="Merops client version">
    <vt:lpwstr/>
  </property>
  <property fmtid="{D5CDD505-2E9C-101B-9397-08002B2CF9AE}" pid="10" name="Merops comment count">
    <vt:lpwstr>0</vt:lpwstr>
  </property>
  <property fmtid="{D5CDD505-2E9C-101B-9397-08002B2CF9AE}" pid="11" name="Merops DOI links count">
    <vt:lpwstr>0</vt:lpwstr>
  </property>
  <property fmtid="{D5CDD505-2E9C-101B-9397-08002B2CF9AE}" pid="12" name="Merops email addresses count">
    <vt:lpwstr>1</vt:lpwstr>
  </property>
  <property fmtid="{D5CDD505-2E9C-101B-9397-08002B2CF9AE}" pid="13" name="Merops figures count">
    <vt:lpwstr>1</vt:lpwstr>
  </property>
  <property fmtid="{D5CDD505-2E9C-101B-9397-08002B2CF9AE}" pid="14" name="Merops footnotes/endnotes count">
    <vt:lpwstr>0</vt:lpwstr>
  </property>
  <property fmtid="{D5CDD505-2E9C-101B-9397-08002B2CF9AE}" pid="15" name="Merops graphics count">
    <vt:lpwstr>0</vt:lpwstr>
  </property>
  <property fmtid="{D5CDD505-2E9C-101B-9397-08002B2CF9AE}" pid="16" name="Merops input file path">
    <vt:lpwstr>crm_721bc5f7-2f6e-4055-b5f9-068cd0a4f077.docx</vt:lpwstr>
  </property>
  <property fmtid="{D5CDD505-2E9C-101B-9397-08002B2CF9AE}" pid="17" name="Merops intra-document links count">
    <vt:lpwstr>0</vt:lpwstr>
  </property>
  <property fmtid="{D5CDD505-2E9C-101B-9397-08002B2CF9AE}" pid="18" name="Merops item path">
    <vt:lpwstr>MG-Session/On-20240904/I:ee83ade6-c3ee-490c-99c7-3e26341428b0</vt:lpwstr>
  </property>
  <property fmtid="{D5CDD505-2E9C-101B-9397-08002B2CF9AE}" pid="19" name="Merops processed date">
    <vt:lpwstr>2024/09/04 03:45:34 PM</vt:lpwstr>
  </property>
  <property fmtid="{D5CDD505-2E9C-101B-9397-08002B2CF9AE}" pid="20" name="Merops PubMed links count">
    <vt:lpwstr>0</vt:lpwstr>
  </property>
  <property fmtid="{D5CDD505-2E9C-101B-9397-08002B2CF9AE}" pid="21" name="Merops references count">
    <vt:lpwstr>23</vt:lpwstr>
  </property>
  <property fmtid="{D5CDD505-2E9C-101B-9397-08002B2CF9AE}" pid="22" name="Merops Scopus links count">
    <vt:lpwstr>0</vt:lpwstr>
  </property>
  <property fmtid="{D5CDD505-2E9C-101B-9397-08002B2CF9AE}" pid="23" name="Merops server path">
    <vt:lpwstr/>
  </property>
  <property fmtid="{D5CDD505-2E9C-101B-9397-08002B2CF9AE}" pid="24" name="Merops Standard Set">
    <vt:lpwstr>merops/preset-v1/biomed-central</vt:lpwstr>
  </property>
  <property fmtid="{D5CDD505-2E9C-101B-9397-08002B2CF9AE}" pid="25" name="Merops Standard Set modified">
    <vt:lpwstr/>
  </property>
  <property fmtid="{D5CDD505-2E9C-101B-9397-08002B2CF9AE}" pid="26" name="Merops tables count">
    <vt:lpwstr>4</vt:lpwstr>
  </property>
  <property fmtid="{D5CDD505-2E9C-101B-9397-08002B2CF9AE}" pid="27" name="Merops word count">
    <vt:lpwstr>4814</vt:lpwstr>
  </property>
  <property fmtid="{D5CDD505-2E9C-101B-9397-08002B2CF9AE}" pid="28" name="Merops WorldCat links count">
    <vt:lpwstr>0</vt:lpwstr>
  </property>
  <property fmtid="{D5CDD505-2E9C-101B-9397-08002B2CF9AE}" pid="29" name="ppub">
    <vt:lpwstr/>
  </property>
  <property fmtid="{D5CDD505-2E9C-101B-9397-08002B2CF9AE}" pid="30" name="Publisher">
    <vt:lpwstr/>
  </property>
  <property fmtid="{D5CDD505-2E9C-101B-9397-08002B2CF9AE}" pid="31" name="Publisher-location">
    <vt:lpwstr/>
  </property>
  <property fmtid="{D5CDD505-2E9C-101B-9397-08002B2CF9AE}" pid="32" name="ReceivedDate">
    <vt:lpwstr/>
  </property>
  <property fmtid="{D5CDD505-2E9C-101B-9397-08002B2CF9AE}" pid="33" name="Reference citation style">
    <vt:lpwstr>numerical</vt:lpwstr>
  </property>
  <property fmtid="{D5CDD505-2E9C-101B-9397-08002B2CF9AE}" pid="34" name="Source">
    <vt:lpwstr/>
  </property>
  <property fmtid="{D5CDD505-2E9C-101B-9397-08002B2CF9AE}" pid="35" name="Source-abbreviated">
    <vt:lpwstr/>
  </property>
  <property fmtid="{D5CDD505-2E9C-101B-9397-08002B2CF9AE}" pid="36" name="Source-short">
    <vt:lpwstr/>
  </property>
  <property fmtid="{D5CDD505-2E9C-101B-9397-08002B2CF9AE}" pid="37" name="Subject">
    <vt:lpwstr/>
  </property>
</Properties>
</file>