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Toc161932711" w:displacedByCustomXml="next"/>
    <w:sdt>
      <w:sdtPr>
        <w:rPr>
          <w:b w:val="0"/>
          <w:bCs w:val="0"/>
          <w:kern w:val="2"/>
          <w:sz w:val="21"/>
          <w:szCs w:val="22"/>
          <w:lang w:val="zh-CN"/>
        </w:rPr>
        <w:id w:val="-868690512"/>
        <w:docPartObj>
          <w:docPartGallery w:val="Table of Contents"/>
          <w:docPartUnique/>
        </w:docPartObj>
      </w:sdtPr>
      <w:sdtContent>
        <w:p w14:paraId="17B05065" w14:textId="77777777" w:rsidR="005C420B" w:rsidRPr="005F48EA" w:rsidRDefault="005C420B" w:rsidP="005C420B">
          <w:pPr>
            <w:pStyle w:val="1"/>
            <w:spacing w:line="480" w:lineRule="auto"/>
            <w:jc w:val="center"/>
            <w:rPr>
              <w:color w:val="FF0000"/>
              <w:sz w:val="24"/>
              <w:szCs w:val="24"/>
            </w:rPr>
          </w:pPr>
          <w:r>
            <w:rPr>
              <w:sz w:val="24"/>
              <w:szCs w:val="24"/>
            </w:rPr>
            <w:t>O</w:t>
          </w:r>
          <w:r w:rsidRPr="00053DE7">
            <w:rPr>
              <w:sz w:val="24"/>
              <w:szCs w:val="24"/>
            </w:rPr>
            <w:t xml:space="preserve">ptimizing mathematical models for </w:t>
          </w:r>
          <w:r>
            <w:rPr>
              <w:sz w:val="24"/>
              <w:szCs w:val="24"/>
            </w:rPr>
            <w:t xml:space="preserve">the </w:t>
          </w:r>
          <w:r w:rsidRPr="00053DE7">
            <w:rPr>
              <w:sz w:val="24"/>
              <w:szCs w:val="24"/>
            </w:rPr>
            <w:t xml:space="preserve">efficacy </w:t>
          </w:r>
          <w:r>
            <w:rPr>
              <w:sz w:val="24"/>
              <w:szCs w:val="24"/>
            </w:rPr>
            <w:t xml:space="preserve">and precise </w:t>
          </w:r>
          <w:r w:rsidRPr="003A62FB">
            <w:rPr>
              <w:sz w:val="24"/>
              <w:szCs w:val="24"/>
            </w:rPr>
            <w:t>regimens</w:t>
          </w:r>
          <w:r>
            <w:t xml:space="preserve"> </w:t>
          </w:r>
          <w:r>
            <w:rPr>
              <w:sz w:val="24"/>
              <w:szCs w:val="24"/>
            </w:rPr>
            <w:t xml:space="preserve">of </w:t>
          </w:r>
          <w:r w:rsidRPr="00053DE7">
            <w:rPr>
              <w:sz w:val="24"/>
              <w:szCs w:val="24"/>
            </w:rPr>
            <w:t xml:space="preserve">meropenem in </w:t>
          </w:r>
          <w:r>
            <w:rPr>
              <w:sz w:val="24"/>
              <w:szCs w:val="24"/>
            </w:rPr>
            <w:t>RICU</w:t>
          </w:r>
          <w:r w:rsidRPr="00053DE7">
            <w:rPr>
              <w:sz w:val="24"/>
              <w:szCs w:val="24"/>
            </w:rPr>
            <w:t xml:space="preserve"> patients</w:t>
          </w:r>
          <w:r w:rsidRPr="0000220C">
            <w:rPr>
              <w:sz w:val="24"/>
              <w:szCs w:val="24"/>
            </w:rPr>
            <w:t>: a real-world prospective study</w:t>
          </w:r>
          <w:bookmarkEnd w:id="0"/>
        </w:p>
        <w:p w14:paraId="3376075B" w14:textId="51C02418" w:rsidR="00757C84" w:rsidRPr="00CB2020" w:rsidRDefault="00757C84" w:rsidP="00757C84">
          <w:pPr>
            <w:pStyle w:val="a8"/>
            <w:jc w:val="left"/>
            <w:rPr>
              <w:rFonts w:ascii="Times New Roman" w:eastAsia="宋体" w:hAnsi="Times New Roman"/>
              <w:kern w:val="44"/>
              <w:sz w:val="24"/>
              <w:szCs w:val="24"/>
            </w:rPr>
          </w:pPr>
          <w:bookmarkStart w:id="1" w:name="_Toc161932712"/>
          <w:r w:rsidRPr="00CB2020">
            <w:rPr>
              <w:rFonts w:ascii="Times New Roman" w:eastAsia="宋体" w:hAnsi="Times New Roman"/>
              <w:kern w:val="44"/>
              <w:sz w:val="24"/>
              <w:szCs w:val="24"/>
            </w:rPr>
            <w:t>Supplementary file</w:t>
          </w:r>
          <w:bookmarkEnd w:id="1"/>
        </w:p>
        <w:p w14:paraId="72271B92" w14:textId="7435DCD9" w:rsidR="00AD217A" w:rsidRPr="00AD217A" w:rsidRDefault="00181AC2" w:rsidP="00AD217A">
          <w:pPr>
            <w:adjustRightInd w:val="0"/>
            <w:snapToGrid w:val="0"/>
            <w:rPr>
              <w:b/>
              <w:bCs/>
              <w:noProof/>
              <w:sz w:val="24"/>
              <w:szCs w:val="24"/>
            </w:rPr>
          </w:pPr>
          <w:r>
            <w:rPr>
              <w:b/>
              <w:bCs/>
              <w:sz w:val="24"/>
              <w:szCs w:val="24"/>
            </w:rPr>
            <w:t>Table of contents</w:t>
          </w:r>
          <w:r w:rsidR="006E17A3">
            <w:rPr>
              <w:rFonts w:eastAsia="黑体" w:cs="Times New Roman"/>
              <w:noProof/>
              <w:sz w:val="24"/>
              <w:szCs w:val="28"/>
            </w:rPr>
            <w:fldChar w:fldCharType="begin"/>
          </w:r>
          <w:r w:rsidR="006E17A3">
            <w:instrText xml:space="preserve"> TOC \o "1-3" \h \z \u </w:instrText>
          </w:r>
          <w:r w:rsidR="006E17A3">
            <w:rPr>
              <w:rFonts w:eastAsia="黑体" w:cs="Times New Roman"/>
              <w:noProof/>
              <w:sz w:val="24"/>
              <w:szCs w:val="28"/>
            </w:rPr>
            <w:fldChar w:fldCharType="separate"/>
          </w:r>
        </w:p>
        <w:p w14:paraId="6159AEE4" w14:textId="264A3303" w:rsidR="00AD217A" w:rsidRDefault="00000000">
          <w:pPr>
            <w:pStyle w:val="TOC1"/>
            <w:rPr>
              <w:rFonts w:asciiTheme="minorHAnsi" w:eastAsiaTheme="minorEastAsia" w:hAnsiTheme="minorHAnsi" w:cstheme="minorBidi"/>
              <w:bCs w:val="0"/>
              <w:sz w:val="22"/>
              <w:szCs w:val="24"/>
              <w14:ligatures w14:val="standardContextual"/>
            </w:rPr>
          </w:pPr>
          <w:hyperlink w:anchor="_Toc161932713" w:history="1">
            <w:r w:rsidR="00AD217A" w:rsidRPr="00F00F78">
              <w:rPr>
                <w:rStyle w:val="ad"/>
              </w:rPr>
              <w:t>Meropenem concentration affecting factors</w:t>
            </w:r>
            <w:r w:rsidR="00AD217A">
              <w:rPr>
                <w:webHidden/>
              </w:rPr>
              <w:tab/>
            </w:r>
            <w:r w:rsidR="00AD217A">
              <w:rPr>
                <w:webHidden/>
              </w:rPr>
              <w:fldChar w:fldCharType="begin"/>
            </w:r>
            <w:r w:rsidR="00AD217A">
              <w:rPr>
                <w:webHidden/>
              </w:rPr>
              <w:instrText xml:space="preserve"> PAGEREF _Toc161932713 \h </w:instrText>
            </w:r>
            <w:r w:rsidR="00AD217A">
              <w:rPr>
                <w:webHidden/>
              </w:rPr>
            </w:r>
            <w:r w:rsidR="00AD217A">
              <w:rPr>
                <w:webHidden/>
              </w:rPr>
              <w:fldChar w:fldCharType="separate"/>
            </w:r>
            <w:r w:rsidR="00A00886">
              <w:rPr>
                <w:webHidden/>
              </w:rPr>
              <w:t>2</w:t>
            </w:r>
            <w:r w:rsidR="00AD217A">
              <w:rPr>
                <w:webHidden/>
              </w:rPr>
              <w:fldChar w:fldCharType="end"/>
            </w:r>
          </w:hyperlink>
        </w:p>
        <w:p w14:paraId="48974E99" w14:textId="4CE5A6C1" w:rsidR="00AD217A" w:rsidRDefault="00000000" w:rsidP="00AD217A">
          <w:pPr>
            <w:pStyle w:val="TOC1"/>
            <w:ind w:firstLineChars="100" w:firstLine="240"/>
            <w:rPr>
              <w:rFonts w:asciiTheme="minorHAnsi" w:eastAsiaTheme="minorEastAsia" w:hAnsiTheme="minorHAnsi" w:cstheme="minorBidi"/>
              <w:bCs w:val="0"/>
              <w:sz w:val="22"/>
              <w:szCs w:val="24"/>
              <w14:ligatures w14:val="standardContextual"/>
            </w:rPr>
          </w:pPr>
          <w:hyperlink w:anchor="_Toc161932714" w:history="1">
            <w:r w:rsidR="00AD217A" w:rsidRPr="00F00F78">
              <w:rPr>
                <w:rStyle w:val="ad"/>
                <w:kern w:val="28"/>
              </w:rPr>
              <w:t>Methods</w:t>
            </w:r>
            <w:r w:rsidR="00AD217A">
              <w:rPr>
                <w:webHidden/>
              </w:rPr>
              <w:tab/>
            </w:r>
            <w:r w:rsidR="00AD217A">
              <w:rPr>
                <w:webHidden/>
              </w:rPr>
              <w:fldChar w:fldCharType="begin"/>
            </w:r>
            <w:r w:rsidR="00AD217A">
              <w:rPr>
                <w:webHidden/>
              </w:rPr>
              <w:instrText xml:space="preserve"> PAGEREF _Toc161932714 \h </w:instrText>
            </w:r>
            <w:r w:rsidR="00AD217A">
              <w:rPr>
                <w:webHidden/>
              </w:rPr>
            </w:r>
            <w:r w:rsidR="00AD217A">
              <w:rPr>
                <w:webHidden/>
              </w:rPr>
              <w:fldChar w:fldCharType="separate"/>
            </w:r>
            <w:r w:rsidR="00A00886">
              <w:rPr>
                <w:webHidden/>
              </w:rPr>
              <w:t>2</w:t>
            </w:r>
            <w:r w:rsidR="00AD217A">
              <w:rPr>
                <w:webHidden/>
              </w:rPr>
              <w:fldChar w:fldCharType="end"/>
            </w:r>
          </w:hyperlink>
        </w:p>
        <w:p w14:paraId="6FAF2164" w14:textId="72738992" w:rsidR="00AD217A" w:rsidRDefault="00000000" w:rsidP="00AD217A">
          <w:pPr>
            <w:pStyle w:val="TOC1"/>
            <w:ind w:firstLineChars="100" w:firstLine="240"/>
            <w:rPr>
              <w:rFonts w:asciiTheme="minorHAnsi" w:eastAsiaTheme="minorEastAsia" w:hAnsiTheme="minorHAnsi" w:cstheme="minorBidi"/>
              <w:bCs w:val="0"/>
              <w:sz w:val="22"/>
              <w:szCs w:val="24"/>
              <w14:ligatures w14:val="standardContextual"/>
            </w:rPr>
          </w:pPr>
          <w:hyperlink w:anchor="_Toc161932715" w:history="1">
            <w:r w:rsidR="00AD217A" w:rsidRPr="00F00F78">
              <w:rPr>
                <w:rStyle w:val="ad"/>
                <w:kern w:val="28"/>
              </w:rPr>
              <w:t>Results</w:t>
            </w:r>
            <w:r w:rsidR="00AD217A">
              <w:rPr>
                <w:webHidden/>
              </w:rPr>
              <w:tab/>
            </w:r>
            <w:r w:rsidR="00AD217A">
              <w:rPr>
                <w:webHidden/>
              </w:rPr>
              <w:fldChar w:fldCharType="begin"/>
            </w:r>
            <w:r w:rsidR="00AD217A">
              <w:rPr>
                <w:webHidden/>
              </w:rPr>
              <w:instrText xml:space="preserve"> PAGEREF _Toc161932715 \h </w:instrText>
            </w:r>
            <w:r w:rsidR="00AD217A">
              <w:rPr>
                <w:webHidden/>
              </w:rPr>
            </w:r>
            <w:r w:rsidR="00AD217A">
              <w:rPr>
                <w:webHidden/>
              </w:rPr>
              <w:fldChar w:fldCharType="separate"/>
            </w:r>
            <w:r w:rsidR="00A00886">
              <w:rPr>
                <w:webHidden/>
              </w:rPr>
              <w:t>2</w:t>
            </w:r>
            <w:r w:rsidR="00AD217A">
              <w:rPr>
                <w:webHidden/>
              </w:rPr>
              <w:fldChar w:fldCharType="end"/>
            </w:r>
          </w:hyperlink>
        </w:p>
        <w:p w14:paraId="2CA0E30E" w14:textId="7F6E9F08" w:rsidR="00AD217A" w:rsidRDefault="00000000" w:rsidP="00AD217A">
          <w:pPr>
            <w:pStyle w:val="TOC1"/>
            <w:ind w:firstLineChars="100" w:firstLine="240"/>
            <w:rPr>
              <w:rFonts w:asciiTheme="minorHAnsi" w:eastAsiaTheme="minorEastAsia" w:hAnsiTheme="minorHAnsi" w:cstheme="minorBidi"/>
              <w:bCs w:val="0"/>
              <w:sz w:val="22"/>
              <w:szCs w:val="24"/>
              <w14:ligatures w14:val="standardContextual"/>
            </w:rPr>
          </w:pPr>
          <w:hyperlink w:anchor="_Toc161932716" w:history="1">
            <w:r w:rsidR="00AD217A" w:rsidRPr="00F00F78">
              <w:rPr>
                <w:rStyle w:val="ad"/>
                <w:kern w:val="28"/>
              </w:rPr>
              <w:t>Discussions</w:t>
            </w:r>
            <w:r w:rsidR="00AD217A">
              <w:rPr>
                <w:webHidden/>
              </w:rPr>
              <w:tab/>
            </w:r>
            <w:r w:rsidR="00AD217A">
              <w:rPr>
                <w:webHidden/>
              </w:rPr>
              <w:fldChar w:fldCharType="begin"/>
            </w:r>
            <w:r w:rsidR="00AD217A">
              <w:rPr>
                <w:webHidden/>
              </w:rPr>
              <w:instrText xml:space="preserve"> PAGEREF _Toc161932716 \h </w:instrText>
            </w:r>
            <w:r w:rsidR="00AD217A">
              <w:rPr>
                <w:webHidden/>
              </w:rPr>
            </w:r>
            <w:r w:rsidR="00AD217A">
              <w:rPr>
                <w:webHidden/>
              </w:rPr>
              <w:fldChar w:fldCharType="separate"/>
            </w:r>
            <w:r w:rsidR="00A00886">
              <w:rPr>
                <w:webHidden/>
              </w:rPr>
              <w:t>3</w:t>
            </w:r>
            <w:r w:rsidR="00AD217A">
              <w:rPr>
                <w:webHidden/>
              </w:rPr>
              <w:fldChar w:fldCharType="end"/>
            </w:r>
          </w:hyperlink>
        </w:p>
        <w:p w14:paraId="33334EF4" w14:textId="6506821F" w:rsidR="00AD217A" w:rsidRDefault="00000000" w:rsidP="00AD217A">
          <w:pPr>
            <w:pStyle w:val="TOC1"/>
            <w:ind w:firstLineChars="100" w:firstLine="240"/>
            <w:rPr>
              <w:rFonts w:asciiTheme="minorHAnsi" w:eastAsiaTheme="minorEastAsia" w:hAnsiTheme="minorHAnsi" w:cstheme="minorBidi"/>
              <w:bCs w:val="0"/>
              <w:sz w:val="22"/>
              <w:szCs w:val="24"/>
              <w14:ligatures w14:val="standardContextual"/>
            </w:rPr>
          </w:pPr>
          <w:hyperlink w:anchor="_Toc161932717" w:history="1">
            <w:r w:rsidR="00AD217A" w:rsidRPr="00F00F78">
              <w:rPr>
                <w:rStyle w:val="ad"/>
                <w:kern w:val="28"/>
              </w:rPr>
              <w:t>Reference</w:t>
            </w:r>
            <w:r w:rsidR="00AD217A">
              <w:rPr>
                <w:webHidden/>
              </w:rPr>
              <w:tab/>
            </w:r>
            <w:r w:rsidR="00AD217A">
              <w:rPr>
                <w:webHidden/>
              </w:rPr>
              <w:fldChar w:fldCharType="begin"/>
            </w:r>
            <w:r w:rsidR="00AD217A">
              <w:rPr>
                <w:webHidden/>
              </w:rPr>
              <w:instrText xml:space="preserve"> PAGEREF _Toc161932717 \h </w:instrText>
            </w:r>
            <w:r w:rsidR="00AD217A">
              <w:rPr>
                <w:webHidden/>
              </w:rPr>
            </w:r>
            <w:r w:rsidR="00AD217A">
              <w:rPr>
                <w:webHidden/>
              </w:rPr>
              <w:fldChar w:fldCharType="separate"/>
            </w:r>
            <w:r w:rsidR="00A00886">
              <w:rPr>
                <w:webHidden/>
              </w:rPr>
              <w:t>3</w:t>
            </w:r>
            <w:r w:rsidR="00AD217A">
              <w:rPr>
                <w:webHidden/>
              </w:rPr>
              <w:fldChar w:fldCharType="end"/>
            </w:r>
          </w:hyperlink>
        </w:p>
        <w:p w14:paraId="5268A953" w14:textId="29FF6DBA" w:rsidR="00AD217A" w:rsidRDefault="00000000">
          <w:pPr>
            <w:pStyle w:val="TOC1"/>
            <w:rPr>
              <w:rFonts w:asciiTheme="minorHAnsi" w:eastAsiaTheme="minorEastAsia" w:hAnsiTheme="minorHAnsi" w:cstheme="minorBidi"/>
              <w:bCs w:val="0"/>
              <w:sz w:val="22"/>
              <w:szCs w:val="24"/>
              <w14:ligatures w14:val="standardContextual"/>
            </w:rPr>
          </w:pPr>
          <w:hyperlink w:anchor="_Toc161932718" w:history="1">
            <w:r w:rsidR="00AD217A" w:rsidRPr="00F00F78">
              <w:rPr>
                <w:rStyle w:val="ad"/>
              </w:rPr>
              <w:t>Table S1</w:t>
            </w:r>
            <w:r w:rsidR="00AD217A">
              <w:rPr>
                <w:webHidden/>
              </w:rPr>
              <w:tab/>
            </w:r>
            <w:r w:rsidR="00AD217A">
              <w:rPr>
                <w:webHidden/>
              </w:rPr>
              <w:fldChar w:fldCharType="begin"/>
            </w:r>
            <w:r w:rsidR="00AD217A">
              <w:rPr>
                <w:webHidden/>
              </w:rPr>
              <w:instrText xml:space="preserve"> PAGEREF _Toc161932718 \h </w:instrText>
            </w:r>
            <w:r w:rsidR="00AD217A">
              <w:rPr>
                <w:webHidden/>
              </w:rPr>
            </w:r>
            <w:r w:rsidR="00AD217A">
              <w:rPr>
                <w:webHidden/>
              </w:rPr>
              <w:fldChar w:fldCharType="separate"/>
            </w:r>
            <w:r w:rsidR="00A00886">
              <w:rPr>
                <w:webHidden/>
              </w:rPr>
              <w:t>5</w:t>
            </w:r>
            <w:r w:rsidR="00AD217A">
              <w:rPr>
                <w:webHidden/>
              </w:rPr>
              <w:fldChar w:fldCharType="end"/>
            </w:r>
          </w:hyperlink>
        </w:p>
        <w:p w14:paraId="1434C852" w14:textId="62EAC8C2" w:rsidR="00AD217A" w:rsidRDefault="00000000">
          <w:pPr>
            <w:pStyle w:val="TOC1"/>
            <w:rPr>
              <w:rFonts w:asciiTheme="minorHAnsi" w:eastAsiaTheme="minorEastAsia" w:hAnsiTheme="minorHAnsi" w:cstheme="minorBidi"/>
              <w:bCs w:val="0"/>
              <w:sz w:val="22"/>
              <w:szCs w:val="24"/>
              <w14:ligatures w14:val="standardContextual"/>
            </w:rPr>
          </w:pPr>
          <w:hyperlink w:anchor="_Toc161932719" w:history="1">
            <w:r w:rsidR="00AD217A" w:rsidRPr="00F00F78">
              <w:rPr>
                <w:rStyle w:val="ad"/>
              </w:rPr>
              <w:t>Table S2</w:t>
            </w:r>
            <w:r w:rsidR="00AD217A">
              <w:rPr>
                <w:webHidden/>
              </w:rPr>
              <w:tab/>
            </w:r>
            <w:r w:rsidR="00AD217A">
              <w:rPr>
                <w:webHidden/>
              </w:rPr>
              <w:fldChar w:fldCharType="begin"/>
            </w:r>
            <w:r w:rsidR="00AD217A">
              <w:rPr>
                <w:webHidden/>
              </w:rPr>
              <w:instrText xml:space="preserve"> PAGEREF _Toc161932719 \h </w:instrText>
            </w:r>
            <w:r w:rsidR="00AD217A">
              <w:rPr>
                <w:webHidden/>
              </w:rPr>
            </w:r>
            <w:r w:rsidR="00AD217A">
              <w:rPr>
                <w:webHidden/>
              </w:rPr>
              <w:fldChar w:fldCharType="separate"/>
            </w:r>
            <w:r w:rsidR="00A00886">
              <w:rPr>
                <w:webHidden/>
              </w:rPr>
              <w:t>8</w:t>
            </w:r>
            <w:r w:rsidR="00AD217A">
              <w:rPr>
                <w:webHidden/>
              </w:rPr>
              <w:fldChar w:fldCharType="end"/>
            </w:r>
          </w:hyperlink>
        </w:p>
        <w:p w14:paraId="47F5AC3C" w14:textId="6AB3D516" w:rsidR="00AD217A" w:rsidRDefault="00000000">
          <w:pPr>
            <w:pStyle w:val="TOC1"/>
            <w:rPr>
              <w:rFonts w:asciiTheme="minorHAnsi" w:eastAsiaTheme="minorEastAsia" w:hAnsiTheme="minorHAnsi" w:cstheme="minorBidi"/>
              <w:bCs w:val="0"/>
              <w:sz w:val="22"/>
              <w:szCs w:val="24"/>
              <w14:ligatures w14:val="standardContextual"/>
            </w:rPr>
          </w:pPr>
          <w:hyperlink w:anchor="_Toc161932720" w:history="1">
            <w:r w:rsidR="00AD217A" w:rsidRPr="00F00F78">
              <w:rPr>
                <w:rStyle w:val="ad"/>
              </w:rPr>
              <w:t>Table S3</w:t>
            </w:r>
            <w:r w:rsidR="00AD217A">
              <w:rPr>
                <w:webHidden/>
              </w:rPr>
              <w:tab/>
            </w:r>
            <w:r w:rsidR="00AD217A">
              <w:rPr>
                <w:webHidden/>
              </w:rPr>
              <w:fldChar w:fldCharType="begin"/>
            </w:r>
            <w:r w:rsidR="00AD217A">
              <w:rPr>
                <w:webHidden/>
              </w:rPr>
              <w:instrText xml:space="preserve"> PAGEREF _Toc161932720 \h </w:instrText>
            </w:r>
            <w:r w:rsidR="00AD217A">
              <w:rPr>
                <w:webHidden/>
              </w:rPr>
            </w:r>
            <w:r w:rsidR="00AD217A">
              <w:rPr>
                <w:webHidden/>
              </w:rPr>
              <w:fldChar w:fldCharType="separate"/>
            </w:r>
            <w:r w:rsidR="00A00886">
              <w:rPr>
                <w:webHidden/>
              </w:rPr>
              <w:t>8</w:t>
            </w:r>
            <w:r w:rsidR="00AD217A">
              <w:rPr>
                <w:webHidden/>
              </w:rPr>
              <w:fldChar w:fldCharType="end"/>
            </w:r>
          </w:hyperlink>
        </w:p>
        <w:p w14:paraId="36DD4759" w14:textId="08D78BC2" w:rsidR="00AD217A" w:rsidRDefault="00000000">
          <w:pPr>
            <w:pStyle w:val="TOC1"/>
            <w:rPr>
              <w:rFonts w:asciiTheme="minorHAnsi" w:eastAsiaTheme="minorEastAsia" w:hAnsiTheme="minorHAnsi" w:cstheme="minorBidi"/>
              <w:bCs w:val="0"/>
              <w:sz w:val="22"/>
              <w:szCs w:val="24"/>
              <w14:ligatures w14:val="standardContextual"/>
            </w:rPr>
          </w:pPr>
          <w:hyperlink w:anchor="_Toc161932721" w:history="1">
            <w:r w:rsidR="00265033">
              <w:rPr>
                <w:rStyle w:val="ad"/>
              </w:rPr>
              <w:t>Fig.</w:t>
            </w:r>
            <w:r w:rsidR="00AD217A" w:rsidRPr="00F00F78">
              <w:rPr>
                <w:rStyle w:val="ad"/>
              </w:rPr>
              <w:t xml:space="preserve"> S1</w:t>
            </w:r>
            <w:r w:rsidR="00AD217A">
              <w:rPr>
                <w:webHidden/>
              </w:rPr>
              <w:tab/>
            </w:r>
            <w:r w:rsidR="00AD217A">
              <w:rPr>
                <w:webHidden/>
              </w:rPr>
              <w:fldChar w:fldCharType="begin"/>
            </w:r>
            <w:r w:rsidR="00AD217A">
              <w:rPr>
                <w:webHidden/>
              </w:rPr>
              <w:instrText xml:space="preserve"> PAGEREF _Toc161932721 \h </w:instrText>
            </w:r>
            <w:r w:rsidR="00AD217A">
              <w:rPr>
                <w:webHidden/>
              </w:rPr>
            </w:r>
            <w:r w:rsidR="00AD217A">
              <w:rPr>
                <w:webHidden/>
              </w:rPr>
              <w:fldChar w:fldCharType="separate"/>
            </w:r>
            <w:r w:rsidR="00A00886">
              <w:rPr>
                <w:webHidden/>
              </w:rPr>
              <w:t>9</w:t>
            </w:r>
            <w:r w:rsidR="00AD217A">
              <w:rPr>
                <w:webHidden/>
              </w:rPr>
              <w:fldChar w:fldCharType="end"/>
            </w:r>
          </w:hyperlink>
        </w:p>
        <w:p w14:paraId="6206FB18" w14:textId="755F02E9" w:rsidR="00AD217A" w:rsidRDefault="00000000">
          <w:pPr>
            <w:pStyle w:val="TOC1"/>
            <w:rPr>
              <w:rFonts w:asciiTheme="minorHAnsi" w:eastAsiaTheme="minorEastAsia" w:hAnsiTheme="minorHAnsi" w:cstheme="minorBidi"/>
              <w:bCs w:val="0"/>
              <w:sz w:val="22"/>
              <w:szCs w:val="24"/>
              <w14:ligatures w14:val="standardContextual"/>
            </w:rPr>
          </w:pPr>
          <w:hyperlink w:anchor="_Toc161932722" w:history="1">
            <w:r w:rsidR="00265033">
              <w:rPr>
                <w:rStyle w:val="ad"/>
              </w:rPr>
              <w:t>Fig.</w:t>
            </w:r>
            <w:r w:rsidR="00AD217A" w:rsidRPr="00F00F78">
              <w:rPr>
                <w:rStyle w:val="ad"/>
              </w:rPr>
              <w:t xml:space="preserve"> S2</w:t>
            </w:r>
            <w:r w:rsidR="00AD217A">
              <w:rPr>
                <w:webHidden/>
              </w:rPr>
              <w:tab/>
            </w:r>
            <w:r w:rsidR="00AD217A">
              <w:rPr>
                <w:webHidden/>
              </w:rPr>
              <w:fldChar w:fldCharType="begin"/>
            </w:r>
            <w:r w:rsidR="00AD217A">
              <w:rPr>
                <w:webHidden/>
              </w:rPr>
              <w:instrText xml:space="preserve"> PAGEREF _Toc161932722 \h </w:instrText>
            </w:r>
            <w:r w:rsidR="00AD217A">
              <w:rPr>
                <w:webHidden/>
              </w:rPr>
            </w:r>
            <w:r w:rsidR="00AD217A">
              <w:rPr>
                <w:webHidden/>
              </w:rPr>
              <w:fldChar w:fldCharType="separate"/>
            </w:r>
            <w:r w:rsidR="00A00886">
              <w:rPr>
                <w:webHidden/>
              </w:rPr>
              <w:t>10</w:t>
            </w:r>
            <w:r w:rsidR="00AD217A">
              <w:rPr>
                <w:webHidden/>
              </w:rPr>
              <w:fldChar w:fldCharType="end"/>
            </w:r>
          </w:hyperlink>
        </w:p>
        <w:p w14:paraId="40DBB8C9" w14:textId="21A00050" w:rsidR="00AD217A" w:rsidRDefault="00000000">
          <w:pPr>
            <w:pStyle w:val="TOC1"/>
            <w:rPr>
              <w:rFonts w:asciiTheme="minorHAnsi" w:eastAsiaTheme="minorEastAsia" w:hAnsiTheme="minorHAnsi" w:cstheme="minorBidi"/>
              <w:bCs w:val="0"/>
              <w:sz w:val="22"/>
              <w:szCs w:val="24"/>
              <w14:ligatures w14:val="standardContextual"/>
            </w:rPr>
          </w:pPr>
          <w:hyperlink w:anchor="_Toc161932723" w:history="1">
            <w:r w:rsidR="00265033">
              <w:rPr>
                <w:rStyle w:val="ad"/>
              </w:rPr>
              <w:t>Fig.</w:t>
            </w:r>
            <w:r w:rsidR="00AD217A" w:rsidRPr="00F00F78">
              <w:rPr>
                <w:rStyle w:val="ad"/>
              </w:rPr>
              <w:t xml:space="preserve"> S3.</w:t>
            </w:r>
            <w:r w:rsidR="00AD217A">
              <w:rPr>
                <w:webHidden/>
              </w:rPr>
              <w:tab/>
            </w:r>
            <w:r w:rsidR="00AD217A">
              <w:rPr>
                <w:webHidden/>
              </w:rPr>
              <w:fldChar w:fldCharType="begin"/>
            </w:r>
            <w:r w:rsidR="00AD217A">
              <w:rPr>
                <w:webHidden/>
              </w:rPr>
              <w:instrText xml:space="preserve"> PAGEREF _Toc161932723 \h </w:instrText>
            </w:r>
            <w:r w:rsidR="00AD217A">
              <w:rPr>
                <w:webHidden/>
              </w:rPr>
            </w:r>
            <w:r w:rsidR="00AD217A">
              <w:rPr>
                <w:webHidden/>
              </w:rPr>
              <w:fldChar w:fldCharType="separate"/>
            </w:r>
            <w:r w:rsidR="00A00886">
              <w:rPr>
                <w:webHidden/>
              </w:rPr>
              <w:t>13</w:t>
            </w:r>
            <w:r w:rsidR="00AD217A">
              <w:rPr>
                <w:webHidden/>
              </w:rPr>
              <w:fldChar w:fldCharType="end"/>
            </w:r>
          </w:hyperlink>
        </w:p>
        <w:p w14:paraId="484CD488" w14:textId="67F6E624" w:rsidR="00AD217A" w:rsidRDefault="00000000">
          <w:pPr>
            <w:pStyle w:val="TOC1"/>
            <w:rPr>
              <w:rFonts w:asciiTheme="minorHAnsi" w:eastAsiaTheme="minorEastAsia" w:hAnsiTheme="minorHAnsi" w:cstheme="minorBidi"/>
              <w:bCs w:val="0"/>
              <w:sz w:val="22"/>
              <w:szCs w:val="24"/>
              <w14:ligatures w14:val="standardContextual"/>
            </w:rPr>
          </w:pPr>
          <w:hyperlink w:anchor="_Toc161932724" w:history="1">
            <w:r w:rsidR="00265033">
              <w:rPr>
                <w:rStyle w:val="ad"/>
              </w:rPr>
              <w:t>Fig.</w:t>
            </w:r>
            <w:r w:rsidR="00AD217A" w:rsidRPr="00F00F78">
              <w:rPr>
                <w:rStyle w:val="ad"/>
              </w:rPr>
              <w:t xml:space="preserve"> S4</w:t>
            </w:r>
            <w:r w:rsidR="00AD217A">
              <w:rPr>
                <w:webHidden/>
              </w:rPr>
              <w:tab/>
            </w:r>
            <w:r w:rsidR="00AD217A">
              <w:rPr>
                <w:webHidden/>
              </w:rPr>
              <w:fldChar w:fldCharType="begin"/>
            </w:r>
            <w:r w:rsidR="00AD217A">
              <w:rPr>
                <w:webHidden/>
              </w:rPr>
              <w:instrText xml:space="preserve"> PAGEREF _Toc161932724 \h </w:instrText>
            </w:r>
            <w:r w:rsidR="00AD217A">
              <w:rPr>
                <w:webHidden/>
              </w:rPr>
            </w:r>
            <w:r w:rsidR="00AD217A">
              <w:rPr>
                <w:webHidden/>
              </w:rPr>
              <w:fldChar w:fldCharType="separate"/>
            </w:r>
            <w:r w:rsidR="00A00886">
              <w:rPr>
                <w:webHidden/>
              </w:rPr>
              <w:t>13</w:t>
            </w:r>
            <w:r w:rsidR="00AD217A">
              <w:rPr>
                <w:webHidden/>
              </w:rPr>
              <w:fldChar w:fldCharType="end"/>
            </w:r>
          </w:hyperlink>
        </w:p>
        <w:p w14:paraId="46823342" w14:textId="77FE77DF" w:rsidR="00AD217A" w:rsidRDefault="00000000">
          <w:pPr>
            <w:pStyle w:val="TOC1"/>
            <w:rPr>
              <w:rFonts w:asciiTheme="minorHAnsi" w:eastAsiaTheme="minorEastAsia" w:hAnsiTheme="minorHAnsi" w:cstheme="minorBidi"/>
              <w:bCs w:val="0"/>
              <w:sz w:val="22"/>
              <w:szCs w:val="24"/>
              <w14:ligatures w14:val="standardContextual"/>
            </w:rPr>
          </w:pPr>
          <w:hyperlink w:anchor="_Toc161932725" w:history="1">
            <w:r w:rsidR="00265033">
              <w:rPr>
                <w:rStyle w:val="ad"/>
              </w:rPr>
              <w:t>Fig.</w:t>
            </w:r>
            <w:r w:rsidR="00AD217A" w:rsidRPr="00F00F78">
              <w:rPr>
                <w:rStyle w:val="ad"/>
              </w:rPr>
              <w:t xml:space="preserve"> S5</w:t>
            </w:r>
            <w:r w:rsidR="00AD217A">
              <w:rPr>
                <w:webHidden/>
              </w:rPr>
              <w:tab/>
            </w:r>
            <w:r w:rsidR="00AD217A">
              <w:rPr>
                <w:webHidden/>
              </w:rPr>
              <w:fldChar w:fldCharType="begin"/>
            </w:r>
            <w:r w:rsidR="00AD217A">
              <w:rPr>
                <w:webHidden/>
              </w:rPr>
              <w:instrText xml:space="preserve"> PAGEREF _Toc161932725 \h </w:instrText>
            </w:r>
            <w:r w:rsidR="00AD217A">
              <w:rPr>
                <w:webHidden/>
              </w:rPr>
            </w:r>
            <w:r w:rsidR="00AD217A">
              <w:rPr>
                <w:webHidden/>
              </w:rPr>
              <w:fldChar w:fldCharType="separate"/>
            </w:r>
            <w:r w:rsidR="00A00886">
              <w:rPr>
                <w:webHidden/>
              </w:rPr>
              <w:t>14</w:t>
            </w:r>
            <w:r w:rsidR="00AD217A">
              <w:rPr>
                <w:webHidden/>
              </w:rPr>
              <w:fldChar w:fldCharType="end"/>
            </w:r>
          </w:hyperlink>
        </w:p>
        <w:p w14:paraId="1FECA263" w14:textId="0BF53A41" w:rsidR="006E17A3" w:rsidRPr="00DD5010" w:rsidRDefault="006E17A3" w:rsidP="00BF043E">
          <w:r>
            <w:rPr>
              <w:b/>
              <w:bCs/>
              <w:lang w:val="zh-CN"/>
            </w:rPr>
            <w:fldChar w:fldCharType="end"/>
          </w:r>
          <w:r w:rsidR="005D13B7" w:rsidRPr="001F66C8">
            <w:t xml:space="preserve"> </w:t>
          </w:r>
        </w:p>
      </w:sdtContent>
    </w:sdt>
    <w:p w14:paraId="10A1E59D" w14:textId="77777777" w:rsidR="00A00886" w:rsidRDefault="00A00886">
      <w:pPr>
        <w:widowControl/>
        <w:jc w:val="left"/>
        <w:rPr>
          <w:rFonts w:eastAsiaTheme="majorEastAsia" w:cs="Times New Roman"/>
          <w:b/>
          <w:bCs/>
          <w:sz w:val="28"/>
          <w:szCs w:val="28"/>
        </w:rPr>
      </w:pPr>
      <w:bookmarkStart w:id="2" w:name="_Toc159508377"/>
      <w:bookmarkStart w:id="3" w:name="_Toc161932713"/>
      <w:bookmarkStart w:id="4" w:name="_Toc153658863"/>
      <w:r>
        <w:rPr>
          <w:rFonts w:cs="Times New Roman"/>
          <w:sz w:val="28"/>
          <w:szCs w:val="28"/>
        </w:rPr>
        <w:br w:type="page"/>
      </w:r>
    </w:p>
    <w:p w14:paraId="7DDA081F" w14:textId="007481BD" w:rsidR="002C1DC4" w:rsidRPr="002C1DC4" w:rsidRDefault="002C1DC4" w:rsidP="002C1DC4">
      <w:pPr>
        <w:pStyle w:val="afa"/>
        <w:jc w:val="left"/>
        <w:rPr>
          <w:rFonts w:ascii="Times New Roman" w:hAnsi="Times New Roman" w:cs="Times New Roman"/>
          <w:sz w:val="28"/>
          <w:szCs w:val="28"/>
        </w:rPr>
      </w:pPr>
      <w:r w:rsidRPr="002C1DC4">
        <w:rPr>
          <w:rFonts w:ascii="Times New Roman" w:hAnsi="Times New Roman" w:cs="Times New Roman"/>
          <w:sz w:val="28"/>
          <w:szCs w:val="28"/>
        </w:rPr>
        <w:lastRenderedPageBreak/>
        <w:t xml:space="preserve">Meropenem concentration affecting </w:t>
      </w:r>
      <w:proofErr w:type="gramStart"/>
      <w:r w:rsidRPr="002C1DC4">
        <w:rPr>
          <w:rFonts w:ascii="Times New Roman" w:hAnsi="Times New Roman" w:cs="Times New Roman"/>
          <w:sz w:val="28"/>
          <w:szCs w:val="28"/>
        </w:rPr>
        <w:t>factors</w:t>
      </w:r>
      <w:bookmarkEnd w:id="2"/>
      <w:bookmarkEnd w:id="3"/>
      <w:proofErr w:type="gramEnd"/>
    </w:p>
    <w:p w14:paraId="67ABEF1D" w14:textId="14A358CF" w:rsidR="003432B5" w:rsidRPr="002C1DC4" w:rsidRDefault="003432B5" w:rsidP="00362771">
      <w:pPr>
        <w:pStyle w:val="afa"/>
        <w:jc w:val="left"/>
        <w:rPr>
          <w:rFonts w:ascii="Times New Roman" w:eastAsiaTheme="minorEastAsia" w:hAnsi="Times New Roman" w:cs="Times New Roman"/>
          <w:kern w:val="28"/>
          <w:sz w:val="24"/>
          <w:szCs w:val="24"/>
        </w:rPr>
      </w:pPr>
      <w:bookmarkStart w:id="5" w:name="_Toc161932714"/>
      <w:r w:rsidRPr="002C1DC4">
        <w:rPr>
          <w:rFonts w:ascii="Times New Roman" w:eastAsiaTheme="minorEastAsia" w:hAnsi="Times New Roman" w:cs="Times New Roman"/>
          <w:kern w:val="28"/>
          <w:sz w:val="24"/>
          <w:szCs w:val="24"/>
        </w:rPr>
        <w:t>Methods</w:t>
      </w:r>
      <w:bookmarkEnd w:id="5"/>
    </w:p>
    <w:p w14:paraId="7FC3E021" w14:textId="77777777" w:rsidR="00CB3F30" w:rsidRDefault="00BF60E1" w:rsidP="006E6725">
      <w:pPr>
        <w:spacing w:line="480" w:lineRule="auto"/>
        <w:rPr>
          <w:b/>
          <w:bCs/>
          <w:sz w:val="24"/>
          <w:szCs w:val="24"/>
        </w:rPr>
      </w:pPr>
      <w:r>
        <w:rPr>
          <w:sz w:val="24"/>
          <w:szCs w:val="24"/>
        </w:rPr>
        <w:t>Multiple</w:t>
      </w:r>
      <w:r w:rsidRPr="00757843">
        <w:rPr>
          <w:sz w:val="24"/>
          <w:szCs w:val="24"/>
        </w:rPr>
        <w:t xml:space="preserve"> </w:t>
      </w:r>
      <w:r>
        <w:rPr>
          <w:sz w:val="24"/>
          <w:szCs w:val="24"/>
        </w:rPr>
        <w:t xml:space="preserve">linear </w:t>
      </w:r>
      <w:r w:rsidRPr="00757843">
        <w:rPr>
          <w:sz w:val="24"/>
          <w:szCs w:val="24"/>
        </w:rPr>
        <w:t xml:space="preserve">regression analyses </w:t>
      </w:r>
      <w:r>
        <w:rPr>
          <w:rFonts w:hint="eastAsia"/>
          <w:sz w:val="24"/>
          <w:szCs w:val="24"/>
        </w:rPr>
        <w:t>w</w:t>
      </w:r>
      <w:r>
        <w:rPr>
          <w:sz w:val="24"/>
          <w:szCs w:val="24"/>
        </w:rPr>
        <w:t>ere</w:t>
      </w:r>
      <w:r w:rsidRPr="00757843">
        <w:rPr>
          <w:sz w:val="24"/>
          <w:szCs w:val="24"/>
        </w:rPr>
        <w:t xml:space="preserve"> conducted to identify predictors of </w:t>
      </w:r>
      <w:r>
        <w:rPr>
          <w:sz w:val="24"/>
          <w:szCs w:val="24"/>
        </w:rPr>
        <w:t xml:space="preserve">meropenem </w:t>
      </w:r>
      <w:proofErr w:type="spellStart"/>
      <w:r w:rsidRPr="00757843">
        <w:rPr>
          <w:sz w:val="24"/>
          <w:szCs w:val="24"/>
        </w:rPr>
        <w:t>C</w:t>
      </w:r>
      <w:r w:rsidRPr="00757843">
        <w:rPr>
          <w:sz w:val="24"/>
          <w:szCs w:val="24"/>
          <w:vertAlign w:val="subscript"/>
        </w:rPr>
        <w:t>trough</w:t>
      </w:r>
      <w:proofErr w:type="spellEnd"/>
      <w:r>
        <w:rPr>
          <w:sz w:val="24"/>
          <w:szCs w:val="24"/>
        </w:rPr>
        <w:t xml:space="preserve"> and </w:t>
      </w:r>
      <w:proofErr w:type="spellStart"/>
      <w:r w:rsidRPr="00757843">
        <w:rPr>
          <w:sz w:val="24"/>
          <w:szCs w:val="24"/>
        </w:rPr>
        <w:t>C</w:t>
      </w:r>
      <w:r w:rsidRPr="00757843">
        <w:rPr>
          <w:sz w:val="24"/>
          <w:szCs w:val="24"/>
          <w:vertAlign w:val="subscript"/>
        </w:rPr>
        <w:t>peak</w:t>
      </w:r>
      <w:proofErr w:type="spellEnd"/>
      <w:r w:rsidRPr="00757843">
        <w:rPr>
          <w:sz w:val="24"/>
          <w:szCs w:val="24"/>
        </w:rPr>
        <w:t>.</w:t>
      </w:r>
      <w:bookmarkEnd w:id="4"/>
      <w:r w:rsidR="00CB3F30">
        <w:rPr>
          <w:rFonts w:hint="eastAsia"/>
          <w:b/>
          <w:bCs/>
          <w:sz w:val="24"/>
          <w:szCs w:val="24"/>
        </w:rPr>
        <w:t xml:space="preserve"> </w:t>
      </w:r>
    </w:p>
    <w:p w14:paraId="79AB272E" w14:textId="1BE01CF7" w:rsidR="006E6725" w:rsidRPr="00CB3F30" w:rsidRDefault="006E6725" w:rsidP="006E6725">
      <w:pPr>
        <w:spacing w:line="480" w:lineRule="auto"/>
        <w:rPr>
          <w:b/>
          <w:bCs/>
          <w:sz w:val="24"/>
          <w:szCs w:val="24"/>
        </w:rPr>
      </w:pPr>
      <w:r w:rsidRPr="00757843">
        <w:rPr>
          <w:sz w:val="24"/>
          <w:szCs w:val="24"/>
        </w:rPr>
        <w:t xml:space="preserve">Variables with a </w:t>
      </w:r>
      <w:r w:rsidRPr="00757843">
        <w:rPr>
          <w:i/>
          <w:iCs/>
          <w:sz w:val="24"/>
          <w:szCs w:val="24"/>
        </w:rPr>
        <w:t>P</w:t>
      </w:r>
      <w:r w:rsidRPr="00757843">
        <w:rPr>
          <w:sz w:val="24"/>
          <w:szCs w:val="24"/>
        </w:rPr>
        <w:t xml:space="preserve"> &lt; 0.05 were entered into the subsequent multiple linear. A forward stepwise (likelihood ratio) method was performed to determine the predictors using a significance level of 0.05 for entry and 0.10 for removal from the model. A variance inflation factor (VIF) of &gt; 5 was considered indicative of multicollinearity.</w:t>
      </w:r>
    </w:p>
    <w:p w14:paraId="34DD412C" w14:textId="77777777" w:rsidR="00412EE5" w:rsidRPr="00CB3F30" w:rsidRDefault="006E6725" w:rsidP="007A4215">
      <w:pPr>
        <w:pStyle w:val="afa"/>
        <w:jc w:val="left"/>
        <w:rPr>
          <w:rFonts w:ascii="Times New Roman" w:eastAsiaTheme="minorEastAsia" w:hAnsi="Times New Roman" w:cs="Times New Roman"/>
          <w:kern w:val="28"/>
          <w:sz w:val="24"/>
          <w:szCs w:val="24"/>
        </w:rPr>
      </w:pPr>
      <w:bookmarkStart w:id="6" w:name="_Toc161932715"/>
      <w:r w:rsidRPr="00CB3F30">
        <w:rPr>
          <w:rFonts w:ascii="Times New Roman" w:eastAsiaTheme="minorEastAsia" w:hAnsi="Times New Roman" w:cs="Times New Roman"/>
          <w:kern w:val="28"/>
          <w:sz w:val="24"/>
          <w:szCs w:val="24"/>
        </w:rPr>
        <w:t>R</w:t>
      </w:r>
      <w:r w:rsidRPr="00CB3F30">
        <w:rPr>
          <w:rFonts w:ascii="Times New Roman" w:eastAsiaTheme="minorEastAsia" w:hAnsi="Times New Roman" w:cs="Times New Roman" w:hint="eastAsia"/>
          <w:kern w:val="28"/>
          <w:sz w:val="24"/>
          <w:szCs w:val="24"/>
        </w:rPr>
        <w:t>esults</w:t>
      </w:r>
      <w:bookmarkEnd w:id="6"/>
      <w:r w:rsidR="00047D3F" w:rsidRPr="00CB3F30">
        <w:rPr>
          <w:rFonts w:ascii="Times New Roman" w:eastAsiaTheme="minorEastAsia" w:hAnsi="Times New Roman" w:cs="Times New Roman"/>
          <w:kern w:val="28"/>
          <w:sz w:val="24"/>
          <w:szCs w:val="24"/>
        </w:rPr>
        <w:t xml:space="preserve"> </w:t>
      </w:r>
    </w:p>
    <w:p w14:paraId="62150E40" w14:textId="18BCAD8F" w:rsidR="006E6725" w:rsidRDefault="006E6725" w:rsidP="006E6725">
      <w:pPr>
        <w:spacing w:line="480" w:lineRule="auto"/>
        <w:rPr>
          <w:sz w:val="24"/>
          <w:szCs w:val="24"/>
        </w:rPr>
      </w:pPr>
      <w:r w:rsidRPr="00757843">
        <w:rPr>
          <w:sz w:val="24"/>
          <w:szCs w:val="24"/>
        </w:rPr>
        <w:t xml:space="preserve">The result of </w:t>
      </w:r>
      <w:r>
        <w:rPr>
          <w:sz w:val="24"/>
          <w:szCs w:val="24"/>
        </w:rPr>
        <w:t xml:space="preserve">the </w:t>
      </w:r>
      <w:r w:rsidRPr="00757843">
        <w:rPr>
          <w:sz w:val="24"/>
          <w:szCs w:val="24"/>
        </w:rPr>
        <w:t xml:space="preserve">univariate analysis </w:t>
      </w:r>
      <w:r>
        <w:rPr>
          <w:sz w:val="24"/>
          <w:szCs w:val="24"/>
        </w:rPr>
        <w:t>i</w:t>
      </w:r>
      <w:r w:rsidRPr="00757843">
        <w:rPr>
          <w:sz w:val="24"/>
          <w:szCs w:val="24"/>
        </w:rPr>
        <w:t xml:space="preserve">s shown in </w:t>
      </w:r>
      <w:r w:rsidRPr="00757843">
        <w:rPr>
          <w:rFonts w:cs="Times New Roman"/>
          <w:sz w:val="24"/>
          <w:szCs w:val="24"/>
        </w:rPr>
        <w:t xml:space="preserve">Table S1, </w:t>
      </w:r>
      <w:r w:rsidR="00265033">
        <w:rPr>
          <w:rFonts w:cs="Times New Roman"/>
          <w:sz w:val="24"/>
          <w:szCs w:val="24"/>
        </w:rPr>
        <w:t>Fig.</w:t>
      </w:r>
      <w:r w:rsidRPr="001E58C3">
        <w:rPr>
          <w:rFonts w:cs="Times New Roman"/>
          <w:sz w:val="24"/>
          <w:szCs w:val="24"/>
        </w:rPr>
        <w:t xml:space="preserve"> S1</w:t>
      </w:r>
      <w:r>
        <w:rPr>
          <w:rFonts w:cs="Times New Roman"/>
          <w:sz w:val="24"/>
          <w:szCs w:val="24"/>
        </w:rPr>
        <w:t>,</w:t>
      </w:r>
      <w:r w:rsidRPr="001E58C3">
        <w:rPr>
          <w:rFonts w:cs="Times New Roman"/>
          <w:sz w:val="24"/>
          <w:szCs w:val="24"/>
        </w:rPr>
        <w:t xml:space="preserve"> and </w:t>
      </w:r>
      <w:r w:rsidR="00265033">
        <w:rPr>
          <w:rFonts w:cs="Times New Roman"/>
          <w:sz w:val="24"/>
          <w:szCs w:val="24"/>
        </w:rPr>
        <w:t>Fig.</w:t>
      </w:r>
      <w:r w:rsidRPr="001E58C3">
        <w:rPr>
          <w:rFonts w:cs="Times New Roman"/>
          <w:sz w:val="24"/>
          <w:szCs w:val="24"/>
        </w:rPr>
        <w:t>S2.</w:t>
      </w:r>
      <w:r w:rsidRPr="00757843">
        <w:rPr>
          <w:sz w:val="24"/>
          <w:szCs w:val="24"/>
        </w:rPr>
        <w:t xml:space="preserve"> Subsequently, the statistically significant factors entered a stepwise multiple linear regression model of 97 </w:t>
      </w:r>
      <w:proofErr w:type="spellStart"/>
      <w:r w:rsidRPr="00757843">
        <w:rPr>
          <w:sz w:val="24"/>
          <w:szCs w:val="24"/>
        </w:rPr>
        <w:t>C</w:t>
      </w:r>
      <w:r w:rsidRPr="00757843">
        <w:rPr>
          <w:sz w:val="24"/>
          <w:szCs w:val="24"/>
          <w:vertAlign w:val="subscript"/>
        </w:rPr>
        <w:t>trough</w:t>
      </w:r>
      <w:proofErr w:type="spellEnd"/>
      <w:r w:rsidRPr="00757843">
        <w:rPr>
          <w:sz w:val="24"/>
          <w:szCs w:val="24"/>
        </w:rPr>
        <w:t>, specifically, Infusion volume, Human albumin, Blood urea nitrogen (BUN), and base excess (BE) (</w:t>
      </w:r>
      <w:r w:rsidRPr="00757843">
        <w:rPr>
          <w:i/>
          <w:iCs/>
          <w:sz w:val="24"/>
          <w:szCs w:val="24"/>
        </w:rPr>
        <w:t xml:space="preserve">P </w:t>
      </w:r>
      <w:r w:rsidRPr="00757843">
        <w:rPr>
          <w:sz w:val="24"/>
          <w:szCs w:val="24"/>
        </w:rPr>
        <w:t xml:space="preserve">&lt;0.05, Table </w:t>
      </w:r>
      <w:r w:rsidR="00DB25D3">
        <w:rPr>
          <w:sz w:val="24"/>
          <w:szCs w:val="24"/>
        </w:rPr>
        <w:t>S2</w:t>
      </w:r>
      <w:r w:rsidRPr="00757843">
        <w:rPr>
          <w:sz w:val="24"/>
          <w:szCs w:val="24"/>
        </w:rPr>
        <w:t xml:space="preserve">). Similarly, dose, </w:t>
      </w:r>
      <w:r w:rsidRPr="00757843">
        <w:rPr>
          <w:rFonts w:cs="宋体"/>
          <w:sz w:val="24"/>
          <w:szCs w:val="24"/>
        </w:rPr>
        <w:t>infusion</w:t>
      </w:r>
      <w:r w:rsidRPr="00757843">
        <w:rPr>
          <w:sz w:val="24"/>
          <w:szCs w:val="24"/>
        </w:rPr>
        <w:t xml:space="preserve"> volume, fluid transfusion volume</w:t>
      </w:r>
      <w:r>
        <w:rPr>
          <w:sz w:val="24"/>
          <w:szCs w:val="24"/>
        </w:rPr>
        <w:t>,</w:t>
      </w:r>
      <w:r w:rsidRPr="00757843">
        <w:rPr>
          <w:sz w:val="24"/>
          <w:szCs w:val="24"/>
        </w:rPr>
        <w:t xml:space="preserve"> and </w:t>
      </w:r>
      <w:proofErr w:type="spellStart"/>
      <w:r w:rsidRPr="00757843">
        <w:rPr>
          <w:sz w:val="24"/>
          <w:szCs w:val="24"/>
        </w:rPr>
        <w:t>CrCL</w:t>
      </w:r>
      <w:proofErr w:type="spellEnd"/>
      <w:r w:rsidRPr="00757843">
        <w:rPr>
          <w:sz w:val="24"/>
          <w:szCs w:val="24"/>
        </w:rPr>
        <w:t xml:space="preserve"> (</w:t>
      </w:r>
      <w:r w:rsidRPr="00757843">
        <w:rPr>
          <w:i/>
          <w:iCs/>
          <w:sz w:val="24"/>
          <w:szCs w:val="24"/>
        </w:rPr>
        <w:t xml:space="preserve">P </w:t>
      </w:r>
      <w:r w:rsidRPr="00757843">
        <w:rPr>
          <w:sz w:val="24"/>
          <w:szCs w:val="24"/>
        </w:rPr>
        <w:t xml:space="preserve">&lt;0.05, Table </w:t>
      </w:r>
      <w:r w:rsidR="00DB25D3">
        <w:rPr>
          <w:sz w:val="24"/>
          <w:szCs w:val="24"/>
        </w:rPr>
        <w:t>S3</w:t>
      </w:r>
      <w:r w:rsidRPr="00757843">
        <w:rPr>
          <w:sz w:val="24"/>
          <w:szCs w:val="24"/>
        </w:rPr>
        <w:t xml:space="preserve">) entered the model of 118 </w:t>
      </w:r>
      <w:proofErr w:type="spellStart"/>
      <w:r w:rsidRPr="00757843">
        <w:rPr>
          <w:sz w:val="24"/>
          <w:szCs w:val="24"/>
        </w:rPr>
        <w:t>C</w:t>
      </w:r>
      <w:r w:rsidRPr="00757843">
        <w:rPr>
          <w:sz w:val="24"/>
          <w:szCs w:val="24"/>
          <w:vertAlign w:val="subscript"/>
        </w:rPr>
        <w:t>peak</w:t>
      </w:r>
      <w:proofErr w:type="spellEnd"/>
      <w:r w:rsidRPr="00757843">
        <w:rPr>
          <w:sz w:val="24"/>
          <w:szCs w:val="24"/>
        </w:rPr>
        <w:t xml:space="preserve">. Moreover, these factors were not collinear with one another (VIF &lt; 5) </w:t>
      </w:r>
      <w:r>
        <w:rPr>
          <w:sz w:val="24"/>
          <w:szCs w:val="24"/>
        </w:rPr>
        <w:t xml:space="preserve">and </w:t>
      </w:r>
      <w:r>
        <w:rPr>
          <w:rFonts w:hint="eastAsia"/>
          <w:sz w:val="24"/>
          <w:szCs w:val="24"/>
        </w:rPr>
        <w:t>were</w:t>
      </w:r>
      <w:r>
        <w:rPr>
          <w:sz w:val="24"/>
          <w:szCs w:val="24"/>
        </w:rPr>
        <w:t xml:space="preserve"> </w:t>
      </w:r>
      <w:r w:rsidRPr="00757843">
        <w:rPr>
          <w:sz w:val="24"/>
          <w:szCs w:val="24"/>
        </w:rPr>
        <w:t xml:space="preserve">considered independent and not confounding. BUN (standardized coefficients </w:t>
      </w:r>
      <w:r w:rsidRPr="00757843">
        <w:rPr>
          <w:rFonts w:cs="Times New Roman"/>
          <w:sz w:val="24"/>
          <w:szCs w:val="24"/>
        </w:rPr>
        <w:t>β</w:t>
      </w:r>
      <w:r w:rsidRPr="00757843">
        <w:rPr>
          <w:sz w:val="24"/>
          <w:szCs w:val="24"/>
        </w:rPr>
        <w:t>=-0.358,</w:t>
      </w:r>
      <w:r w:rsidRPr="00757843">
        <w:rPr>
          <w:i/>
          <w:iCs/>
          <w:sz w:val="24"/>
          <w:szCs w:val="24"/>
        </w:rPr>
        <w:t xml:space="preserve"> P </w:t>
      </w:r>
      <w:r w:rsidRPr="00757843">
        <w:rPr>
          <w:sz w:val="24"/>
          <w:szCs w:val="24"/>
        </w:rPr>
        <w:t xml:space="preserve">&lt;0.001) and </w:t>
      </w:r>
      <w:proofErr w:type="spellStart"/>
      <w:r w:rsidRPr="00757843">
        <w:rPr>
          <w:sz w:val="24"/>
          <w:szCs w:val="24"/>
        </w:rPr>
        <w:t>CrCL</w:t>
      </w:r>
      <w:proofErr w:type="spellEnd"/>
      <w:r w:rsidRPr="00757843">
        <w:rPr>
          <w:sz w:val="24"/>
          <w:szCs w:val="24"/>
        </w:rPr>
        <w:t xml:space="preserve"> (</w:t>
      </w:r>
      <w:r w:rsidRPr="00757843">
        <w:rPr>
          <w:rFonts w:cs="Times New Roman"/>
          <w:sz w:val="24"/>
          <w:szCs w:val="24"/>
        </w:rPr>
        <w:t>β=</w:t>
      </w:r>
      <w:r w:rsidRPr="00757843">
        <w:rPr>
          <w:sz w:val="24"/>
          <w:szCs w:val="24"/>
        </w:rPr>
        <w:t>-0.399,</w:t>
      </w:r>
      <w:r w:rsidRPr="00757843">
        <w:rPr>
          <w:i/>
          <w:iCs/>
          <w:sz w:val="24"/>
          <w:szCs w:val="24"/>
        </w:rPr>
        <w:t xml:space="preserve"> P </w:t>
      </w:r>
      <w:r w:rsidRPr="00757843">
        <w:rPr>
          <w:sz w:val="24"/>
          <w:szCs w:val="24"/>
        </w:rPr>
        <w:t xml:space="preserve">&lt;0.001) contributed the most to the </w:t>
      </w:r>
      <w:proofErr w:type="spellStart"/>
      <w:r w:rsidRPr="00757843">
        <w:rPr>
          <w:sz w:val="24"/>
          <w:szCs w:val="24"/>
        </w:rPr>
        <w:t>C</w:t>
      </w:r>
      <w:r w:rsidRPr="00757843">
        <w:rPr>
          <w:sz w:val="24"/>
          <w:szCs w:val="24"/>
          <w:vertAlign w:val="subscript"/>
        </w:rPr>
        <w:t>trough</w:t>
      </w:r>
      <w:proofErr w:type="spellEnd"/>
      <w:r w:rsidRPr="00757843">
        <w:rPr>
          <w:sz w:val="24"/>
          <w:szCs w:val="24"/>
        </w:rPr>
        <w:t xml:space="preserve"> and </w:t>
      </w:r>
      <w:proofErr w:type="spellStart"/>
      <w:r w:rsidRPr="00757843">
        <w:rPr>
          <w:sz w:val="24"/>
          <w:szCs w:val="24"/>
        </w:rPr>
        <w:t>C</w:t>
      </w:r>
      <w:r w:rsidRPr="00757843">
        <w:rPr>
          <w:sz w:val="24"/>
          <w:szCs w:val="24"/>
          <w:vertAlign w:val="subscript"/>
        </w:rPr>
        <w:t>peak</w:t>
      </w:r>
      <w:proofErr w:type="spellEnd"/>
      <w:r w:rsidRPr="00757843">
        <w:rPr>
          <w:sz w:val="24"/>
          <w:szCs w:val="24"/>
        </w:rPr>
        <w:t>, respectively. The results showed that the models fitted well (adjusted R</w:t>
      </w:r>
      <w:r w:rsidRPr="00757843">
        <w:rPr>
          <w:sz w:val="24"/>
          <w:szCs w:val="24"/>
          <w:vertAlign w:val="superscript"/>
        </w:rPr>
        <w:t>2</w:t>
      </w:r>
      <w:r w:rsidRPr="00757843">
        <w:rPr>
          <w:sz w:val="24"/>
          <w:szCs w:val="24"/>
        </w:rPr>
        <w:t xml:space="preserve"> =0.679, 0.555, respectively) and were statistically significant (</w:t>
      </w:r>
      <w:r w:rsidRPr="00757843">
        <w:rPr>
          <w:i/>
          <w:iCs/>
          <w:sz w:val="24"/>
          <w:szCs w:val="24"/>
        </w:rPr>
        <w:t>P</w:t>
      </w:r>
      <w:r w:rsidRPr="00757843">
        <w:rPr>
          <w:sz w:val="24"/>
          <w:szCs w:val="24"/>
        </w:rPr>
        <w:t xml:space="preserve"> &lt; 0.001).</w:t>
      </w:r>
    </w:p>
    <w:p w14:paraId="5CD0AB21" w14:textId="77777777" w:rsidR="006E6725" w:rsidRPr="00757843" w:rsidRDefault="006E6725" w:rsidP="006E6725">
      <w:pPr>
        <w:spacing w:line="480" w:lineRule="auto"/>
        <w:rPr>
          <w:rFonts w:eastAsia="楷体"/>
          <w:sz w:val="24"/>
          <w:szCs w:val="24"/>
        </w:rPr>
      </w:pPr>
    </w:p>
    <w:p w14:paraId="4C41F0D2" w14:textId="77777777" w:rsidR="006E6725" w:rsidRPr="00757843" w:rsidRDefault="006E6725" w:rsidP="006E6725">
      <w:pPr>
        <w:spacing w:line="480" w:lineRule="auto"/>
        <w:rPr>
          <w:sz w:val="24"/>
          <w:szCs w:val="24"/>
        </w:rPr>
      </w:pPr>
      <w:proofErr w:type="spellStart"/>
      <w:r w:rsidRPr="00757843">
        <w:rPr>
          <w:sz w:val="24"/>
          <w:szCs w:val="24"/>
        </w:rPr>
        <w:t>C</w:t>
      </w:r>
      <w:r w:rsidRPr="00757843">
        <w:rPr>
          <w:sz w:val="24"/>
          <w:szCs w:val="24"/>
          <w:vertAlign w:val="subscript"/>
        </w:rPr>
        <w:t>trough</w:t>
      </w:r>
      <w:proofErr w:type="spellEnd"/>
      <w:r w:rsidRPr="00757843">
        <w:rPr>
          <w:sz w:val="24"/>
          <w:szCs w:val="24"/>
        </w:rPr>
        <w:t>= -0.212*</w:t>
      </w:r>
      <w:r w:rsidRPr="00757843">
        <w:rPr>
          <w:i/>
          <w:iCs/>
          <w:sz w:val="24"/>
          <w:szCs w:val="24"/>
        </w:rPr>
        <w:t>Infusion volume</w:t>
      </w:r>
      <w:r w:rsidRPr="00757843">
        <w:rPr>
          <w:sz w:val="24"/>
          <w:szCs w:val="24"/>
        </w:rPr>
        <w:t xml:space="preserve"> +0.255*</w:t>
      </w:r>
      <w:r w:rsidRPr="00757843">
        <w:rPr>
          <w:i/>
          <w:iCs/>
          <w:sz w:val="24"/>
          <w:szCs w:val="24"/>
        </w:rPr>
        <w:t>Human albumin</w:t>
      </w:r>
      <w:r w:rsidRPr="00757843">
        <w:rPr>
          <w:sz w:val="24"/>
          <w:szCs w:val="24"/>
        </w:rPr>
        <w:t xml:space="preserve"> +0.572*</w:t>
      </w:r>
      <w:r w:rsidRPr="00757843">
        <w:rPr>
          <w:i/>
          <w:iCs/>
          <w:sz w:val="24"/>
          <w:szCs w:val="24"/>
        </w:rPr>
        <w:t>BUN</w:t>
      </w:r>
      <w:r w:rsidRPr="00757843">
        <w:rPr>
          <w:sz w:val="24"/>
          <w:szCs w:val="24"/>
        </w:rPr>
        <w:t xml:space="preserve"> -0.358*</w:t>
      </w:r>
      <w:r w:rsidRPr="00757843">
        <w:rPr>
          <w:i/>
          <w:iCs/>
          <w:sz w:val="24"/>
          <w:szCs w:val="24"/>
        </w:rPr>
        <w:t>BE</w:t>
      </w:r>
      <w:r w:rsidRPr="00757843">
        <w:rPr>
          <w:sz w:val="24"/>
          <w:szCs w:val="24"/>
        </w:rPr>
        <w:t xml:space="preserve"> +4.633</w:t>
      </w:r>
    </w:p>
    <w:p w14:paraId="2E218895" w14:textId="49F9AF29" w:rsidR="006E6725" w:rsidRPr="00757843" w:rsidRDefault="006E6725" w:rsidP="006E6725">
      <w:pPr>
        <w:spacing w:line="480" w:lineRule="auto"/>
        <w:rPr>
          <w:color w:val="FF0000"/>
          <w:sz w:val="24"/>
          <w:szCs w:val="24"/>
        </w:rPr>
      </w:pPr>
      <w:proofErr w:type="spellStart"/>
      <w:r w:rsidRPr="00757843">
        <w:rPr>
          <w:sz w:val="24"/>
          <w:szCs w:val="24"/>
        </w:rPr>
        <w:lastRenderedPageBreak/>
        <w:t>C</w:t>
      </w:r>
      <w:r w:rsidRPr="00757843">
        <w:rPr>
          <w:sz w:val="24"/>
          <w:szCs w:val="24"/>
          <w:vertAlign w:val="subscript"/>
        </w:rPr>
        <w:t>peak</w:t>
      </w:r>
      <w:proofErr w:type="spellEnd"/>
      <w:r w:rsidRPr="00757843">
        <w:rPr>
          <w:sz w:val="24"/>
          <w:szCs w:val="24"/>
          <w:vertAlign w:val="subscript"/>
        </w:rPr>
        <w:t xml:space="preserve"> </w:t>
      </w:r>
      <w:r w:rsidRPr="00757843">
        <w:rPr>
          <w:sz w:val="24"/>
          <w:szCs w:val="24"/>
        </w:rPr>
        <w:t>=0.395*</w:t>
      </w:r>
      <w:r w:rsidRPr="00757843">
        <w:rPr>
          <w:i/>
          <w:iCs/>
          <w:sz w:val="24"/>
          <w:szCs w:val="24"/>
        </w:rPr>
        <w:t>dose</w:t>
      </w:r>
      <w:r w:rsidRPr="00757843">
        <w:rPr>
          <w:sz w:val="24"/>
          <w:szCs w:val="24"/>
        </w:rPr>
        <w:t xml:space="preserve"> - 0.277*</w:t>
      </w:r>
      <w:r w:rsidRPr="00757843">
        <w:rPr>
          <w:rFonts w:cs="宋体"/>
          <w:sz w:val="24"/>
          <w:szCs w:val="24"/>
        </w:rPr>
        <w:t xml:space="preserve"> </w:t>
      </w:r>
      <w:r w:rsidRPr="00757843">
        <w:rPr>
          <w:rFonts w:cs="宋体"/>
          <w:i/>
          <w:iCs/>
          <w:sz w:val="24"/>
          <w:szCs w:val="24"/>
        </w:rPr>
        <w:t>infusion</w:t>
      </w:r>
      <w:r w:rsidRPr="00757843">
        <w:rPr>
          <w:i/>
          <w:iCs/>
          <w:sz w:val="24"/>
          <w:szCs w:val="24"/>
        </w:rPr>
        <w:t xml:space="preserve"> volum</w:t>
      </w:r>
      <w:r w:rsidRPr="00757843">
        <w:rPr>
          <w:sz w:val="24"/>
          <w:szCs w:val="24"/>
        </w:rPr>
        <w:t>e + 0.283*</w:t>
      </w:r>
      <w:r w:rsidRPr="00757843">
        <w:rPr>
          <w:i/>
          <w:iCs/>
          <w:sz w:val="24"/>
          <w:szCs w:val="24"/>
        </w:rPr>
        <w:t>fluid transfusion volume</w:t>
      </w:r>
      <w:r w:rsidRPr="00757843">
        <w:rPr>
          <w:sz w:val="24"/>
          <w:szCs w:val="24"/>
        </w:rPr>
        <w:t xml:space="preserve"> - 0.399*</w:t>
      </w:r>
      <w:proofErr w:type="spellStart"/>
      <w:r w:rsidRPr="00757843">
        <w:rPr>
          <w:i/>
          <w:iCs/>
          <w:sz w:val="24"/>
          <w:szCs w:val="24"/>
        </w:rPr>
        <w:t>CrCL</w:t>
      </w:r>
      <w:proofErr w:type="spellEnd"/>
      <w:r w:rsidRPr="00757843">
        <w:rPr>
          <w:sz w:val="24"/>
          <w:szCs w:val="24"/>
        </w:rPr>
        <w:t xml:space="preserve"> - 0.251*</w:t>
      </w:r>
      <w:r w:rsidRPr="00757843">
        <w:rPr>
          <w:i/>
          <w:iCs/>
          <w:sz w:val="24"/>
          <w:szCs w:val="24"/>
        </w:rPr>
        <w:t>sex</w:t>
      </w:r>
      <w:r w:rsidRPr="00757843">
        <w:rPr>
          <w:sz w:val="24"/>
          <w:szCs w:val="24"/>
        </w:rPr>
        <w:t>*A (“A = 1” if the patient is male, otherwise “A = 0”)</w:t>
      </w:r>
      <w:r w:rsidRPr="00757843">
        <w:rPr>
          <w:color w:val="FF0000"/>
          <w:sz w:val="24"/>
          <w:szCs w:val="24"/>
        </w:rPr>
        <w:t xml:space="preserve"> </w:t>
      </w:r>
    </w:p>
    <w:p w14:paraId="578181F6" w14:textId="77777777" w:rsidR="006E6725" w:rsidRPr="00757843" w:rsidRDefault="006E6725" w:rsidP="006E6725">
      <w:pPr>
        <w:spacing w:line="480" w:lineRule="auto"/>
        <w:rPr>
          <w:sz w:val="24"/>
          <w:szCs w:val="24"/>
        </w:rPr>
      </w:pPr>
      <w:r w:rsidRPr="00757843">
        <w:rPr>
          <w:sz w:val="24"/>
          <w:szCs w:val="24"/>
        </w:rPr>
        <w:t xml:space="preserve">We observed that for every 1 mmol/L increase in BUN levels, there was a corresponding increase of 0.572 mg/L in the </w:t>
      </w:r>
      <w:proofErr w:type="spellStart"/>
      <w:r w:rsidRPr="00757843">
        <w:rPr>
          <w:sz w:val="24"/>
          <w:szCs w:val="24"/>
        </w:rPr>
        <w:t>C</w:t>
      </w:r>
      <w:r w:rsidRPr="00757843">
        <w:rPr>
          <w:sz w:val="24"/>
          <w:szCs w:val="24"/>
          <w:vertAlign w:val="subscript"/>
        </w:rPr>
        <w:t>trough</w:t>
      </w:r>
      <w:proofErr w:type="spellEnd"/>
      <w:r w:rsidRPr="00757843">
        <w:rPr>
          <w:sz w:val="24"/>
          <w:szCs w:val="24"/>
        </w:rPr>
        <w:t xml:space="preserve"> of meropenem. Conversely, with each unit increase in </w:t>
      </w:r>
      <w:proofErr w:type="spellStart"/>
      <w:r w:rsidRPr="00757843">
        <w:rPr>
          <w:sz w:val="24"/>
          <w:szCs w:val="24"/>
        </w:rPr>
        <w:t>CrCL</w:t>
      </w:r>
      <w:proofErr w:type="spellEnd"/>
      <w:r w:rsidRPr="00757843">
        <w:rPr>
          <w:sz w:val="24"/>
          <w:szCs w:val="24"/>
        </w:rPr>
        <w:t xml:space="preserve">, </w:t>
      </w:r>
      <w:r>
        <w:rPr>
          <w:sz w:val="24"/>
          <w:szCs w:val="24"/>
        </w:rPr>
        <w:t xml:space="preserve">the </w:t>
      </w:r>
      <w:proofErr w:type="spellStart"/>
      <w:r w:rsidRPr="00757843">
        <w:rPr>
          <w:sz w:val="24"/>
          <w:szCs w:val="24"/>
        </w:rPr>
        <w:t>C</w:t>
      </w:r>
      <w:r w:rsidRPr="00757843">
        <w:rPr>
          <w:sz w:val="24"/>
          <w:szCs w:val="24"/>
          <w:vertAlign w:val="subscript"/>
        </w:rPr>
        <w:t>peak</w:t>
      </w:r>
      <w:proofErr w:type="spellEnd"/>
      <w:r w:rsidRPr="00757843">
        <w:rPr>
          <w:sz w:val="24"/>
          <w:szCs w:val="24"/>
        </w:rPr>
        <w:t xml:space="preserve"> of meropenem decreased by 0.399 mg/L. Additionally, when the infusion volume was increased by 1 mL, there was a tendency for </w:t>
      </w:r>
      <w:proofErr w:type="spellStart"/>
      <w:r w:rsidRPr="00757843">
        <w:rPr>
          <w:sz w:val="24"/>
          <w:szCs w:val="24"/>
        </w:rPr>
        <w:t>C</w:t>
      </w:r>
      <w:r w:rsidRPr="00757843">
        <w:rPr>
          <w:sz w:val="24"/>
          <w:szCs w:val="24"/>
          <w:vertAlign w:val="subscript"/>
        </w:rPr>
        <w:t>trough</w:t>
      </w:r>
      <w:proofErr w:type="spellEnd"/>
      <w:r w:rsidRPr="00757843">
        <w:rPr>
          <w:sz w:val="24"/>
          <w:szCs w:val="24"/>
        </w:rPr>
        <w:t xml:space="preserve"> and </w:t>
      </w:r>
      <w:proofErr w:type="spellStart"/>
      <w:r w:rsidRPr="00757843">
        <w:rPr>
          <w:sz w:val="24"/>
          <w:szCs w:val="24"/>
        </w:rPr>
        <w:t>C</w:t>
      </w:r>
      <w:r w:rsidRPr="00757843">
        <w:rPr>
          <w:sz w:val="24"/>
          <w:szCs w:val="24"/>
          <w:vertAlign w:val="subscript"/>
        </w:rPr>
        <w:t>peak</w:t>
      </w:r>
      <w:proofErr w:type="spellEnd"/>
      <w:r w:rsidRPr="00757843">
        <w:rPr>
          <w:sz w:val="24"/>
          <w:szCs w:val="24"/>
        </w:rPr>
        <w:t xml:space="preserve"> to decrease by 0.212 mg/L and 0.277 mg/L, respectively.</w:t>
      </w:r>
    </w:p>
    <w:p w14:paraId="400E0E7C" w14:textId="4C008C15" w:rsidR="00412EE5" w:rsidRPr="00CB3F30" w:rsidRDefault="006E6725" w:rsidP="007A4215">
      <w:pPr>
        <w:pStyle w:val="afa"/>
        <w:jc w:val="left"/>
        <w:rPr>
          <w:rFonts w:ascii="Times New Roman" w:eastAsiaTheme="minorEastAsia" w:hAnsi="Times New Roman" w:cs="Times New Roman"/>
          <w:kern w:val="28"/>
          <w:sz w:val="24"/>
          <w:szCs w:val="24"/>
        </w:rPr>
      </w:pPr>
      <w:bookmarkStart w:id="7" w:name="_Toc161932716"/>
      <w:r w:rsidRPr="00CB3F30">
        <w:rPr>
          <w:rFonts w:ascii="Times New Roman" w:eastAsiaTheme="minorEastAsia" w:hAnsi="Times New Roman" w:cs="Times New Roman"/>
          <w:kern w:val="28"/>
          <w:sz w:val="24"/>
          <w:szCs w:val="24"/>
        </w:rPr>
        <w:t>Discussion</w:t>
      </w:r>
      <w:r w:rsidR="00412EE5" w:rsidRPr="00CB3F30">
        <w:rPr>
          <w:rFonts w:ascii="Times New Roman" w:eastAsiaTheme="minorEastAsia" w:hAnsi="Times New Roman" w:cs="Times New Roman"/>
          <w:kern w:val="28"/>
          <w:sz w:val="24"/>
          <w:szCs w:val="24"/>
        </w:rPr>
        <w:t>s</w:t>
      </w:r>
      <w:bookmarkEnd w:id="7"/>
    </w:p>
    <w:p w14:paraId="13AF434F" w14:textId="3F70A3F1" w:rsidR="006E6725" w:rsidRPr="000B6ACB" w:rsidRDefault="006E6725" w:rsidP="006E6725">
      <w:pPr>
        <w:spacing w:line="480" w:lineRule="auto"/>
        <w:rPr>
          <w:rFonts w:cs="Calibri"/>
          <w:sz w:val="24"/>
          <w:szCs w:val="24"/>
        </w:rPr>
      </w:pPr>
      <w:proofErr w:type="gramStart"/>
      <w:r w:rsidRPr="00757843">
        <w:rPr>
          <w:rFonts w:cs="Times New Roman"/>
          <w:sz w:val="24"/>
          <w:szCs w:val="24"/>
        </w:rPr>
        <w:t>Similar to</w:t>
      </w:r>
      <w:proofErr w:type="gramEnd"/>
      <w:r w:rsidRPr="00757843">
        <w:rPr>
          <w:rFonts w:cs="Times New Roman"/>
          <w:sz w:val="24"/>
          <w:szCs w:val="24"/>
        </w:rPr>
        <w:t xml:space="preserve"> the results of many studies,</w:t>
      </w:r>
      <w:r w:rsidRPr="00757843">
        <w:rPr>
          <w:rFonts w:cs="Calibri"/>
          <w:sz w:val="24"/>
          <w:szCs w:val="24"/>
        </w:rPr>
        <w:fldChar w:fldCharType="begin">
          <w:fldData xml:space="preserve">PEVuZE5vdGU+PENpdGU+PEF1dGhvcj5FaG1hbm48L0F1dGhvcj48WWVhcj4yMDE3PC9ZZWFyPjxS
ZWNOdW0+MjE8L1JlY051bT48RGlzcGxheVRleHQ+KDMtNSk8L0Rpc3BsYXlUZXh0PjxyZWNvcmQ+
PHJlYy1udW1iZXI+MjE8L3JlYy1udW1iZXI+PGZvcmVpZ24ta2V5cz48a2V5IGFwcD0iRU4iIGRi
LWlkPSIydzJ4eDUwOWF4YXpybWVkOTVleHJwdmx2eHI5d2VlNXp0dHIiIHRpbWVzdGFtcD0iMTY3
ODcyMTI3MyI+MjE8L2tleT48L2ZvcmVpZ24ta2V5cz48cmVmLXR5cGUgbmFtZT0iSm91cm5hbCBB
cnRpY2xlIj4xNzwvcmVmLXR5cGU+PGNvbnRyaWJ1dG9ycz48YXV0aG9ycz48YXV0aG9yPkVobWFu
biwgTC48L2F1dGhvcj48YXV0aG9yPlpvbGxlciwgTS48L2F1dGhvcj48YXV0aG9yPk1pbmljaG1h
eXIsIEkuIEsuPC9hdXRob3I+PGF1dGhvcj5TY2hhcmYsIEMuPC9hdXRob3I+PGF1dGhvcj5NYWll
ciwgQi48L2F1dGhvcj48YXV0aG9yPlNjaG1pdHQsIE0uIFYuPC9hdXRob3I+PGF1dGhvcj5IYXJ0
dW5nLCBOLjwvYXV0aG9yPjxhdXRob3I+SHVpc2luZ2EsIFcuPC9hdXRob3I+PGF1dGhvcj5Wb2dl
c2VyLCBNLjwvYXV0aG9yPjxhdXRob3I+RnJleSwgTC48L2F1dGhvcj48YXV0aG9yPlphbmRlciwg
Si48L2F1dGhvcj48YXV0aG9yPktsb2Z0LCBDLjwvYXV0aG9yPjwvYXV0aG9ycz48L2NvbnRyaWJ1
dG9ycz48YXV0aC1hZGRyZXNzPkRlcGFydG1lbnQgb2YgQ2xpbmljYWwgUGhhcm1hY3kgYW5kIEJp
b2NoZW1pc3RyeSwgSW5zdGl0dXRlIG9mIFBoYXJtYWN5LCBGcmVpZSBVbml2ZXJzaXRhZXQgQmVy
bGluLCBLZWxjaHN0cmFzc2UgMzEsIDEyMTY5LCBCZXJsaW4sIEdlcm1hbnkuJiN4RDtHcmFkdWF0
ZSBSZXNlYXJjaCBUcmFpbmluZyBQcm9ncmFtIFBoYXJNZXRyWCwgQmVybGluL1BvdHNkYW0sIEdl
cm1hbnkuJiN4RDtEZXBhcnRtZW50IG9mIEFuYWVzdGhlc2lvbG9neSwgVW5pdmVyc2l0eSBIb3Nw
aXRhbCwgTE1VIE11bmljaCwgTXVuaWNoLCBHZXJtYW55LiYjeEQ7SW5zdGl0dXRlIG9mIExhYm9y
YXRvcnkgTWVkaWNpbmUsIFVuaXZlcnNpdHkgSG9zcGl0YWwsIExNVSBNdW5pY2gsIE11bmljaCwg
R2VybWFueS4mI3hEO0luc3RpdHV0ZSBvZiBQaGFybWFjeSBhbmQgTW9sZWN1bGFyIEJpb3RlY2hu
b2xvZ3ksIFVuaXZlcnNpdHkgb2YgSGVpZGVsYmVyZywgSGVpZGVsYmVyZywgR2VybWFueS4mI3hE
O0luc3RpdHV0ZSBvZiBNYXRoZW1hdGljcywgVW5pdmVyc2l0YWV0IFBvdHNkYW0sIFBvdHNkYW0s
IEdlcm1hbnkuJiN4RDtEZXBhcnRtZW50IG9mIENsaW5pY2FsIFBoYXJtYWN5IGFuZCBCaW9jaGVt
aXN0cnksIEluc3RpdHV0ZSBvZiBQaGFybWFjeSwgRnJlaWUgVW5pdmVyc2l0YWV0IEJlcmxpbiwg
S2VsY2hzdHJhc3NlIDMxLCAxMjE2OSwgQmVybGluLCBHZXJtYW55LiBjaGFybG90dGUua2xvZnRA
ZnUtYmVybGluLmRlLjwvYXV0aC1hZGRyZXNzPjx0aXRsZXM+PHRpdGxlPlJvbGUgb2YgcmVuYWwg
ZnVuY3Rpb24gaW4gcmlzayBhc3Nlc3NtZW50IG9mIHRhcmdldCBub24tYXR0YWlubWVudCBhZnRl
ciBzdGFuZGFyZCBkb3Npbmcgb2YgbWVyb3BlbmVtIGluIGNyaXRpY2FsbHkgaWxsIHBhdGllbnRz
OiBhIHByb3NwZWN0aXZlIG9ic2VydmF0aW9uYWwgc3R1ZHk8L3RpdGxlPjxzZWNvbmRhcnktdGl0
bGU+Q3JpdCBDYXJlPC9zZWNvbmRhcnktdGl0bGU+PGFsdC10aXRsZT5Dcml0aWNhbCBjYXJlIChM
b25kb24sIEVuZ2xhbmQpPC9hbHQtdGl0bGU+PC90aXRsZXM+PHBlcmlvZGljYWw+PGZ1bGwtdGl0
bGU+Q3JpdCBDYXJlPC9mdWxsLXRpdGxlPjxhYmJyLTE+Q3JpdGljYWwgY2FyZSAoTG9uZG9uLCBF
bmdsYW5kKTwvYWJici0xPjwvcGVyaW9kaWNhbD48YWx0LXBlcmlvZGljYWw+PGZ1bGwtdGl0bGU+
Q3JpdCBDYXJlPC9mdWxsLXRpdGxlPjxhYmJyLTE+Q3JpdGljYWwgY2FyZSAoTG9uZG9uLCBFbmds
YW5kKTwvYWJici0xPjwvYWx0LXBlcmlvZGljYWw+PHBhZ2VzPjI2MzwvcGFnZXM+PHZvbHVtZT4y
MTwvdm9sdW1lPjxudW1iZXI+MTwvbnVtYmVyPjxlZGl0aW9uPjIwMTcvMTAvMjQ8L2VkaXRpb24+
PGtleXdvcmRzPjxrZXl3b3JkPkFwYWNoZTwva2V5d29yZD48a2V5d29yZD5BZHVsdDwva2V5d29y
ZD48a2V5d29yZD5BZ2VkPC9rZXl3b3JkPjxrZXl3b3JkPkFudGktQmFjdGVyaWFsIEFnZW50cy90
aGVyYXBldXRpYyB1c2U8L2tleXdvcmQ+PGtleXdvcmQ+QmFjdGVyZW1pYS8qZHJ1ZyB0aGVyYXB5
L21vcnRhbGl0eTwva2V5d29yZD48a2V5d29yZD5Dcml0aWNhbCBJbGxuZXNzL21vcnRhbGl0eS90
aGVyYXB5PC9rZXl3b3JkPjxrZXl3b3JkPkZlbWFsZTwva2V5d29yZD48a2V5d29yZD5HZXJtYW55
PC9rZXl3b3JkPjxrZXl3b3JkPkh1bWFuczwva2V5d29yZD48a2V5d29yZD5JbnRlbnNpdmUgQ2Fy
ZSBVbml0cy9vcmdhbml6YXRpb24gJmFtcDsgYWRtaW5pc3RyYXRpb248L2tleXdvcmQ+PGtleXdv
cmQ+S2lkbmV5IEZ1bmN0aW9uIFRlc3RzL21ldGhvZHM8L2tleXdvcmQ+PGtleXdvcmQ+TWFsZTwv
a2V5d29yZD48a2V5d29yZD5NZXJvcGVuZW08L2tleXdvcmQ+PGtleXdvcmQ+TWV0YWJvbGljIENs
ZWFyYW5jZSBSYXRlLypwaHlzaW9sb2d5PC9rZXl3b3JkPjxrZXl3b3JkPk1pZGRsZSBBZ2VkPC9r
ZXl3b3JkPjxrZXl3b3JkPipQcm9nbm9zaXM8L2tleXdvcmQ+PGtleXdvcmQ+UHJvc3BlY3RpdmUg
U3R1ZGllczwva2V5d29yZD48a2V5d29yZD5SaXNrIEFzc2Vzc21lbnQvKm1ldGhvZHMvc3RhbmRh
cmRzPC9rZXl3b3JkPjxrZXl3b3JkPlRoaWVuYW15Y2lucy8qdGhlcmFwZXV0aWMgdXNlPC9rZXl3
b3JkPjxrZXl3b3JkPkNvbnRpbnVvdXMgcmVuYWwgcmVwbGFjZW1lbnQgdGhlcmFweTwva2V5d29y
ZD48a2V5d29yZD5JbnRlbnNpdmUgY2FyZTwva2V5d29yZD48a2V5d29yZD5QaGFybWFjb2tpbmV0
aWNzL1BoYXJtYWNvZHluYW1pY3M8L2tleXdvcmQ+PGtleXdvcmQ+UmVuYWwgZnVuY3Rpb248L2tl
eXdvcmQ+PGtleXdvcmQ+UmlzayBhc3Nlc3NtZW50IHRvb2w8L2tleXdvcmQ+PGtleXdvcmQ+VGFy
Z2V0IGF0dGFpbm1lbnQ8L2tleXdvcmQ+PGtleXdvcmQ+zrItTGFjdGFtPC9rZXl3b3JkPjxrZXl3
b3JkPm9idGFpbmVkIGZyb20gdGhlIEluc3RpdHV0aW9uYWwgUmV2aWV3IEJvYXJkIG9mIHRoZSBN
ZWRpY2FsIEZhY3VsdHkgb2YgdGhlIExNVTwva2V5d29yZD48a2V5d29yZD5NdW5pY2gsIEdlcm1h
bnkgKHJlZ2lzdHJhdGlvbiBudW1iZXIgNDI4LTEyKS4gV3JpdHRlbiBpbmZvcm1lZCBjb25zZW50
IHRvPC9rZXl3b3JkPjxrZXl3b3JkPnBhcnRpY2lwYXRlIHdhcyBvYnRhaW5lZCBmcm9tIGFsbCBw
YXRpZW50cyBvciB0aGVpciBsZWdhbCByZXByZXNlbnRhdGl2ZXMuPC9rZXl3b3JkPjxrZXl3b3Jk
PkNPTlNFTlQgRk9SIFBVQkxJQ0FUSU9OOiBOb3QgYXBwbGljYWJsZS4gQ09NUEVUSU5HIElOVEVS
RVNUUzogV0ggZGVjbGFyZXM8L2tleXdvcmQ+PGtleXdvcmQ+cmVjZWl2aW5nIHJlc2VhcmNoIGdy
YW50cyBmcm9tIGFuIGluZHVzdHJ5IGNvbnNvcnRpdW0gKEFiYlZpZSBEZXV0c2NobGFuZCBHbWJI
ICZhbXA7PC9rZXl3b3JkPjxrZXl3b3JkPkNvLiBLRywgQm9laHJpbmdlciBJbmdlbGhlaW0gUGhh
cm1hIEdtYkggJmFtcDsgQ28uIEtHLCBHcsO8bmVudGhhbCBHbWJILCBGLjwva2V5d29yZD48a2V5
d29yZD5Ib2ZmbWFubi1MYSBSb2NoZSBMdGQsIE1lcmNrIEtHYUEgYW5kIFNBTk9GSSkuIENLIGRl
Y2xhcmVzIHJlY2VpdmluZyByZXNlYXJjaDwva2V5d29yZD48a2V5d29yZD5ncmFudHMgZnJvbSBh
biBpbmR1c3RyeSBjb25zb3J0aXVtIChBYmJWaWUgRGV1dHNjaGxhbmQgR21iSCAmYW1wOyBDby4g
S0csIEJvZWhyaW5nZXI8L2tleXdvcmQ+PGtleXdvcmQ+SW5nZWxoZWltIFBoYXJtYSBHbWJIICZh
bXA7IENvLiBLRywgR3LDvG5lbnRoYWwgR21iSCwgRi4gSG9mZm1hbm4tTGEgUm9jaGUgTHRkLCBN
ZXJjazwva2V5d29yZD48a2V5d29yZD5LR2FBIGFuZCBTQU5PRkkpIGFzIHdlbGwgYXMgcmVzZWFy
Y2ggZ3JhbnRzIGZyb20gdGhlIElubm92YXRpdmUgTWVkaWNpbmVzPC9rZXl3b3JkPjxrZXl3b3Jk
PkluaXRpYXRpdmUtSm9pbnQgVW5kZXJ0YWtpbmcgKERETW9SZSkgYW5kIERpdXJuYWwgTHRkLiBU
aGUgb3RoZXIgYXV0aG9ycyBkZWNsYXJlPC9rZXl3b3JkPjxrZXl3b3JkPnRoYXQgdGhleSBoYXZl
IG5vIGNvbXBldGluZyBpbnRlcmVzdHMuIFBVQkxJU0hFUuKAmVMgTk9URTogU3ByaW5nZXIgTmF0
dXJlIHJlbWFpbnM8L2tleXdvcmQ+PGtleXdvcmQ+bmV1dHJhbCB3aXRoIHJlZ2FyZCB0byBqdXJp
c2RpY3Rpb25hbCBjbGFpbXMgaW4gcHVibGlzaGVkIG1hcHMgYW5kIGluc3RpdHV0aW9uYWw8L2tl
eXdvcmQ+PGtleXdvcmQ+YWZmaWxpYXRpb25zLjwva2V5d29yZD48L2tleXdvcmRzPjxkYXRlcz48
eWVhcj4yMDE3PC95ZWFyPjxwdWItZGF0ZXM+PGRhdGU+T2N0IDIxPC9kYXRlPjwvcHViLWRhdGVz
PjwvZGF0ZXM+PGlzYm4+MTM2NC04NTM1IChQcmludCkmI3hEOzEzNjQtODUzNTwvaXNibj48YWNj
ZXNzaW9uLW51bT4yOTA1ODYwMTwvYWNjZXNzaW9uLW51bT48dXJscz48L3VybHM+PGN1c3RvbTI+
UE1DNTY1MTU5MTwvY3VzdG9tMj48ZWxlY3Ryb25pYy1yZXNvdXJjZS1udW0+MTAuMTE4Ni9zMTMw
NTQtMDE3LTE4MjktNDwvZWxlY3Ryb25pYy1yZXNvdXJjZS1udW0+PHJlbW90ZS1kYXRhYmFzZS1w
cm92aWRlcj5OTE08L3JlbW90ZS1kYXRhYmFzZS1wcm92aWRlcj48bGFuZ3VhZ2U+ZW5nPC9sYW5n
dWFnZT48L3JlY29yZD48L0NpdGU+PENpdGU+PEF1dGhvcj5NaW5pY2htYXlyPC9BdXRob3I+PFll
YXI+MjAxODwvWWVhcj48UmVjTnVtPjYzPC9SZWNOdW0+PHJlY29yZD48cmVjLW51bWJlcj42Mzwv
cmVjLW51bWJlcj48Zm9yZWlnbi1rZXlzPjxrZXkgYXBwPSJFTiIgZGItaWQ9IjJ3Mnh4NTA5YXhh
enJtZWQ5NWV4cnB2bHZ4cjl3ZWU1enR0ciIgdGltZXN0YW1wPSIxNjc4OTcwNDU4Ij42Mzwva2V5
PjwvZm9yZWlnbi1rZXlzPjxyZWYtdHlwZSBuYW1lPSJKb3VybmFsIEFydGljbGUiPjE3PC9yZWYt
dHlwZT48Y29udHJpYnV0b3JzPjxhdXRob3JzPjxhdXRob3I+TWluaWNobWF5ciwgSS4gSy48L2F1
dGhvcj48YXV0aG9yPlJvYmVydHMsIEouIEEuPC9hdXRob3I+PGF1dGhvcj5GcmV5LCBPLiBSLjwv
YXV0aG9yPjxhdXRob3I+Um9laHIsIEEuIEMuPC9hdXRob3I+PGF1dGhvcj5LbG9mdCwgQy48L2F1
dGhvcj48YXV0aG9yPkJyaW5rbWFubiwgQS48L2F1dGhvcj48L2F1dGhvcnM+PC9jb250cmlidXRv
cnM+PGF1dGgtYWRkcmVzcz5EZXBhcnRtZW50IG9mIENsaW5pY2FsIFBoYXJtYWN5IGFuZCBCaW9j
aGVtaXN0cnksIEluc3RpdHV0ZSBvZiBQaGFybWFjeSwgRnJlaWUgVW5pdmVyc2l0YWV0IEJlcmxp
biwgS2VsY2hzdHIuIDMxLCAxMjE2OSBCZXJsaW4sIEdlcm1hbnkuJiN4RDtHcmFkdWF0ZSBSZXNl
YXJjaCBUcmFpbmluZyBwcm9ncmFtIFBoYXJNZXRyWCwgRnJlaWUgVW5pdmVyc2l0YWV0IEJlcmxp
biwgQmVybGluLCBHZXJtYW55LCBhbmQgVW5pdmVyc2l0YWV0IFBvdHNkYW0sIFBvdHNkYW0sIEdl
cm1hbnkuJiN4RDtVbml2ZXJzaXR5IG9mIFF1ZWVuc2xhbmQgQ2VudHJlIGZvciBDbGluaWNhbCBS
ZXNlYXJjaCwgRmFjdWx0eSBvZiBNZWRpY2luZSwgYW5kIENlbnRyZSBmb3IgVHJhbnNsYXRpb25h
bCBBbnRpLWluZmVjdGl2ZSBQaGFybWFjb2R5bmFtaWNzLCBTY2hvb2wgb2YgUGhhcm1hY3ksIFRo
ZSBVbml2ZXJzaXR5IG9mIFF1ZWVuc2xhbmQsIEJyaXNiYW5lLCBBdXN0cmFsaWEuJiN4RDtEZXBh
cnRtZW50cyBvZiBJbnRlbnNpdmUgQ2FyZSBNZWRpY2luZSBhbmQgUGhhcm1hY3ksIFJveWFsIEJy
aXNiYW5lIGFuZCBXb21lbiZhcG9zO3MgSG9zcGl0YWwsIEJyaXNiYW5lLCBBdXN0cmFsaWEuJiN4
RDtEZXBhcnRtZW50IG9mIFBoYXJtYWN5IGFuZCBEZXBhcnRtZW50IG9mIEFuYWVzdGhlc2lhIGFu
ZCBJbnRlbnNpdmUgQ2FyZSBNZWRpY2luZSwgR2VuZXJhbCBIb3NwaXRhbCBvZiBIZWlkZW5oZWlt
LCBIZWlkZW5oZWltLCBHZXJtYW55LjwvYXV0aC1hZGRyZXNzPjx0aXRsZXM+PHRpdGxlPkRldmVs
b3BtZW50IG9mIGEgZG9zaW5nIG5vbW9ncmFtIGZvciBjb250aW51b3VzLWluZnVzaW9uIG1lcm9w
ZW5lbSBpbiBjcml0aWNhbGx5IGlsbCBwYXRpZW50cyBiYXNlZCBvbiBhIHZhbGlkYXRlZCBwb3B1
bGF0aW9uIHBoYXJtYWNva2luZXRpYyBtb2RlbDwvdGl0bGU+PHNlY29uZGFyeS10aXRsZT5KIEFu
dGltaWNyb2IgQ2hlbW90aGVyPC9zZWNvbmRhcnktdGl0bGU+PGFsdC10aXRsZT5UaGUgSm91cm5h
bCBvZiBhbnRpbWljcm9iaWFsIGNoZW1vdGhlcmFweTwvYWx0LXRpdGxlPjwvdGl0bGVzPjxwZXJp
b2RpY2FsPjxmdWxsLXRpdGxlPkogQW50aW1pY3JvYiBDaGVtb3RoZXI8L2Z1bGwtdGl0bGU+PGFi
YnItMT5UaGUgSm91cm5hbCBvZiBhbnRpbWljcm9iaWFsIGNoZW1vdGhlcmFweTwvYWJici0xPjwv
cGVyaW9kaWNhbD48YWx0LXBlcmlvZGljYWw+PGZ1bGwtdGl0bGU+SiBBbnRpbWljcm9iIENoZW1v
dGhlcjwvZnVsbC10aXRsZT48YWJici0xPlRoZSBKb3VybmFsIG9mIGFudGltaWNyb2JpYWwgY2hl
bW90aGVyYXB5PC9hYmJyLTE+PC9hbHQtcGVyaW9kaWNhbD48cGFnZXM+MTMzMC0xMzM5PC9wYWdl
cz48dm9sdW1lPjczPC92b2x1bWU+PG51bWJlcj41PC9udW1iZXI+PGVkaXRpb24+MjAxOC8wMi8x
MDwvZWRpdGlvbj48a2V5d29yZHM+PGtleXdvcmQ+QWR1bHQ8L2tleXdvcmQ+PGtleXdvcmQ+QWdl
ZDwva2V5d29yZD48a2V5d29yZD5BZ2VkLCA4MCBhbmQgb3Zlcjwva2V5d29yZD48a2V5d29yZD5B
bnRpLUJhY3RlcmlhbCBBZ2VudHMvKmFkbWluaXN0cmF0aW9uICZhbXA7IGRvc2FnZS8qcGhhcm1h
Y29raW5ldGljczwva2V5d29yZD48a2V5d29yZD4qQ3JpdGljYWwgSWxsbmVzczwva2V5d29yZD48
a2V5d29yZD5GZW1hbGU8L2tleXdvcmQ+PGtleXdvcmQ+SHVtYW5zPC9rZXl3b3JkPjxrZXl3b3Jk
PkluZnVzaW9ucywgSW50cmF2ZW5vdXM8L2tleXdvcmQ+PGtleXdvcmQ+TWFsZTwva2V5d29yZD48
a2V5d29yZD5NZXJvcGVuZW0vKmFkbWluaXN0cmF0aW9uICZhbXA7IGRvc2FnZS8qcGhhcm1hY29r
aW5ldGljczwva2V5d29yZD48a2V5d29yZD5NaWRkbGUgQWdlZDwva2V5d29yZD48a2V5d29yZD4q
Tm9tb2dyYW1zPC9rZXl3b3JkPjxrZXl3b3JkPlJldHJvc3BlY3RpdmUgU3R1ZGllczwva2V5d29y
ZD48L2tleXdvcmRzPjxkYXRlcz48eWVhcj4yMDE4PC95ZWFyPjxwdWItZGF0ZXM+PGRhdGU+TWF5
IDE8L2RhdGU+PC9wdWItZGF0ZXM+PC9kYXRlcz48aXNibj4wMzA1LTc0NTM8L2lzYm4+PGFjY2Vz
c2lvbi1udW0+Mjk0MjUyODM8L2FjY2Vzc2lvbi1udW0+PHVybHM+PC91cmxzPjxlbGVjdHJvbmlj
LXJlc291cmNlLW51bT4xMC4xMDkzL2phYy9ka3g1MjY8L2VsZWN0cm9uaWMtcmVzb3VyY2UtbnVt
PjxyZW1vdGUtZGF0YWJhc2UtcHJvdmlkZXI+TkxNPC9yZW1vdGUtZGF0YWJhc2UtcHJvdmlkZXI+
PGxhbmd1YWdlPmVuZzwvbGFuZ3VhZ2U+PC9yZWNvcmQ+PC9DaXRlPjxDaXRlPjxBdXRob3I+THVx
dWU8L0F1dGhvcj48WWVhcj4yMDIxPC9ZZWFyPjxSZWNOdW0+MTM8L1JlY051bT48cmVjb3JkPjxy
ZWMtbnVtYmVyPjEzPC9yZWMtbnVtYmVyPjxmb3JlaWduLWtleXM+PGtleSBhcHA9IkVOIiBkYi1p
ZD0iMncyeHg1MDlheGF6cm1lZDk1ZXhycHZsdnhyOXdlZTV6dHRyIiB0aW1lc3RhbXA9IjE2Nzg3
MTQ0NjciPjEzPC9rZXk+PC9mb3JlaWduLWtleXM+PHJlZi10eXBlIG5hbWU9IkpvdXJuYWwgQXJ0
aWNsZSI+MTc8L3JlZi10eXBlPjxjb250cmlidXRvcnM+PGF1dGhvcnM+PGF1dGhvcj5MdXF1ZSwg
Uy48L2F1dGhvcj48YXV0aG9yPkJlbsOtdGV6LUNhbm8sIEEuPC9hdXRob3I+PGF1dGhvcj5MYXJy
YcOxYWdhLCBMLjwvYXV0aG9yPjxhdXRob3I+U29ybMOtLCBMLjwvYXV0aG9yPjxhdXRob3I+TmF2
YXJyZXRlLCBNLiBFLjwvYXV0aG9yPjxhdXRob3I+Q2FtcGlsbG8sIE4uPC9hdXRob3I+PGF1dGhv
cj5DYXJhem8sIEouPC9hdXRob3I+PGF1dGhvcj5SYW1vcywgSS48L2F1dGhvcj48YXV0aG9yPkFk
YWxpYSwgUi48L2F1dGhvcj48YXV0aG9yPkdyYXUsIFMuPC9hdXRob3I+PC9hdXRob3JzPjwvY29u
dHJpYnV0b3JzPjxhdXRoLWFkZHJlc3M+RGVwYXJ0bWVudCBvZiBQaGFybWFjeSwgSG9zcGl0YWwg
ZGVsIE1hciwgSU1JTSAoSG9zcGl0YWwgZGVsIE1hciBSZXNlYXJjaCBJbnN0aXR1dGUpLCBVbml2
ZXJzaXRhdCBBdXRvbm9tYSBkZSBCYXJjZWxvbmEsIDA4MDAzIEJhcmNlbG9uYSwgU3BhaW4uJiN4
RDtEZXBhcnRtZW50IG9mIEFuYWVzdGhlc2lvbG9neSBhbmQgU3VyZ2ljYWwgSW50ZW5zaXZlIENh
cmUsIEhvc3BpdGFsIGRlbCBNYXIsIElNSU0gKEhvc3BpdGFsIGRlbCBNYXIgUmVzZWFyY2ggSW5z
dGl0dXRlKSwgMDgwMDMgQmFyY2Vsb25hLCBTcGFpbi4mI3hEO0RlcGFydG1lbnQgb2YgSW5mZWN0
aW91cyBEaXNlYXNlcywgSG9zcGl0YWwgZGVsIE1hciwgSU1JTSAoSG9zcGl0YWwgZGVsIE1hciBS
ZXNlYXJjaCBJbnN0aXR1dGUpLCBVbml2ZXJzaXRhdCBBdXRvbm9tYSBkZSBCYXJjZWxvbmEsIDA4
MDAzIEJhcmNlbG9uYSwgU3BhaW4uPC9hdXRoLWFkZHJlc3M+PHRpdGxlcz48dGl0bGU+UGhhcm1h
Y29raW5ldGljcyBhbmQgUGhhcm1hY29keW5hbWljcyBvZiBNZXJvcGVuZW0gYnkgRXh0ZW5kZWQg
b3IgQ29udGludW91cyBJbmZ1c2lvbiBpbiBMb3cgQm9keSBXZWlnaHQgQ3JpdGljYWxseSBJbGwg
UGF0aWVudHM8L3RpdGxlPjxzZWNvbmRhcnktdGl0bGU+QW50aWJpb3RpY3MgKEJhc2VsKTwvc2Vj
b25kYXJ5LXRpdGxlPjxhbHQtdGl0bGU+QW50aWJpb3RpY3MgKEJhc2VsLCBTd2l0emVybGFuZCk8
L2FsdC10aXRsZT48L3RpdGxlcz48cGVyaW9kaWNhbD48ZnVsbC10aXRsZT5BbnRpYmlvdGljcyAo
QmFzZWwpPC9mdWxsLXRpdGxlPjxhYmJyLTE+QW50aWJpb3RpY3MgKEJhc2VsLCBTd2l0emVybGFu
ZCk8L2FiYnItMT48L3BlcmlvZGljYWw+PGFsdC1wZXJpb2RpY2FsPjxmdWxsLXRpdGxlPkFudGli
aW90aWNzIChCYXNlbCk8L2Z1bGwtdGl0bGU+PGFiYnItMT5BbnRpYmlvdGljcyAoQmFzZWwsIFN3
aXR6ZXJsYW5kKTwvYWJici0xPjwvYWx0LXBlcmlvZGljYWw+PHZvbHVtZT4xMDwvdm9sdW1lPjxu
dW1iZXI+NjwvbnVtYmVyPjxlZGl0aW9uPjIwMjEvMDcvMDM8L2VkaXRpb24+PGtleXdvcmRzPjxr
ZXl3b3JkPmFudGliaW90aWNzPC9rZXl3b3JkPjxrZXl3b3JkPmxvdyBib2R5IHdlaWdodDwva2V5
d29yZD48a2V5d29yZD5tZXJvcGVuZW08L2tleXdvcmQ+PGtleXdvcmQ+cGhhcm1hY29keW5hbWlj
czwva2V5d29yZD48a2V5d29yZD5waGFybWFjb2tpbmV0aWNzPC9rZXl3b3JkPjwva2V5d29yZHM+
PGRhdGVzPjx5ZWFyPjIwMjE8L3llYXI+PHB1Yi1kYXRlcz48ZGF0ZT5KdW4gMzwvZGF0ZT48L3B1
Yi1kYXRlcz48L2RhdGVzPjxpc2JuPjIwNzktNjM4MiAoUHJpbnQpJiN4RDsyMDc5LTYzODI8L2lz
Ym4+PGFjY2Vzc2lvbi1udW0+MzQyMDQ5NDM8L2FjY2Vzc2lvbi1udW0+PHVybHM+PC91cmxzPjxj
dXN0b20yPlBNQzgyMjgyMDI8L2N1c3RvbTI+PGVsZWN0cm9uaWMtcmVzb3VyY2UtbnVtPjEwLjMz
OTAvYW50aWJpb3RpY3MxMDA2MDY2NjwvZWxlY3Ryb25pYy1yZXNvdXJjZS1udW0+PHJlbW90ZS1k
YXRhYmFzZS1wcm92aWRlcj5OTE08L3JlbW90ZS1kYXRhYmFzZS1wcm92aWRlcj48bGFuZ3VhZ2U+
ZW5nPC9sYW5ndWFnZT48L3JlY29yZD48L0NpdGU+PC9FbmROb3RlPn==
</w:fldData>
        </w:fldChar>
      </w:r>
      <w:r w:rsidR="00D0740C">
        <w:rPr>
          <w:rFonts w:cs="Calibri"/>
          <w:sz w:val="24"/>
          <w:szCs w:val="24"/>
        </w:rPr>
        <w:instrText xml:space="preserve"> ADDIN EN.CITE </w:instrText>
      </w:r>
      <w:r w:rsidR="00D0740C">
        <w:rPr>
          <w:rFonts w:cs="Calibri"/>
          <w:sz w:val="24"/>
          <w:szCs w:val="24"/>
        </w:rPr>
        <w:fldChar w:fldCharType="begin">
          <w:fldData xml:space="preserve">PEVuZE5vdGU+PENpdGU+PEF1dGhvcj5FaG1hbm48L0F1dGhvcj48WWVhcj4yMDE3PC9ZZWFyPjxS
ZWNOdW0+MjE8L1JlY051bT48RGlzcGxheVRleHQ+KDMtNSk8L0Rpc3BsYXlUZXh0PjxyZWNvcmQ+
PHJlYy1udW1iZXI+MjE8L3JlYy1udW1iZXI+PGZvcmVpZ24ta2V5cz48a2V5IGFwcD0iRU4iIGRi
LWlkPSIydzJ4eDUwOWF4YXpybWVkOTVleHJwdmx2eHI5d2VlNXp0dHIiIHRpbWVzdGFtcD0iMTY3
ODcyMTI3MyI+MjE8L2tleT48L2ZvcmVpZ24ta2V5cz48cmVmLXR5cGUgbmFtZT0iSm91cm5hbCBB
cnRpY2xlIj4xNzwvcmVmLXR5cGU+PGNvbnRyaWJ1dG9ycz48YXV0aG9ycz48YXV0aG9yPkVobWFu
biwgTC48L2F1dGhvcj48YXV0aG9yPlpvbGxlciwgTS48L2F1dGhvcj48YXV0aG9yPk1pbmljaG1h
eXIsIEkuIEsuPC9hdXRob3I+PGF1dGhvcj5TY2hhcmYsIEMuPC9hdXRob3I+PGF1dGhvcj5NYWll
ciwgQi48L2F1dGhvcj48YXV0aG9yPlNjaG1pdHQsIE0uIFYuPC9hdXRob3I+PGF1dGhvcj5IYXJ0
dW5nLCBOLjwvYXV0aG9yPjxhdXRob3I+SHVpc2luZ2EsIFcuPC9hdXRob3I+PGF1dGhvcj5Wb2dl
c2VyLCBNLjwvYXV0aG9yPjxhdXRob3I+RnJleSwgTC48L2F1dGhvcj48YXV0aG9yPlphbmRlciwg
Si48L2F1dGhvcj48YXV0aG9yPktsb2Z0LCBDLjwvYXV0aG9yPjwvYXV0aG9ycz48L2NvbnRyaWJ1
dG9ycz48YXV0aC1hZGRyZXNzPkRlcGFydG1lbnQgb2YgQ2xpbmljYWwgUGhhcm1hY3kgYW5kIEJp
b2NoZW1pc3RyeSwgSW5zdGl0dXRlIG9mIFBoYXJtYWN5LCBGcmVpZSBVbml2ZXJzaXRhZXQgQmVy
bGluLCBLZWxjaHN0cmFzc2UgMzEsIDEyMTY5LCBCZXJsaW4sIEdlcm1hbnkuJiN4RDtHcmFkdWF0
ZSBSZXNlYXJjaCBUcmFpbmluZyBQcm9ncmFtIFBoYXJNZXRyWCwgQmVybGluL1BvdHNkYW0sIEdl
cm1hbnkuJiN4RDtEZXBhcnRtZW50IG9mIEFuYWVzdGhlc2lvbG9neSwgVW5pdmVyc2l0eSBIb3Nw
aXRhbCwgTE1VIE11bmljaCwgTXVuaWNoLCBHZXJtYW55LiYjeEQ7SW5zdGl0dXRlIG9mIExhYm9y
YXRvcnkgTWVkaWNpbmUsIFVuaXZlcnNpdHkgSG9zcGl0YWwsIExNVSBNdW5pY2gsIE11bmljaCwg
R2VybWFueS4mI3hEO0luc3RpdHV0ZSBvZiBQaGFybWFjeSBhbmQgTW9sZWN1bGFyIEJpb3RlY2hu
b2xvZ3ksIFVuaXZlcnNpdHkgb2YgSGVpZGVsYmVyZywgSGVpZGVsYmVyZywgR2VybWFueS4mI3hE
O0luc3RpdHV0ZSBvZiBNYXRoZW1hdGljcywgVW5pdmVyc2l0YWV0IFBvdHNkYW0sIFBvdHNkYW0s
IEdlcm1hbnkuJiN4RDtEZXBhcnRtZW50IG9mIENsaW5pY2FsIFBoYXJtYWN5IGFuZCBCaW9jaGVt
aXN0cnksIEluc3RpdHV0ZSBvZiBQaGFybWFjeSwgRnJlaWUgVW5pdmVyc2l0YWV0IEJlcmxpbiwg
S2VsY2hzdHJhc3NlIDMxLCAxMjE2OSwgQmVybGluLCBHZXJtYW55LiBjaGFybG90dGUua2xvZnRA
ZnUtYmVybGluLmRlLjwvYXV0aC1hZGRyZXNzPjx0aXRsZXM+PHRpdGxlPlJvbGUgb2YgcmVuYWwg
ZnVuY3Rpb24gaW4gcmlzayBhc3Nlc3NtZW50IG9mIHRhcmdldCBub24tYXR0YWlubWVudCBhZnRl
ciBzdGFuZGFyZCBkb3Npbmcgb2YgbWVyb3BlbmVtIGluIGNyaXRpY2FsbHkgaWxsIHBhdGllbnRz
OiBhIHByb3NwZWN0aXZlIG9ic2VydmF0aW9uYWwgc3R1ZHk8L3RpdGxlPjxzZWNvbmRhcnktdGl0
bGU+Q3JpdCBDYXJlPC9zZWNvbmRhcnktdGl0bGU+PGFsdC10aXRsZT5Dcml0aWNhbCBjYXJlIChM
b25kb24sIEVuZ2xhbmQpPC9hbHQtdGl0bGU+PC90aXRsZXM+PHBlcmlvZGljYWw+PGZ1bGwtdGl0
bGU+Q3JpdCBDYXJlPC9mdWxsLXRpdGxlPjxhYmJyLTE+Q3JpdGljYWwgY2FyZSAoTG9uZG9uLCBF
bmdsYW5kKTwvYWJici0xPjwvcGVyaW9kaWNhbD48YWx0LXBlcmlvZGljYWw+PGZ1bGwtdGl0bGU+
Q3JpdCBDYXJlPC9mdWxsLXRpdGxlPjxhYmJyLTE+Q3JpdGljYWwgY2FyZSAoTG9uZG9uLCBFbmds
YW5kKTwvYWJici0xPjwvYWx0LXBlcmlvZGljYWw+PHBhZ2VzPjI2MzwvcGFnZXM+PHZvbHVtZT4y
MTwvdm9sdW1lPjxudW1iZXI+MTwvbnVtYmVyPjxlZGl0aW9uPjIwMTcvMTAvMjQ8L2VkaXRpb24+
PGtleXdvcmRzPjxrZXl3b3JkPkFwYWNoZTwva2V5d29yZD48a2V5d29yZD5BZHVsdDwva2V5d29y
ZD48a2V5d29yZD5BZ2VkPC9rZXl3b3JkPjxrZXl3b3JkPkFudGktQmFjdGVyaWFsIEFnZW50cy90
aGVyYXBldXRpYyB1c2U8L2tleXdvcmQ+PGtleXdvcmQ+QmFjdGVyZW1pYS8qZHJ1ZyB0aGVyYXB5
L21vcnRhbGl0eTwva2V5d29yZD48a2V5d29yZD5Dcml0aWNhbCBJbGxuZXNzL21vcnRhbGl0eS90
aGVyYXB5PC9rZXl3b3JkPjxrZXl3b3JkPkZlbWFsZTwva2V5d29yZD48a2V5d29yZD5HZXJtYW55
PC9rZXl3b3JkPjxrZXl3b3JkPkh1bWFuczwva2V5d29yZD48a2V5d29yZD5JbnRlbnNpdmUgQ2Fy
ZSBVbml0cy9vcmdhbml6YXRpb24gJmFtcDsgYWRtaW5pc3RyYXRpb248L2tleXdvcmQ+PGtleXdv
cmQ+S2lkbmV5IEZ1bmN0aW9uIFRlc3RzL21ldGhvZHM8L2tleXdvcmQ+PGtleXdvcmQ+TWFsZTwv
a2V5d29yZD48a2V5d29yZD5NZXJvcGVuZW08L2tleXdvcmQ+PGtleXdvcmQ+TWV0YWJvbGljIENs
ZWFyYW5jZSBSYXRlLypwaHlzaW9sb2d5PC9rZXl3b3JkPjxrZXl3b3JkPk1pZGRsZSBBZ2VkPC9r
ZXl3b3JkPjxrZXl3b3JkPipQcm9nbm9zaXM8L2tleXdvcmQ+PGtleXdvcmQ+UHJvc3BlY3RpdmUg
U3R1ZGllczwva2V5d29yZD48a2V5d29yZD5SaXNrIEFzc2Vzc21lbnQvKm1ldGhvZHMvc3RhbmRh
cmRzPC9rZXl3b3JkPjxrZXl3b3JkPlRoaWVuYW15Y2lucy8qdGhlcmFwZXV0aWMgdXNlPC9rZXl3
b3JkPjxrZXl3b3JkPkNvbnRpbnVvdXMgcmVuYWwgcmVwbGFjZW1lbnQgdGhlcmFweTwva2V5d29y
ZD48a2V5d29yZD5JbnRlbnNpdmUgY2FyZTwva2V5d29yZD48a2V5d29yZD5QaGFybWFjb2tpbmV0
aWNzL1BoYXJtYWNvZHluYW1pY3M8L2tleXdvcmQ+PGtleXdvcmQ+UmVuYWwgZnVuY3Rpb248L2tl
eXdvcmQ+PGtleXdvcmQ+UmlzayBhc3Nlc3NtZW50IHRvb2w8L2tleXdvcmQ+PGtleXdvcmQ+VGFy
Z2V0IGF0dGFpbm1lbnQ8L2tleXdvcmQ+PGtleXdvcmQ+zrItTGFjdGFtPC9rZXl3b3JkPjxrZXl3
b3JkPm9idGFpbmVkIGZyb20gdGhlIEluc3RpdHV0aW9uYWwgUmV2aWV3IEJvYXJkIG9mIHRoZSBN
ZWRpY2FsIEZhY3VsdHkgb2YgdGhlIExNVTwva2V5d29yZD48a2V5d29yZD5NdW5pY2gsIEdlcm1h
bnkgKHJlZ2lzdHJhdGlvbiBudW1iZXIgNDI4LTEyKS4gV3JpdHRlbiBpbmZvcm1lZCBjb25zZW50
IHRvPC9rZXl3b3JkPjxrZXl3b3JkPnBhcnRpY2lwYXRlIHdhcyBvYnRhaW5lZCBmcm9tIGFsbCBw
YXRpZW50cyBvciB0aGVpciBsZWdhbCByZXByZXNlbnRhdGl2ZXMuPC9rZXl3b3JkPjxrZXl3b3Jk
PkNPTlNFTlQgRk9SIFBVQkxJQ0FUSU9OOiBOb3QgYXBwbGljYWJsZS4gQ09NUEVUSU5HIElOVEVS
RVNUUzogV0ggZGVjbGFyZXM8L2tleXdvcmQ+PGtleXdvcmQ+cmVjZWl2aW5nIHJlc2VhcmNoIGdy
YW50cyBmcm9tIGFuIGluZHVzdHJ5IGNvbnNvcnRpdW0gKEFiYlZpZSBEZXV0c2NobGFuZCBHbWJI
ICZhbXA7PC9rZXl3b3JkPjxrZXl3b3JkPkNvLiBLRywgQm9laHJpbmdlciBJbmdlbGhlaW0gUGhh
cm1hIEdtYkggJmFtcDsgQ28uIEtHLCBHcsO8bmVudGhhbCBHbWJILCBGLjwva2V5d29yZD48a2V5
d29yZD5Ib2ZmbWFubi1MYSBSb2NoZSBMdGQsIE1lcmNrIEtHYUEgYW5kIFNBTk9GSSkuIENLIGRl
Y2xhcmVzIHJlY2VpdmluZyByZXNlYXJjaDwva2V5d29yZD48a2V5d29yZD5ncmFudHMgZnJvbSBh
biBpbmR1c3RyeSBjb25zb3J0aXVtIChBYmJWaWUgRGV1dHNjaGxhbmQgR21iSCAmYW1wOyBDby4g
S0csIEJvZWhyaW5nZXI8L2tleXdvcmQ+PGtleXdvcmQ+SW5nZWxoZWltIFBoYXJtYSBHbWJIICZh
bXA7IENvLiBLRywgR3LDvG5lbnRoYWwgR21iSCwgRi4gSG9mZm1hbm4tTGEgUm9jaGUgTHRkLCBN
ZXJjazwva2V5d29yZD48a2V5d29yZD5LR2FBIGFuZCBTQU5PRkkpIGFzIHdlbGwgYXMgcmVzZWFy
Y2ggZ3JhbnRzIGZyb20gdGhlIElubm92YXRpdmUgTWVkaWNpbmVzPC9rZXl3b3JkPjxrZXl3b3Jk
PkluaXRpYXRpdmUtSm9pbnQgVW5kZXJ0YWtpbmcgKERETW9SZSkgYW5kIERpdXJuYWwgTHRkLiBU
aGUgb3RoZXIgYXV0aG9ycyBkZWNsYXJlPC9rZXl3b3JkPjxrZXl3b3JkPnRoYXQgdGhleSBoYXZl
IG5vIGNvbXBldGluZyBpbnRlcmVzdHMuIFBVQkxJU0hFUuKAmVMgTk9URTogU3ByaW5nZXIgTmF0
dXJlIHJlbWFpbnM8L2tleXdvcmQ+PGtleXdvcmQ+bmV1dHJhbCB3aXRoIHJlZ2FyZCB0byBqdXJp
c2RpY3Rpb25hbCBjbGFpbXMgaW4gcHVibGlzaGVkIG1hcHMgYW5kIGluc3RpdHV0aW9uYWw8L2tl
eXdvcmQ+PGtleXdvcmQ+YWZmaWxpYXRpb25zLjwva2V5d29yZD48L2tleXdvcmRzPjxkYXRlcz48
eWVhcj4yMDE3PC95ZWFyPjxwdWItZGF0ZXM+PGRhdGU+T2N0IDIxPC9kYXRlPjwvcHViLWRhdGVz
PjwvZGF0ZXM+PGlzYm4+MTM2NC04NTM1IChQcmludCkmI3hEOzEzNjQtODUzNTwvaXNibj48YWNj
ZXNzaW9uLW51bT4yOTA1ODYwMTwvYWNjZXNzaW9uLW51bT48dXJscz48L3VybHM+PGN1c3RvbTI+
UE1DNTY1MTU5MTwvY3VzdG9tMj48ZWxlY3Ryb25pYy1yZXNvdXJjZS1udW0+MTAuMTE4Ni9zMTMw
NTQtMDE3LTE4MjktNDwvZWxlY3Ryb25pYy1yZXNvdXJjZS1udW0+PHJlbW90ZS1kYXRhYmFzZS1w
cm92aWRlcj5OTE08L3JlbW90ZS1kYXRhYmFzZS1wcm92aWRlcj48bGFuZ3VhZ2U+ZW5nPC9sYW5n
dWFnZT48L3JlY29yZD48L0NpdGU+PENpdGU+PEF1dGhvcj5NaW5pY2htYXlyPC9BdXRob3I+PFll
YXI+MjAxODwvWWVhcj48UmVjTnVtPjYzPC9SZWNOdW0+PHJlY29yZD48cmVjLW51bWJlcj42Mzwv
cmVjLW51bWJlcj48Zm9yZWlnbi1rZXlzPjxrZXkgYXBwPSJFTiIgZGItaWQ9IjJ3Mnh4NTA5YXhh
enJtZWQ5NWV4cnB2bHZ4cjl3ZWU1enR0ciIgdGltZXN0YW1wPSIxNjc4OTcwNDU4Ij42Mzwva2V5
PjwvZm9yZWlnbi1rZXlzPjxyZWYtdHlwZSBuYW1lPSJKb3VybmFsIEFydGljbGUiPjE3PC9yZWYt
dHlwZT48Y29udHJpYnV0b3JzPjxhdXRob3JzPjxhdXRob3I+TWluaWNobWF5ciwgSS4gSy48L2F1
dGhvcj48YXV0aG9yPlJvYmVydHMsIEouIEEuPC9hdXRob3I+PGF1dGhvcj5GcmV5LCBPLiBSLjwv
YXV0aG9yPjxhdXRob3I+Um9laHIsIEEuIEMuPC9hdXRob3I+PGF1dGhvcj5LbG9mdCwgQy48L2F1
dGhvcj48YXV0aG9yPkJyaW5rbWFubiwgQS48L2F1dGhvcj48L2F1dGhvcnM+PC9jb250cmlidXRv
cnM+PGF1dGgtYWRkcmVzcz5EZXBhcnRtZW50IG9mIENsaW5pY2FsIFBoYXJtYWN5IGFuZCBCaW9j
aGVtaXN0cnksIEluc3RpdHV0ZSBvZiBQaGFybWFjeSwgRnJlaWUgVW5pdmVyc2l0YWV0IEJlcmxp
biwgS2VsY2hzdHIuIDMxLCAxMjE2OSBCZXJsaW4sIEdlcm1hbnkuJiN4RDtHcmFkdWF0ZSBSZXNl
YXJjaCBUcmFpbmluZyBwcm9ncmFtIFBoYXJNZXRyWCwgRnJlaWUgVW5pdmVyc2l0YWV0IEJlcmxp
biwgQmVybGluLCBHZXJtYW55LCBhbmQgVW5pdmVyc2l0YWV0IFBvdHNkYW0sIFBvdHNkYW0sIEdl
cm1hbnkuJiN4RDtVbml2ZXJzaXR5IG9mIFF1ZWVuc2xhbmQgQ2VudHJlIGZvciBDbGluaWNhbCBS
ZXNlYXJjaCwgRmFjdWx0eSBvZiBNZWRpY2luZSwgYW5kIENlbnRyZSBmb3IgVHJhbnNsYXRpb25h
bCBBbnRpLWluZmVjdGl2ZSBQaGFybWFjb2R5bmFtaWNzLCBTY2hvb2wgb2YgUGhhcm1hY3ksIFRo
ZSBVbml2ZXJzaXR5IG9mIFF1ZWVuc2xhbmQsIEJyaXNiYW5lLCBBdXN0cmFsaWEuJiN4RDtEZXBh
cnRtZW50cyBvZiBJbnRlbnNpdmUgQ2FyZSBNZWRpY2luZSBhbmQgUGhhcm1hY3ksIFJveWFsIEJy
aXNiYW5lIGFuZCBXb21lbiZhcG9zO3MgSG9zcGl0YWwsIEJyaXNiYW5lLCBBdXN0cmFsaWEuJiN4
RDtEZXBhcnRtZW50IG9mIFBoYXJtYWN5IGFuZCBEZXBhcnRtZW50IG9mIEFuYWVzdGhlc2lhIGFu
ZCBJbnRlbnNpdmUgQ2FyZSBNZWRpY2luZSwgR2VuZXJhbCBIb3NwaXRhbCBvZiBIZWlkZW5oZWlt
LCBIZWlkZW5oZWltLCBHZXJtYW55LjwvYXV0aC1hZGRyZXNzPjx0aXRsZXM+PHRpdGxlPkRldmVs
b3BtZW50IG9mIGEgZG9zaW5nIG5vbW9ncmFtIGZvciBjb250aW51b3VzLWluZnVzaW9uIG1lcm9w
ZW5lbSBpbiBjcml0aWNhbGx5IGlsbCBwYXRpZW50cyBiYXNlZCBvbiBhIHZhbGlkYXRlZCBwb3B1
bGF0aW9uIHBoYXJtYWNva2luZXRpYyBtb2RlbDwvdGl0bGU+PHNlY29uZGFyeS10aXRsZT5KIEFu
dGltaWNyb2IgQ2hlbW90aGVyPC9zZWNvbmRhcnktdGl0bGU+PGFsdC10aXRsZT5UaGUgSm91cm5h
bCBvZiBhbnRpbWljcm9iaWFsIGNoZW1vdGhlcmFweTwvYWx0LXRpdGxlPjwvdGl0bGVzPjxwZXJp
b2RpY2FsPjxmdWxsLXRpdGxlPkogQW50aW1pY3JvYiBDaGVtb3RoZXI8L2Z1bGwtdGl0bGU+PGFi
YnItMT5UaGUgSm91cm5hbCBvZiBhbnRpbWljcm9iaWFsIGNoZW1vdGhlcmFweTwvYWJici0xPjwv
cGVyaW9kaWNhbD48YWx0LXBlcmlvZGljYWw+PGZ1bGwtdGl0bGU+SiBBbnRpbWljcm9iIENoZW1v
dGhlcjwvZnVsbC10aXRsZT48YWJici0xPlRoZSBKb3VybmFsIG9mIGFudGltaWNyb2JpYWwgY2hl
bW90aGVyYXB5PC9hYmJyLTE+PC9hbHQtcGVyaW9kaWNhbD48cGFnZXM+MTMzMC0xMzM5PC9wYWdl
cz48dm9sdW1lPjczPC92b2x1bWU+PG51bWJlcj41PC9udW1iZXI+PGVkaXRpb24+MjAxOC8wMi8x
MDwvZWRpdGlvbj48a2V5d29yZHM+PGtleXdvcmQ+QWR1bHQ8L2tleXdvcmQ+PGtleXdvcmQ+QWdl
ZDwva2V5d29yZD48a2V5d29yZD5BZ2VkLCA4MCBhbmQgb3Zlcjwva2V5d29yZD48a2V5d29yZD5B
bnRpLUJhY3RlcmlhbCBBZ2VudHMvKmFkbWluaXN0cmF0aW9uICZhbXA7IGRvc2FnZS8qcGhhcm1h
Y29raW5ldGljczwva2V5d29yZD48a2V5d29yZD4qQ3JpdGljYWwgSWxsbmVzczwva2V5d29yZD48
a2V5d29yZD5GZW1hbGU8L2tleXdvcmQ+PGtleXdvcmQ+SHVtYW5zPC9rZXl3b3JkPjxrZXl3b3Jk
PkluZnVzaW9ucywgSW50cmF2ZW5vdXM8L2tleXdvcmQ+PGtleXdvcmQ+TWFsZTwva2V5d29yZD48
a2V5d29yZD5NZXJvcGVuZW0vKmFkbWluaXN0cmF0aW9uICZhbXA7IGRvc2FnZS8qcGhhcm1hY29r
aW5ldGljczwva2V5d29yZD48a2V5d29yZD5NaWRkbGUgQWdlZDwva2V5d29yZD48a2V5d29yZD4q
Tm9tb2dyYW1zPC9rZXl3b3JkPjxrZXl3b3JkPlJldHJvc3BlY3RpdmUgU3R1ZGllczwva2V5d29y
ZD48L2tleXdvcmRzPjxkYXRlcz48eWVhcj4yMDE4PC95ZWFyPjxwdWItZGF0ZXM+PGRhdGU+TWF5
IDE8L2RhdGU+PC9wdWItZGF0ZXM+PC9kYXRlcz48aXNibj4wMzA1LTc0NTM8L2lzYm4+PGFjY2Vz
c2lvbi1udW0+Mjk0MjUyODM8L2FjY2Vzc2lvbi1udW0+PHVybHM+PC91cmxzPjxlbGVjdHJvbmlj
LXJlc291cmNlLW51bT4xMC4xMDkzL2phYy9ka3g1MjY8L2VsZWN0cm9uaWMtcmVzb3VyY2UtbnVt
PjxyZW1vdGUtZGF0YWJhc2UtcHJvdmlkZXI+TkxNPC9yZW1vdGUtZGF0YWJhc2UtcHJvdmlkZXI+
PGxhbmd1YWdlPmVuZzwvbGFuZ3VhZ2U+PC9yZWNvcmQ+PC9DaXRlPjxDaXRlPjxBdXRob3I+THVx
dWU8L0F1dGhvcj48WWVhcj4yMDIxPC9ZZWFyPjxSZWNOdW0+MTM8L1JlY051bT48cmVjb3JkPjxy
ZWMtbnVtYmVyPjEzPC9yZWMtbnVtYmVyPjxmb3JlaWduLWtleXM+PGtleSBhcHA9IkVOIiBkYi1p
ZD0iMncyeHg1MDlheGF6cm1lZDk1ZXhycHZsdnhyOXdlZTV6dHRyIiB0aW1lc3RhbXA9IjE2Nzg3
MTQ0NjciPjEzPC9rZXk+PC9mb3JlaWduLWtleXM+PHJlZi10eXBlIG5hbWU9IkpvdXJuYWwgQXJ0
aWNsZSI+MTc8L3JlZi10eXBlPjxjb250cmlidXRvcnM+PGF1dGhvcnM+PGF1dGhvcj5MdXF1ZSwg
Uy48L2F1dGhvcj48YXV0aG9yPkJlbsOtdGV6LUNhbm8sIEEuPC9hdXRob3I+PGF1dGhvcj5MYXJy
YcOxYWdhLCBMLjwvYXV0aG9yPjxhdXRob3I+U29ybMOtLCBMLjwvYXV0aG9yPjxhdXRob3I+TmF2
YXJyZXRlLCBNLiBFLjwvYXV0aG9yPjxhdXRob3I+Q2FtcGlsbG8sIE4uPC9hdXRob3I+PGF1dGhv
cj5DYXJhem8sIEouPC9hdXRob3I+PGF1dGhvcj5SYW1vcywgSS48L2F1dGhvcj48YXV0aG9yPkFk
YWxpYSwgUi48L2F1dGhvcj48YXV0aG9yPkdyYXUsIFMuPC9hdXRob3I+PC9hdXRob3JzPjwvY29u
dHJpYnV0b3JzPjxhdXRoLWFkZHJlc3M+RGVwYXJ0bWVudCBvZiBQaGFybWFjeSwgSG9zcGl0YWwg
ZGVsIE1hciwgSU1JTSAoSG9zcGl0YWwgZGVsIE1hciBSZXNlYXJjaCBJbnN0aXR1dGUpLCBVbml2
ZXJzaXRhdCBBdXRvbm9tYSBkZSBCYXJjZWxvbmEsIDA4MDAzIEJhcmNlbG9uYSwgU3BhaW4uJiN4
RDtEZXBhcnRtZW50IG9mIEFuYWVzdGhlc2lvbG9neSBhbmQgU3VyZ2ljYWwgSW50ZW5zaXZlIENh
cmUsIEhvc3BpdGFsIGRlbCBNYXIsIElNSU0gKEhvc3BpdGFsIGRlbCBNYXIgUmVzZWFyY2ggSW5z
dGl0dXRlKSwgMDgwMDMgQmFyY2Vsb25hLCBTcGFpbi4mI3hEO0RlcGFydG1lbnQgb2YgSW5mZWN0
aW91cyBEaXNlYXNlcywgSG9zcGl0YWwgZGVsIE1hciwgSU1JTSAoSG9zcGl0YWwgZGVsIE1hciBS
ZXNlYXJjaCBJbnN0aXR1dGUpLCBVbml2ZXJzaXRhdCBBdXRvbm9tYSBkZSBCYXJjZWxvbmEsIDA4
MDAzIEJhcmNlbG9uYSwgU3BhaW4uPC9hdXRoLWFkZHJlc3M+PHRpdGxlcz48dGl0bGU+UGhhcm1h
Y29raW5ldGljcyBhbmQgUGhhcm1hY29keW5hbWljcyBvZiBNZXJvcGVuZW0gYnkgRXh0ZW5kZWQg
b3IgQ29udGludW91cyBJbmZ1c2lvbiBpbiBMb3cgQm9keSBXZWlnaHQgQ3JpdGljYWxseSBJbGwg
UGF0aWVudHM8L3RpdGxlPjxzZWNvbmRhcnktdGl0bGU+QW50aWJpb3RpY3MgKEJhc2VsKTwvc2Vj
b25kYXJ5LXRpdGxlPjxhbHQtdGl0bGU+QW50aWJpb3RpY3MgKEJhc2VsLCBTd2l0emVybGFuZCk8
L2FsdC10aXRsZT48L3RpdGxlcz48cGVyaW9kaWNhbD48ZnVsbC10aXRsZT5BbnRpYmlvdGljcyAo
QmFzZWwpPC9mdWxsLXRpdGxlPjxhYmJyLTE+QW50aWJpb3RpY3MgKEJhc2VsLCBTd2l0emVybGFu
ZCk8L2FiYnItMT48L3BlcmlvZGljYWw+PGFsdC1wZXJpb2RpY2FsPjxmdWxsLXRpdGxlPkFudGli
aW90aWNzIChCYXNlbCk8L2Z1bGwtdGl0bGU+PGFiYnItMT5BbnRpYmlvdGljcyAoQmFzZWwsIFN3
aXR6ZXJsYW5kKTwvYWJici0xPjwvYWx0LXBlcmlvZGljYWw+PHZvbHVtZT4xMDwvdm9sdW1lPjxu
dW1iZXI+NjwvbnVtYmVyPjxlZGl0aW9uPjIwMjEvMDcvMDM8L2VkaXRpb24+PGtleXdvcmRzPjxr
ZXl3b3JkPmFudGliaW90aWNzPC9rZXl3b3JkPjxrZXl3b3JkPmxvdyBib2R5IHdlaWdodDwva2V5
d29yZD48a2V5d29yZD5tZXJvcGVuZW08L2tleXdvcmQ+PGtleXdvcmQ+cGhhcm1hY29keW5hbWlj
czwva2V5d29yZD48a2V5d29yZD5waGFybWFjb2tpbmV0aWNzPC9rZXl3b3JkPjwva2V5d29yZHM+
PGRhdGVzPjx5ZWFyPjIwMjE8L3llYXI+PHB1Yi1kYXRlcz48ZGF0ZT5KdW4gMzwvZGF0ZT48L3B1
Yi1kYXRlcz48L2RhdGVzPjxpc2JuPjIwNzktNjM4MiAoUHJpbnQpJiN4RDsyMDc5LTYzODI8L2lz
Ym4+PGFjY2Vzc2lvbi1udW0+MzQyMDQ5NDM8L2FjY2Vzc2lvbi1udW0+PHVybHM+PC91cmxzPjxj
dXN0b20yPlBNQzgyMjgyMDI8L2N1c3RvbTI+PGVsZWN0cm9uaWMtcmVzb3VyY2UtbnVtPjEwLjMz
OTAvYW50aWJpb3RpY3MxMDA2MDY2NjwvZWxlY3Ryb25pYy1yZXNvdXJjZS1udW0+PHJlbW90ZS1k
YXRhYmFzZS1wcm92aWRlcj5OTE08L3JlbW90ZS1kYXRhYmFzZS1wcm92aWRlcj48bGFuZ3VhZ2U+
ZW5nPC9sYW5ndWFnZT48L3JlY29yZD48L0NpdGU+PC9FbmROb3RlPn==
</w:fldData>
        </w:fldChar>
      </w:r>
      <w:r w:rsidR="00D0740C">
        <w:rPr>
          <w:rFonts w:cs="Calibri"/>
          <w:sz w:val="24"/>
          <w:szCs w:val="24"/>
        </w:rPr>
        <w:instrText xml:space="preserve"> ADDIN EN.CITE.DATA </w:instrText>
      </w:r>
      <w:r w:rsidR="00D0740C">
        <w:rPr>
          <w:rFonts w:cs="Calibri"/>
          <w:sz w:val="24"/>
          <w:szCs w:val="24"/>
        </w:rPr>
      </w:r>
      <w:r w:rsidR="00D0740C">
        <w:rPr>
          <w:rFonts w:cs="Calibri"/>
          <w:sz w:val="24"/>
          <w:szCs w:val="24"/>
        </w:rPr>
        <w:fldChar w:fldCharType="end"/>
      </w:r>
      <w:r w:rsidRPr="00757843">
        <w:rPr>
          <w:rFonts w:cs="Calibri"/>
          <w:sz w:val="24"/>
          <w:szCs w:val="24"/>
        </w:rPr>
      </w:r>
      <w:r w:rsidRPr="00757843">
        <w:rPr>
          <w:rFonts w:cs="Calibri"/>
          <w:sz w:val="24"/>
          <w:szCs w:val="24"/>
        </w:rPr>
        <w:fldChar w:fldCharType="separate"/>
      </w:r>
      <w:r w:rsidR="00D0740C">
        <w:rPr>
          <w:rFonts w:cs="Calibri"/>
          <w:noProof/>
          <w:sz w:val="24"/>
          <w:szCs w:val="24"/>
        </w:rPr>
        <w:t>(3-5)</w:t>
      </w:r>
      <w:r w:rsidRPr="00757843">
        <w:rPr>
          <w:rFonts w:cs="Calibri"/>
          <w:sz w:val="24"/>
          <w:szCs w:val="24"/>
        </w:rPr>
        <w:fldChar w:fldCharType="end"/>
      </w:r>
      <w:r w:rsidRPr="00757843">
        <w:rPr>
          <w:rFonts w:cs="Times New Roman"/>
          <w:sz w:val="24"/>
          <w:szCs w:val="24"/>
        </w:rPr>
        <w:t xml:space="preserve"> this study found that the renal function, BUN and </w:t>
      </w:r>
      <w:proofErr w:type="spellStart"/>
      <w:r w:rsidRPr="00757843">
        <w:rPr>
          <w:rFonts w:cs="Times New Roman"/>
          <w:sz w:val="24"/>
          <w:szCs w:val="24"/>
        </w:rPr>
        <w:t>CrCL</w:t>
      </w:r>
      <w:proofErr w:type="spellEnd"/>
      <w:r w:rsidRPr="00757843">
        <w:rPr>
          <w:rFonts w:cs="Times New Roman"/>
          <w:sz w:val="24"/>
          <w:szCs w:val="24"/>
        </w:rPr>
        <w:t>, ha</w:t>
      </w:r>
      <w:r>
        <w:rPr>
          <w:rFonts w:cs="Times New Roman"/>
          <w:sz w:val="24"/>
          <w:szCs w:val="24"/>
        </w:rPr>
        <w:t>ve</w:t>
      </w:r>
      <w:r w:rsidRPr="00757843">
        <w:rPr>
          <w:rFonts w:cs="Times New Roman"/>
          <w:sz w:val="24"/>
          <w:szCs w:val="24"/>
        </w:rPr>
        <w:t xml:space="preserve"> the greatest impact on the </w:t>
      </w:r>
      <w:proofErr w:type="spellStart"/>
      <w:r w:rsidRPr="00757843">
        <w:rPr>
          <w:rFonts w:cs="Times New Roman"/>
          <w:sz w:val="24"/>
          <w:szCs w:val="24"/>
        </w:rPr>
        <w:t>C</w:t>
      </w:r>
      <w:r w:rsidRPr="00757843">
        <w:rPr>
          <w:rFonts w:cs="Times New Roman"/>
          <w:sz w:val="24"/>
          <w:szCs w:val="24"/>
          <w:vertAlign w:val="subscript"/>
        </w:rPr>
        <w:t>trough</w:t>
      </w:r>
      <w:proofErr w:type="spellEnd"/>
      <w:r w:rsidRPr="00757843">
        <w:rPr>
          <w:rFonts w:cs="Times New Roman"/>
          <w:sz w:val="24"/>
          <w:szCs w:val="24"/>
        </w:rPr>
        <w:t xml:space="preserve"> and </w:t>
      </w:r>
      <w:proofErr w:type="spellStart"/>
      <w:r w:rsidRPr="00757843">
        <w:rPr>
          <w:rFonts w:cs="Times New Roman"/>
          <w:sz w:val="24"/>
          <w:szCs w:val="24"/>
        </w:rPr>
        <w:t>C</w:t>
      </w:r>
      <w:r w:rsidRPr="00757843">
        <w:rPr>
          <w:rFonts w:cs="Times New Roman"/>
          <w:sz w:val="24"/>
          <w:szCs w:val="24"/>
          <w:vertAlign w:val="subscript"/>
        </w:rPr>
        <w:t>peak</w:t>
      </w:r>
      <w:proofErr w:type="spellEnd"/>
      <w:r w:rsidRPr="00757843">
        <w:rPr>
          <w:rFonts w:cs="Times New Roman"/>
          <w:sz w:val="24"/>
          <w:szCs w:val="24"/>
        </w:rPr>
        <w:t xml:space="preserve"> of meropenem in RICU patients, respectively. </w:t>
      </w:r>
      <w:r w:rsidRPr="00757843">
        <w:rPr>
          <w:rFonts w:cs="Calibri"/>
          <w:sz w:val="24"/>
          <w:szCs w:val="24"/>
        </w:rPr>
        <w:t>This study is the first to f</w:t>
      </w:r>
      <w:r>
        <w:rPr>
          <w:rFonts w:cs="Calibri"/>
          <w:sz w:val="24"/>
          <w:szCs w:val="24"/>
        </w:rPr>
        <w:t>ind that</w:t>
      </w:r>
      <w:r w:rsidRPr="00757843">
        <w:rPr>
          <w:rFonts w:cs="Calibri"/>
          <w:sz w:val="24"/>
          <w:szCs w:val="24"/>
        </w:rPr>
        <w:t xml:space="preserve"> BE and fluid transformation volume could reduce and increase </w:t>
      </w:r>
      <w:proofErr w:type="spellStart"/>
      <w:r w:rsidRPr="00757843">
        <w:rPr>
          <w:rFonts w:cs="Calibri"/>
          <w:sz w:val="24"/>
          <w:szCs w:val="24"/>
        </w:rPr>
        <w:t>C</w:t>
      </w:r>
      <w:r w:rsidRPr="00757843">
        <w:rPr>
          <w:rFonts w:cs="Calibri"/>
          <w:sz w:val="24"/>
          <w:szCs w:val="24"/>
          <w:vertAlign w:val="subscript"/>
        </w:rPr>
        <w:t>trough</w:t>
      </w:r>
      <w:proofErr w:type="spellEnd"/>
      <w:r w:rsidRPr="00757843">
        <w:rPr>
          <w:rFonts w:cs="Calibri"/>
          <w:sz w:val="24"/>
          <w:szCs w:val="24"/>
        </w:rPr>
        <w:t xml:space="preserve"> in RICU patients, respectively.</w:t>
      </w:r>
      <w:r w:rsidRPr="00757843">
        <w:rPr>
          <w:rFonts w:cs="Times New Roman"/>
          <w:sz w:val="24"/>
          <w:szCs w:val="24"/>
        </w:rPr>
        <w:t xml:space="preserve"> </w:t>
      </w:r>
      <w:r>
        <w:rPr>
          <w:rFonts w:cs="Calibri"/>
          <w:sz w:val="24"/>
          <w:szCs w:val="24"/>
        </w:rPr>
        <w:t>W</w:t>
      </w:r>
      <w:r w:rsidRPr="00757843">
        <w:rPr>
          <w:rFonts w:cs="Times New Roman"/>
          <w:sz w:val="24"/>
          <w:szCs w:val="24"/>
        </w:rPr>
        <w:t>eight or BMI may affect meropenem concentration and clinical efficacy</w:t>
      </w:r>
      <w:r w:rsidRPr="00757843">
        <w:rPr>
          <w:rFonts w:cs="Times New Roman"/>
          <w:bCs/>
          <w:sz w:val="24"/>
          <w:szCs w:val="24"/>
        </w:rPr>
        <w:t>,</w:t>
      </w:r>
      <w:r w:rsidRPr="00757843">
        <w:rPr>
          <w:rFonts w:cs="Times New Roman"/>
          <w:bCs/>
          <w:sz w:val="24"/>
          <w:szCs w:val="24"/>
        </w:rPr>
        <w:fldChar w:fldCharType="begin">
          <w:fldData xml:space="preserve">PEVuZE5vdGU+PENpdGU+PEF1dGhvcj5BbG9iYWlkPC9BdXRob3I+PFllYXI+MjAxNjwvWWVhcj48
UmVjTnVtPjE3PC9SZWNOdW0+PERpc3BsYXlUZXh0Pig2LTkpPC9EaXNwbGF5VGV4dD48cmVjb3Jk
PjxyZWMtbnVtYmVyPjE3PC9yZWMtbnVtYmVyPjxmb3JlaWduLWtleXM+PGtleSBhcHA9IkVOIiBk
Yi1pZD0iMncyeHg1MDlheGF6cm1lZDk1ZXhycHZsdnhyOXdlZTV6dHRyIiB0aW1lc3RhbXA9IjE2
Nzg3MTc5MjMiPjE3PC9rZXk+PC9mb3JlaWduLWtleXM+PHJlZi10eXBlIG5hbWU9IkpvdXJuYWwg
QXJ0aWNsZSI+MTc8L3JlZi10eXBlPjxjb250cmlidXRvcnM+PGF1dGhvcnM+PGF1dGhvcj5BbG9i
YWlkLCBBLiBTLjwvYXV0aG9yPjxhdXRob3I+V2FsbGlzLCBTLiBDLjwvYXV0aG9yPjxhdXRob3I+
SmFycmV0dCwgUC48L2F1dGhvcj48YXV0aG9yPlN0YXJyLCBULjwvYXV0aG9yPjxhdXRob3I+U3R1
YXJ0LCBKLjwvYXV0aG9yPjxhdXRob3I+TGFzc2lnLVNtaXRoLCBNLjwvYXV0aG9yPjxhdXRob3I+
T3Jkw7PDsWV6IE1lamlhLCBKLiBMLjwvYXV0aG9yPjxhdXRob3I+Um9iZXJ0cywgTS4gUy48L2F1
dGhvcj48YXV0aG9yPkxpcG1hbiwgSi48L2F1dGhvcj48YXV0aG9yPlJvYmVydHMsIEouIEEuPC9h
dXRob3I+PC9hdXRob3JzPjwvY29udHJpYnV0b3JzPjxhdXRoLWFkZHJlc3M+QnVybnMgVHJhdW1h
IGFuZCBDcml0aWNhbCBDYXJlIFJlc2VhcmNoIENlbnRyZSwgVGhlIFVuaXZlcnNpdHkgb2YgUXVl
ZW5zbGFuZCwgQnJpc2JhbmUsIFF1ZWVuc2xhbmQsIEF1c3RyYWxpYS4mI3hEO1JveWFsIEJyaXNi
YW5lIGFuZCBXb21lbiZhcG9zO3MgSG9zcGl0YWwsIEJyaXNiYW5lLCBRdWVlbnNsYW5kLCBBdXN0
cmFsaWEuJiN4RDtUaGVyYXBldXRpY3MgUmVzZWFyY2ggQ2VudHJlLCBCYXNpbCBIZXR6ZWwgSW5z
dGl0dXRlIGZvciBUcmFuc2xhdGlvbmFsIEhlYWx0aCBSZXNlYXJjaCwgVGhlIFF1ZWVuIEVsaXph
YmV0aCBIb3NwaXRhbCwgQWRlbGFpZGUsIEF1c3RyYWxpYS4mI3hEO0J1cm5zIFRyYXVtYSBhbmQg
Q3JpdGljYWwgQ2FyZSBSZXNlYXJjaCBDZW50cmUsIFRoZSBVbml2ZXJzaXR5IG9mIFF1ZWVuc2xh
bmQsIEJyaXNiYW5lLCBRdWVlbnNsYW5kLCBBdXN0cmFsaWEgUm95YWwgQnJpc2JhbmUgYW5kIFdv
bWVuJmFwb3M7cyBIb3NwaXRhbCwgQnJpc2JhbmUsIFF1ZWVuc2xhbmQsIEF1c3RyYWxpYSBGYWN1
bHR5IG9mIEhlYWx0aCwgUXVlZW5zbGFuZCBVbml2ZXJzaXR5IG9mIFRlY2hub2xvZ3ksIEJyaXNi
YW5lLCBRdWVlbnNsYW5kLCBBdXN0cmFsaWEuJiN4RDtCdXJucyBUcmF1bWEgYW5kIENyaXRpY2Fs
IENhcmUgUmVzZWFyY2ggQ2VudHJlLCBUaGUgVW5pdmVyc2l0eSBvZiBRdWVlbnNsYW5kLCBCcmlz
YmFuZSwgUXVlZW5zbGFuZCwgQXVzdHJhbGlhIFJveWFsIEJyaXNiYW5lIGFuZCBXb21lbiZhcG9z
O3MgSG9zcGl0YWwsIEJyaXNiYW5lLCBRdWVlbnNsYW5kLCBBdXN0cmFsaWEgU2Nob29sIG9mIFBo
YXJtYWN5LCBUaGUgVW5pdmVyc2l0eSBvZiBRdWVlbnNsYW5kLCBCcmlzYmFuZSwgUXVlZW5zbGFu
ZCwgQXVzdHJhbGlhIGoucm9iZXJ0czJAdXEuZWR1LmF1LjwvYXV0aC1hZGRyZXNzPjx0aXRsZXM+
PHRpdGxlPkVmZmVjdCBvZiBPYmVzaXR5IG9uIHRoZSBQb3B1bGF0aW9uIFBoYXJtYWNva2luZXRp
Y3Mgb2YgTWVyb3BlbmVtIGluIENyaXRpY2FsbHkgSWxsIFBhdGllbnRzPC90aXRsZT48c2Vjb25k
YXJ5LXRpdGxlPkFudGltaWNyb2IgQWdlbnRzIENoZW1vdGhlcjwvc2Vjb25kYXJ5LXRpdGxlPjxh
bHQtdGl0bGU+QW50aW1pY3JvYmlhbCBhZ2VudHMgYW5kIGNoZW1vdGhlcmFweTwvYWx0LXRpdGxl
PjwvdGl0bGVzPjxwZXJpb2RpY2FsPjxmdWxsLXRpdGxlPkFudGltaWNyb2IgQWdlbnRzIENoZW1v
dGhlcjwvZnVsbC10aXRsZT48YWJici0xPkFudGltaWNyb2JpYWwgYWdlbnRzIGFuZCBjaGVtb3Ro
ZXJhcHk8L2FiYnItMT48L3BlcmlvZGljYWw+PGFsdC1wZXJpb2RpY2FsPjxmdWxsLXRpdGxlPkFu
dGltaWNyb2IgQWdlbnRzIENoZW1vdGhlcjwvZnVsbC10aXRsZT48YWJici0xPkFudGltaWNyb2Jp
YWwgYWdlbnRzIGFuZCBjaGVtb3RoZXJhcHk8L2FiYnItMT48L2FsdC1wZXJpb2RpY2FsPjxwYWdl
cz40NTc3LTg0PC9wYWdlcz48dm9sdW1lPjYwPC92b2x1bWU+PG51bWJlcj44PC9udW1iZXI+PGVk
aXRpb24+MjAxNi8wNS8xODwvZWRpdGlvbj48a2V5d29yZHM+PGtleXdvcmQ+QWR1bHQ8L2tleXdv
cmQ+PGtleXdvcmQ+QWdlZDwva2V5d29yZD48a2V5d29yZD5BbnRpLUJhY3RlcmlhbCBBZ2VudHMv
KnBoYXJtYWNva2luZXRpY3MvdGhlcmFwZXV0aWMgdXNlPC9rZXl3b3JkPjxrZXl3b3JkPkJvZHkg
TWFzcyBJbmRleDwva2V5d29yZD48a2V5d29yZD4qQ3JpdGljYWwgSWxsbmVzczwva2V5d29yZD48
a2V5d29yZD5GZW1hbGU8L2tleXdvcmQ+PGtleXdvcmQ+SHVtYW5zPC9rZXl3b3JkPjxrZXl3b3Jk
Pk1hbGU8L2tleXdvcmQ+PGtleXdvcmQ+TWVyb3BlbmVtPC9rZXl3b3JkPjxrZXl3b3JkPk1pY3Jv
YmlhbCBTZW5zaXRpdml0eSBUZXN0czwva2V5d29yZD48a2V5d29yZD5NaWRkbGUgQWdlZDwva2V5
d29yZD48a2V5d29yZD5PYmVzaXR5Lypjb21wbGljYXRpb25zPC9rZXl3b3JkPjxrZXl3b3JkPlBy
b3NwZWN0aXZlIFN0dWRpZXM8L2tleXdvcmQ+PGtleXdvcmQ+VGhpZW5hbXljaW5zLypwaGFybWFj
b2tpbmV0aWNzL3RoZXJhcGV1dGljIHVzZTwva2V5d29yZD48L2tleXdvcmRzPjxkYXRlcz48eWVh
cj4yMDE2PC95ZWFyPjxwdWItZGF0ZXM+PGRhdGU+QXVnPC9kYXRlPjwvcHViLWRhdGVzPjwvZGF0
ZXM+PGlzYm4+MDA2Ni00ODA0IChQcmludCkmI3hEOzAwNjYtNDgwNDwvaXNibj48YWNjZXNzaW9u
LW51bT4yNzE4NTc5ODwvYWNjZXNzaW9uLW51bT48dXJscz48L3VybHM+PGN1c3RvbTI+UE1DNDk1
ODE3MTwvY3VzdG9tMj48ZWxlY3Ryb25pYy1yZXNvdXJjZS1udW0+MTAuMTEyOC9hYWMuMDA1MzEt
MTY8L2VsZWN0cm9uaWMtcmVzb3VyY2UtbnVtPjxyZW1vdGUtZGF0YWJhc2UtcHJvdmlkZXI+TkxN
PC9yZW1vdGUtZGF0YWJhc2UtcHJvdmlkZXI+PGxhbmd1YWdlPmVuZzwvbGFuZ3VhZ2U+PC9yZWNv
cmQ+PC9DaXRlPjxDaXRlPjxBdXRob3I+U2rDtnZhbGw8L0F1dGhvcj48WWVhcj4yMDE4PC9ZZWFy
PjxSZWNOdW0+MTAzPC9SZWNOdW0+PHJlY29yZD48cmVjLW51bWJlcj4xMDM8L3JlYy1udW1iZXI+
PGZvcmVpZ24ta2V5cz48a2V5IGFwcD0iRU4iIGRiLWlkPSIydzJ4eDUwOWF4YXpybWVkOTVleHJw
dmx2eHI5d2VlNXp0dHIiIHRpbWVzdGFtcD0iMTY4MTA2MzUyNSI+MTAzPC9rZXk+PC9mb3JlaWdu
LWtleXM+PHJlZi10eXBlIG5hbWU9IkpvdXJuYWwgQXJ0aWNsZSI+MTc8L3JlZi10eXBlPjxjb250
cmlidXRvcnM+PGF1dGhvcnM+PGF1dGhvcj5TasO2dmFsbCwgRi48L2F1dGhvcj48YXV0aG9yPkFs
b2JhaWQsIEEuIFMuPC9hdXRob3I+PGF1dGhvcj5XYWxsaXMsIFMuIEMuPC9hdXRob3I+PGF1dGhv
cj5QZXJuZXIsIEEuPC9hdXRob3I+PGF1dGhvcj5MaXBtYW4sIEouPC9hdXRob3I+PGF1dGhvcj5S
b2JlcnRzLCBKLiBBLjwvYXV0aG9yPjwvYXV0aG9ycz48L2NvbnRyaWJ1dG9ycz48YXV0aC1hZGRy
ZXNzPkRlcGFydG1lbnQgb2YgSW50ZW5zaXZlIENhcmUsIENvcGVuaGFnZW4gVW5pdmVyc2l0eSBI
b3NwaXRhbCBSaWdzaG9zcGl0YWxldCwgQ29wZW5oYWdlbiwgRGVubWFyay4mI3hEO0RlcGFydG1l
bnQgb2YgSW50ZW5zaXZlIENhcmUgYW5kIFBlcmlvcGVyYXRpdmUgTWVkaWNpbmUsIFNrYW5lIFVu
aXZlcnNpdHkgSG9zcGl0YWwsIE1hbG3DtiwgTHVuZCBVbml2ZXJzaXR5LCBMdW5kLCBTd2VkZW4u
JiN4RDtNaXRvY2hvbmRyaWFsIE1lZGljaW5lLCBMdW5kIFVuaXZlcnNpdHksIEx1bmQsIFN3ZWRl
bi4mI3hEO0J1cm5zIFRyYXVtYSBhbmQgQ3JpdGljYWwgQ2FyZSBSZXNlYXJjaCBDZW50cmUsIFVu
aXZlcnNpdHkgb2YgUXVlZW5zbGFuZCBDZW50cmUgZm9yIENsaW5pY2FsIFJlc2VhcmNoLCBUaGUg
VW5pdmVyc2l0eSBvZiBRdWVlbnNsYW5kLCBCcmlzYmFuZSwgUXVlZW5zbGFuZCwgQXVzdHJhbGlh
LiYjeEQ7RGVwYXJ0bWVudCBvZiBQaGFybWFjeSwgS2luZyBTYXVkIE1lZGljYWwgQ2l0eSwgUml5
YWRoLCBTYXVkaSBBcmFiaWEuJiN4RDtVbml2ZXJzaXR5IG9mIENvcGVuaGFnZW4sIENvcGVuaGFn
ZW4sIERlbm1hcmsuJiN4RDtSb3lhbCBCcmlzYmFuZSBhbmQgV29tZW4mYXBvcztzIEhvc3BpdGFs
LCBCcmlzYmFuZSwgUXVlZW5zbGFuZCwgQXVzdHJhbGlhLiYjeEQ7RmFjdWx0eSBvZiBIZWFsdGgs
IFF1ZWVuc2xhbmQgVW5pdmVyc2l0eSBvZiBUZWNobm9sb2d5LCBCcmlzYmFuZSwgUXVlZW5zbGFu
ZCwgQXVzdHJhbGlhLiYjeEQ7Q2VudHJlIGZvciBUcmFuc2xhdGlvbmFsIFBoYXJtYWNvZHluYW1p
Y3MsIFNjaG9vbCBvZiBQaGFybWFjeSwgVGhlIFVuaXZlcnNpdHkgb2YgUXVlZW5zbGFuZCwgQnJp
c2JhbmUsIFF1ZWVuc2xhbmQsIEF1c3RyYWxpYS48L2F1dGgtYWRkcmVzcz48dGl0bGVzPjx0aXRs
ZT5NYXhpbWFsbHkgZWZmZWN0aXZlIGRvc2luZyByZWdpbWVucyBvZiBtZXJvcGVuZW0gaW4gcGF0
aWVudHMgd2l0aCBzZXB0aWMgc2hvY2s8L3RpdGxlPjxzZWNvbmRhcnktdGl0bGU+SiBBbnRpbWlj
cm9iIENoZW1vdGhlcjwvc2Vjb25kYXJ5LXRpdGxlPjxhbHQtdGl0bGU+VGhlIEpvdXJuYWwgb2Yg
YW50aW1pY3JvYmlhbCBjaGVtb3RoZXJhcHk8L2FsdC10aXRsZT48L3RpdGxlcz48cGVyaW9kaWNh
bD48ZnVsbC10aXRsZT5KIEFudGltaWNyb2IgQ2hlbW90aGVyPC9mdWxsLXRpdGxlPjxhYmJyLTE+
VGhlIEpvdXJuYWwgb2YgYW50aW1pY3JvYmlhbCBjaGVtb3RoZXJhcHk8L2FiYnItMT48L3Blcmlv
ZGljYWw+PGFsdC1wZXJpb2RpY2FsPjxmdWxsLXRpdGxlPkogQW50aW1pY3JvYiBDaGVtb3RoZXI8
L2Z1bGwtdGl0bGU+PGFiYnItMT5UaGUgSm91cm5hbCBvZiBhbnRpbWljcm9iaWFsIGNoZW1vdGhl
cmFweTwvYWJici0xPjwvYWx0LXBlcmlvZGljYWw+PHBhZ2VzPjE5MS0xOTg8L3BhZ2VzPjx2b2x1
bWU+NzM8L3ZvbHVtZT48bnVtYmVyPjE8L251bWJlcj48ZWRpdGlvbj4yMDE3LzA5LzMwPC9lZGl0
aW9uPjxrZXl3b3Jkcz48a2V5d29yZD5BY2luZXRvYmFjdGVyIEluZmVjdGlvbnMvKmRydWcgdGhl
cmFweTwva2V5d29yZD48a2V5d29yZD5BY2luZXRvYmFjdGVyIGJhdW1hbm5paS9kcnVnIGVmZmVj
dHM8L2tleXdvcmQ+PGtleXdvcmQ+QWR1bHQ8L2tleXdvcmQ+PGtleXdvcmQ+QWdlZDwva2V5d29y
ZD48a2V5d29yZD5BZ2VkLCA4MCBhbmQgb3Zlcjwva2V5d29yZD48a2V5d29yZD5BbnRpLUJhY3Rl
cmlhbCBBZ2VudHMvKmFkbWluaXN0cmF0aW9uICZhbXA7IGRvc2FnZS9waGFybWFjb2tpbmV0aWNz
PC9rZXl3b3JkPjxrZXl3b3JkPkNocm9tYXRvZ3JhcGh5LCBIaWdoIFByZXNzdXJlIExpcXVpZDwv
a2V5d29yZD48a2V5d29yZD5DcmVhdGluaW5lL2Jsb29kPC9rZXl3b3JkPjxrZXl3b3JkPkZlbWFs
ZTwva2V5d29yZD48a2V5d29yZD5IdW1hbnM8L2tleXdvcmQ+PGtleXdvcmQ+TWFsZTwva2V5d29y
ZD48a2V5d29yZD5NZXJvcGVuZW08L2tleXdvcmQ+PGtleXdvcmQ+TWV0YWJvbGljIENsZWFyYW5j
ZSBSYXRlL3BoeXNpb2xvZ3k8L2tleXdvcmQ+PGtleXdvcmQ+TWlkZGxlIEFnZWQ8L2tleXdvcmQ+
PGtleXdvcmQ+TW9kZWxzLCBUaGVvcmV0aWNhbDwva2V5d29yZD48a2V5d29yZD5Qcm9zcGVjdGl2
ZSBTdHVkaWVzPC9rZXl3b3JkPjxrZXl3b3JkPlBzZXVkb21vbmFzIEluZmVjdGlvbnMvKmRydWcg
dGhlcmFweTwva2V5d29yZD48a2V5d29yZD5Qc2V1ZG9tb25hcyBhZXJ1Z2lub3NhL2RydWcgZWZm
ZWN0czwva2V5d29yZD48a2V5d29yZD5TaG9jaywgU2VwdGljLypkcnVnIHRoZXJhcHkvbWljcm9i
aW9sb2d5PC9rZXl3b3JkPjxrZXl3b3JkPlRhbmRlbSBNYXNzIFNwZWN0cm9tZXRyeTwva2V5d29y
ZD48a2V5d29yZD5UaGllbmFteWNpbnMvKmFkbWluaXN0cmF0aW9uICZhbXA7IGRvc2FnZS9waGFy
bWFjb2tpbmV0aWNzPC9rZXl3b3JkPjxrZXl3b3JkPllvdW5nIEFkdWx0PC9rZXl3b3JkPjwva2V5
d29yZHM+PGRhdGVzPjx5ZWFyPjIwMTg8L3llYXI+PHB1Yi1kYXRlcz48ZGF0ZT5KYW4gMTwvZGF0
ZT48L3B1Yi1kYXRlcz48L2RhdGVzPjxpc2JuPjAzMDUtNzQ1MzwvaXNibj48YWNjZXNzaW9uLW51
bT4yODk2MTgxMjwvYWNjZXNzaW9uLW51bT48dXJscz48L3VybHM+PGVsZWN0cm9uaWMtcmVzb3Vy
Y2UtbnVtPjEwLjEwOTMvamFjL2RreDMzMDwvZWxlY3Ryb25pYy1yZXNvdXJjZS1udW0+PHJlbW90
ZS1kYXRhYmFzZS1wcm92aWRlcj5OTE08L3JlbW90ZS1kYXRhYmFzZS1wcm92aWRlcj48bGFuZ3Vh
Z2U+ZW5nPC9sYW5ndWFnZT48L3JlY29yZD48L0NpdGU+PENpdGU+PEF1dGhvcj5CZW7DrXRlei1D
YW5vPC9BdXRob3I+PFllYXI+MjAyMDwvWWVhcj48UmVjTnVtPjEwNDwvUmVjTnVtPjxyZWNvcmQ+
PHJlYy1udW1iZXI+MTA0PC9yZWMtbnVtYmVyPjxmb3JlaWduLWtleXM+PGtleSBhcHA9IkVOIiBk
Yi1pZD0iMncyeHg1MDlheGF6cm1lZDk1ZXhycHZsdnhyOXdlZTV6dHRyIiB0aW1lc3RhbXA9IjE2
ODEwNjM1NjkiPjEwNDwva2V5PjwvZm9yZWlnbi1rZXlzPjxyZWYtdHlwZSBuYW1lPSJKb3VybmFs
IEFydGljbGUiPjE3PC9yZWYtdHlwZT48Y29udHJpYnV0b3JzPjxhdXRob3JzPjxhdXRob3I+QmVu
w610ZXotQ2FubywgQS48L2F1dGhvcj48YXV0aG9yPkx1cXVlLCBTLjwvYXV0aG9yPjxhdXRob3I+
U29ybMOtLCBMLjwvYXV0aG9yPjxhdXRob3I+Q2FyYXpvLCBKLjwvYXV0aG9yPjxhdXRob3I+UmFt
b3MsIEkuPC9hdXRob3I+PGF1dGhvcj5DYW1waWxsbywgTi48L2F1dGhvcj48YXV0aG9yPkN1cnVs
bCwgVi48L2F1dGhvcj48YXV0aG9yPlPDoW5jaGV6LUZvbnQsIEEuPC9hdXRob3I+PGF1dGhvcj5W
aWxhcGxhbmEsIEMuPC9hdXRob3I+PGF1dGhvcj5Ib3JjYWphZGEsIEouIFAuPC9hdXRob3I+PGF1
dGhvcj5BZGFsaWEsIFIuPC9hdXRob3I+PGF1dGhvcj5CZXJtZWpvLCBTLjwvYXV0aG9yPjxhdXRo
b3I+U2Ftc8OzLCBFLjwvYXV0aG9yPjxhdXRob3I+SG9wZSwgVy48L2F1dGhvcj48YXV0aG9yPkdy
YXUsIFMuPC9hdXRob3I+PC9hdXRob3JzPjwvY29udHJpYnV0b3JzPjxhdXRoLWFkZHJlc3M+RGVw
YXJ0bWVudCBvZiBBbmFlc3RoZXNpb2xvZ3kgYW5kIFN1cmdpY2FsIEludGVuc2l2ZSBDYXJlLCBI
b3NwaXRhbCBkZWwgTWFyLCBQYXJjIGRlIFNhbHV0IE1hciwgQmFyY2Vsb25hLCBTcGFpbi4gQUJl
bml0ZXotY2Fub0BwYXJjZGVzYWx1dG1hci5jYXQuJiN4RDtJbmZlY3Rpb3VzIFBhdGhvbG9neSBh
bmQgQW50aW1pY3JvYmlhbHMgUmVzZWFyY2ggR3JvdXAgKElQQVIpLCBJbnN0aXR1dCBIb3NwaXRh
bCBkZWwgTWFyIGQmYXBvcztJbnZlc3RpZ2FjaW9ucyBNw6hkaXF1ZXMgKElNSU0pLCBCYXJjZWxv
bmEsIFNwYWluLiBBQmVuaXRlei1jYW5vQHBhcmNkZXNhbHV0bWFyLmNhdC4mI3hEO0luZmVjdGlv
dXMgUGF0aG9sb2d5IGFuZCBBbnRpbWljcm9iaWFscyBSZXNlYXJjaCBHcm91cCAoSVBBUiksIElu
c3RpdHV0IEhvc3BpdGFsIGRlbCBNYXIgZCZhcG9zO0ludmVzdGlnYWNpb25zIE3DqGRpcXVlcyAo
SU1JTSksIEJhcmNlbG9uYSwgU3BhaW4uIHNsdXF1ZUBwYXJjZGVzYWx1dG1hci5jYXQuJiN4RDtQ
aGFybWFjeSBEZXBhcnRtZW50LCBIb3NwaXRhbCBkZWwgTWFyLCBQYXJjIGRlIFNhbHV0IE1hciwg
QmFyY2Vsb25hLCBTcGFpbi4gc2x1cXVlQHBhcmNkZXNhbHV0bWFyLmNhdC4mI3hEO0RlcGFydG1l
bnQgb2YgTW9sZWN1bGFyIGFuZCBDbGluaWNhbCBQaGFybWFjb2xvZ3ksIEFudGltaWNyb2JpYWwg
UGhhcm1hY29keW5hbWljcyBhbmQgVGhlcmFwZXV0aWNzLCBVbml2ZXJzaXR5IG9mIExpdmVycG9v
bCBhbmQgUm95YWwgTGl2ZXJwb29sIEJyb2FkZ3JlZW4gVW5pdmVyc2l0eSBIb3NwaXRhbCBUcnVz
dCwgTGl2ZXJwb29sLCBVSy4gc2x1cXVlQHBhcmNkZXNhbHV0bWFyLmNhdC4mI3hEO0luZmVjdGlv
dXMgUGF0aG9sb2d5IGFuZCBBbnRpbWljcm9iaWFscyBSZXNlYXJjaCBHcm91cCAoSVBBUiksIElu
c3RpdHV0IEhvc3BpdGFsIGRlbCBNYXIgZCZhcG9zO0ludmVzdGlnYWNpb25zIE3DqGRpcXVlcyAo
SU1JTSksIEJhcmNlbG9uYSwgU3BhaW4uJiN4RDtJbmZlY3Rpb3VzIERpc2Vhc2VzIERlcGFydG1l
bnQsIEhvc3BpdGFsIGRlbCBNYXIsIFBhcmMgZGUgU2FsdXQgTWFyLCBCYXJjZWxvbmEsIFNwYWlu
LiYjeEQ7Q0VYUy1Vbml2ZXJzaXRhdCBQb21wZXUgRmFicmEsIEJhcmNlbG9uYSwgU3BhaW4uJiN4
RDtVbml2ZXJzaXRhdCBkZSBCYXJjZWxvbmEsIEJhcmNlbG9uYSwgU3BhaW4uJiN4RDtEZXBhcnRt
ZW50IG9mIEFuYWVzdGhlc2lvbG9neSBhbmQgU3VyZ2ljYWwgSW50ZW5zaXZlIENhcmUsIEhvc3Bp
dGFsIGRlbCBNYXIsIFBhcmMgZGUgU2FsdXQgTWFyLCBCYXJjZWxvbmEsIFNwYWluLiYjeEQ7UGhh
cm1hY3kgRGVwYXJ0bWVudCwgSG9zcGl0YWwgZGVsIE1hciwgUGFyYyBkZSBTYWx1dCBNYXIsIEJh
cmNlbG9uYSwgU3BhaW4uJiN4RDtSZXNwaXJhdG9yeSBNZWRpY2luZSBEZXBhcnRtZW50LCBIb3Nw
aXRhbCBkZWwgTWFyLUlNSU0gKEhvc3BpdGFsIGRlbCBNYXIgUmVzZWFyY2ggSW5zdGl0dXRlKSBh
bmQgQ0lCRVIgZGUgRW5mZXJtZWRhZGVzIFJlc3BpcmF0b3JpYXMgKENJQkVSRVMpLCBJU0NJSUks
IEJhcmNlbG9uYSwgU3BhaW4uJiN4RDtMYWJvcmF0b3J5IERlcGFydG1lbnQsIExhYm9yYXRvcmkg
ZGUgUmVmZXLDqG5jaWEgZGUgQ2F0YWx1bnlhLCBCYXJjZWxvbmEsIFNwYWluLiYjeEQ7VW5pdmVy
c2l0YXQgUG9tcGV1IEZhYnJhLCBCYXJjZWxvbmEsIFNwYWluLiYjeEQ7RGVwYXJ0bWVudCBvZiBN
b2xlY3VsYXIgYW5kIENsaW5pY2FsIFBoYXJtYWNvbG9neSwgQW50aW1pY3JvYmlhbCBQaGFybWFj
b2R5bmFtaWNzIGFuZCBUaGVyYXBldXRpY3MsIFVuaXZlcnNpdHkgb2YgTGl2ZXJwb29sIGFuZCBS
b3lhbCBMaXZlcnBvb2wgQnJvYWRncmVlbiBVbml2ZXJzaXR5IEhvc3BpdGFsIFRydXN0LCBMaXZl
cnBvb2wsIFVLLjwvYXV0aC1hZGRyZXNzPjx0aXRsZXM+PHRpdGxlPkludHJhcHVsbW9uYXJ5IGNv
bmNlbnRyYXRpb25zIG9mIG1lcm9wZW5lbSBhZG1pbmlzdGVyZWQgYnkgY29udGludW91cyBpbmZ1
c2lvbiBpbiBjcml0aWNhbGx5IGlsbCBwYXRpZW50cyB3aXRoIG5vc29jb21pYWwgcG5ldW1vbmlh
OiBhIHJhbmRvbWl6ZWQgcGhhcm1hY29raW5ldGljIHRyaWFsPC90aXRsZT48c2Vjb25kYXJ5LXRp
dGxlPkNyaXQgQ2FyZTwvc2Vjb25kYXJ5LXRpdGxlPjxhbHQtdGl0bGU+Q3JpdGljYWwgY2FyZSAo
TG9uZG9uLCBFbmdsYW5kKTwvYWx0LXRpdGxlPjwvdGl0bGVzPjxwZXJpb2RpY2FsPjxmdWxsLXRp
dGxlPkNyaXQgQ2FyZTwvZnVsbC10aXRsZT48YWJici0xPkNyaXRpY2FsIGNhcmUgKExvbmRvbiwg
RW5nbGFuZCk8L2FiYnItMT48L3BlcmlvZGljYWw+PGFsdC1wZXJpb2RpY2FsPjxmdWxsLXRpdGxl
PkNyaXQgQ2FyZTwvZnVsbC10aXRsZT48YWJici0xPkNyaXRpY2FsIGNhcmUgKExvbmRvbiwgRW5n
bGFuZCk8L2FiYnItMT48L2FsdC1wZXJpb2RpY2FsPjxwYWdlcz41NTwvcGFnZXM+PHZvbHVtZT4y
NDwvdm9sdW1lPjxudW1iZXI+MTwvbnVtYmVyPjxlZGl0aW9uPjIwMjAvMDIvMTk8L2VkaXRpb24+
PGtleXdvcmRzPjxrZXl3b3JkPkFnZWQ8L2tleXdvcmQ+PGtleXdvcmQ+KkFudGktQmFjdGVyaWFs
IEFnZW50cy9hZG1pbmlzdHJhdGlvbiAmYW1wOyBkb3NhZ2UvcGhhcm1hY29raW5ldGljczwva2V5
d29yZD48a2V5d29yZD4qQ3Jvc3MgSW5mZWN0aW9uL2RydWcgdGhlcmFweTwva2V5d29yZD48a2V5
d29yZD5GZW1hbGU8L2tleXdvcmQ+PGtleXdvcmQ+KkhlYWx0aGNhcmUtQXNzb2NpYXRlZCBQbmV1
bW9uaWEvZHJ1ZyB0aGVyYXB5PC9rZXl3b3JkPjxrZXl3b3JkPkh1bWFuczwva2V5d29yZD48a2V5
d29yZD5JbmZ1c2lvbnMsIEludHJhdmVub3VzPC9rZXl3b3JkPjxrZXl3b3JkPk1hbGU8L2tleXdv
cmQ+PGtleXdvcmQ+Kk1lcm9wZW5lbS9hZG1pbmlzdHJhdGlvbiAmYW1wOyBkb3NhZ2UvcGhhcm1h
Y29raW5ldGljczwva2V5d29yZD48a2V5d29yZD5NaWRkbGUgQWdlZDwva2V5d29yZD48a2V5d29y
ZD5Qcm9zcGVjdGl2ZSBTdHVkaWVzPC9rZXl3b3JkPjxrZXl3b3JkPkNyaXRpY2FsbHkgaWxsIHBh
dGllbnRzPC9rZXl3b3JkPjxrZXl3b3JkPkRvc2Ugc2VsZWN0aW9uPC9rZXl3b3JkPjxrZXl3b3Jk
Pkx1bmcgcGVuZXRyYXRpb248L2tleXdvcmQ+PGtleXdvcmQ+TWVyb3BlbmVtPC9rZXl3b3JkPjxr
ZXl3b3JkPk5vc29jb21pYWwgcG5ldW1vbmlhPC9rZXl3b3JkPjxrZXl3b3JkPlBoYXJtYWNvZHlu
YW1pY3M8L2tleXdvcmQ+PGtleXdvcmQ+UG9wdWxhdGlvbiBwaGFybWFjb2tpbmV0aWNzPC9rZXl3
b3JkPjwva2V5d29yZHM+PGRhdGVzPjx5ZWFyPjIwMjA8L3llYXI+PHB1Yi1kYXRlcz48ZGF0ZT5G
ZWIgMTc8L2RhdGU+PC9wdWItZGF0ZXM+PC9kYXRlcz48aXNibj4xMzY0LTg1MzUgKFByaW50KSYj
eEQ7MTM2NC04NTM1PC9pc2JuPjxhY2Nlc3Npb24tbnVtPjMyMDY2NDk3PC9hY2Nlc3Npb24tbnVt
Pjx1cmxzPjwvdXJscz48Y3VzdG9tMj5QTUM3MDI2OTkyPC9jdXN0b20yPjxlbGVjdHJvbmljLXJl
c291cmNlLW51bT4xMC4xMTg2L3MxMzA1NC0wMjAtMjc2My00PC9lbGVjdHJvbmljLXJlc291cmNl
LW51bT48cmVtb3RlLWRhdGFiYXNlLXByb3ZpZGVyPk5MTTwvcmVtb3RlLWRhdGFiYXNlLXByb3Zp
ZGVyPjxsYW5ndWFnZT5lbmc8L2xhbmd1YWdlPjwvcmVjb3JkPjwvQ2l0ZT48Q2l0ZT48QXV0aG9y
PkJ1cmdlcjwvQXV0aG9yPjxZZWFyPjIwMTg8L1llYXI+PFJlY051bT4xMDU8L1JlY051bT48cmVj
b3JkPjxyZWMtbnVtYmVyPjEwNTwvcmVjLW51bWJlcj48Zm9yZWlnbi1rZXlzPjxrZXkgYXBwPSJF
TiIgZGItaWQ9IjJ3Mnh4NTA5YXhhenJtZWQ5NWV4cnB2bHZ4cjl3ZWU1enR0ciIgdGltZXN0YW1w
PSIxNjgxMDYzNTg0Ij4xMDU8L2tleT48L2ZvcmVpZ24ta2V5cz48cmVmLXR5cGUgbmFtZT0iSm91
cm5hbCBBcnRpY2xlIj4xNzwvcmVmLXR5cGU+PGNvbnRyaWJ1dG9ycz48YXV0aG9ycz48YXV0aG9y
PkJ1cmdlciwgUi48L2F1dGhvcj48YXV0aG9yPkd1aWRpLCBNLjwvYXV0aG9yPjxhdXRob3I+Q2Fs
cGluaSwgVi48L2F1dGhvcj48YXV0aG9yPkxhbW90aCwgRi48L2F1dGhvcj48YXV0aG9yPkRlY29z
dGVyZCwgTC48L2F1dGhvcj48YXV0aG9yPlJvYmF0ZWwsIEMuPC9hdXRob3I+PGF1dGhvcj5CdWNs
aW4sIFQuPC9hdXRob3I+PGF1dGhvcj5Dc2Fqa2EsIEMuPC9hdXRob3I+PGF1dGhvcj5NYXJjaGV0
dGksIE8uPC9hdXRob3I+PC9hdXRob3JzPjwvY29udHJpYnV0b3JzPjxhdXRoLWFkZHJlc3M+SW50
ZXJuYWwgTWVkaWNpbmUgU2VydmljZSwgRGVwYXJ0bWVudCBvZiBNZWRpY2luZSwgTGF1c2FubmUg
VW5pdmVyc2l0eSBIb3NwaXRhbCAoQ0hVViksIExhdXNhbm5lLCBTd2l0emVybGFuZC4mI3hEO0lu
ZmVjdGlvdXMgRGlzZWFzZXMgU2VydmljZSwgRGVwYXJ0bWVudCBvZiBNZWRpY2luZSwgTGF1c2Fu
bmUgVW5pdmVyc2l0eSBIb3NwaXRhbCAoQ0hVViksIExhdXNhbm5lLCBTd2l0emVybGFuZC4mI3hE
O0NsaW5pY2FsIFBoYXJtYWNvbG9neSBTZXJ2aWNlLCBMYXVzYW5uZSBVbml2ZXJzaXR5IEhvc3Bp
dGFsIChDSFVWKSwgTGF1c2FubmUsIFN3aXR6ZXJsYW5kLiYjeEQ7U2Nob29sIG9mIFBoYXJtYWNl
dXRpY2FsIFNjaWVuY2VzLCBVbml2ZXJzaXR5IG9mIEdlbmV2YSwgVW5pdmVyc2l0eSBvZiBMYXVz
YW5uZSwgR2VuZXZhLCBTd2l0emVybGFuZC4mI3hEO0luc3RpdHV0ZSBvZiBNaWNyb2Jpb2xvZ3ks
IERlcGFydG1lbnQgb2YgTGFib3JhdG9yaWVzLCBMYXVzYW5uZSBVbml2ZXJzaXR5IEhvc3BpdGFs
IChDSFVWKSwgTGF1c2FubmUsIFN3aXR6ZXJsYW5kLiYjeEQ7RGVwYXJ0bWVudCBvZiBNZWRpY2lu
ZSwgRW5zZW1ibGUgSG9zcGl0YWxpZXIgZGUgbGEgQ8O0dGUsIE1vcmdlcywgU3dpdHplcmxhbmQu
PC9hdXRoLWFkZHJlc3M+PHRpdGxlcz48dGl0bGU+RWZmZWN0IG9mIHJlbmFsIGNsZWFyYW5jZSBh
bmQgY29udGludW91cyByZW5hbCByZXBsYWNlbWVudCB0aGVyYXB5IG9uIGFwcHJvcHJpYXRlbmVz
cyBvZiByZWNvbW1lbmRlZCBtZXJvcGVuZW0gZG9zaW5nIHJlZ2ltZW5zIGluIGNyaXRpY2FsbHkg
aWxsIHBhdGllbnRzIHdpdGggc3VzY2VwdGlibGUgbGlmZS10aHJlYXRlbmluZyBpbmZlY3Rpb25z
PC90aXRsZT48c2Vjb25kYXJ5LXRpdGxlPkogQW50aW1pY3JvYiBDaGVtb3RoZXI8L3NlY29uZGFy
eS10aXRsZT48YWx0LXRpdGxlPlRoZSBKb3VybmFsIG9mIGFudGltaWNyb2JpYWwgY2hlbW90aGVy
YXB5PC9hbHQtdGl0bGU+PC90aXRsZXM+PHBlcmlvZGljYWw+PGZ1bGwtdGl0bGU+SiBBbnRpbWlj
cm9iIENoZW1vdGhlcjwvZnVsbC10aXRsZT48YWJici0xPlRoZSBKb3VybmFsIG9mIGFudGltaWNy
b2JpYWwgY2hlbW90aGVyYXB5PC9hYmJyLTE+PC9wZXJpb2RpY2FsPjxhbHQtcGVyaW9kaWNhbD48
ZnVsbC10aXRsZT5KIEFudGltaWNyb2IgQ2hlbW90aGVyPC9mdWxsLXRpdGxlPjxhYmJyLTE+VGhl
IEpvdXJuYWwgb2YgYW50aW1pY3JvYmlhbCBjaGVtb3RoZXJhcHk8L2FiYnItMT48L2FsdC1wZXJp
b2RpY2FsPjxwYWdlcz4zNDEzLTM0MjI8L3BhZ2VzPjx2b2x1bWU+NzM8L3ZvbHVtZT48bnVtYmVy
PjEyPC9udW1iZXI+PGVkaXRpb24+MjAxOC8xMC8xMjwvZWRpdGlvbj48a2V5d29yZHM+PGtleXdv
cmQ+QWdlZDwva2V5d29yZD48a2V5d29yZD5BbnRpLUJhY3RlcmlhbCBBZ2VudHMvYWRtaW5pc3Ry
YXRpb24gJmFtcDsgZG9zYWdlLypwaGFybWFjb2tpbmV0aWNzPC9rZXl3b3JkPjxrZXl3b3JkPkJh
Y3RlcmlhbCBJbmZlY3Rpb25zLypkcnVnIHRoZXJhcHk8L2tleXdvcmQ+PGtleXdvcmQ+Q29tcHV0
ZXIgU2ltdWxhdGlvbjwva2V5d29yZD48a2V5d29yZD4qQ3JpdGljYWwgSWxsbmVzczwva2V5d29y
ZD48a2V5d29yZD5GZW1hbGU8L2tleXdvcmQ+PGtleXdvcmQ+SHVtYW5zPC9rZXl3b3JkPjxrZXl3
b3JkPk1hbGU8L2tleXdvcmQ+PGtleXdvcmQ+TWVyb3BlbmVtL2FkbWluaXN0cmF0aW9uICZhbXA7
IGRvc2FnZS8qcGhhcm1hY29raW5ldGljczwva2V5d29yZD48a2V5d29yZD5NZXRhYm9saWMgQ2xl
YXJhbmNlIFJhdGU8L2tleXdvcmQ+PGtleXdvcmQ+TWlkZGxlIEFnZWQ8L2tleXdvcmQ+PGtleXdv
cmQ+UGxhc21hL2NoZW1pc3RyeTwva2V5d29yZD48a2V5d29yZD5Qcm9zcGVjdGl2ZSBTdHVkaWVz
PC9rZXl3b3JkPjxrZXl3b3JkPlJlbmFsIEluc3VmZmljaWVuY3kvKmNvbXBsaWNhdGlvbnMvdGhl
cmFweTwva2V5d29yZD48a2V5d29yZD4qUmVuYWwgUmVwbGFjZW1lbnQgVGhlcmFweTwva2V5d29y
ZD48L2tleXdvcmRzPjxkYXRlcz48eWVhcj4yMDE4PC95ZWFyPjxwdWItZGF0ZXM+PGRhdGU+RGVj
IDE8L2RhdGU+PC9wdWItZGF0ZXM+PC9kYXRlcz48aXNibj4wMzA1LTc0NTM8L2lzYm4+PGFjY2Vz
c2lvbi1udW0+MzAzMDQ0OTE8L2FjY2Vzc2lvbi1udW0+PHVybHM+PC91cmxzPjxlbGVjdHJvbmlj
LXJlc291cmNlLW51bT4xMC4xMDkzL2phYy9ka3kzNzA8L2VsZWN0cm9uaWMtcmVzb3VyY2UtbnVt
PjxyZW1vdGUtZGF0YWJhc2UtcHJvdmlkZXI+TkxNPC9yZW1vdGUtZGF0YWJhc2UtcHJvdmlkZXI+
PGxhbmd1YWdlPmVuZzwvbGFuZ3VhZ2U+PC9yZWNvcmQ+PC9DaXRlPjwvRW5kTm90ZT4A
</w:fldData>
        </w:fldChar>
      </w:r>
      <w:r w:rsidR="00D0740C">
        <w:rPr>
          <w:rFonts w:cs="Times New Roman"/>
          <w:bCs/>
          <w:sz w:val="24"/>
          <w:szCs w:val="24"/>
        </w:rPr>
        <w:instrText xml:space="preserve"> ADDIN EN.CITE </w:instrText>
      </w:r>
      <w:r w:rsidR="00D0740C">
        <w:rPr>
          <w:rFonts w:cs="Times New Roman"/>
          <w:bCs/>
          <w:sz w:val="24"/>
          <w:szCs w:val="24"/>
        </w:rPr>
        <w:fldChar w:fldCharType="begin">
          <w:fldData xml:space="preserve">PEVuZE5vdGU+PENpdGU+PEF1dGhvcj5BbG9iYWlkPC9BdXRob3I+PFllYXI+MjAxNjwvWWVhcj48
UmVjTnVtPjE3PC9SZWNOdW0+PERpc3BsYXlUZXh0Pig2LTkpPC9EaXNwbGF5VGV4dD48cmVjb3Jk
PjxyZWMtbnVtYmVyPjE3PC9yZWMtbnVtYmVyPjxmb3JlaWduLWtleXM+PGtleSBhcHA9IkVOIiBk
Yi1pZD0iMncyeHg1MDlheGF6cm1lZDk1ZXhycHZsdnhyOXdlZTV6dHRyIiB0aW1lc3RhbXA9IjE2
Nzg3MTc5MjMiPjE3PC9rZXk+PC9mb3JlaWduLWtleXM+PHJlZi10eXBlIG5hbWU9IkpvdXJuYWwg
QXJ0aWNsZSI+MTc8L3JlZi10eXBlPjxjb250cmlidXRvcnM+PGF1dGhvcnM+PGF1dGhvcj5BbG9i
YWlkLCBBLiBTLjwvYXV0aG9yPjxhdXRob3I+V2FsbGlzLCBTLiBDLjwvYXV0aG9yPjxhdXRob3I+
SmFycmV0dCwgUC48L2F1dGhvcj48YXV0aG9yPlN0YXJyLCBULjwvYXV0aG9yPjxhdXRob3I+U3R1
YXJ0LCBKLjwvYXV0aG9yPjxhdXRob3I+TGFzc2lnLVNtaXRoLCBNLjwvYXV0aG9yPjxhdXRob3I+
T3Jkw7PDsWV6IE1lamlhLCBKLiBMLjwvYXV0aG9yPjxhdXRob3I+Um9iZXJ0cywgTS4gUy48L2F1
dGhvcj48YXV0aG9yPkxpcG1hbiwgSi48L2F1dGhvcj48YXV0aG9yPlJvYmVydHMsIEouIEEuPC9h
dXRob3I+PC9hdXRob3JzPjwvY29udHJpYnV0b3JzPjxhdXRoLWFkZHJlc3M+QnVybnMgVHJhdW1h
IGFuZCBDcml0aWNhbCBDYXJlIFJlc2VhcmNoIENlbnRyZSwgVGhlIFVuaXZlcnNpdHkgb2YgUXVl
ZW5zbGFuZCwgQnJpc2JhbmUsIFF1ZWVuc2xhbmQsIEF1c3RyYWxpYS4mI3hEO1JveWFsIEJyaXNi
YW5lIGFuZCBXb21lbiZhcG9zO3MgSG9zcGl0YWwsIEJyaXNiYW5lLCBRdWVlbnNsYW5kLCBBdXN0
cmFsaWEuJiN4RDtUaGVyYXBldXRpY3MgUmVzZWFyY2ggQ2VudHJlLCBCYXNpbCBIZXR6ZWwgSW5z
dGl0dXRlIGZvciBUcmFuc2xhdGlvbmFsIEhlYWx0aCBSZXNlYXJjaCwgVGhlIFF1ZWVuIEVsaXph
YmV0aCBIb3NwaXRhbCwgQWRlbGFpZGUsIEF1c3RyYWxpYS4mI3hEO0J1cm5zIFRyYXVtYSBhbmQg
Q3JpdGljYWwgQ2FyZSBSZXNlYXJjaCBDZW50cmUsIFRoZSBVbml2ZXJzaXR5IG9mIFF1ZWVuc2xh
bmQsIEJyaXNiYW5lLCBRdWVlbnNsYW5kLCBBdXN0cmFsaWEgUm95YWwgQnJpc2JhbmUgYW5kIFdv
bWVuJmFwb3M7cyBIb3NwaXRhbCwgQnJpc2JhbmUsIFF1ZWVuc2xhbmQsIEF1c3RyYWxpYSBGYWN1
bHR5IG9mIEhlYWx0aCwgUXVlZW5zbGFuZCBVbml2ZXJzaXR5IG9mIFRlY2hub2xvZ3ksIEJyaXNi
YW5lLCBRdWVlbnNsYW5kLCBBdXN0cmFsaWEuJiN4RDtCdXJucyBUcmF1bWEgYW5kIENyaXRpY2Fs
IENhcmUgUmVzZWFyY2ggQ2VudHJlLCBUaGUgVW5pdmVyc2l0eSBvZiBRdWVlbnNsYW5kLCBCcmlz
YmFuZSwgUXVlZW5zbGFuZCwgQXVzdHJhbGlhIFJveWFsIEJyaXNiYW5lIGFuZCBXb21lbiZhcG9z
O3MgSG9zcGl0YWwsIEJyaXNiYW5lLCBRdWVlbnNsYW5kLCBBdXN0cmFsaWEgU2Nob29sIG9mIFBo
YXJtYWN5LCBUaGUgVW5pdmVyc2l0eSBvZiBRdWVlbnNsYW5kLCBCcmlzYmFuZSwgUXVlZW5zbGFu
ZCwgQXVzdHJhbGlhIGoucm9iZXJ0czJAdXEuZWR1LmF1LjwvYXV0aC1hZGRyZXNzPjx0aXRsZXM+
PHRpdGxlPkVmZmVjdCBvZiBPYmVzaXR5IG9uIHRoZSBQb3B1bGF0aW9uIFBoYXJtYWNva2luZXRp
Y3Mgb2YgTWVyb3BlbmVtIGluIENyaXRpY2FsbHkgSWxsIFBhdGllbnRzPC90aXRsZT48c2Vjb25k
YXJ5LXRpdGxlPkFudGltaWNyb2IgQWdlbnRzIENoZW1vdGhlcjwvc2Vjb25kYXJ5LXRpdGxlPjxh
bHQtdGl0bGU+QW50aW1pY3JvYmlhbCBhZ2VudHMgYW5kIGNoZW1vdGhlcmFweTwvYWx0LXRpdGxl
PjwvdGl0bGVzPjxwZXJpb2RpY2FsPjxmdWxsLXRpdGxlPkFudGltaWNyb2IgQWdlbnRzIENoZW1v
dGhlcjwvZnVsbC10aXRsZT48YWJici0xPkFudGltaWNyb2JpYWwgYWdlbnRzIGFuZCBjaGVtb3Ro
ZXJhcHk8L2FiYnItMT48L3BlcmlvZGljYWw+PGFsdC1wZXJpb2RpY2FsPjxmdWxsLXRpdGxlPkFu
dGltaWNyb2IgQWdlbnRzIENoZW1vdGhlcjwvZnVsbC10aXRsZT48YWJici0xPkFudGltaWNyb2Jp
YWwgYWdlbnRzIGFuZCBjaGVtb3RoZXJhcHk8L2FiYnItMT48L2FsdC1wZXJpb2RpY2FsPjxwYWdl
cz40NTc3LTg0PC9wYWdlcz48dm9sdW1lPjYwPC92b2x1bWU+PG51bWJlcj44PC9udW1iZXI+PGVk
aXRpb24+MjAxNi8wNS8xODwvZWRpdGlvbj48a2V5d29yZHM+PGtleXdvcmQ+QWR1bHQ8L2tleXdv
cmQ+PGtleXdvcmQ+QWdlZDwva2V5d29yZD48a2V5d29yZD5BbnRpLUJhY3RlcmlhbCBBZ2VudHMv
KnBoYXJtYWNva2luZXRpY3MvdGhlcmFwZXV0aWMgdXNlPC9rZXl3b3JkPjxrZXl3b3JkPkJvZHkg
TWFzcyBJbmRleDwva2V5d29yZD48a2V5d29yZD4qQ3JpdGljYWwgSWxsbmVzczwva2V5d29yZD48
a2V5d29yZD5GZW1hbGU8L2tleXdvcmQ+PGtleXdvcmQ+SHVtYW5zPC9rZXl3b3JkPjxrZXl3b3Jk
Pk1hbGU8L2tleXdvcmQ+PGtleXdvcmQ+TWVyb3BlbmVtPC9rZXl3b3JkPjxrZXl3b3JkPk1pY3Jv
YmlhbCBTZW5zaXRpdml0eSBUZXN0czwva2V5d29yZD48a2V5d29yZD5NaWRkbGUgQWdlZDwva2V5
d29yZD48a2V5d29yZD5PYmVzaXR5Lypjb21wbGljYXRpb25zPC9rZXl3b3JkPjxrZXl3b3JkPlBy
b3NwZWN0aXZlIFN0dWRpZXM8L2tleXdvcmQ+PGtleXdvcmQ+VGhpZW5hbXljaW5zLypwaGFybWFj
b2tpbmV0aWNzL3RoZXJhcGV1dGljIHVzZTwva2V5d29yZD48L2tleXdvcmRzPjxkYXRlcz48eWVh
cj4yMDE2PC95ZWFyPjxwdWItZGF0ZXM+PGRhdGU+QXVnPC9kYXRlPjwvcHViLWRhdGVzPjwvZGF0
ZXM+PGlzYm4+MDA2Ni00ODA0IChQcmludCkmI3hEOzAwNjYtNDgwNDwvaXNibj48YWNjZXNzaW9u
LW51bT4yNzE4NTc5ODwvYWNjZXNzaW9uLW51bT48dXJscz48L3VybHM+PGN1c3RvbTI+UE1DNDk1
ODE3MTwvY3VzdG9tMj48ZWxlY3Ryb25pYy1yZXNvdXJjZS1udW0+MTAuMTEyOC9hYWMuMDA1MzEt
MTY8L2VsZWN0cm9uaWMtcmVzb3VyY2UtbnVtPjxyZW1vdGUtZGF0YWJhc2UtcHJvdmlkZXI+TkxN
PC9yZW1vdGUtZGF0YWJhc2UtcHJvdmlkZXI+PGxhbmd1YWdlPmVuZzwvbGFuZ3VhZ2U+PC9yZWNv
cmQ+PC9DaXRlPjxDaXRlPjxBdXRob3I+U2rDtnZhbGw8L0F1dGhvcj48WWVhcj4yMDE4PC9ZZWFy
PjxSZWNOdW0+MTAzPC9SZWNOdW0+PHJlY29yZD48cmVjLW51bWJlcj4xMDM8L3JlYy1udW1iZXI+
PGZvcmVpZ24ta2V5cz48a2V5IGFwcD0iRU4iIGRiLWlkPSIydzJ4eDUwOWF4YXpybWVkOTVleHJw
dmx2eHI5d2VlNXp0dHIiIHRpbWVzdGFtcD0iMTY4MTA2MzUyNSI+MTAzPC9rZXk+PC9mb3JlaWdu
LWtleXM+PHJlZi10eXBlIG5hbWU9IkpvdXJuYWwgQXJ0aWNsZSI+MTc8L3JlZi10eXBlPjxjb250
cmlidXRvcnM+PGF1dGhvcnM+PGF1dGhvcj5TasO2dmFsbCwgRi48L2F1dGhvcj48YXV0aG9yPkFs
b2JhaWQsIEEuIFMuPC9hdXRob3I+PGF1dGhvcj5XYWxsaXMsIFMuIEMuPC9hdXRob3I+PGF1dGhv
cj5QZXJuZXIsIEEuPC9hdXRob3I+PGF1dGhvcj5MaXBtYW4sIEouPC9hdXRob3I+PGF1dGhvcj5S
b2JlcnRzLCBKLiBBLjwvYXV0aG9yPjwvYXV0aG9ycz48L2NvbnRyaWJ1dG9ycz48YXV0aC1hZGRy
ZXNzPkRlcGFydG1lbnQgb2YgSW50ZW5zaXZlIENhcmUsIENvcGVuaGFnZW4gVW5pdmVyc2l0eSBI
b3NwaXRhbCBSaWdzaG9zcGl0YWxldCwgQ29wZW5oYWdlbiwgRGVubWFyay4mI3hEO0RlcGFydG1l
bnQgb2YgSW50ZW5zaXZlIENhcmUgYW5kIFBlcmlvcGVyYXRpdmUgTWVkaWNpbmUsIFNrYW5lIFVu
aXZlcnNpdHkgSG9zcGl0YWwsIE1hbG3DtiwgTHVuZCBVbml2ZXJzaXR5LCBMdW5kLCBTd2VkZW4u
JiN4RDtNaXRvY2hvbmRyaWFsIE1lZGljaW5lLCBMdW5kIFVuaXZlcnNpdHksIEx1bmQsIFN3ZWRl
bi4mI3hEO0J1cm5zIFRyYXVtYSBhbmQgQ3JpdGljYWwgQ2FyZSBSZXNlYXJjaCBDZW50cmUsIFVu
aXZlcnNpdHkgb2YgUXVlZW5zbGFuZCBDZW50cmUgZm9yIENsaW5pY2FsIFJlc2VhcmNoLCBUaGUg
VW5pdmVyc2l0eSBvZiBRdWVlbnNsYW5kLCBCcmlzYmFuZSwgUXVlZW5zbGFuZCwgQXVzdHJhbGlh
LiYjeEQ7RGVwYXJ0bWVudCBvZiBQaGFybWFjeSwgS2luZyBTYXVkIE1lZGljYWwgQ2l0eSwgUml5
YWRoLCBTYXVkaSBBcmFiaWEuJiN4RDtVbml2ZXJzaXR5IG9mIENvcGVuaGFnZW4sIENvcGVuaGFn
ZW4sIERlbm1hcmsuJiN4RDtSb3lhbCBCcmlzYmFuZSBhbmQgV29tZW4mYXBvcztzIEhvc3BpdGFs
LCBCcmlzYmFuZSwgUXVlZW5zbGFuZCwgQXVzdHJhbGlhLiYjeEQ7RmFjdWx0eSBvZiBIZWFsdGgs
IFF1ZWVuc2xhbmQgVW5pdmVyc2l0eSBvZiBUZWNobm9sb2d5LCBCcmlzYmFuZSwgUXVlZW5zbGFu
ZCwgQXVzdHJhbGlhLiYjeEQ7Q2VudHJlIGZvciBUcmFuc2xhdGlvbmFsIFBoYXJtYWNvZHluYW1p
Y3MsIFNjaG9vbCBvZiBQaGFybWFjeSwgVGhlIFVuaXZlcnNpdHkgb2YgUXVlZW5zbGFuZCwgQnJp
c2JhbmUsIFF1ZWVuc2xhbmQsIEF1c3RyYWxpYS48L2F1dGgtYWRkcmVzcz48dGl0bGVzPjx0aXRs
ZT5NYXhpbWFsbHkgZWZmZWN0aXZlIGRvc2luZyByZWdpbWVucyBvZiBtZXJvcGVuZW0gaW4gcGF0
aWVudHMgd2l0aCBzZXB0aWMgc2hvY2s8L3RpdGxlPjxzZWNvbmRhcnktdGl0bGU+SiBBbnRpbWlj
cm9iIENoZW1vdGhlcjwvc2Vjb25kYXJ5LXRpdGxlPjxhbHQtdGl0bGU+VGhlIEpvdXJuYWwgb2Yg
YW50aW1pY3JvYmlhbCBjaGVtb3RoZXJhcHk8L2FsdC10aXRsZT48L3RpdGxlcz48cGVyaW9kaWNh
bD48ZnVsbC10aXRsZT5KIEFudGltaWNyb2IgQ2hlbW90aGVyPC9mdWxsLXRpdGxlPjxhYmJyLTE+
VGhlIEpvdXJuYWwgb2YgYW50aW1pY3JvYmlhbCBjaGVtb3RoZXJhcHk8L2FiYnItMT48L3Blcmlv
ZGljYWw+PGFsdC1wZXJpb2RpY2FsPjxmdWxsLXRpdGxlPkogQW50aW1pY3JvYiBDaGVtb3RoZXI8
L2Z1bGwtdGl0bGU+PGFiYnItMT5UaGUgSm91cm5hbCBvZiBhbnRpbWljcm9iaWFsIGNoZW1vdGhl
cmFweTwvYWJici0xPjwvYWx0LXBlcmlvZGljYWw+PHBhZ2VzPjE5MS0xOTg8L3BhZ2VzPjx2b2x1
bWU+NzM8L3ZvbHVtZT48bnVtYmVyPjE8L251bWJlcj48ZWRpdGlvbj4yMDE3LzA5LzMwPC9lZGl0
aW9uPjxrZXl3b3Jkcz48a2V5d29yZD5BY2luZXRvYmFjdGVyIEluZmVjdGlvbnMvKmRydWcgdGhl
cmFweTwva2V5d29yZD48a2V5d29yZD5BY2luZXRvYmFjdGVyIGJhdW1hbm5paS9kcnVnIGVmZmVj
dHM8L2tleXdvcmQ+PGtleXdvcmQ+QWR1bHQ8L2tleXdvcmQ+PGtleXdvcmQ+QWdlZDwva2V5d29y
ZD48a2V5d29yZD5BZ2VkLCA4MCBhbmQgb3Zlcjwva2V5d29yZD48a2V5d29yZD5BbnRpLUJhY3Rl
cmlhbCBBZ2VudHMvKmFkbWluaXN0cmF0aW9uICZhbXA7IGRvc2FnZS9waGFybWFjb2tpbmV0aWNz
PC9rZXl3b3JkPjxrZXl3b3JkPkNocm9tYXRvZ3JhcGh5LCBIaWdoIFByZXNzdXJlIExpcXVpZDwv
a2V5d29yZD48a2V5d29yZD5DcmVhdGluaW5lL2Jsb29kPC9rZXl3b3JkPjxrZXl3b3JkPkZlbWFs
ZTwva2V5d29yZD48a2V5d29yZD5IdW1hbnM8L2tleXdvcmQ+PGtleXdvcmQ+TWFsZTwva2V5d29y
ZD48a2V5d29yZD5NZXJvcGVuZW08L2tleXdvcmQ+PGtleXdvcmQ+TWV0YWJvbGljIENsZWFyYW5j
ZSBSYXRlL3BoeXNpb2xvZ3k8L2tleXdvcmQ+PGtleXdvcmQ+TWlkZGxlIEFnZWQ8L2tleXdvcmQ+
PGtleXdvcmQ+TW9kZWxzLCBUaGVvcmV0aWNhbDwva2V5d29yZD48a2V5d29yZD5Qcm9zcGVjdGl2
ZSBTdHVkaWVzPC9rZXl3b3JkPjxrZXl3b3JkPlBzZXVkb21vbmFzIEluZmVjdGlvbnMvKmRydWcg
dGhlcmFweTwva2V5d29yZD48a2V5d29yZD5Qc2V1ZG9tb25hcyBhZXJ1Z2lub3NhL2RydWcgZWZm
ZWN0czwva2V5d29yZD48a2V5d29yZD5TaG9jaywgU2VwdGljLypkcnVnIHRoZXJhcHkvbWljcm9i
aW9sb2d5PC9rZXl3b3JkPjxrZXl3b3JkPlRhbmRlbSBNYXNzIFNwZWN0cm9tZXRyeTwva2V5d29y
ZD48a2V5d29yZD5UaGllbmFteWNpbnMvKmFkbWluaXN0cmF0aW9uICZhbXA7IGRvc2FnZS9waGFy
bWFjb2tpbmV0aWNzPC9rZXl3b3JkPjxrZXl3b3JkPllvdW5nIEFkdWx0PC9rZXl3b3JkPjwva2V5
d29yZHM+PGRhdGVzPjx5ZWFyPjIwMTg8L3llYXI+PHB1Yi1kYXRlcz48ZGF0ZT5KYW4gMTwvZGF0
ZT48L3B1Yi1kYXRlcz48L2RhdGVzPjxpc2JuPjAzMDUtNzQ1MzwvaXNibj48YWNjZXNzaW9uLW51
bT4yODk2MTgxMjwvYWNjZXNzaW9uLW51bT48dXJscz48L3VybHM+PGVsZWN0cm9uaWMtcmVzb3Vy
Y2UtbnVtPjEwLjEwOTMvamFjL2RreDMzMDwvZWxlY3Ryb25pYy1yZXNvdXJjZS1udW0+PHJlbW90
ZS1kYXRhYmFzZS1wcm92aWRlcj5OTE08L3JlbW90ZS1kYXRhYmFzZS1wcm92aWRlcj48bGFuZ3Vh
Z2U+ZW5nPC9sYW5ndWFnZT48L3JlY29yZD48L0NpdGU+PENpdGU+PEF1dGhvcj5CZW7DrXRlei1D
YW5vPC9BdXRob3I+PFllYXI+MjAyMDwvWWVhcj48UmVjTnVtPjEwNDwvUmVjTnVtPjxyZWNvcmQ+
PHJlYy1udW1iZXI+MTA0PC9yZWMtbnVtYmVyPjxmb3JlaWduLWtleXM+PGtleSBhcHA9IkVOIiBk
Yi1pZD0iMncyeHg1MDlheGF6cm1lZDk1ZXhycHZsdnhyOXdlZTV6dHRyIiB0aW1lc3RhbXA9IjE2
ODEwNjM1NjkiPjEwNDwva2V5PjwvZm9yZWlnbi1rZXlzPjxyZWYtdHlwZSBuYW1lPSJKb3VybmFs
IEFydGljbGUiPjE3PC9yZWYtdHlwZT48Y29udHJpYnV0b3JzPjxhdXRob3JzPjxhdXRob3I+QmVu
w610ZXotQ2FubywgQS48L2F1dGhvcj48YXV0aG9yPkx1cXVlLCBTLjwvYXV0aG9yPjxhdXRob3I+
U29ybMOtLCBMLjwvYXV0aG9yPjxhdXRob3I+Q2FyYXpvLCBKLjwvYXV0aG9yPjxhdXRob3I+UmFt
b3MsIEkuPC9hdXRob3I+PGF1dGhvcj5DYW1waWxsbywgTi48L2F1dGhvcj48YXV0aG9yPkN1cnVs
bCwgVi48L2F1dGhvcj48YXV0aG9yPlPDoW5jaGV6LUZvbnQsIEEuPC9hdXRob3I+PGF1dGhvcj5W
aWxhcGxhbmEsIEMuPC9hdXRob3I+PGF1dGhvcj5Ib3JjYWphZGEsIEouIFAuPC9hdXRob3I+PGF1
dGhvcj5BZGFsaWEsIFIuPC9hdXRob3I+PGF1dGhvcj5CZXJtZWpvLCBTLjwvYXV0aG9yPjxhdXRo
b3I+U2Ftc8OzLCBFLjwvYXV0aG9yPjxhdXRob3I+SG9wZSwgVy48L2F1dGhvcj48YXV0aG9yPkdy
YXUsIFMuPC9hdXRob3I+PC9hdXRob3JzPjwvY29udHJpYnV0b3JzPjxhdXRoLWFkZHJlc3M+RGVw
YXJ0bWVudCBvZiBBbmFlc3RoZXNpb2xvZ3kgYW5kIFN1cmdpY2FsIEludGVuc2l2ZSBDYXJlLCBI
b3NwaXRhbCBkZWwgTWFyLCBQYXJjIGRlIFNhbHV0IE1hciwgQmFyY2Vsb25hLCBTcGFpbi4gQUJl
bml0ZXotY2Fub0BwYXJjZGVzYWx1dG1hci5jYXQuJiN4RDtJbmZlY3Rpb3VzIFBhdGhvbG9neSBh
bmQgQW50aW1pY3JvYmlhbHMgUmVzZWFyY2ggR3JvdXAgKElQQVIpLCBJbnN0aXR1dCBIb3NwaXRh
bCBkZWwgTWFyIGQmYXBvcztJbnZlc3RpZ2FjaW9ucyBNw6hkaXF1ZXMgKElNSU0pLCBCYXJjZWxv
bmEsIFNwYWluLiBBQmVuaXRlei1jYW5vQHBhcmNkZXNhbHV0bWFyLmNhdC4mI3hEO0luZmVjdGlv
dXMgUGF0aG9sb2d5IGFuZCBBbnRpbWljcm9iaWFscyBSZXNlYXJjaCBHcm91cCAoSVBBUiksIElu
c3RpdHV0IEhvc3BpdGFsIGRlbCBNYXIgZCZhcG9zO0ludmVzdGlnYWNpb25zIE3DqGRpcXVlcyAo
SU1JTSksIEJhcmNlbG9uYSwgU3BhaW4uIHNsdXF1ZUBwYXJjZGVzYWx1dG1hci5jYXQuJiN4RDtQ
aGFybWFjeSBEZXBhcnRtZW50LCBIb3NwaXRhbCBkZWwgTWFyLCBQYXJjIGRlIFNhbHV0IE1hciwg
QmFyY2Vsb25hLCBTcGFpbi4gc2x1cXVlQHBhcmNkZXNhbHV0bWFyLmNhdC4mI3hEO0RlcGFydG1l
bnQgb2YgTW9sZWN1bGFyIGFuZCBDbGluaWNhbCBQaGFybWFjb2xvZ3ksIEFudGltaWNyb2JpYWwg
UGhhcm1hY29keW5hbWljcyBhbmQgVGhlcmFwZXV0aWNzLCBVbml2ZXJzaXR5IG9mIExpdmVycG9v
bCBhbmQgUm95YWwgTGl2ZXJwb29sIEJyb2FkZ3JlZW4gVW5pdmVyc2l0eSBIb3NwaXRhbCBUcnVz
dCwgTGl2ZXJwb29sLCBVSy4gc2x1cXVlQHBhcmNkZXNhbHV0bWFyLmNhdC4mI3hEO0luZmVjdGlv
dXMgUGF0aG9sb2d5IGFuZCBBbnRpbWljcm9iaWFscyBSZXNlYXJjaCBHcm91cCAoSVBBUiksIElu
c3RpdHV0IEhvc3BpdGFsIGRlbCBNYXIgZCZhcG9zO0ludmVzdGlnYWNpb25zIE3DqGRpcXVlcyAo
SU1JTSksIEJhcmNlbG9uYSwgU3BhaW4uJiN4RDtJbmZlY3Rpb3VzIERpc2Vhc2VzIERlcGFydG1l
bnQsIEhvc3BpdGFsIGRlbCBNYXIsIFBhcmMgZGUgU2FsdXQgTWFyLCBCYXJjZWxvbmEsIFNwYWlu
LiYjeEQ7Q0VYUy1Vbml2ZXJzaXRhdCBQb21wZXUgRmFicmEsIEJhcmNlbG9uYSwgU3BhaW4uJiN4
RDtVbml2ZXJzaXRhdCBkZSBCYXJjZWxvbmEsIEJhcmNlbG9uYSwgU3BhaW4uJiN4RDtEZXBhcnRt
ZW50IG9mIEFuYWVzdGhlc2lvbG9neSBhbmQgU3VyZ2ljYWwgSW50ZW5zaXZlIENhcmUsIEhvc3Bp
dGFsIGRlbCBNYXIsIFBhcmMgZGUgU2FsdXQgTWFyLCBCYXJjZWxvbmEsIFNwYWluLiYjeEQ7UGhh
cm1hY3kgRGVwYXJ0bWVudCwgSG9zcGl0YWwgZGVsIE1hciwgUGFyYyBkZSBTYWx1dCBNYXIsIEJh
cmNlbG9uYSwgU3BhaW4uJiN4RDtSZXNwaXJhdG9yeSBNZWRpY2luZSBEZXBhcnRtZW50LCBIb3Nw
aXRhbCBkZWwgTWFyLUlNSU0gKEhvc3BpdGFsIGRlbCBNYXIgUmVzZWFyY2ggSW5zdGl0dXRlKSBh
bmQgQ0lCRVIgZGUgRW5mZXJtZWRhZGVzIFJlc3BpcmF0b3JpYXMgKENJQkVSRVMpLCBJU0NJSUks
IEJhcmNlbG9uYSwgU3BhaW4uJiN4RDtMYWJvcmF0b3J5IERlcGFydG1lbnQsIExhYm9yYXRvcmkg
ZGUgUmVmZXLDqG5jaWEgZGUgQ2F0YWx1bnlhLCBCYXJjZWxvbmEsIFNwYWluLiYjeEQ7VW5pdmVy
c2l0YXQgUG9tcGV1IEZhYnJhLCBCYXJjZWxvbmEsIFNwYWluLiYjeEQ7RGVwYXJ0bWVudCBvZiBN
b2xlY3VsYXIgYW5kIENsaW5pY2FsIFBoYXJtYWNvbG9neSwgQW50aW1pY3JvYmlhbCBQaGFybWFj
b2R5bmFtaWNzIGFuZCBUaGVyYXBldXRpY3MsIFVuaXZlcnNpdHkgb2YgTGl2ZXJwb29sIGFuZCBS
b3lhbCBMaXZlcnBvb2wgQnJvYWRncmVlbiBVbml2ZXJzaXR5IEhvc3BpdGFsIFRydXN0LCBMaXZl
cnBvb2wsIFVLLjwvYXV0aC1hZGRyZXNzPjx0aXRsZXM+PHRpdGxlPkludHJhcHVsbW9uYXJ5IGNv
bmNlbnRyYXRpb25zIG9mIG1lcm9wZW5lbSBhZG1pbmlzdGVyZWQgYnkgY29udGludW91cyBpbmZ1
c2lvbiBpbiBjcml0aWNhbGx5IGlsbCBwYXRpZW50cyB3aXRoIG5vc29jb21pYWwgcG5ldW1vbmlh
OiBhIHJhbmRvbWl6ZWQgcGhhcm1hY29raW5ldGljIHRyaWFsPC90aXRsZT48c2Vjb25kYXJ5LXRp
dGxlPkNyaXQgQ2FyZTwvc2Vjb25kYXJ5LXRpdGxlPjxhbHQtdGl0bGU+Q3JpdGljYWwgY2FyZSAo
TG9uZG9uLCBFbmdsYW5kKTwvYWx0LXRpdGxlPjwvdGl0bGVzPjxwZXJpb2RpY2FsPjxmdWxsLXRp
dGxlPkNyaXQgQ2FyZTwvZnVsbC10aXRsZT48YWJici0xPkNyaXRpY2FsIGNhcmUgKExvbmRvbiwg
RW5nbGFuZCk8L2FiYnItMT48L3BlcmlvZGljYWw+PGFsdC1wZXJpb2RpY2FsPjxmdWxsLXRpdGxl
PkNyaXQgQ2FyZTwvZnVsbC10aXRsZT48YWJici0xPkNyaXRpY2FsIGNhcmUgKExvbmRvbiwgRW5n
bGFuZCk8L2FiYnItMT48L2FsdC1wZXJpb2RpY2FsPjxwYWdlcz41NTwvcGFnZXM+PHZvbHVtZT4y
NDwvdm9sdW1lPjxudW1iZXI+MTwvbnVtYmVyPjxlZGl0aW9uPjIwMjAvMDIvMTk8L2VkaXRpb24+
PGtleXdvcmRzPjxrZXl3b3JkPkFnZWQ8L2tleXdvcmQ+PGtleXdvcmQ+KkFudGktQmFjdGVyaWFs
IEFnZW50cy9hZG1pbmlzdHJhdGlvbiAmYW1wOyBkb3NhZ2UvcGhhcm1hY29raW5ldGljczwva2V5
d29yZD48a2V5d29yZD4qQ3Jvc3MgSW5mZWN0aW9uL2RydWcgdGhlcmFweTwva2V5d29yZD48a2V5
d29yZD5GZW1hbGU8L2tleXdvcmQ+PGtleXdvcmQ+KkhlYWx0aGNhcmUtQXNzb2NpYXRlZCBQbmV1
bW9uaWEvZHJ1ZyB0aGVyYXB5PC9rZXl3b3JkPjxrZXl3b3JkPkh1bWFuczwva2V5d29yZD48a2V5
d29yZD5JbmZ1c2lvbnMsIEludHJhdmVub3VzPC9rZXl3b3JkPjxrZXl3b3JkPk1hbGU8L2tleXdv
cmQ+PGtleXdvcmQ+Kk1lcm9wZW5lbS9hZG1pbmlzdHJhdGlvbiAmYW1wOyBkb3NhZ2UvcGhhcm1h
Y29raW5ldGljczwva2V5d29yZD48a2V5d29yZD5NaWRkbGUgQWdlZDwva2V5d29yZD48a2V5d29y
ZD5Qcm9zcGVjdGl2ZSBTdHVkaWVzPC9rZXl3b3JkPjxrZXl3b3JkPkNyaXRpY2FsbHkgaWxsIHBh
dGllbnRzPC9rZXl3b3JkPjxrZXl3b3JkPkRvc2Ugc2VsZWN0aW9uPC9rZXl3b3JkPjxrZXl3b3Jk
Pkx1bmcgcGVuZXRyYXRpb248L2tleXdvcmQ+PGtleXdvcmQ+TWVyb3BlbmVtPC9rZXl3b3JkPjxr
ZXl3b3JkPk5vc29jb21pYWwgcG5ldW1vbmlhPC9rZXl3b3JkPjxrZXl3b3JkPlBoYXJtYWNvZHlu
YW1pY3M8L2tleXdvcmQ+PGtleXdvcmQ+UG9wdWxhdGlvbiBwaGFybWFjb2tpbmV0aWNzPC9rZXl3
b3JkPjwva2V5d29yZHM+PGRhdGVzPjx5ZWFyPjIwMjA8L3llYXI+PHB1Yi1kYXRlcz48ZGF0ZT5G
ZWIgMTc8L2RhdGU+PC9wdWItZGF0ZXM+PC9kYXRlcz48aXNibj4xMzY0LTg1MzUgKFByaW50KSYj
eEQ7MTM2NC04NTM1PC9pc2JuPjxhY2Nlc3Npb24tbnVtPjMyMDY2NDk3PC9hY2Nlc3Npb24tbnVt
Pjx1cmxzPjwvdXJscz48Y3VzdG9tMj5QTUM3MDI2OTkyPC9jdXN0b20yPjxlbGVjdHJvbmljLXJl
c291cmNlLW51bT4xMC4xMTg2L3MxMzA1NC0wMjAtMjc2My00PC9lbGVjdHJvbmljLXJlc291cmNl
LW51bT48cmVtb3RlLWRhdGFiYXNlLXByb3ZpZGVyPk5MTTwvcmVtb3RlLWRhdGFiYXNlLXByb3Zp
ZGVyPjxsYW5ndWFnZT5lbmc8L2xhbmd1YWdlPjwvcmVjb3JkPjwvQ2l0ZT48Q2l0ZT48QXV0aG9y
PkJ1cmdlcjwvQXV0aG9yPjxZZWFyPjIwMTg8L1llYXI+PFJlY051bT4xMDU8L1JlY051bT48cmVj
b3JkPjxyZWMtbnVtYmVyPjEwNTwvcmVjLW51bWJlcj48Zm9yZWlnbi1rZXlzPjxrZXkgYXBwPSJF
TiIgZGItaWQ9IjJ3Mnh4NTA5YXhhenJtZWQ5NWV4cnB2bHZ4cjl3ZWU1enR0ciIgdGltZXN0YW1w
PSIxNjgxMDYzNTg0Ij4xMDU8L2tleT48L2ZvcmVpZ24ta2V5cz48cmVmLXR5cGUgbmFtZT0iSm91
cm5hbCBBcnRpY2xlIj4xNzwvcmVmLXR5cGU+PGNvbnRyaWJ1dG9ycz48YXV0aG9ycz48YXV0aG9y
PkJ1cmdlciwgUi48L2F1dGhvcj48YXV0aG9yPkd1aWRpLCBNLjwvYXV0aG9yPjxhdXRob3I+Q2Fs
cGluaSwgVi48L2F1dGhvcj48YXV0aG9yPkxhbW90aCwgRi48L2F1dGhvcj48YXV0aG9yPkRlY29z
dGVyZCwgTC48L2F1dGhvcj48YXV0aG9yPlJvYmF0ZWwsIEMuPC9hdXRob3I+PGF1dGhvcj5CdWNs
aW4sIFQuPC9hdXRob3I+PGF1dGhvcj5Dc2Fqa2EsIEMuPC9hdXRob3I+PGF1dGhvcj5NYXJjaGV0
dGksIE8uPC9hdXRob3I+PC9hdXRob3JzPjwvY29udHJpYnV0b3JzPjxhdXRoLWFkZHJlc3M+SW50
ZXJuYWwgTWVkaWNpbmUgU2VydmljZSwgRGVwYXJ0bWVudCBvZiBNZWRpY2luZSwgTGF1c2FubmUg
VW5pdmVyc2l0eSBIb3NwaXRhbCAoQ0hVViksIExhdXNhbm5lLCBTd2l0emVybGFuZC4mI3hEO0lu
ZmVjdGlvdXMgRGlzZWFzZXMgU2VydmljZSwgRGVwYXJ0bWVudCBvZiBNZWRpY2luZSwgTGF1c2Fu
bmUgVW5pdmVyc2l0eSBIb3NwaXRhbCAoQ0hVViksIExhdXNhbm5lLCBTd2l0emVybGFuZC4mI3hE
O0NsaW5pY2FsIFBoYXJtYWNvbG9neSBTZXJ2aWNlLCBMYXVzYW5uZSBVbml2ZXJzaXR5IEhvc3Bp
dGFsIChDSFVWKSwgTGF1c2FubmUsIFN3aXR6ZXJsYW5kLiYjeEQ7U2Nob29sIG9mIFBoYXJtYWNl
dXRpY2FsIFNjaWVuY2VzLCBVbml2ZXJzaXR5IG9mIEdlbmV2YSwgVW5pdmVyc2l0eSBvZiBMYXVz
YW5uZSwgR2VuZXZhLCBTd2l0emVybGFuZC4mI3hEO0luc3RpdHV0ZSBvZiBNaWNyb2Jpb2xvZ3ks
IERlcGFydG1lbnQgb2YgTGFib3JhdG9yaWVzLCBMYXVzYW5uZSBVbml2ZXJzaXR5IEhvc3BpdGFs
IChDSFVWKSwgTGF1c2FubmUsIFN3aXR6ZXJsYW5kLiYjeEQ7RGVwYXJ0bWVudCBvZiBNZWRpY2lu
ZSwgRW5zZW1ibGUgSG9zcGl0YWxpZXIgZGUgbGEgQ8O0dGUsIE1vcmdlcywgU3dpdHplcmxhbmQu
PC9hdXRoLWFkZHJlc3M+PHRpdGxlcz48dGl0bGU+RWZmZWN0IG9mIHJlbmFsIGNsZWFyYW5jZSBh
bmQgY29udGludW91cyByZW5hbCByZXBsYWNlbWVudCB0aGVyYXB5IG9uIGFwcHJvcHJpYXRlbmVz
cyBvZiByZWNvbW1lbmRlZCBtZXJvcGVuZW0gZG9zaW5nIHJlZ2ltZW5zIGluIGNyaXRpY2FsbHkg
aWxsIHBhdGllbnRzIHdpdGggc3VzY2VwdGlibGUgbGlmZS10aHJlYXRlbmluZyBpbmZlY3Rpb25z
PC90aXRsZT48c2Vjb25kYXJ5LXRpdGxlPkogQW50aW1pY3JvYiBDaGVtb3RoZXI8L3NlY29uZGFy
eS10aXRsZT48YWx0LXRpdGxlPlRoZSBKb3VybmFsIG9mIGFudGltaWNyb2JpYWwgY2hlbW90aGVy
YXB5PC9hbHQtdGl0bGU+PC90aXRsZXM+PHBlcmlvZGljYWw+PGZ1bGwtdGl0bGU+SiBBbnRpbWlj
cm9iIENoZW1vdGhlcjwvZnVsbC10aXRsZT48YWJici0xPlRoZSBKb3VybmFsIG9mIGFudGltaWNy
b2JpYWwgY2hlbW90aGVyYXB5PC9hYmJyLTE+PC9wZXJpb2RpY2FsPjxhbHQtcGVyaW9kaWNhbD48
ZnVsbC10aXRsZT5KIEFudGltaWNyb2IgQ2hlbW90aGVyPC9mdWxsLXRpdGxlPjxhYmJyLTE+VGhl
IEpvdXJuYWwgb2YgYW50aW1pY3JvYmlhbCBjaGVtb3RoZXJhcHk8L2FiYnItMT48L2FsdC1wZXJp
b2RpY2FsPjxwYWdlcz4zNDEzLTM0MjI8L3BhZ2VzPjx2b2x1bWU+NzM8L3ZvbHVtZT48bnVtYmVy
PjEyPC9udW1iZXI+PGVkaXRpb24+MjAxOC8xMC8xMjwvZWRpdGlvbj48a2V5d29yZHM+PGtleXdv
cmQ+QWdlZDwva2V5d29yZD48a2V5d29yZD5BbnRpLUJhY3RlcmlhbCBBZ2VudHMvYWRtaW5pc3Ry
YXRpb24gJmFtcDsgZG9zYWdlLypwaGFybWFjb2tpbmV0aWNzPC9rZXl3b3JkPjxrZXl3b3JkPkJh
Y3RlcmlhbCBJbmZlY3Rpb25zLypkcnVnIHRoZXJhcHk8L2tleXdvcmQ+PGtleXdvcmQ+Q29tcHV0
ZXIgU2ltdWxhdGlvbjwva2V5d29yZD48a2V5d29yZD4qQ3JpdGljYWwgSWxsbmVzczwva2V5d29y
ZD48a2V5d29yZD5GZW1hbGU8L2tleXdvcmQ+PGtleXdvcmQ+SHVtYW5zPC9rZXl3b3JkPjxrZXl3
b3JkPk1hbGU8L2tleXdvcmQ+PGtleXdvcmQ+TWVyb3BlbmVtL2FkbWluaXN0cmF0aW9uICZhbXA7
IGRvc2FnZS8qcGhhcm1hY29raW5ldGljczwva2V5d29yZD48a2V5d29yZD5NZXRhYm9saWMgQ2xl
YXJhbmNlIFJhdGU8L2tleXdvcmQ+PGtleXdvcmQ+TWlkZGxlIEFnZWQ8L2tleXdvcmQ+PGtleXdv
cmQ+UGxhc21hL2NoZW1pc3RyeTwva2V5d29yZD48a2V5d29yZD5Qcm9zcGVjdGl2ZSBTdHVkaWVz
PC9rZXl3b3JkPjxrZXl3b3JkPlJlbmFsIEluc3VmZmljaWVuY3kvKmNvbXBsaWNhdGlvbnMvdGhl
cmFweTwva2V5d29yZD48a2V5d29yZD4qUmVuYWwgUmVwbGFjZW1lbnQgVGhlcmFweTwva2V5d29y
ZD48L2tleXdvcmRzPjxkYXRlcz48eWVhcj4yMDE4PC95ZWFyPjxwdWItZGF0ZXM+PGRhdGU+RGVj
IDE8L2RhdGU+PC9wdWItZGF0ZXM+PC9kYXRlcz48aXNibj4wMzA1LTc0NTM8L2lzYm4+PGFjY2Vz
c2lvbi1udW0+MzAzMDQ0OTE8L2FjY2Vzc2lvbi1udW0+PHVybHM+PC91cmxzPjxlbGVjdHJvbmlj
LXJlc291cmNlLW51bT4xMC4xMDkzL2phYy9ka3kzNzA8L2VsZWN0cm9uaWMtcmVzb3VyY2UtbnVt
PjxyZW1vdGUtZGF0YWJhc2UtcHJvdmlkZXI+TkxNPC9yZW1vdGUtZGF0YWJhc2UtcHJvdmlkZXI+
PGxhbmd1YWdlPmVuZzwvbGFuZ3VhZ2U+PC9yZWNvcmQ+PC9DaXRlPjwvRW5kTm90ZT4A
</w:fldData>
        </w:fldChar>
      </w:r>
      <w:r w:rsidR="00D0740C">
        <w:rPr>
          <w:rFonts w:cs="Times New Roman"/>
          <w:bCs/>
          <w:sz w:val="24"/>
          <w:szCs w:val="24"/>
        </w:rPr>
        <w:instrText xml:space="preserve"> ADDIN EN.CITE.DATA </w:instrText>
      </w:r>
      <w:r w:rsidR="00D0740C">
        <w:rPr>
          <w:rFonts w:cs="Times New Roman"/>
          <w:bCs/>
          <w:sz w:val="24"/>
          <w:szCs w:val="24"/>
        </w:rPr>
      </w:r>
      <w:r w:rsidR="00D0740C">
        <w:rPr>
          <w:rFonts w:cs="Times New Roman"/>
          <w:bCs/>
          <w:sz w:val="24"/>
          <w:szCs w:val="24"/>
        </w:rPr>
        <w:fldChar w:fldCharType="end"/>
      </w:r>
      <w:r w:rsidRPr="00757843">
        <w:rPr>
          <w:rFonts w:cs="Times New Roman"/>
          <w:bCs/>
          <w:sz w:val="24"/>
          <w:szCs w:val="24"/>
        </w:rPr>
      </w:r>
      <w:r w:rsidRPr="00757843">
        <w:rPr>
          <w:rFonts w:cs="Times New Roman"/>
          <w:bCs/>
          <w:sz w:val="24"/>
          <w:szCs w:val="24"/>
        </w:rPr>
        <w:fldChar w:fldCharType="separate"/>
      </w:r>
      <w:r w:rsidR="00D0740C">
        <w:rPr>
          <w:rFonts w:cs="Times New Roman"/>
          <w:bCs/>
          <w:noProof/>
          <w:sz w:val="24"/>
          <w:szCs w:val="24"/>
        </w:rPr>
        <w:t>(6-9)</w:t>
      </w:r>
      <w:r w:rsidRPr="00757843">
        <w:rPr>
          <w:rFonts w:cs="Times New Roman"/>
          <w:bCs/>
          <w:sz w:val="24"/>
          <w:szCs w:val="24"/>
        </w:rPr>
        <w:fldChar w:fldCharType="end"/>
      </w:r>
      <w:r w:rsidRPr="00757843">
        <w:rPr>
          <w:rFonts w:cs="Times New Roman"/>
          <w:sz w:val="24"/>
          <w:szCs w:val="24"/>
        </w:rPr>
        <w:t xml:space="preserve"> although no direct impact was found in this study.</w:t>
      </w:r>
      <w:r>
        <w:rPr>
          <w:rFonts w:cs="Times New Roman"/>
          <w:sz w:val="24"/>
          <w:szCs w:val="24"/>
        </w:rPr>
        <w:t xml:space="preserve"> </w:t>
      </w:r>
      <w:r w:rsidRPr="00757843">
        <w:rPr>
          <w:rFonts w:cs="Times New Roman"/>
          <w:sz w:val="24"/>
          <w:szCs w:val="24"/>
        </w:rPr>
        <w:t>The established joint predictors could help achieve ideal blood concentrations and reduce the occurrence of adverse reactions.</w:t>
      </w:r>
    </w:p>
    <w:p w14:paraId="45B5E6B8" w14:textId="77777777" w:rsidR="006E6725" w:rsidRPr="009C7591" w:rsidRDefault="006E6725" w:rsidP="007A4215">
      <w:pPr>
        <w:pStyle w:val="afa"/>
        <w:jc w:val="left"/>
        <w:rPr>
          <w:rFonts w:ascii="Times New Roman" w:eastAsiaTheme="minorEastAsia" w:hAnsi="Times New Roman" w:cs="Times New Roman"/>
          <w:kern w:val="28"/>
          <w:sz w:val="24"/>
          <w:szCs w:val="24"/>
        </w:rPr>
      </w:pPr>
      <w:bookmarkStart w:id="8" w:name="_Toc161932717"/>
      <w:r w:rsidRPr="009C7591">
        <w:rPr>
          <w:rFonts w:ascii="Times New Roman" w:eastAsiaTheme="minorEastAsia" w:hAnsi="Times New Roman" w:cs="Times New Roman" w:hint="eastAsia"/>
          <w:kern w:val="28"/>
          <w:sz w:val="24"/>
          <w:szCs w:val="24"/>
        </w:rPr>
        <w:t>Reference</w:t>
      </w:r>
      <w:bookmarkEnd w:id="8"/>
    </w:p>
    <w:p w14:paraId="23D1ABDA" w14:textId="77777777" w:rsidR="00D0740C" w:rsidRPr="00D0740C" w:rsidRDefault="006E6725" w:rsidP="00D0740C">
      <w:pPr>
        <w:pStyle w:val="EndNoteBibliography"/>
      </w:pPr>
      <w:r>
        <w:rPr>
          <w:szCs w:val="20"/>
        </w:rPr>
        <w:fldChar w:fldCharType="begin"/>
      </w:r>
      <w:r>
        <w:rPr>
          <w:szCs w:val="20"/>
        </w:rPr>
        <w:instrText xml:space="preserve"> ADDIN EN.REFLIST </w:instrText>
      </w:r>
      <w:r>
        <w:rPr>
          <w:szCs w:val="20"/>
        </w:rPr>
        <w:fldChar w:fldCharType="separate"/>
      </w:r>
      <w:r w:rsidR="00D0740C" w:rsidRPr="00D0740C">
        <w:t>1.</w:t>
      </w:r>
      <w:r w:rsidR="00D0740C" w:rsidRPr="00D0740C">
        <w:tab/>
        <w:t>Casals G, Hernández C, Hidalgo S, Morales B, López-Púa Y, Castro P, et al. Development and validation of a UHPLC diode array detector method for meropenem quantification in human plasma. Clinical biochemistry. 2014;47(16-17):223-7.</w:t>
      </w:r>
    </w:p>
    <w:p w14:paraId="2F7FEC59" w14:textId="77777777" w:rsidR="00D0740C" w:rsidRPr="00D0740C" w:rsidRDefault="00D0740C" w:rsidP="00D0740C">
      <w:pPr>
        <w:pStyle w:val="EndNoteBibliography"/>
      </w:pPr>
      <w:r w:rsidRPr="00D0740C">
        <w:t>2.</w:t>
      </w:r>
      <w:r w:rsidRPr="00D0740C">
        <w:tab/>
        <w:t>Zou L, Meng F, Hu L, Huang Q, Liu M, Yin T. A novel reversed-phase high-performance liquid chromatographic assay for the simultaneous determination of imipenem and meropenem in human plasma and its application in TDM. Journal of pharmaceutical and biomedical analysis. 2019;169:142-50.</w:t>
      </w:r>
    </w:p>
    <w:p w14:paraId="62DA23AA" w14:textId="77777777" w:rsidR="00D0740C" w:rsidRPr="00D0740C" w:rsidRDefault="00D0740C" w:rsidP="00D0740C">
      <w:pPr>
        <w:pStyle w:val="EndNoteBibliography"/>
      </w:pPr>
      <w:r w:rsidRPr="00D0740C">
        <w:t>3.</w:t>
      </w:r>
      <w:r w:rsidRPr="00D0740C">
        <w:tab/>
        <w:t>Ehmann L, Zoller M, Minichmayr IK, Scharf C, Maier B, Schmitt MV, et al. Role of renal function in risk assessment of target non-attainment after standard dosing of meropenem in critically ill patients: a prospective observational study. Critical care (London, England). 2017;21(1):263.</w:t>
      </w:r>
    </w:p>
    <w:p w14:paraId="1C63A438" w14:textId="77777777" w:rsidR="00D0740C" w:rsidRPr="00D0740C" w:rsidRDefault="00D0740C" w:rsidP="00D0740C">
      <w:pPr>
        <w:pStyle w:val="EndNoteBibliography"/>
      </w:pPr>
      <w:r w:rsidRPr="00D0740C">
        <w:t>4.</w:t>
      </w:r>
      <w:r w:rsidRPr="00D0740C">
        <w:tab/>
        <w:t xml:space="preserve">Minichmayr IK, Roberts JA, Frey OR, Roehr AC, Kloft C, Brinkmann A. Development of a dosing nomogram for continuous-infusion meropenem in critically ill patients based on a validated </w:t>
      </w:r>
      <w:r w:rsidRPr="00D0740C">
        <w:lastRenderedPageBreak/>
        <w:t>population pharmacokinetic model. The Journal of antimicrobial chemotherapy. 2018;73(5):1330-9.</w:t>
      </w:r>
    </w:p>
    <w:p w14:paraId="22F2B686" w14:textId="77777777" w:rsidR="00D0740C" w:rsidRPr="00D0740C" w:rsidRDefault="00D0740C" w:rsidP="00D0740C">
      <w:pPr>
        <w:pStyle w:val="EndNoteBibliography"/>
      </w:pPr>
      <w:r w:rsidRPr="00D0740C">
        <w:t>5.</w:t>
      </w:r>
      <w:r w:rsidRPr="00D0740C">
        <w:tab/>
        <w:t>Luque S, Benítez-Cano A, Larrañaga L, Sorlí L, Navarrete ME, Campillo N, et al. Pharmacokinetics and Pharmacodynamics of Meropenem by Extended or Continuous Infusion in Low Body Weight Critically Ill Patients. Antibiotics (Basel, Switzerland). 2021;10(6).</w:t>
      </w:r>
    </w:p>
    <w:p w14:paraId="72186BFC" w14:textId="77777777" w:rsidR="00D0740C" w:rsidRPr="00D0740C" w:rsidRDefault="00D0740C" w:rsidP="00D0740C">
      <w:pPr>
        <w:pStyle w:val="EndNoteBibliography"/>
      </w:pPr>
      <w:r w:rsidRPr="00D0740C">
        <w:t>6.</w:t>
      </w:r>
      <w:r w:rsidRPr="00D0740C">
        <w:tab/>
        <w:t>Alobaid AS, Wallis SC, Jarrett P, Starr T, Stuart J, Lassig-Smith M, et al. Effect of Obesity on the Population Pharmacokinetics of Meropenem in Critically Ill Patients. Antimicrobial agents and chemotherapy. 2016;60(8):4577-84.</w:t>
      </w:r>
    </w:p>
    <w:p w14:paraId="0FFE38F8" w14:textId="77777777" w:rsidR="00D0740C" w:rsidRPr="00D0740C" w:rsidRDefault="00D0740C" w:rsidP="00D0740C">
      <w:pPr>
        <w:pStyle w:val="EndNoteBibliography"/>
      </w:pPr>
      <w:r w:rsidRPr="00D0740C">
        <w:t>7.</w:t>
      </w:r>
      <w:r w:rsidRPr="00D0740C">
        <w:tab/>
        <w:t>Sjövall F, Alobaid AS, Wallis SC, Perner A, Lipman J, Roberts JA. Maximally effective dosing regimens of meropenem in patients with septic shock. The Journal of antimicrobial chemotherapy. 2018;73(1):191-8.</w:t>
      </w:r>
    </w:p>
    <w:p w14:paraId="47B7DAD3" w14:textId="77777777" w:rsidR="00D0740C" w:rsidRPr="00D0740C" w:rsidRDefault="00D0740C" w:rsidP="00D0740C">
      <w:pPr>
        <w:pStyle w:val="EndNoteBibliography"/>
      </w:pPr>
      <w:r w:rsidRPr="00D0740C">
        <w:t>8.</w:t>
      </w:r>
      <w:r w:rsidRPr="00D0740C">
        <w:tab/>
        <w:t>Benítez-Cano A, Luque S, Sorlí L, Carazo J, Ramos I, Campillo N, et al. Intrapulmonary concentrations of meropenem administered by continuous infusion in critically ill patients with nosocomial pneumonia: a randomized pharmacokinetic trial. Critical care (London, England). 2020;24(1):55.</w:t>
      </w:r>
    </w:p>
    <w:p w14:paraId="5FFA3A38" w14:textId="77777777" w:rsidR="00D0740C" w:rsidRPr="00D0740C" w:rsidRDefault="00D0740C" w:rsidP="00D0740C">
      <w:pPr>
        <w:pStyle w:val="EndNoteBibliography"/>
      </w:pPr>
      <w:r w:rsidRPr="00D0740C">
        <w:t>9.</w:t>
      </w:r>
      <w:r w:rsidRPr="00D0740C">
        <w:tab/>
        <w:t>Burger R, Guidi M, Calpini V, Lamoth F, Decosterd L, Robatel C, et al. Effect of renal clearance and continuous renal replacement therapy on appropriateness of recommended meropenem dosing regimens in critically ill patients with susceptible life-threatening infections. The Journal of antimicrobial chemotherapy. 2018;73(12):3413-22.</w:t>
      </w:r>
    </w:p>
    <w:p w14:paraId="4301A999" w14:textId="11A3DF0F" w:rsidR="00EE7AF3" w:rsidRDefault="006E6725" w:rsidP="00EE7AF3">
      <w:pPr>
        <w:spacing w:line="480" w:lineRule="auto"/>
        <w:rPr>
          <w:sz w:val="20"/>
          <w:szCs w:val="20"/>
        </w:rPr>
      </w:pPr>
      <w:r>
        <w:rPr>
          <w:sz w:val="20"/>
          <w:szCs w:val="20"/>
        </w:rPr>
        <w:fldChar w:fldCharType="end"/>
      </w:r>
    </w:p>
    <w:p w14:paraId="20C71CAD" w14:textId="177E8364" w:rsidR="006E6725" w:rsidRPr="00966D14" w:rsidRDefault="00EE7AF3" w:rsidP="00EE7AF3">
      <w:pPr>
        <w:widowControl/>
        <w:jc w:val="left"/>
        <w:rPr>
          <w:sz w:val="20"/>
          <w:szCs w:val="20"/>
        </w:rPr>
      </w:pPr>
      <w:r>
        <w:rPr>
          <w:sz w:val="20"/>
          <w:szCs w:val="20"/>
        </w:rPr>
        <w:br w:type="page"/>
      </w:r>
    </w:p>
    <w:p w14:paraId="57C82C7E" w14:textId="72EB6B1D" w:rsidR="00D54156" w:rsidRPr="0010512A" w:rsidRDefault="00D54156" w:rsidP="0010512A">
      <w:pPr>
        <w:pStyle w:val="afa"/>
        <w:jc w:val="both"/>
        <w:rPr>
          <w:rStyle w:val="afb"/>
          <w:rFonts w:ascii="Times New Roman" w:hAnsi="Times New Roman" w:cs="Times New Roman"/>
          <w:sz w:val="24"/>
          <w:szCs w:val="24"/>
        </w:rPr>
      </w:pPr>
      <w:bookmarkStart w:id="9" w:name="_Toc161932718"/>
      <w:r w:rsidRPr="00E42DB4">
        <w:rPr>
          <w:rStyle w:val="afb"/>
          <w:rFonts w:ascii="Times New Roman" w:hAnsi="Times New Roman" w:cs="Times New Roman"/>
          <w:b/>
          <w:bCs/>
          <w:sz w:val="24"/>
          <w:szCs w:val="24"/>
        </w:rPr>
        <w:lastRenderedPageBreak/>
        <w:t>Table S</w:t>
      </w:r>
      <w:r w:rsidR="00B9633F">
        <w:rPr>
          <w:rStyle w:val="afb"/>
          <w:rFonts w:ascii="Times New Roman" w:hAnsi="Times New Roman" w:cs="Times New Roman" w:hint="eastAsia"/>
          <w:b/>
          <w:bCs/>
          <w:sz w:val="24"/>
          <w:szCs w:val="24"/>
        </w:rPr>
        <w:t>1</w:t>
      </w:r>
      <w:r w:rsidRPr="0010512A">
        <w:rPr>
          <w:rStyle w:val="afb"/>
          <w:rFonts w:ascii="Times New Roman" w:hAnsi="Times New Roman" w:cs="Times New Roman"/>
          <w:b/>
          <w:bCs/>
          <w:sz w:val="24"/>
          <w:szCs w:val="24"/>
        </w:rPr>
        <w:t xml:space="preserve"> </w:t>
      </w:r>
      <w:r w:rsidRPr="0010512A">
        <w:rPr>
          <w:rStyle w:val="afb"/>
          <w:rFonts w:ascii="Times New Roman" w:hAnsi="Times New Roman" w:cs="Times New Roman"/>
          <w:sz w:val="24"/>
          <w:szCs w:val="24"/>
        </w:rPr>
        <w:t xml:space="preserve">Bivariate correlation analysis of </w:t>
      </w:r>
      <w:proofErr w:type="spellStart"/>
      <w:r w:rsidRPr="0010512A">
        <w:rPr>
          <w:rStyle w:val="afb"/>
          <w:rFonts w:ascii="Times New Roman" w:hAnsi="Times New Roman" w:cs="Times New Roman"/>
          <w:sz w:val="24"/>
          <w:szCs w:val="24"/>
        </w:rPr>
        <w:t>C</w:t>
      </w:r>
      <w:r w:rsidRPr="00407027">
        <w:rPr>
          <w:rStyle w:val="afb"/>
          <w:rFonts w:ascii="Times New Roman" w:hAnsi="Times New Roman" w:cs="Times New Roman"/>
          <w:sz w:val="24"/>
          <w:szCs w:val="24"/>
          <w:vertAlign w:val="subscript"/>
        </w:rPr>
        <w:t>trough</w:t>
      </w:r>
      <w:proofErr w:type="spellEnd"/>
      <w:r w:rsidR="00FD5A2D" w:rsidRPr="0010512A">
        <w:rPr>
          <w:rStyle w:val="afb"/>
          <w:rFonts w:ascii="Times New Roman" w:hAnsi="Times New Roman" w:cs="Times New Roman"/>
          <w:sz w:val="24"/>
          <w:szCs w:val="24"/>
        </w:rPr>
        <w:t>,</w:t>
      </w:r>
      <w:r w:rsidRPr="0010512A">
        <w:rPr>
          <w:rStyle w:val="afb"/>
          <w:rFonts w:ascii="Times New Roman" w:hAnsi="Times New Roman" w:cs="Times New Roman"/>
          <w:sz w:val="24"/>
          <w:szCs w:val="24"/>
        </w:rPr>
        <w:t xml:space="preserve"> </w:t>
      </w:r>
      <w:proofErr w:type="spellStart"/>
      <w:r w:rsidRPr="0010512A">
        <w:rPr>
          <w:rStyle w:val="afb"/>
          <w:rFonts w:ascii="Times New Roman" w:hAnsi="Times New Roman" w:cs="Times New Roman"/>
          <w:sz w:val="24"/>
          <w:szCs w:val="24"/>
        </w:rPr>
        <w:t>C</w:t>
      </w:r>
      <w:r w:rsidRPr="00407027">
        <w:rPr>
          <w:rStyle w:val="afb"/>
          <w:rFonts w:ascii="Times New Roman" w:hAnsi="Times New Roman" w:cs="Times New Roman"/>
          <w:sz w:val="24"/>
          <w:szCs w:val="24"/>
          <w:vertAlign w:val="subscript"/>
        </w:rPr>
        <w:t>peak</w:t>
      </w:r>
      <w:proofErr w:type="spellEnd"/>
      <w:r w:rsidR="001A0976" w:rsidRPr="0010512A">
        <w:rPr>
          <w:rStyle w:val="afb"/>
          <w:rFonts w:ascii="Times New Roman" w:hAnsi="Times New Roman" w:cs="Times New Roman"/>
          <w:sz w:val="24"/>
          <w:szCs w:val="24"/>
        </w:rPr>
        <w:t>,</w:t>
      </w:r>
      <w:r w:rsidR="00FD5A2D" w:rsidRPr="0010512A">
        <w:rPr>
          <w:rStyle w:val="afb"/>
          <w:rFonts w:ascii="Times New Roman" w:hAnsi="Times New Roman" w:cs="Times New Roman"/>
          <w:sz w:val="24"/>
          <w:szCs w:val="24"/>
        </w:rPr>
        <w:t xml:space="preserve"> and clinical efficacy</w:t>
      </w:r>
      <w:r w:rsidR="009D0D28" w:rsidRPr="0010512A">
        <w:rPr>
          <w:rStyle w:val="afb"/>
          <w:rFonts w:ascii="Times New Roman" w:hAnsi="Times New Roman" w:cs="Times New Roman"/>
          <w:sz w:val="24"/>
          <w:szCs w:val="24"/>
        </w:rPr>
        <w:t>.</w:t>
      </w:r>
      <w:bookmarkEnd w:id="9"/>
    </w:p>
    <w:tbl>
      <w:tblPr>
        <w:tblStyle w:val="6"/>
        <w:tblW w:w="5116" w:type="pct"/>
        <w:jc w:val="center"/>
        <w:tblLayout w:type="fixed"/>
        <w:tblLook w:val="04A0" w:firstRow="1" w:lastRow="0" w:firstColumn="1" w:lastColumn="0" w:noHBand="0" w:noVBand="1"/>
      </w:tblPr>
      <w:tblGrid>
        <w:gridCol w:w="2397"/>
        <w:gridCol w:w="12"/>
        <w:gridCol w:w="900"/>
        <w:gridCol w:w="92"/>
        <w:gridCol w:w="971"/>
        <w:gridCol w:w="384"/>
        <w:gridCol w:w="774"/>
        <w:gridCol w:w="139"/>
        <w:gridCol w:w="757"/>
        <w:gridCol w:w="179"/>
        <w:gridCol w:w="980"/>
        <w:gridCol w:w="920"/>
      </w:tblGrid>
      <w:tr w:rsidR="00884875" w:rsidRPr="00EB6AE6" w14:paraId="25B88187" w14:textId="77777777" w:rsidTr="00D773C7">
        <w:trPr>
          <w:cnfStyle w:val="100000000000" w:firstRow="1" w:lastRow="0" w:firstColumn="0" w:lastColumn="0" w:oddVBand="0" w:evenVBand="0" w:oddHBand="0"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single" w:sz="12" w:space="0" w:color="000000" w:themeColor="text1"/>
              <w:bottom w:val="single" w:sz="6" w:space="0" w:color="000000" w:themeColor="text1"/>
            </w:tcBorders>
            <w:shd w:val="clear" w:color="auto" w:fill="auto"/>
            <w:vAlign w:val="center"/>
            <w:hideMark/>
          </w:tcPr>
          <w:p w14:paraId="355FBA63" w14:textId="77777777" w:rsidR="00D54156" w:rsidRPr="00EB6AE6" w:rsidRDefault="00D54156" w:rsidP="003F330A">
            <w:pPr>
              <w:widowControl/>
              <w:adjustRightInd w:val="0"/>
              <w:snapToGrid w:val="0"/>
              <w:jc w:val="center"/>
              <w:rPr>
                <w:rFonts w:cs="宋体"/>
                <w:b w:val="0"/>
                <w:bCs w:val="0"/>
                <w:color w:val="auto"/>
                <w:kern w:val="0"/>
                <w:szCs w:val="21"/>
              </w:rPr>
            </w:pPr>
          </w:p>
        </w:tc>
        <w:tc>
          <w:tcPr>
            <w:tcW w:w="1154" w:type="pct"/>
            <w:gridSpan w:val="3"/>
            <w:tcBorders>
              <w:top w:val="single" w:sz="12" w:space="0" w:color="000000" w:themeColor="text1"/>
              <w:bottom w:val="single" w:sz="6" w:space="0" w:color="000000" w:themeColor="text1"/>
            </w:tcBorders>
            <w:shd w:val="clear" w:color="auto" w:fill="auto"/>
            <w:vAlign w:val="center"/>
          </w:tcPr>
          <w:p w14:paraId="347E2EEC" w14:textId="77777777" w:rsidR="00D54156" w:rsidRPr="00EB6AE6" w:rsidRDefault="00D54156" w:rsidP="003F330A">
            <w:pPr>
              <w:widowControl/>
              <w:adjustRightInd w:val="0"/>
              <w:snapToGrid w:val="0"/>
              <w:jc w:val="center"/>
              <w:cnfStyle w:val="100000000000" w:firstRow="1" w:lastRow="0" w:firstColumn="0" w:lastColumn="0" w:oddVBand="0" w:evenVBand="0" w:oddHBand="0" w:evenHBand="0" w:firstRowFirstColumn="0" w:firstRowLastColumn="0" w:lastRowFirstColumn="0" w:lastRowLastColumn="0"/>
              <w:rPr>
                <w:rFonts w:cs="宋体"/>
                <w:b w:val="0"/>
                <w:bCs w:val="0"/>
                <w:color w:val="auto"/>
                <w:kern w:val="0"/>
                <w:szCs w:val="21"/>
              </w:rPr>
            </w:pPr>
            <w:proofErr w:type="spellStart"/>
            <w:r w:rsidRPr="00EB6AE6">
              <w:rPr>
                <w:rFonts w:cs="宋体"/>
                <w:b w:val="0"/>
                <w:bCs w:val="0"/>
                <w:color w:val="auto"/>
                <w:kern w:val="0"/>
                <w:szCs w:val="21"/>
              </w:rPr>
              <w:t>C</w:t>
            </w:r>
            <w:r w:rsidRPr="00EB6AE6">
              <w:rPr>
                <w:rFonts w:cs="宋体"/>
                <w:b w:val="0"/>
                <w:bCs w:val="0"/>
                <w:color w:val="auto"/>
                <w:kern w:val="0"/>
                <w:szCs w:val="21"/>
                <w:vertAlign w:val="subscript"/>
              </w:rPr>
              <w:t>trough</w:t>
            </w:r>
            <w:proofErr w:type="spellEnd"/>
          </w:p>
        </w:tc>
        <w:tc>
          <w:tcPr>
            <w:tcW w:w="1208" w:type="pct"/>
            <w:gridSpan w:val="4"/>
            <w:tcBorders>
              <w:top w:val="single" w:sz="12" w:space="0" w:color="000000" w:themeColor="text1"/>
              <w:bottom w:val="single" w:sz="6" w:space="0" w:color="000000" w:themeColor="text1"/>
            </w:tcBorders>
            <w:shd w:val="clear" w:color="auto" w:fill="auto"/>
            <w:vAlign w:val="center"/>
          </w:tcPr>
          <w:p w14:paraId="67DAEE19" w14:textId="77777777" w:rsidR="00D54156" w:rsidRPr="00EB6AE6" w:rsidRDefault="00D54156" w:rsidP="003F330A">
            <w:pPr>
              <w:widowControl/>
              <w:adjustRightInd w:val="0"/>
              <w:snapToGrid w:val="0"/>
              <w:jc w:val="center"/>
              <w:cnfStyle w:val="100000000000" w:firstRow="1" w:lastRow="0" w:firstColumn="0" w:lastColumn="0" w:oddVBand="0" w:evenVBand="0" w:oddHBand="0" w:evenHBand="0" w:firstRowFirstColumn="0" w:firstRowLastColumn="0" w:lastRowFirstColumn="0" w:lastRowLastColumn="0"/>
              <w:rPr>
                <w:rFonts w:cs="宋体"/>
                <w:b w:val="0"/>
                <w:bCs w:val="0"/>
                <w:color w:val="auto"/>
                <w:kern w:val="0"/>
                <w:szCs w:val="21"/>
              </w:rPr>
            </w:pPr>
            <w:proofErr w:type="spellStart"/>
            <w:r w:rsidRPr="00EB6AE6">
              <w:rPr>
                <w:rFonts w:cs="宋体" w:hint="eastAsia"/>
                <w:b w:val="0"/>
                <w:bCs w:val="0"/>
                <w:color w:val="auto"/>
                <w:kern w:val="0"/>
                <w:szCs w:val="21"/>
              </w:rPr>
              <w:t>C</w:t>
            </w:r>
            <w:r w:rsidRPr="00EB6AE6">
              <w:rPr>
                <w:rFonts w:cs="宋体" w:hint="eastAsia"/>
                <w:b w:val="0"/>
                <w:bCs w:val="0"/>
                <w:color w:val="auto"/>
                <w:kern w:val="0"/>
                <w:szCs w:val="21"/>
                <w:vertAlign w:val="subscript"/>
              </w:rPr>
              <w:t>peak</w:t>
            </w:r>
            <w:proofErr w:type="spellEnd"/>
          </w:p>
        </w:tc>
        <w:tc>
          <w:tcPr>
            <w:tcW w:w="1222" w:type="pct"/>
            <w:gridSpan w:val="3"/>
            <w:tcBorders>
              <w:top w:val="single" w:sz="12" w:space="0" w:color="000000" w:themeColor="text1"/>
              <w:bottom w:val="single" w:sz="6" w:space="0" w:color="000000" w:themeColor="text1"/>
            </w:tcBorders>
            <w:shd w:val="clear" w:color="auto" w:fill="auto"/>
            <w:vAlign w:val="center"/>
          </w:tcPr>
          <w:p w14:paraId="54ED112B" w14:textId="5C8133B3" w:rsidR="00D54156" w:rsidRPr="00EB6AE6" w:rsidRDefault="006F41E9" w:rsidP="003F330A">
            <w:pPr>
              <w:widowControl/>
              <w:adjustRightInd w:val="0"/>
              <w:snapToGrid w:val="0"/>
              <w:jc w:val="center"/>
              <w:cnfStyle w:val="100000000000" w:firstRow="1" w:lastRow="0" w:firstColumn="0" w:lastColumn="0" w:oddVBand="0" w:evenVBand="0" w:oddHBand="0" w:evenHBand="0" w:firstRowFirstColumn="0" w:firstRowLastColumn="0" w:lastRowFirstColumn="0" w:lastRowLastColumn="0"/>
              <w:rPr>
                <w:rFonts w:cs="宋体"/>
                <w:b w:val="0"/>
                <w:bCs w:val="0"/>
                <w:color w:val="auto"/>
                <w:kern w:val="0"/>
                <w:szCs w:val="21"/>
              </w:rPr>
            </w:pPr>
            <w:r w:rsidRPr="00EB6AE6">
              <w:rPr>
                <w:b w:val="0"/>
                <w:bCs w:val="0"/>
                <w:szCs w:val="21"/>
              </w:rPr>
              <w:t>C</w:t>
            </w:r>
            <w:r w:rsidR="001A0976">
              <w:rPr>
                <w:b w:val="0"/>
                <w:bCs w:val="0"/>
                <w:szCs w:val="21"/>
              </w:rPr>
              <w:t>l</w:t>
            </w:r>
            <w:r w:rsidR="00B86573" w:rsidRPr="00EB6AE6">
              <w:rPr>
                <w:rFonts w:hint="eastAsia"/>
                <w:b w:val="0"/>
                <w:bCs w:val="0"/>
                <w:szCs w:val="21"/>
              </w:rPr>
              <w:t>inical</w:t>
            </w:r>
            <w:r w:rsidR="00B86573" w:rsidRPr="00EB6AE6">
              <w:rPr>
                <w:b w:val="0"/>
                <w:bCs w:val="0"/>
                <w:szCs w:val="21"/>
              </w:rPr>
              <w:t xml:space="preserve"> </w:t>
            </w:r>
            <w:r w:rsidR="00B86573" w:rsidRPr="00EB6AE6">
              <w:rPr>
                <w:rFonts w:hint="eastAsia"/>
                <w:b w:val="0"/>
                <w:bCs w:val="0"/>
                <w:szCs w:val="21"/>
              </w:rPr>
              <w:t>efficacy</w:t>
            </w:r>
            <w:r w:rsidRPr="00EB6AE6">
              <w:rPr>
                <w:rFonts w:cs="宋体"/>
                <w:b w:val="0"/>
                <w:bCs w:val="0"/>
                <w:color w:val="auto"/>
                <w:kern w:val="0"/>
                <w:szCs w:val="21"/>
              </w:rPr>
              <w:t xml:space="preserve"> </w:t>
            </w:r>
          </w:p>
        </w:tc>
      </w:tr>
      <w:tr w:rsidR="00884875" w:rsidRPr="00EB6AE6" w14:paraId="08133A46"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single" w:sz="6" w:space="0" w:color="000000" w:themeColor="text1"/>
            </w:tcBorders>
            <w:shd w:val="clear" w:color="auto" w:fill="auto"/>
            <w:vAlign w:val="center"/>
          </w:tcPr>
          <w:p w14:paraId="39498A23" w14:textId="77777777" w:rsidR="00AE095D" w:rsidRPr="00EB6AE6" w:rsidRDefault="00AE095D" w:rsidP="003F330A">
            <w:pPr>
              <w:widowControl/>
              <w:adjustRightInd w:val="0"/>
              <w:snapToGrid w:val="0"/>
              <w:jc w:val="center"/>
              <w:rPr>
                <w:rFonts w:cs="宋体"/>
                <w:b w:val="0"/>
                <w:bCs w:val="0"/>
                <w:color w:val="auto"/>
                <w:kern w:val="0"/>
                <w:szCs w:val="21"/>
              </w:rPr>
            </w:pPr>
          </w:p>
        </w:tc>
        <w:tc>
          <w:tcPr>
            <w:tcW w:w="583" w:type="pct"/>
            <w:gridSpan w:val="2"/>
            <w:tcBorders>
              <w:top w:val="single" w:sz="6" w:space="0" w:color="000000" w:themeColor="text1"/>
            </w:tcBorders>
            <w:shd w:val="clear" w:color="auto" w:fill="auto"/>
            <w:vAlign w:val="center"/>
          </w:tcPr>
          <w:p w14:paraId="55452832"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color w:val="auto"/>
                <w:szCs w:val="21"/>
              </w:rPr>
              <w:t>Coefficient</w:t>
            </w:r>
          </w:p>
        </w:tc>
        <w:tc>
          <w:tcPr>
            <w:tcW w:w="571" w:type="pct"/>
            <w:tcBorders>
              <w:top w:val="single" w:sz="6" w:space="0" w:color="000000" w:themeColor="text1"/>
            </w:tcBorders>
            <w:shd w:val="clear" w:color="auto" w:fill="auto"/>
            <w:vAlign w:val="center"/>
          </w:tcPr>
          <w:p w14:paraId="5923EAF1"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cs="Times New Roman"/>
                <w:i/>
                <w:iCs/>
                <w:color w:val="auto"/>
                <w:kern w:val="0"/>
                <w:szCs w:val="21"/>
              </w:rPr>
              <w:t>P</w:t>
            </w:r>
            <w:r w:rsidRPr="00EB6AE6">
              <w:rPr>
                <w:rFonts w:cs="Times New Roman"/>
                <w:color w:val="auto"/>
                <w:kern w:val="0"/>
                <w:szCs w:val="21"/>
              </w:rPr>
              <w:t>-value</w:t>
            </w:r>
          </w:p>
        </w:tc>
        <w:tc>
          <w:tcPr>
            <w:tcW w:w="681" w:type="pct"/>
            <w:gridSpan w:val="2"/>
            <w:tcBorders>
              <w:top w:val="single" w:sz="6" w:space="0" w:color="000000" w:themeColor="text1"/>
            </w:tcBorders>
            <w:shd w:val="clear" w:color="auto" w:fill="auto"/>
            <w:vAlign w:val="center"/>
          </w:tcPr>
          <w:p w14:paraId="51F90527"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color w:val="auto"/>
                <w:szCs w:val="21"/>
              </w:rPr>
              <w:t>Coefficient</w:t>
            </w:r>
          </w:p>
        </w:tc>
        <w:tc>
          <w:tcPr>
            <w:tcW w:w="526" w:type="pct"/>
            <w:gridSpan w:val="2"/>
            <w:tcBorders>
              <w:top w:val="single" w:sz="6" w:space="0" w:color="000000" w:themeColor="text1"/>
            </w:tcBorders>
            <w:shd w:val="clear" w:color="auto" w:fill="auto"/>
            <w:vAlign w:val="center"/>
          </w:tcPr>
          <w:p w14:paraId="59478EB2"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cs="Times New Roman"/>
                <w:i/>
                <w:iCs/>
                <w:color w:val="auto"/>
                <w:kern w:val="0"/>
                <w:szCs w:val="21"/>
              </w:rPr>
              <w:t>P</w:t>
            </w:r>
            <w:r w:rsidRPr="00EB6AE6">
              <w:rPr>
                <w:rFonts w:cs="Times New Roman"/>
                <w:color w:val="auto"/>
                <w:kern w:val="0"/>
                <w:szCs w:val="21"/>
              </w:rPr>
              <w:t>-value</w:t>
            </w:r>
          </w:p>
        </w:tc>
        <w:tc>
          <w:tcPr>
            <w:tcW w:w="681" w:type="pct"/>
            <w:gridSpan w:val="2"/>
            <w:tcBorders>
              <w:top w:val="single" w:sz="6" w:space="0" w:color="000000" w:themeColor="text1"/>
            </w:tcBorders>
            <w:shd w:val="clear" w:color="auto" w:fill="auto"/>
            <w:vAlign w:val="center"/>
          </w:tcPr>
          <w:p w14:paraId="293A213A"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color w:val="auto"/>
                <w:szCs w:val="21"/>
              </w:rPr>
              <w:t>Coefficient</w:t>
            </w:r>
          </w:p>
        </w:tc>
        <w:tc>
          <w:tcPr>
            <w:tcW w:w="541" w:type="pct"/>
            <w:tcBorders>
              <w:top w:val="single" w:sz="6" w:space="0" w:color="000000" w:themeColor="text1"/>
            </w:tcBorders>
            <w:shd w:val="clear" w:color="auto" w:fill="auto"/>
            <w:vAlign w:val="center"/>
          </w:tcPr>
          <w:p w14:paraId="36196A63"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cs="Times New Roman"/>
                <w:i/>
                <w:iCs/>
                <w:color w:val="auto"/>
                <w:kern w:val="0"/>
                <w:szCs w:val="21"/>
              </w:rPr>
              <w:t>P</w:t>
            </w:r>
            <w:r w:rsidRPr="00EB6AE6">
              <w:rPr>
                <w:rFonts w:cs="Times New Roman"/>
                <w:color w:val="auto"/>
                <w:kern w:val="0"/>
                <w:szCs w:val="21"/>
              </w:rPr>
              <w:t>-value</w:t>
            </w:r>
          </w:p>
        </w:tc>
      </w:tr>
      <w:tr w:rsidR="00884875" w:rsidRPr="00EB6AE6" w14:paraId="272DCABB"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tcPr>
          <w:p w14:paraId="4A69985A" w14:textId="77777777" w:rsidR="00AE095D" w:rsidRPr="00EB6AE6" w:rsidRDefault="00AE095D" w:rsidP="003F330A">
            <w:pPr>
              <w:widowControl/>
              <w:adjustRightInd w:val="0"/>
              <w:snapToGrid w:val="0"/>
              <w:jc w:val="center"/>
              <w:rPr>
                <w:rFonts w:cs="宋体"/>
                <w:b w:val="0"/>
                <w:bCs w:val="0"/>
                <w:color w:val="auto"/>
                <w:kern w:val="0"/>
                <w:szCs w:val="21"/>
              </w:rPr>
            </w:pPr>
            <w:proofErr w:type="spellStart"/>
            <w:r w:rsidRPr="00EB6AE6">
              <w:rPr>
                <w:rFonts w:eastAsia="楷体" w:hint="eastAsia"/>
                <w:b w:val="0"/>
                <w:bCs w:val="0"/>
                <w:szCs w:val="21"/>
              </w:rPr>
              <w:t>C</w:t>
            </w:r>
            <w:r w:rsidRPr="00EB6AE6">
              <w:rPr>
                <w:rFonts w:eastAsia="楷体" w:hint="eastAsia"/>
                <w:b w:val="0"/>
                <w:bCs w:val="0"/>
                <w:szCs w:val="21"/>
                <w:vertAlign w:val="subscript"/>
              </w:rPr>
              <w:t>trough</w:t>
            </w:r>
            <w:proofErr w:type="spellEnd"/>
          </w:p>
        </w:tc>
        <w:tc>
          <w:tcPr>
            <w:tcW w:w="583" w:type="pct"/>
            <w:gridSpan w:val="2"/>
            <w:shd w:val="clear" w:color="auto" w:fill="auto"/>
            <w:vAlign w:val="center"/>
          </w:tcPr>
          <w:p w14:paraId="500691FB"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1.000</w:t>
            </w:r>
          </w:p>
        </w:tc>
        <w:tc>
          <w:tcPr>
            <w:tcW w:w="571" w:type="pct"/>
            <w:shd w:val="clear" w:color="auto" w:fill="auto"/>
            <w:vAlign w:val="center"/>
          </w:tcPr>
          <w:p w14:paraId="271B297F"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Times New Roman"/>
                <w:color w:val="auto"/>
                <w:kern w:val="0"/>
                <w:szCs w:val="21"/>
              </w:rPr>
            </w:pPr>
            <w:r w:rsidRPr="00EB6AE6">
              <w:rPr>
                <w:rFonts w:cs="Times New Roman" w:hint="eastAsia"/>
                <w:color w:val="auto"/>
                <w:kern w:val="0"/>
                <w:szCs w:val="21"/>
              </w:rPr>
              <w:t>/</w:t>
            </w:r>
          </w:p>
        </w:tc>
        <w:tc>
          <w:tcPr>
            <w:tcW w:w="681" w:type="pct"/>
            <w:gridSpan w:val="2"/>
            <w:shd w:val="clear" w:color="auto" w:fill="auto"/>
            <w:vAlign w:val="center"/>
          </w:tcPr>
          <w:p w14:paraId="5813A269"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color w:val="auto"/>
                <w:szCs w:val="21"/>
              </w:rPr>
              <w:t>0</w:t>
            </w:r>
            <w:r w:rsidRPr="00EB6AE6">
              <w:rPr>
                <w:rFonts w:hint="eastAsia"/>
                <w:color w:val="auto"/>
                <w:szCs w:val="21"/>
              </w:rPr>
              <w:t>.536</w:t>
            </w:r>
            <w:r w:rsidRPr="00EB6AE6">
              <w:rPr>
                <w:rFonts w:hint="eastAsia"/>
                <w:color w:val="auto"/>
                <w:szCs w:val="21"/>
                <w:vertAlign w:val="superscript"/>
              </w:rPr>
              <w:t>**</w:t>
            </w:r>
          </w:p>
        </w:tc>
        <w:tc>
          <w:tcPr>
            <w:tcW w:w="526" w:type="pct"/>
            <w:gridSpan w:val="2"/>
            <w:shd w:val="clear" w:color="auto" w:fill="auto"/>
            <w:vAlign w:val="center"/>
          </w:tcPr>
          <w:p w14:paraId="044A759B"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&lt;0.001</w:t>
            </w:r>
          </w:p>
        </w:tc>
        <w:tc>
          <w:tcPr>
            <w:tcW w:w="681" w:type="pct"/>
            <w:gridSpan w:val="2"/>
            <w:shd w:val="clear" w:color="auto" w:fill="auto"/>
            <w:vAlign w:val="center"/>
          </w:tcPr>
          <w:p w14:paraId="378E7E85"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rFonts w:hint="eastAsia"/>
                <w:color w:val="auto"/>
                <w:szCs w:val="21"/>
              </w:rPr>
              <w:t>-</w:t>
            </w:r>
            <w:r w:rsidRPr="00EB6AE6">
              <w:rPr>
                <w:color w:val="auto"/>
                <w:szCs w:val="21"/>
              </w:rPr>
              <w:t>0</w:t>
            </w:r>
            <w:r w:rsidRPr="00EB6AE6">
              <w:rPr>
                <w:rFonts w:hint="eastAsia"/>
                <w:color w:val="auto"/>
                <w:szCs w:val="21"/>
              </w:rPr>
              <w:t>.512</w:t>
            </w:r>
            <w:r w:rsidRPr="00EB6AE6">
              <w:rPr>
                <w:rFonts w:hint="eastAsia"/>
                <w:color w:val="auto"/>
                <w:szCs w:val="21"/>
                <w:vertAlign w:val="superscript"/>
              </w:rPr>
              <w:t>**</w:t>
            </w:r>
          </w:p>
        </w:tc>
        <w:tc>
          <w:tcPr>
            <w:tcW w:w="541" w:type="pct"/>
            <w:shd w:val="clear" w:color="auto" w:fill="auto"/>
            <w:vAlign w:val="center"/>
          </w:tcPr>
          <w:p w14:paraId="70988B88"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rFonts w:hint="eastAsia"/>
                <w:color w:val="auto"/>
                <w:szCs w:val="21"/>
              </w:rPr>
              <w:t>&lt;0.001</w:t>
            </w:r>
          </w:p>
        </w:tc>
      </w:tr>
      <w:tr w:rsidR="00884875" w:rsidRPr="00EB6AE6" w14:paraId="42BE367E"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hideMark/>
          </w:tcPr>
          <w:p w14:paraId="22C7382F" w14:textId="77777777" w:rsidR="00AE095D" w:rsidRPr="00EB6AE6" w:rsidRDefault="00AE095D" w:rsidP="003F330A">
            <w:pPr>
              <w:widowControl/>
              <w:adjustRightInd w:val="0"/>
              <w:snapToGrid w:val="0"/>
              <w:jc w:val="center"/>
              <w:rPr>
                <w:rFonts w:cs="宋体"/>
                <w:b w:val="0"/>
                <w:bCs w:val="0"/>
                <w:color w:val="auto"/>
                <w:kern w:val="0"/>
                <w:szCs w:val="21"/>
              </w:rPr>
            </w:pPr>
            <w:proofErr w:type="spellStart"/>
            <w:r w:rsidRPr="00EB6AE6">
              <w:rPr>
                <w:rFonts w:cs="宋体" w:hint="eastAsia"/>
                <w:b w:val="0"/>
                <w:bCs w:val="0"/>
                <w:color w:val="auto"/>
                <w:kern w:val="0"/>
                <w:szCs w:val="21"/>
              </w:rPr>
              <w:t>C</w:t>
            </w:r>
            <w:r w:rsidRPr="00EB6AE6">
              <w:rPr>
                <w:rFonts w:cs="宋体"/>
                <w:b w:val="0"/>
                <w:bCs w:val="0"/>
                <w:color w:val="auto"/>
                <w:kern w:val="0"/>
                <w:szCs w:val="21"/>
                <w:vertAlign w:val="subscript"/>
              </w:rPr>
              <w:t>peak</w:t>
            </w:r>
            <w:proofErr w:type="spellEnd"/>
          </w:p>
        </w:tc>
        <w:tc>
          <w:tcPr>
            <w:tcW w:w="583" w:type="pct"/>
            <w:gridSpan w:val="2"/>
            <w:shd w:val="clear" w:color="auto" w:fill="auto"/>
            <w:vAlign w:val="center"/>
          </w:tcPr>
          <w:p w14:paraId="4FC32B28"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color w:val="auto"/>
                <w:szCs w:val="21"/>
              </w:rPr>
              <w:t>0</w:t>
            </w:r>
            <w:r w:rsidRPr="00EB6AE6">
              <w:rPr>
                <w:rFonts w:hint="eastAsia"/>
                <w:color w:val="auto"/>
                <w:szCs w:val="21"/>
              </w:rPr>
              <w:t>.536</w:t>
            </w:r>
            <w:r w:rsidRPr="00EB6AE6">
              <w:rPr>
                <w:rFonts w:hint="eastAsia"/>
                <w:color w:val="auto"/>
                <w:szCs w:val="21"/>
                <w:vertAlign w:val="superscript"/>
              </w:rPr>
              <w:t>**</w:t>
            </w:r>
          </w:p>
        </w:tc>
        <w:tc>
          <w:tcPr>
            <w:tcW w:w="571" w:type="pct"/>
            <w:shd w:val="clear" w:color="auto" w:fill="auto"/>
            <w:vAlign w:val="center"/>
          </w:tcPr>
          <w:p w14:paraId="0D5B6D55"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&lt;0.001</w:t>
            </w:r>
          </w:p>
        </w:tc>
        <w:tc>
          <w:tcPr>
            <w:tcW w:w="681" w:type="pct"/>
            <w:gridSpan w:val="2"/>
            <w:shd w:val="clear" w:color="auto" w:fill="auto"/>
            <w:vAlign w:val="center"/>
          </w:tcPr>
          <w:p w14:paraId="077E1A84"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1.000</w:t>
            </w:r>
          </w:p>
        </w:tc>
        <w:tc>
          <w:tcPr>
            <w:tcW w:w="526" w:type="pct"/>
            <w:gridSpan w:val="2"/>
            <w:shd w:val="clear" w:color="auto" w:fill="auto"/>
            <w:vAlign w:val="center"/>
          </w:tcPr>
          <w:p w14:paraId="0BCBFC1E"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cs="宋体" w:hint="eastAsia"/>
                <w:color w:val="auto"/>
                <w:kern w:val="0"/>
                <w:szCs w:val="21"/>
              </w:rPr>
              <w:t>/</w:t>
            </w:r>
          </w:p>
        </w:tc>
        <w:tc>
          <w:tcPr>
            <w:tcW w:w="681" w:type="pct"/>
            <w:gridSpan w:val="2"/>
            <w:shd w:val="clear" w:color="auto" w:fill="auto"/>
            <w:vAlign w:val="center"/>
          </w:tcPr>
          <w:p w14:paraId="2B93CD49"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color w:val="auto"/>
                <w:szCs w:val="21"/>
              </w:rPr>
            </w:pPr>
            <w:r w:rsidRPr="00EB6AE6">
              <w:rPr>
                <w:rFonts w:hint="eastAsia"/>
                <w:color w:val="auto"/>
                <w:szCs w:val="21"/>
              </w:rPr>
              <w:t>-</w:t>
            </w:r>
            <w:r w:rsidRPr="00EB6AE6">
              <w:rPr>
                <w:color w:val="auto"/>
                <w:szCs w:val="21"/>
              </w:rPr>
              <w:t>0</w:t>
            </w:r>
            <w:r w:rsidRPr="00EB6AE6">
              <w:rPr>
                <w:rFonts w:hint="eastAsia"/>
                <w:color w:val="auto"/>
                <w:szCs w:val="21"/>
              </w:rPr>
              <w:t>.209</w:t>
            </w:r>
            <w:r w:rsidRPr="00EB6AE6">
              <w:rPr>
                <w:rFonts w:hint="eastAsia"/>
                <w:color w:val="auto"/>
                <w:szCs w:val="21"/>
                <w:vertAlign w:val="superscript"/>
              </w:rPr>
              <w:t>*</w:t>
            </w:r>
          </w:p>
        </w:tc>
        <w:tc>
          <w:tcPr>
            <w:tcW w:w="541" w:type="pct"/>
            <w:shd w:val="clear" w:color="auto" w:fill="auto"/>
            <w:vAlign w:val="center"/>
          </w:tcPr>
          <w:p w14:paraId="603740CF"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color w:val="auto"/>
                <w:szCs w:val="21"/>
              </w:rPr>
            </w:pPr>
            <w:r w:rsidRPr="00EB6AE6">
              <w:rPr>
                <w:rFonts w:hint="eastAsia"/>
                <w:color w:val="auto"/>
                <w:szCs w:val="21"/>
              </w:rPr>
              <w:t>0.023</w:t>
            </w:r>
          </w:p>
        </w:tc>
      </w:tr>
      <w:tr w:rsidR="00884875" w:rsidRPr="00EB6AE6" w14:paraId="1BE1702D"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hideMark/>
          </w:tcPr>
          <w:p w14:paraId="163D4BD4" w14:textId="77777777" w:rsidR="00AE095D" w:rsidRPr="00EB6AE6" w:rsidRDefault="00AE095D" w:rsidP="003F330A">
            <w:pPr>
              <w:widowControl/>
              <w:adjustRightInd w:val="0"/>
              <w:snapToGrid w:val="0"/>
              <w:jc w:val="center"/>
              <w:rPr>
                <w:rFonts w:cs="宋体"/>
                <w:b w:val="0"/>
                <w:bCs w:val="0"/>
                <w:color w:val="auto"/>
                <w:kern w:val="0"/>
                <w:szCs w:val="21"/>
              </w:rPr>
            </w:pPr>
            <w:r w:rsidRPr="00EB6AE6">
              <w:rPr>
                <w:b w:val="0"/>
                <w:bCs w:val="0"/>
                <w:szCs w:val="21"/>
              </w:rPr>
              <w:t>C</w:t>
            </w:r>
            <w:r w:rsidRPr="00EB6AE6">
              <w:rPr>
                <w:rFonts w:hint="eastAsia"/>
                <w:b w:val="0"/>
                <w:bCs w:val="0"/>
                <w:szCs w:val="21"/>
              </w:rPr>
              <w:t>linical</w:t>
            </w:r>
            <w:r w:rsidRPr="00EB6AE6">
              <w:rPr>
                <w:b w:val="0"/>
                <w:bCs w:val="0"/>
                <w:szCs w:val="21"/>
              </w:rPr>
              <w:t xml:space="preserve"> </w:t>
            </w:r>
            <w:r w:rsidRPr="00EB6AE6">
              <w:rPr>
                <w:rFonts w:hint="eastAsia"/>
                <w:b w:val="0"/>
                <w:bCs w:val="0"/>
                <w:szCs w:val="21"/>
              </w:rPr>
              <w:t>efficacy</w:t>
            </w:r>
          </w:p>
        </w:tc>
        <w:tc>
          <w:tcPr>
            <w:tcW w:w="583" w:type="pct"/>
            <w:gridSpan w:val="2"/>
            <w:tcBorders>
              <w:top w:val="nil"/>
              <w:bottom w:val="nil"/>
            </w:tcBorders>
            <w:shd w:val="clear" w:color="auto" w:fill="auto"/>
            <w:vAlign w:val="center"/>
          </w:tcPr>
          <w:p w14:paraId="4892C581"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w:t>
            </w:r>
            <w:r w:rsidRPr="00EB6AE6">
              <w:rPr>
                <w:color w:val="auto"/>
                <w:szCs w:val="21"/>
              </w:rPr>
              <w:t>0</w:t>
            </w:r>
            <w:r w:rsidRPr="00EB6AE6">
              <w:rPr>
                <w:rFonts w:hint="eastAsia"/>
                <w:color w:val="auto"/>
                <w:szCs w:val="21"/>
              </w:rPr>
              <w:t>.512</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41AFB643"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&lt;0.001</w:t>
            </w:r>
          </w:p>
        </w:tc>
        <w:tc>
          <w:tcPr>
            <w:tcW w:w="681" w:type="pct"/>
            <w:gridSpan w:val="2"/>
            <w:tcBorders>
              <w:top w:val="nil"/>
              <w:bottom w:val="nil"/>
            </w:tcBorders>
            <w:shd w:val="clear" w:color="auto" w:fill="auto"/>
            <w:vAlign w:val="center"/>
          </w:tcPr>
          <w:p w14:paraId="0CEFFE5C"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w:t>
            </w:r>
            <w:r w:rsidRPr="00EB6AE6">
              <w:rPr>
                <w:color w:val="auto"/>
                <w:szCs w:val="21"/>
              </w:rPr>
              <w:t>0</w:t>
            </w:r>
            <w:r w:rsidRPr="00EB6AE6">
              <w:rPr>
                <w:rFonts w:hint="eastAsia"/>
                <w:color w:val="auto"/>
                <w:szCs w:val="21"/>
              </w:rPr>
              <w:t>.209</w:t>
            </w:r>
            <w:r w:rsidRPr="00EB6AE6">
              <w:rPr>
                <w:rFonts w:hint="eastAsia"/>
                <w:color w:val="auto"/>
                <w:szCs w:val="21"/>
                <w:vertAlign w:val="superscript"/>
              </w:rPr>
              <w:t>*</w:t>
            </w:r>
          </w:p>
        </w:tc>
        <w:tc>
          <w:tcPr>
            <w:tcW w:w="526" w:type="pct"/>
            <w:gridSpan w:val="2"/>
            <w:tcBorders>
              <w:top w:val="nil"/>
              <w:bottom w:val="nil"/>
            </w:tcBorders>
            <w:shd w:val="clear" w:color="auto" w:fill="auto"/>
            <w:vAlign w:val="center"/>
          </w:tcPr>
          <w:p w14:paraId="6DFDD6FA"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0.023</w:t>
            </w:r>
          </w:p>
        </w:tc>
        <w:tc>
          <w:tcPr>
            <w:tcW w:w="681" w:type="pct"/>
            <w:gridSpan w:val="2"/>
            <w:tcBorders>
              <w:top w:val="nil"/>
              <w:bottom w:val="nil"/>
            </w:tcBorders>
            <w:shd w:val="clear" w:color="auto" w:fill="auto"/>
            <w:vAlign w:val="center"/>
          </w:tcPr>
          <w:p w14:paraId="3E2D2091"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rFonts w:hint="eastAsia"/>
                <w:color w:val="auto"/>
                <w:szCs w:val="21"/>
              </w:rPr>
              <w:t>1.000</w:t>
            </w:r>
          </w:p>
        </w:tc>
        <w:tc>
          <w:tcPr>
            <w:tcW w:w="541" w:type="pct"/>
            <w:tcBorders>
              <w:top w:val="nil"/>
              <w:bottom w:val="nil"/>
            </w:tcBorders>
            <w:shd w:val="clear" w:color="auto" w:fill="auto"/>
            <w:vAlign w:val="center"/>
          </w:tcPr>
          <w:p w14:paraId="64473C4E" w14:textId="559C44A5" w:rsidR="00AE095D" w:rsidRPr="00EB6AE6" w:rsidRDefault="004B39B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rFonts w:hint="eastAsia"/>
                <w:color w:val="auto"/>
                <w:szCs w:val="21"/>
              </w:rPr>
              <w:t>/</w:t>
            </w:r>
          </w:p>
        </w:tc>
      </w:tr>
      <w:tr w:rsidR="00884875" w:rsidRPr="00EB6AE6" w14:paraId="06086AA7"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32994125" w14:textId="77777777" w:rsidR="00AE095D" w:rsidRPr="00EB6AE6" w:rsidRDefault="00AE095D" w:rsidP="003F330A">
            <w:pPr>
              <w:widowControl/>
              <w:adjustRightInd w:val="0"/>
              <w:snapToGrid w:val="0"/>
              <w:jc w:val="center"/>
              <w:rPr>
                <w:b w:val="0"/>
                <w:bCs w:val="0"/>
                <w:szCs w:val="21"/>
              </w:rPr>
            </w:pPr>
            <w:proofErr w:type="spellStart"/>
            <w:r w:rsidRPr="00EB6AE6">
              <w:rPr>
                <w:rFonts w:cs="宋体" w:hint="eastAsia"/>
                <w:b w:val="0"/>
                <w:bCs w:val="0"/>
                <w:color w:val="auto"/>
                <w:kern w:val="0"/>
                <w:szCs w:val="21"/>
              </w:rPr>
              <w:t>C</w:t>
            </w:r>
            <w:r w:rsidRPr="00EB6AE6">
              <w:rPr>
                <w:rFonts w:cs="宋体" w:hint="eastAsia"/>
                <w:b w:val="0"/>
                <w:bCs w:val="0"/>
                <w:color w:val="auto"/>
                <w:kern w:val="0"/>
                <w:szCs w:val="21"/>
                <w:vertAlign w:val="subscript"/>
              </w:rPr>
              <w:t>trough</w:t>
            </w:r>
            <w:proofErr w:type="spellEnd"/>
            <w:r w:rsidRPr="00EB6AE6">
              <w:rPr>
                <w:rFonts w:cs="宋体" w:hint="eastAsia"/>
                <w:b w:val="0"/>
                <w:bCs w:val="0"/>
                <w:color w:val="auto"/>
                <w:kern w:val="0"/>
                <w:szCs w:val="21"/>
              </w:rPr>
              <w:t>/MIC</w:t>
            </w:r>
          </w:p>
        </w:tc>
        <w:tc>
          <w:tcPr>
            <w:tcW w:w="583" w:type="pct"/>
            <w:gridSpan w:val="2"/>
            <w:tcBorders>
              <w:top w:val="nil"/>
              <w:bottom w:val="nil"/>
            </w:tcBorders>
            <w:shd w:val="clear" w:color="auto" w:fill="auto"/>
            <w:vAlign w:val="center"/>
          </w:tcPr>
          <w:p w14:paraId="3C64F744"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w:t>
            </w:r>
            <w:r w:rsidRPr="00EB6AE6">
              <w:rPr>
                <w:rFonts w:hint="eastAsia"/>
                <w:color w:val="auto"/>
                <w:szCs w:val="21"/>
              </w:rPr>
              <w:t>.478</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086EC8D8"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0.001</w:t>
            </w:r>
          </w:p>
        </w:tc>
        <w:tc>
          <w:tcPr>
            <w:tcW w:w="681" w:type="pct"/>
            <w:gridSpan w:val="2"/>
            <w:tcBorders>
              <w:top w:val="nil"/>
              <w:bottom w:val="nil"/>
            </w:tcBorders>
            <w:shd w:val="clear" w:color="auto" w:fill="auto"/>
            <w:vAlign w:val="center"/>
          </w:tcPr>
          <w:p w14:paraId="1D1BB17B"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0.216</w:t>
            </w:r>
          </w:p>
        </w:tc>
        <w:tc>
          <w:tcPr>
            <w:tcW w:w="526" w:type="pct"/>
            <w:gridSpan w:val="2"/>
            <w:tcBorders>
              <w:top w:val="nil"/>
              <w:bottom w:val="nil"/>
            </w:tcBorders>
            <w:shd w:val="clear" w:color="auto" w:fill="auto"/>
            <w:vAlign w:val="center"/>
          </w:tcPr>
          <w:p w14:paraId="4A747933"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0.205</w:t>
            </w:r>
          </w:p>
        </w:tc>
        <w:tc>
          <w:tcPr>
            <w:tcW w:w="681" w:type="pct"/>
            <w:gridSpan w:val="2"/>
            <w:tcBorders>
              <w:top w:val="nil"/>
              <w:bottom w:val="nil"/>
            </w:tcBorders>
            <w:shd w:val="clear" w:color="auto" w:fill="auto"/>
            <w:vAlign w:val="center"/>
          </w:tcPr>
          <w:p w14:paraId="715A783C"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.463</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36C3866A"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0.001</w:t>
            </w:r>
          </w:p>
        </w:tc>
      </w:tr>
      <w:tr w:rsidR="00884875" w:rsidRPr="00EB6AE6" w14:paraId="74755596"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0BF0297D" w14:textId="77777777" w:rsidR="00AE095D" w:rsidRPr="00EB6AE6" w:rsidRDefault="00AE095D" w:rsidP="003F330A">
            <w:pPr>
              <w:widowControl/>
              <w:adjustRightInd w:val="0"/>
              <w:snapToGrid w:val="0"/>
              <w:jc w:val="center"/>
              <w:rPr>
                <w:b w:val="0"/>
                <w:bCs w:val="0"/>
                <w:szCs w:val="21"/>
              </w:rPr>
            </w:pPr>
            <w:proofErr w:type="spellStart"/>
            <w:r w:rsidRPr="00EB6AE6">
              <w:rPr>
                <w:rFonts w:cs="宋体" w:hint="eastAsia"/>
                <w:b w:val="0"/>
                <w:bCs w:val="0"/>
                <w:color w:val="auto"/>
                <w:kern w:val="0"/>
                <w:szCs w:val="21"/>
              </w:rPr>
              <w:t>C</w:t>
            </w:r>
            <w:r w:rsidRPr="00EB6AE6">
              <w:rPr>
                <w:rFonts w:cs="宋体" w:hint="eastAsia"/>
                <w:b w:val="0"/>
                <w:bCs w:val="0"/>
                <w:color w:val="auto"/>
                <w:kern w:val="0"/>
                <w:szCs w:val="21"/>
                <w:vertAlign w:val="subscript"/>
              </w:rPr>
              <w:t>trough</w:t>
            </w:r>
            <w:proofErr w:type="spellEnd"/>
            <w:r w:rsidRPr="00EB6AE6">
              <w:rPr>
                <w:rFonts w:cs="宋体" w:hint="eastAsia"/>
                <w:b w:val="0"/>
                <w:bCs w:val="0"/>
                <w:color w:val="auto"/>
                <w:kern w:val="0"/>
                <w:szCs w:val="21"/>
              </w:rPr>
              <w:t>/MIC &gt;4</w:t>
            </w:r>
          </w:p>
        </w:tc>
        <w:tc>
          <w:tcPr>
            <w:tcW w:w="583" w:type="pct"/>
            <w:gridSpan w:val="2"/>
            <w:tcBorders>
              <w:top w:val="nil"/>
              <w:bottom w:val="nil"/>
            </w:tcBorders>
            <w:shd w:val="clear" w:color="auto" w:fill="auto"/>
            <w:vAlign w:val="center"/>
          </w:tcPr>
          <w:p w14:paraId="17746951"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0.115</w:t>
            </w:r>
          </w:p>
        </w:tc>
        <w:tc>
          <w:tcPr>
            <w:tcW w:w="571" w:type="pct"/>
            <w:tcBorders>
              <w:top w:val="nil"/>
              <w:bottom w:val="nil"/>
            </w:tcBorders>
            <w:shd w:val="clear" w:color="auto" w:fill="auto"/>
            <w:vAlign w:val="center"/>
          </w:tcPr>
          <w:p w14:paraId="67F91826"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0.435</w:t>
            </w:r>
          </w:p>
        </w:tc>
        <w:tc>
          <w:tcPr>
            <w:tcW w:w="681" w:type="pct"/>
            <w:gridSpan w:val="2"/>
            <w:tcBorders>
              <w:top w:val="nil"/>
              <w:bottom w:val="nil"/>
            </w:tcBorders>
            <w:shd w:val="clear" w:color="auto" w:fill="auto"/>
            <w:vAlign w:val="center"/>
          </w:tcPr>
          <w:p w14:paraId="5A204DD5"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0.081</w:t>
            </w:r>
          </w:p>
        </w:tc>
        <w:tc>
          <w:tcPr>
            <w:tcW w:w="526" w:type="pct"/>
            <w:gridSpan w:val="2"/>
            <w:tcBorders>
              <w:top w:val="nil"/>
              <w:bottom w:val="nil"/>
            </w:tcBorders>
            <w:shd w:val="clear" w:color="auto" w:fill="auto"/>
            <w:vAlign w:val="center"/>
          </w:tcPr>
          <w:p w14:paraId="2456D107"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0.640</w:t>
            </w:r>
          </w:p>
        </w:tc>
        <w:tc>
          <w:tcPr>
            <w:tcW w:w="681" w:type="pct"/>
            <w:gridSpan w:val="2"/>
            <w:tcBorders>
              <w:top w:val="nil"/>
              <w:bottom w:val="nil"/>
            </w:tcBorders>
            <w:shd w:val="clear" w:color="auto" w:fill="auto"/>
            <w:vAlign w:val="center"/>
          </w:tcPr>
          <w:p w14:paraId="319DBB8E"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.298</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0B311167"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0.040</w:t>
            </w:r>
          </w:p>
        </w:tc>
      </w:tr>
      <w:tr w:rsidR="00884875" w:rsidRPr="00EB6AE6" w14:paraId="5A95F489"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54614C09" w14:textId="77777777" w:rsidR="00AE095D" w:rsidRPr="00EB6AE6" w:rsidRDefault="00AE095D" w:rsidP="003F330A">
            <w:pPr>
              <w:widowControl/>
              <w:adjustRightInd w:val="0"/>
              <w:snapToGrid w:val="0"/>
              <w:jc w:val="center"/>
              <w:rPr>
                <w:b w:val="0"/>
                <w:bCs w:val="0"/>
                <w:szCs w:val="21"/>
              </w:rPr>
            </w:pPr>
            <w:proofErr w:type="spellStart"/>
            <w:r w:rsidRPr="00EB6AE6">
              <w:rPr>
                <w:rFonts w:cs="宋体" w:hint="eastAsia"/>
                <w:b w:val="0"/>
                <w:bCs w:val="0"/>
                <w:color w:val="auto"/>
                <w:kern w:val="0"/>
                <w:szCs w:val="21"/>
              </w:rPr>
              <w:t>C</w:t>
            </w:r>
            <w:r w:rsidRPr="00EB6AE6">
              <w:rPr>
                <w:rFonts w:cs="宋体" w:hint="eastAsia"/>
                <w:b w:val="0"/>
                <w:bCs w:val="0"/>
                <w:color w:val="auto"/>
                <w:kern w:val="0"/>
                <w:szCs w:val="21"/>
                <w:vertAlign w:val="subscript"/>
              </w:rPr>
              <w:t>trough</w:t>
            </w:r>
            <w:proofErr w:type="spellEnd"/>
            <w:r w:rsidRPr="00EB6AE6">
              <w:rPr>
                <w:rFonts w:cs="宋体" w:hint="eastAsia"/>
                <w:b w:val="0"/>
                <w:bCs w:val="0"/>
                <w:color w:val="auto"/>
                <w:kern w:val="0"/>
                <w:szCs w:val="21"/>
              </w:rPr>
              <w:t>/MIC &gt;3</w:t>
            </w:r>
          </w:p>
        </w:tc>
        <w:tc>
          <w:tcPr>
            <w:tcW w:w="583" w:type="pct"/>
            <w:gridSpan w:val="2"/>
            <w:tcBorders>
              <w:top w:val="nil"/>
              <w:bottom w:val="nil"/>
            </w:tcBorders>
            <w:shd w:val="clear" w:color="auto" w:fill="auto"/>
            <w:vAlign w:val="center"/>
          </w:tcPr>
          <w:p w14:paraId="33AEC884"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w:t>
            </w:r>
            <w:r w:rsidRPr="00EB6AE6">
              <w:rPr>
                <w:rFonts w:hint="eastAsia"/>
                <w:color w:val="auto"/>
                <w:szCs w:val="21"/>
              </w:rPr>
              <w:t>.306</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534F4239"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0.035</w:t>
            </w:r>
          </w:p>
        </w:tc>
        <w:tc>
          <w:tcPr>
            <w:tcW w:w="681" w:type="pct"/>
            <w:gridSpan w:val="2"/>
            <w:tcBorders>
              <w:top w:val="nil"/>
              <w:bottom w:val="nil"/>
            </w:tcBorders>
            <w:shd w:val="clear" w:color="auto" w:fill="auto"/>
            <w:vAlign w:val="center"/>
          </w:tcPr>
          <w:p w14:paraId="22AC6F7B"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0.248</w:t>
            </w:r>
          </w:p>
        </w:tc>
        <w:tc>
          <w:tcPr>
            <w:tcW w:w="526" w:type="pct"/>
            <w:gridSpan w:val="2"/>
            <w:tcBorders>
              <w:top w:val="nil"/>
              <w:bottom w:val="nil"/>
            </w:tcBorders>
            <w:shd w:val="clear" w:color="auto" w:fill="auto"/>
            <w:vAlign w:val="center"/>
          </w:tcPr>
          <w:p w14:paraId="4C3D954E"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0.146</w:t>
            </w:r>
          </w:p>
        </w:tc>
        <w:tc>
          <w:tcPr>
            <w:tcW w:w="681" w:type="pct"/>
            <w:gridSpan w:val="2"/>
            <w:tcBorders>
              <w:top w:val="nil"/>
              <w:bottom w:val="nil"/>
            </w:tcBorders>
            <w:shd w:val="clear" w:color="auto" w:fill="auto"/>
            <w:vAlign w:val="center"/>
          </w:tcPr>
          <w:p w14:paraId="7195A015"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.292</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142B422A"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0.044</w:t>
            </w:r>
          </w:p>
        </w:tc>
      </w:tr>
      <w:tr w:rsidR="00884875" w:rsidRPr="00EB6AE6" w14:paraId="59448DFB"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45D31D36" w14:textId="77777777" w:rsidR="00AE095D" w:rsidRPr="00EB6AE6" w:rsidRDefault="00AE095D" w:rsidP="003F330A">
            <w:pPr>
              <w:widowControl/>
              <w:adjustRightInd w:val="0"/>
              <w:snapToGrid w:val="0"/>
              <w:jc w:val="center"/>
              <w:rPr>
                <w:rFonts w:cs="宋体"/>
                <w:kern w:val="0"/>
                <w:szCs w:val="21"/>
              </w:rPr>
            </w:pPr>
            <w:r w:rsidRPr="00EB6AE6">
              <w:rPr>
                <w:rFonts w:cs="宋体"/>
                <w:b w:val="0"/>
                <w:bCs w:val="0"/>
                <w:color w:val="auto"/>
                <w:kern w:val="0"/>
                <w:szCs w:val="21"/>
              </w:rPr>
              <w:t>D</w:t>
            </w:r>
            <w:r w:rsidRPr="00EB6AE6">
              <w:rPr>
                <w:rFonts w:cs="宋体" w:hint="eastAsia"/>
                <w:b w:val="0"/>
                <w:bCs w:val="0"/>
                <w:color w:val="auto"/>
                <w:kern w:val="0"/>
                <w:szCs w:val="21"/>
              </w:rPr>
              <w:t>osage</w:t>
            </w:r>
            <w:r w:rsidRPr="00EB6AE6">
              <w:rPr>
                <w:rFonts w:cs="宋体"/>
                <w:b w:val="0"/>
                <w:bCs w:val="0"/>
                <w:color w:val="auto"/>
                <w:kern w:val="0"/>
                <w:szCs w:val="21"/>
              </w:rPr>
              <w:t xml:space="preserve"> </w:t>
            </w:r>
            <w:r w:rsidRPr="00EB6AE6">
              <w:rPr>
                <w:rFonts w:cs="宋体" w:hint="eastAsia"/>
                <w:b w:val="0"/>
                <w:bCs w:val="0"/>
                <w:color w:val="auto"/>
                <w:kern w:val="0"/>
                <w:szCs w:val="21"/>
              </w:rPr>
              <w:t>(</w:t>
            </w:r>
            <w:r w:rsidRPr="00EB6AE6">
              <w:rPr>
                <w:rFonts w:cs="宋体"/>
                <w:b w:val="0"/>
                <w:bCs w:val="0"/>
                <w:color w:val="auto"/>
                <w:kern w:val="0"/>
                <w:szCs w:val="21"/>
              </w:rPr>
              <w:t>mg)</w:t>
            </w:r>
          </w:p>
        </w:tc>
        <w:tc>
          <w:tcPr>
            <w:tcW w:w="583" w:type="pct"/>
            <w:gridSpan w:val="2"/>
            <w:tcBorders>
              <w:top w:val="nil"/>
              <w:bottom w:val="nil"/>
            </w:tcBorders>
            <w:shd w:val="clear" w:color="auto" w:fill="auto"/>
            <w:vAlign w:val="center"/>
          </w:tcPr>
          <w:p w14:paraId="4F147A9B"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-0.162</w:t>
            </w:r>
          </w:p>
        </w:tc>
        <w:tc>
          <w:tcPr>
            <w:tcW w:w="571" w:type="pct"/>
            <w:tcBorders>
              <w:top w:val="nil"/>
              <w:bottom w:val="nil"/>
            </w:tcBorders>
            <w:shd w:val="clear" w:color="auto" w:fill="auto"/>
            <w:vAlign w:val="center"/>
          </w:tcPr>
          <w:p w14:paraId="5FB06BEA"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0.154</w:t>
            </w:r>
          </w:p>
        </w:tc>
        <w:tc>
          <w:tcPr>
            <w:tcW w:w="681" w:type="pct"/>
            <w:gridSpan w:val="2"/>
            <w:tcBorders>
              <w:top w:val="nil"/>
              <w:bottom w:val="nil"/>
            </w:tcBorders>
            <w:shd w:val="clear" w:color="auto" w:fill="auto"/>
            <w:vAlign w:val="center"/>
          </w:tcPr>
          <w:p w14:paraId="0E28E786"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.233</w:t>
            </w:r>
            <w:r w:rsidRPr="00EB6AE6">
              <w:rPr>
                <w:rFonts w:hint="eastAsia"/>
                <w:color w:val="auto"/>
                <w:szCs w:val="21"/>
                <w:vertAlign w:val="superscript"/>
              </w:rPr>
              <w:t>*</w:t>
            </w:r>
          </w:p>
        </w:tc>
        <w:tc>
          <w:tcPr>
            <w:tcW w:w="526" w:type="pct"/>
            <w:gridSpan w:val="2"/>
            <w:tcBorders>
              <w:top w:val="nil"/>
              <w:bottom w:val="nil"/>
            </w:tcBorders>
            <w:shd w:val="clear" w:color="auto" w:fill="auto"/>
            <w:vAlign w:val="center"/>
          </w:tcPr>
          <w:p w14:paraId="5246A84A"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0.011</w:t>
            </w:r>
          </w:p>
        </w:tc>
        <w:tc>
          <w:tcPr>
            <w:tcW w:w="681" w:type="pct"/>
            <w:gridSpan w:val="2"/>
            <w:tcBorders>
              <w:top w:val="nil"/>
              <w:bottom w:val="nil"/>
            </w:tcBorders>
            <w:shd w:val="clear" w:color="auto" w:fill="auto"/>
            <w:vAlign w:val="center"/>
          </w:tcPr>
          <w:p w14:paraId="7BB309F4"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.168</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1E91C523"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0.049</w:t>
            </w:r>
          </w:p>
        </w:tc>
      </w:tr>
      <w:tr w:rsidR="00884875" w:rsidRPr="00EB6AE6" w14:paraId="201CE121"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3607ADDA" w14:textId="77777777" w:rsidR="00AE095D" w:rsidRPr="00EB6AE6" w:rsidRDefault="00AE095D" w:rsidP="003F330A">
            <w:pPr>
              <w:widowControl/>
              <w:adjustRightInd w:val="0"/>
              <w:snapToGrid w:val="0"/>
              <w:jc w:val="center"/>
              <w:rPr>
                <w:rFonts w:cs="宋体"/>
                <w:kern w:val="0"/>
                <w:szCs w:val="21"/>
              </w:rPr>
            </w:pPr>
            <w:r w:rsidRPr="00EB6AE6">
              <w:rPr>
                <w:b w:val="0"/>
                <w:bCs w:val="0"/>
                <w:szCs w:val="21"/>
              </w:rPr>
              <w:t>Q8h/Q12h</w:t>
            </w:r>
          </w:p>
        </w:tc>
        <w:tc>
          <w:tcPr>
            <w:tcW w:w="583" w:type="pct"/>
            <w:gridSpan w:val="2"/>
            <w:tcBorders>
              <w:top w:val="nil"/>
              <w:bottom w:val="nil"/>
            </w:tcBorders>
            <w:shd w:val="clear" w:color="auto" w:fill="auto"/>
            <w:vAlign w:val="center"/>
          </w:tcPr>
          <w:p w14:paraId="5FA54B9A"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0.193</w:t>
            </w:r>
          </w:p>
        </w:tc>
        <w:tc>
          <w:tcPr>
            <w:tcW w:w="571" w:type="pct"/>
            <w:tcBorders>
              <w:top w:val="nil"/>
              <w:bottom w:val="nil"/>
            </w:tcBorders>
            <w:shd w:val="clear" w:color="auto" w:fill="auto"/>
            <w:vAlign w:val="center"/>
          </w:tcPr>
          <w:p w14:paraId="635230C1"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0.088</w:t>
            </w:r>
          </w:p>
        </w:tc>
        <w:tc>
          <w:tcPr>
            <w:tcW w:w="681" w:type="pct"/>
            <w:gridSpan w:val="2"/>
            <w:tcBorders>
              <w:top w:val="nil"/>
              <w:bottom w:val="nil"/>
            </w:tcBorders>
            <w:shd w:val="clear" w:color="auto" w:fill="auto"/>
            <w:vAlign w:val="center"/>
          </w:tcPr>
          <w:p w14:paraId="632545D6"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-0.071</w:t>
            </w:r>
          </w:p>
        </w:tc>
        <w:tc>
          <w:tcPr>
            <w:tcW w:w="526" w:type="pct"/>
            <w:gridSpan w:val="2"/>
            <w:tcBorders>
              <w:top w:val="nil"/>
              <w:bottom w:val="nil"/>
            </w:tcBorders>
            <w:shd w:val="clear" w:color="auto" w:fill="auto"/>
            <w:vAlign w:val="center"/>
          </w:tcPr>
          <w:p w14:paraId="27F507E6"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0.444</w:t>
            </w:r>
          </w:p>
        </w:tc>
        <w:tc>
          <w:tcPr>
            <w:tcW w:w="681" w:type="pct"/>
            <w:gridSpan w:val="2"/>
            <w:tcBorders>
              <w:top w:val="nil"/>
              <w:bottom w:val="nil"/>
            </w:tcBorders>
            <w:shd w:val="clear" w:color="auto" w:fill="auto"/>
            <w:vAlign w:val="center"/>
          </w:tcPr>
          <w:p w14:paraId="7E3CBE45"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0.017</w:t>
            </w:r>
          </w:p>
        </w:tc>
        <w:tc>
          <w:tcPr>
            <w:tcW w:w="541" w:type="pct"/>
            <w:tcBorders>
              <w:top w:val="nil"/>
              <w:bottom w:val="nil"/>
            </w:tcBorders>
            <w:shd w:val="clear" w:color="auto" w:fill="auto"/>
            <w:vAlign w:val="center"/>
          </w:tcPr>
          <w:p w14:paraId="7B5C5459"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0.847</w:t>
            </w:r>
          </w:p>
        </w:tc>
      </w:tr>
      <w:tr w:rsidR="00884875" w:rsidRPr="00EB6AE6" w14:paraId="3AD44F3C"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0EF58024" w14:textId="15F0AAC6" w:rsidR="00AE095D" w:rsidRPr="00EB6AE6" w:rsidRDefault="00AE095D" w:rsidP="003F330A">
            <w:pPr>
              <w:widowControl/>
              <w:adjustRightInd w:val="0"/>
              <w:snapToGrid w:val="0"/>
              <w:jc w:val="center"/>
              <w:rPr>
                <w:rFonts w:cs="宋体"/>
                <w:kern w:val="0"/>
                <w:szCs w:val="21"/>
              </w:rPr>
            </w:pPr>
            <w:r w:rsidRPr="00EB6AE6">
              <w:rPr>
                <w:rFonts w:cs="宋体"/>
                <w:b w:val="0"/>
                <w:bCs w:val="0"/>
                <w:color w:val="auto"/>
                <w:kern w:val="0"/>
                <w:szCs w:val="21"/>
              </w:rPr>
              <w:t>Infusion volum</w:t>
            </w:r>
            <w:r w:rsidR="001A0976">
              <w:rPr>
                <w:rFonts w:cs="宋体"/>
                <w:b w:val="0"/>
                <w:bCs w:val="0"/>
                <w:color w:val="auto"/>
                <w:kern w:val="0"/>
                <w:szCs w:val="21"/>
              </w:rPr>
              <w:t>e</w:t>
            </w:r>
          </w:p>
        </w:tc>
        <w:tc>
          <w:tcPr>
            <w:tcW w:w="583" w:type="pct"/>
            <w:gridSpan w:val="2"/>
            <w:tcBorders>
              <w:top w:val="nil"/>
              <w:bottom w:val="nil"/>
            </w:tcBorders>
            <w:shd w:val="clear" w:color="auto" w:fill="auto"/>
            <w:vAlign w:val="center"/>
          </w:tcPr>
          <w:p w14:paraId="7B418DB0"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.336</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1CE58403"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0.002</w:t>
            </w:r>
          </w:p>
        </w:tc>
        <w:tc>
          <w:tcPr>
            <w:tcW w:w="681" w:type="pct"/>
            <w:gridSpan w:val="2"/>
            <w:tcBorders>
              <w:top w:val="nil"/>
              <w:bottom w:val="nil"/>
            </w:tcBorders>
            <w:shd w:val="clear" w:color="auto" w:fill="auto"/>
            <w:vAlign w:val="center"/>
          </w:tcPr>
          <w:p w14:paraId="2C06304C"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.198</w:t>
            </w:r>
            <w:r w:rsidRPr="00EB6AE6">
              <w:rPr>
                <w:rFonts w:hint="eastAsia"/>
                <w:color w:val="auto"/>
                <w:szCs w:val="21"/>
                <w:vertAlign w:val="superscript"/>
              </w:rPr>
              <w:t>*</w:t>
            </w:r>
          </w:p>
        </w:tc>
        <w:tc>
          <w:tcPr>
            <w:tcW w:w="526" w:type="pct"/>
            <w:gridSpan w:val="2"/>
            <w:tcBorders>
              <w:top w:val="nil"/>
              <w:bottom w:val="nil"/>
            </w:tcBorders>
            <w:shd w:val="clear" w:color="auto" w:fill="auto"/>
            <w:vAlign w:val="center"/>
          </w:tcPr>
          <w:p w14:paraId="047798D9"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0.032</w:t>
            </w:r>
          </w:p>
        </w:tc>
        <w:tc>
          <w:tcPr>
            <w:tcW w:w="681" w:type="pct"/>
            <w:gridSpan w:val="2"/>
            <w:tcBorders>
              <w:top w:val="nil"/>
              <w:bottom w:val="nil"/>
            </w:tcBorders>
            <w:shd w:val="clear" w:color="auto" w:fill="auto"/>
            <w:vAlign w:val="center"/>
          </w:tcPr>
          <w:p w14:paraId="7B2F6A03"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.203</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6502E33C"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0.017</w:t>
            </w:r>
          </w:p>
        </w:tc>
      </w:tr>
      <w:tr w:rsidR="00884875" w:rsidRPr="00EB6AE6" w14:paraId="2EE2323A"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7DF093D9" w14:textId="77777777" w:rsidR="00AE095D" w:rsidRPr="00EB6AE6" w:rsidRDefault="00AE095D" w:rsidP="003F330A">
            <w:pPr>
              <w:widowControl/>
              <w:adjustRightInd w:val="0"/>
              <w:snapToGrid w:val="0"/>
              <w:jc w:val="center"/>
              <w:rPr>
                <w:rFonts w:cs="宋体"/>
                <w:kern w:val="0"/>
                <w:szCs w:val="21"/>
              </w:rPr>
            </w:pPr>
            <w:r w:rsidRPr="00EB6AE6">
              <w:rPr>
                <w:rFonts w:cs="宋体"/>
                <w:b w:val="0"/>
                <w:bCs w:val="0"/>
                <w:color w:val="auto"/>
                <w:kern w:val="0"/>
                <w:szCs w:val="21"/>
              </w:rPr>
              <w:t>Infusion duration</w:t>
            </w:r>
          </w:p>
        </w:tc>
        <w:tc>
          <w:tcPr>
            <w:tcW w:w="583" w:type="pct"/>
            <w:gridSpan w:val="2"/>
            <w:tcBorders>
              <w:top w:val="nil"/>
              <w:bottom w:val="nil"/>
            </w:tcBorders>
            <w:shd w:val="clear" w:color="auto" w:fill="auto"/>
            <w:vAlign w:val="center"/>
          </w:tcPr>
          <w:p w14:paraId="1164F0FC"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-0.238</w:t>
            </w:r>
          </w:p>
        </w:tc>
        <w:tc>
          <w:tcPr>
            <w:tcW w:w="571" w:type="pct"/>
            <w:tcBorders>
              <w:top w:val="nil"/>
              <w:bottom w:val="nil"/>
            </w:tcBorders>
            <w:shd w:val="clear" w:color="auto" w:fill="auto"/>
            <w:vAlign w:val="center"/>
          </w:tcPr>
          <w:p w14:paraId="687D9E7B"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0.120</w:t>
            </w:r>
          </w:p>
        </w:tc>
        <w:tc>
          <w:tcPr>
            <w:tcW w:w="681" w:type="pct"/>
            <w:gridSpan w:val="2"/>
            <w:tcBorders>
              <w:top w:val="nil"/>
              <w:bottom w:val="nil"/>
            </w:tcBorders>
            <w:shd w:val="clear" w:color="auto" w:fill="auto"/>
            <w:vAlign w:val="center"/>
          </w:tcPr>
          <w:p w14:paraId="3635B198"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.239</w:t>
            </w:r>
            <w:r w:rsidRPr="00EB6AE6">
              <w:rPr>
                <w:rFonts w:hint="eastAsia"/>
                <w:color w:val="auto"/>
                <w:szCs w:val="21"/>
                <w:vertAlign w:val="superscript"/>
              </w:rPr>
              <w:t>*</w:t>
            </w:r>
          </w:p>
        </w:tc>
        <w:tc>
          <w:tcPr>
            <w:tcW w:w="526" w:type="pct"/>
            <w:gridSpan w:val="2"/>
            <w:tcBorders>
              <w:top w:val="nil"/>
              <w:bottom w:val="nil"/>
            </w:tcBorders>
            <w:shd w:val="clear" w:color="auto" w:fill="auto"/>
            <w:vAlign w:val="center"/>
          </w:tcPr>
          <w:p w14:paraId="44EAF70D"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0.022</w:t>
            </w:r>
          </w:p>
        </w:tc>
        <w:tc>
          <w:tcPr>
            <w:tcW w:w="681" w:type="pct"/>
            <w:gridSpan w:val="2"/>
            <w:tcBorders>
              <w:top w:val="nil"/>
              <w:bottom w:val="nil"/>
            </w:tcBorders>
            <w:shd w:val="clear" w:color="auto" w:fill="auto"/>
            <w:vAlign w:val="center"/>
          </w:tcPr>
          <w:p w14:paraId="0514779B"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0.118</w:t>
            </w:r>
          </w:p>
        </w:tc>
        <w:tc>
          <w:tcPr>
            <w:tcW w:w="541" w:type="pct"/>
            <w:tcBorders>
              <w:top w:val="nil"/>
              <w:bottom w:val="nil"/>
            </w:tcBorders>
            <w:shd w:val="clear" w:color="auto" w:fill="auto"/>
            <w:vAlign w:val="center"/>
          </w:tcPr>
          <w:p w14:paraId="7D3D2C87"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0.245</w:t>
            </w:r>
          </w:p>
        </w:tc>
      </w:tr>
      <w:tr w:rsidR="00884875" w:rsidRPr="00EB6AE6" w14:paraId="3E894655"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36ADA639" w14:textId="77777777" w:rsidR="00AE095D" w:rsidRPr="00EB6AE6" w:rsidRDefault="00AE095D" w:rsidP="003F330A">
            <w:pPr>
              <w:widowControl/>
              <w:adjustRightInd w:val="0"/>
              <w:snapToGrid w:val="0"/>
              <w:jc w:val="center"/>
              <w:rPr>
                <w:rFonts w:cs="宋体"/>
                <w:kern w:val="0"/>
                <w:szCs w:val="21"/>
              </w:rPr>
            </w:pPr>
            <w:r w:rsidRPr="00EB6AE6">
              <w:rPr>
                <w:rFonts w:cs="宋体"/>
                <w:b w:val="0"/>
                <w:bCs w:val="0"/>
                <w:color w:val="auto"/>
                <w:kern w:val="0"/>
                <w:szCs w:val="21"/>
              </w:rPr>
              <w:t>Level of infusion duration</w:t>
            </w:r>
          </w:p>
        </w:tc>
        <w:tc>
          <w:tcPr>
            <w:tcW w:w="583" w:type="pct"/>
            <w:gridSpan w:val="2"/>
            <w:tcBorders>
              <w:top w:val="nil"/>
              <w:bottom w:val="nil"/>
            </w:tcBorders>
            <w:shd w:val="clear" w:color="auto" w:fill="auto"/>
            <w:vAlign w:val="center"/>
          </w:tcPr>
          <w:p w14:paraId="3ECEB9AA"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-0.234</w:t>
            </w:r>
          </w:p>
        </w:tc>
        <w:tc>
          <w:tcPr>
            <w:tcW w:w="571" w:type="pct"/>
            <w:tcBorders>
              <w:top w:val="nil"/>
              <w:bottom w:val="nil"/>
            </w:tcBorders>
            <w:shd w:val="clear" w:color="auto" w:fill="auto"/>
            <w:vAlign w:val="center"/>
          </w:tcPr>
          <w:p w14:paraId="1BB58A3F"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0.122</w:t>
            </w:r>
          </w:p>
        </w:tc>
        <w:tc>
          <w:tcPr>
            <w:tcW w:w="681" w:type="pct"/>
            <w:gridSpan w:val="2"/>
            <w:tcBorders>
              <w:top w:val="nil"/>
              <w:bottom w:val="nil"/>
            </w:tcBorders>
            <w:shd w:val="clear" w:color="auto" w:fill="auto"/>
            <w:vAlign w:val="center"/>
          </w:tcPr>
          <w:p w14:paraId="1E856469"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.258</w:t>
            </w:r>
            <w:r w:rsidRPr="00EB6AE6">
              <w:rPr>
                <w:rFonts w:hint="eastAsia"/>
                <w:color w:val="auto"/>
                <w:szCs w:val="21"/>
                <w:vertAlign w:val="superscript"/>
              </w:rPr>
              <w:t>*</w:t>
            </w:r>
          </w:p>
        </w:tc>
        <w:tc>
          <w:tcPr>
            <w:tcW w:w="526" w:type="pct"/>
            <w:gridSpan w:val="2"/>
            <w:tcBorders>
              <w:top w:val="nil"/>
              <w:bottom w:val="nil"/>
            </w:tcBorders>
            <w:shd w:val="clear" w:color="auto" w:fill="auto"/>
            <w:vAlign w:val="center"/>
          </w:tcPr>
          <w:p w14:paraId="7E69DB98"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0.014</w:t>
            </w:r>
          </w:p>
        </w:tc>
        <w:tc>
          <w:tcPr>
            <w:tcW w:w="681" w:type="pct"/>
            <w:gridSpan w:val="2"/>
            <w:tcBorders>
              <w:top w:val="nil"/>
              <w:bottom w:val="nil"/>
            </w:tcBorders>
            <w:shd w:val="clear" w:color="auto" w:fill="auto"/>
            <w:vAlign w:val="center"/>
          </w:tcPr>
          <w:p w14:paraId="3E1A530D"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0.156</w:t>
            </w:r>
          </w:p>
        </w:tc>
        <w:tc>
          <w:tcPr>
            <w:tcW w:w="541" w:type="pct"/>
            <w:tcBorders>
              <w:top w:val="nil"/>
              <w:bottom w:val="nil"/>
            </w:tcBorders>
            <w:shd w:val="clear" w:color="auto" w:fill="auto"/>
            <w:vAlign w:val="center"/>
          </w:tcPr>
          <w:p w14:paraId="12F0E4E1"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0.123</w:t>
            </w:r>
          </w:p>
        </w:tc>
      </w:tr>
      <w:tr w:rsidR="00884875" w:rsidRPr="00EB6AE6" w14:paraId="43EB0C2D"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335C065E" w14:textId="77777777" w:rsidR="00AE095D" w:rsidRPr="00EB6AE6" w:rsidRDefault="00AE095D" w:rsidP="003F330A">
            <w:pPr>
              <w:widowControl/>
              <w:adjustRightInd w:val="0"/>
              <w:snapToGrid w:val="0"/>
              <w:jc w:val="center"/>
              <w:rPr>
                <w:rFonts w:cs="宋体"/>
                <w:kern w:val="0"/>
                <w:szCs w:val="21"/>
              </w:rPr>
            </w:pPr>
            <w:r w:rsidRPr="00EB6AE6">
              <w:rPr>
                <w:rFonts w:cs="宋体"/>
                <w:b w:val="0"/>
                <w:bCs w:val="0"/>
                <w:color w:val="auto"/>
                <w:kern w:val="0"/>
                <w:szCs w:val="21"/>
              </w:rPr>
              <w:t xml:space="preserve">Theoretical </w:t>
            </w:r>
            <w:r w:rsidRPr="00EB6AE6">
              <w:rPr>
                <w:rFonts w:cs="宋体"/>
                <w:b w:val="0"/>
                <w:bCs w:val="0"/>
                <w:kern w:val="0"/>
                <w:szCs w:val="21"/>
              </w:rPr>
              <w:t>infusion duration</w:t>
            </w:r>
          </w:p>
        </w:tc>
        <w:tc>
          <w:tcPr>
            <w:tcW w:w="583" w:type="pct"/>
            <w:gridSpan w:val="2"/>
            <w:tcBorders>
              <w:top w:val="nil"/>
              <w:bottom w:val="nil"/>
            </w:tcBorders>
            <w:shd w:val="clear" w:color="auto" w:fill="auto"/>
            <w:vAlign w:val="center"/>
          </w:tcPr>
          <w:p w14:paraId="6C6D15AB"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.340</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2FE532F0"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0.002</w:t>
            </w:r>
          </w:p>
        </w:tc>
        <w:tc>
          <w:tcPr>
            <w:tcW w:w="681" w:type="pct"/>
            <w:gridSpan w:val="2"/>
            <w:tcBorders>
              <w:top w:val="nil"/>
              <w:bottom w:val="nil"/>
            </w:tcBorders>
            <w:shd w:val="clear" w:color="auto" w:fill="auto"/>
            <w:vAlign w:val="center"/>
          </w:tcPr>
          <w:p w14:paraId="06DFF7BC"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.223</w:t>
            </w:r>
            <w:r w:rsidRPr="00EB6AE6">
              <w:rPr>
                <w:rFonts w:hint="eastAsia"/>
                <w:color w:val="auto"/>
                <w:szCs w:val="21"/>
                <w:vertAlign w:val="superscript"/>
              </w:rPr>
              <w:t>*</w:t>
            </w:r>
          </w:p>
        </w:tc>
        <w:tc>
          <w:tcPr>
            <w:tcW w:w="526" w:type="pct"/>
            <w:gridSpan w:val="2"/>
            <w:tcBorders>
              <w:top w:val="nil"/>
              <w:bottom w:val="nil"/>
            </w:tcBorders>
            <w:shd w:val="clear" w:color="auto" w:fill="auto"/>
            <w:vAlign w:val="center"/>
          </w:tcPr>
          <w:p w14:paraId="592F92E7"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0.015</w:t>
            </w:r>
          </w:p>
        </w:tc>
        <w:tc>
          <w:tcPr>
            <w:tcW w:w="681" w:type="pct"/>
            <w:gridSpan w:val="2"/>
            <w:tcBorders>
              <w:top w:val="nil"/>
              <w:bottom w:val="nil"/>
            </w:tcBorders>
            <w:shd w:val="clear" w:color="auto" w:fill="auto"/>
            <w:vAlign w:val="center"/>
          </w:tcPr>
          <w:p w14:paraId="11239D2F"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w:t>
            </w:r>
            <w:r w:rsidRPr="00EB6AE6">
              <w:rPr>
                <w:rFonts w:hint="eastAsia"/>
                <w:color w:val="auto"/>
                <w:szCs w:val="21"/>
              </w:rPr>
              <w:t>.189</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1E51D1D1"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0.026</w:t>
            </w:r>
          </w:p>
        </w:tc>
      </w:tr>
      <w:tr w:rsidR="00884875" w:rsidRPr="00EB6AE6" w14:paraId="5CFAC986"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2B3EFE9A" w14:textId="77777777" w:rsidR="00AE095D" w:rsidRPr="00EB6AE6" w:rsidRDefault="00AE095D" w:rsidP="003F330A">
            <w:pPr>
              <w:widowControl/>
              <w:adjustRightInd w:val="0"/>
              <w:snapToGrid w:val="0"/>
              <w:jc w:val="center"/>
              <w:rPr>
                <w:rFonts w:cs="宋体"/>
                <w:kern w:val="0"/>
                <w:szCs w:val="21"/>
              </w:rPr>
            </w:pPr>
            <w:r w:rsidRPr="00EB6AE6">
              <w:rPr>
                <w:rFonts w:cs="宋体"/>
                <w:b w:val="0"/>
                <w:bCs w:val="0"/>
                <w:color w:val="auto"/>
                <w:kern w:val="0"/>
                <w:szCs w:val="21"/>
              </w:rPr>
              <w:t xml:space="preserve">Level of theoretical </w:t>
            </w:r>
            <w:r w:rsidRPr="00EB6AE6">
              <w:rPr>
                <w:rFonts w:cs="宋体"/>
                <w:b w:val="0"/>
                <w:bCs w:val="0"/>
                <w:kern w:val="0"/>
                <w:szCs w:val="21"/>
              </w:rPr>
              <w:t>infusion duration</w:t>
            </w:r>
          </w:p>
        </w:tc>
        <w:tc>
          <w:tcPr>
            <w:tcW w:w="583" w:type="pct"/>
            <w:gridSpan w:val="2"/>
            <w:tcBorders>
              <w:top w:val="nil"/>
              <w:bottom w:val="nil"/>
            </w:tcBorders>
            <w:shd w:val="clear" w:color="auto" w:fill="auto"/>
            <w:vAlign w:val="center"/>
          </w:tcPr>
          <w:p w14:paraId="2ABA3522"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.340</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4495355D"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0.002</w:t>
            </w:r>
          </w:p>
        </w:tc>
        <w:tc>
          <w:tcPr>
            <w:tcW w:w="681" w:type="pct"/>
            <w:gridSpan w:val="2"/>
            <w:tcBorders>
              <w:top w:val="nil"/>
              <w:bottom w:val="nil"/>
            </w:tcBorders>
            <w:shd w:val="clear" w:color="auto" w:fill="auto"/>
            <w:vAlign w:val="center"/>
          </w:tcPr>
          <w:p w14:paraId="2B2D0CB9"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.223</w:t>
            </w:r>
            <w:r w:rsidRPr="00EB6AE6">
              <w:rPr>
                <w:rFonts w:hint="eastAsia"/>
                <w:color w:val="auto"/>
                <w:szCs w:val="21"/>
                <w:vertAlign w:val="superscript"/>
              </w:rPr>
              <w:t>*</w:t>
            </w:r>
          </w:p>
        </w:tc>
        <w:tc>
          <w:tcPr>
            <w:tcW w:w="526" w:type="pct"/>
            <w:gridSpan w:val="2"/>
            <w:tcBorders>
              <w:top w:val="nil"/>
              <w:bottom w:val="nil"/>
            </w:tcBorders>
            <w:shd w:val="clear" w:color="auto" w:fill="auto"/>
            <w:vAlign w:val="center"/>
          </w:tcPr>
          <w:p w14:paraId="7A4DEA2C"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0.015</w:t>
            </w:r>
          </w:p>
        </w:tc>
        <w:tc>
          <w:tcPr>
            <w:tcW w:w="681" w:type="pct"/>
            <w:gridSpan w:val="2"/>
            <w:tcBorders>
              <w:top w:val="nil"/>
              <w:bottom w:val="nil"/>
            </w:tcBorders>
            <w:shd w:val="clear" w:color="auto" w:fill="auto"/>
            <w:vAlign w:val="center"/>
          </w:tcPr>
          <w:p w14:paraId="1A1D9971"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.189</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7C943679"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0.026</w:t>
            </w:r>
          </w:p>
        </w:tc>
      </w:tr>
      <w:tr w:rsidR="00884875" w:rsidRPr="00EB6AE6" w14:paraId="2E6A9283"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1C120667" w14:textId="77777777" w:rsidR="00AE095D" w:rsidRPr="00EB6AE6" w:rsidRDefault="00AE095D" w:rsidP="003F330A">
            <w:pPr>
              <w:widowControl/>
              <w:adjustRightInd w:val="0"/>
              <w:snapToGrid w:val="0"/>
              <w:jc w:val="center"/>
              <w:rPr>
                <w:rFonts w:cs="宋体"/>
                <w:b w:val="0"/>
                <w:bCs w:val="0"/>
                <w:kern w:val="0"/>
                <w:szCs w:val="21"/>
              </w:rPr>
            </w:pPr>
            <w:r w:rsidRPr="00EB6AE6">
              <w:rPr>
                <w:rFonts w:cs="宋体"/>
                <w:b w:val="0"/>
                <w:bCs w:val="0"/>
                <w:kern w:val="0"/>
                <w:szCs w:val="21"/>
              </w:rPr>
              <w:t>Daily dose (mg</w:t>
            </w:r>
            <w:r w:rsidRPr="00EB6AE6">
              <w:rPr>
                <w:rFonts w:cs="宋体" w:hint="eastAsia"/>
                <w:b w:val="0"/>
                <w:bCs w:val="0"/>
                <w:kern w:val="0"/>
                <w:szCs w:val="21"/>
              </w:rPr>
              <w:t>)</w:t>
            </w:r>
          </w:p>
        </w:tc>
        <w:tc>
          <w:tcPr>
            <w:tcW w:w="583" w:type="pct"/>
            <w:gridSpan w:val="2"/>
            <w:tcBorders>
              <w:top w:val="nil"/>
              <w:bottom w:val="nil"/>
            </w:tcBorders>
            <w:shd w:val="clear" w:color="auto" w:fill="auto"/>
            <w:vAlign w:val="center"/>
          </w:tcPr>
          <w:p w14:paraId="7A8C6665"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.297</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77412DBE"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0.008</w:t>
            </w:r>
          </w:p>
        </w:tc>
        <w:tc>
          <w:tcPr>
            <w:tcW w:w="681" w:type="pct"/>
            <w:gridSpan w:val="2"/>
            <w:tcBorders>
              <w:top w:val="nil"/>
              <w:bottom w:val="nil"/>
            </w:tcBorders>
            <w:shd w:val="clear" w:color="auto" w:fill="auto"/>
            <w:vAlign w:val="center"/>
          </w:tcPr>
          <w:p w14:paraId="1A84D85F"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0.126</w:t>
            </w:r>
          </w:p>
        </w:tc>
        <w:tc>
          <w:tcPr>
            <w:tcW w:w="526" w:type="pct"/>
            <w:gridSpan w:val="2"/>
            <w:tcBorders>
              <w:top w:val="nil"/>
              <w:bottom w:val="nil"/>
            </w:tcBorders>
            <w:shd w:val="clear" w:color="auto" w:fill="auto"/>
            <w:vAlign w:val="center"/>
          </w:tcPr>
          <w:p w14:paraId="756D8236"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0.173</w:t>
            </w:r>
          </w:p>
        </w:tc>
        <w:tc>
          <w:tcPr>
            <w:tcW w:w="681" w:type="pct"/>
            <w:gridSpan w:val="2"/>
            <w:tcBorders>
              <w:top w:val="nil"/>
              <w:bottom w:val="nil"/>
            </w:tcBorders>
            <w:shd w:val="clear" w:color="auto" w:fill="auto"/>
            <w:vAlign w:val="center"/>
          </w:tcPr>
          <w:p w14:paraId="05293952"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0.066</w:t>
            </w:r>
          </w:p>
        </w:tc>
        <w:tc>
          <w:tcPr>
            <w:tcW w:w="541" w:type="pct"/>
            <w:tcBorders>
              <w:top w:val="nil"/>
              <w:bottom w:val="nil"/>
            </w:tcBorders>
            <w:shd w:val="clear" w:color="auto" w:fill="auto"/>
            <w:vAlign w:val="center"/>
          </w:tcPr>
          <w:p w14:paraId="1988C141"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0.443</w:t>
            </w:r>
          </w:p>
        </w:tc>
      </w:tr>
      <w:tr w:rsidR="00884875" w:rsidRPr="00EB6AE6" w14:paraId="59F21F5E"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49837266" w14:textId="77777777" w:rsidR="00AE095D" w:rsidRPr="00EB6AE6" w:rsidRDefault="00AE095D" w:rsidP="003F330A">
            <w:pPr>
              <w:widowControl/>
              <w:adjustRightInd w:val="0"/>
              <w:snapToGrid w:val="0"/>
              <w:jc w:val="center"/>
              <w:rPr>
                <w:rFonts w:cs="宋体"/>
                <w:b w:val="0"/>
                <w:bCs w:val="0"/>
                <w:kern w:val="0"/>
                <w:szCs w:val="21"/>
              </w:rPr>
            </w:pPr>
            <w:r w:rsidRPr="00EB6AE6">
              <w:rPr>
                <w:rFonts w:cs="宋体"/>
                <w:b w:val="0"/>
                <w:bCs w:val="0"/>
                <w:kern w:val="0"/>
                <w:szCs w:val="21"/>
              </w:rPr>
              <w:t>Bacterial count</w:t>
            </w:r>
            <w:r w:rsidRPr="00EB6AE6">
              <w:rPr>
                <w:rFonts w:cs="宋体" w:hint="eastAsia"/>
                <w:b w:val="0"/>
                <w:bCs w:val="0"/>
                <w:kern w:val="0"/>
                <w:szCs w:val="21"/>
              </w:rPr>
              <w:t>ing</w:t>
            </w:r>
          </w:p>
        </w:tc>
        <w:tc>
          <w:tcPr>
            <w:tcW w:w="583" w:type="pct"/>
            <w:gridSpan w:val="2"/>
            <w:tcBorders>
              <w:top w:val="nil"/>
              <w:bottom w:val="nil"/>
            </w:tcBorders>
            <w:shd w:val="clear" w:color="auto" w:fill="auto"/>
            <w:vAlign w:val="center"/>
          </w:tcPr>
          <w:p w14:paraId="52C87F7B"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.330</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70CF7603"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0.003</w:t>
            </w:r>
          </w:p>
        </w:tc>
        <w:tc>
          <w:tcPr>
            <w:tcW w:w="681" w:type="pct"/>
            <w:gridSpan w:val="2"/>
            <w:tcBorders>
              <w:top w:val="nil"/>
              <w:bottom w:val="nil"/>
            </w:tcBorders>
            <w:shd w:val="clear" w:color="auto" w:fill="auto"/>
            <w:vAlign w:val="center"/>
          </w:tcPr>
          <w:p w14:paraId="61EF333F"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.221</w:t>
            </w:r>
            <w:r w:rsidRPr="00EB6AE6">
              <w:rPr>
                <w:rFonts w:hint="eastAsia"/>
                <w:color w:val="auto"/>
                <w:szCs w:val="21"/>
                <w:vertAlign w:val="superscript"/>
              </w:rPr>
              <w:t>*</w:t>
            </w:r>
          </w:p>
        </w:tc>
        <w:tc>
          <w:tcPr>
            <w:tcW w:w="526" w:type="pct"/>
            <w:gridSpan w:val="2"/>
            <w:tcBorders>
              <w:top w:val="nil"/>
              <w:bottom w:val="nil"/>
            </w:tcBorders>
            <w:shd w:val="clear" w:color="auto" w:fill="auto"/>
            <w:vAlign w:val="center"/>
          </w:tcPr>
          <w:p w14:paraId="308DCFEE"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0.016</w:t>
            </w:r>
          </w:p>
        </w:tc>
        <w:tc>
          <w:tcPr>
            <w:tcW w:w="681" w:type="pct"/>
            <w:gridSpan w:val="2"/>
            <w:tcBorders>
              <w:top w:val="nil"/>
              <w:bottom w:val="nil"/>
            </w:tcBorders>
            <w:shd w:val="clear" w:color="auto" w:fill="auto"/>
            <w:vAlign w:val="center"/>
          </w:tcPr>
          <w:p w14:paraId="4B6EA158"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-0.116</w:t>
            </w:r>
          </w:p>
        </w:tc>
        <w:tc>
          <w:tcPr>
            <w:tcW w:w="541" w:type="pct"/>
            <w:tcBorders>
              <w:top w:val="nil"/>
              <w:bottom w:val="nil"/>
            </w:tcBorders>
            <w:shd w:val="clear" w:color="auto" w:fill="auto"/>
            <w:vAlign w:val="center"/>
          </w:tcPr>
          <w:p w14:paraId="6E309C89"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0.174</w:t>
            </w:r>
          </w:p>
        </w:tc>
      </w:tr>
      <w:tr w:rsidR="00884875" w:rsidRPr="00EB6AE6" w14:paraId="6E9E88FC"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38AA2CB2" w14:textId="77777777" w:rsidR="00AE095D" w:rsidRPr="00EB6AE6" w:rsidRDefault="00AE095D" w:rsidP="003F330A">
            <w:pPr>
              <w:widowControl/>
              <w:adjustRightInd w:val="0"/>
              <w:snapToGrid w:val="0"/>
              <w:jc w:val="center"/>
              <w:rPr>
                <w:rFonts w:cs="宋体"/>
                <w:kern w:val="0"/>
                <w:szCs w:val="21"/>
              </w:rPr>
            </w:pPr>
            <w:r w:rsidRPr="00EB6AE6">
              <w:rPr>
                <w:rFonts w:cs="宋体" w:hint="eastAsia"/>
                <w:b w:val="0"/>
                <w:bCs w:val="0"/>
                <w:color w:val="auto"/>
                <w:kern w:val="0"/>
                <w:szCs w:val="21"/>
              </w:rPr>
              <w:t>MIC</w:t>
            </w:r>
          </w:p>
        </w:tc>
        <w:tc>
          <w:tcPr>
            <w:tcW w:w="583" w:type="pct"/>
            <w:gridSpan w:val="2"/>
            <w:tcBorders>
              <w:top w:val="nil"/>
              <w:bottom w:val="nil"/>
            </w:tcBorders>
            <w:shd w:val="clear" w:color="auto" w:fill="auto"/>
            <w:vAlign w:val="center"/>
          </w:tcPr>
          <w:p w14:paraId="73817071"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0.131</w:t>
            </w:r>
          </w:p>
        </w:tc>
        <w:tc>
          <w:tcPr>
            <w:tcW w:w="571" w:type="pct"/>
            <w:tcBorders>
              <w:top w:val="nil"/>
              <w:bottom w:val="nil"/>
            </w:tcBorders>
            <w:shd w:val="clear" w:color="auto" w:fill="auto"/>
            <w:vAlign w:val="center"/>
          </w:tcPr>
          <w:p w14:paraId="47C39FB4"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0.363</w:t>
            </w:r>
          </w:p>
        </w:tc>
        <w:tc>
          <w:tcPr>
            <w:tcW w:w="681" w:type="pct"/>
            <w:gridSpan w:val="2"/>
            <w:tcBorders>
              <w:top w:val="nil"/>
              <w:bottom w:val="nil"/>
            </w:tcBorders>
            <w:shd w:val="clear" w:color="auto" w:fill="auto"/>
            <w:vAlign w:val="center"/>
          </w:tcPr>
          <w:p w14:paraId="36D29196"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-0.011</w:t>
            </w:r>
          </w:p>
        </w:tc>
        <w:tc>
          <w:tcPr>
            <w:tcW w:w="526" w:type="pct"/>
            <w:gridSpan w:val="2"/>
            <w:tcBorders>
              <w:top w:val="nil"/>
              <w:bottom w:val="nil"/>
            </w:tcBorders>
            <w:shd w:val="clear" w:color="auto" w:fill="auto"/>
            <w:vAlign w:val="center"/>
          </w:tcPr>
          <w:p w14:paraId="4727EF20"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0.927</w:t>
            </w:r>
          </w:p>
        </w:tc>
        <w:tc>
          <w:tcPr>
            <w:tcW w:w="681" w:type="pct"/>
            <w:gridSpan w:val="2"/>
            <w:tcBorders>
              <w:top w:val="nil"/>
              <w:bottom w:val="nil"/>
            </w:tcBorders>
            <w:shd w:val="clear" w:color="auto" w:fill="auto"/>
            <w:vAlign w:val="center"/>
          </w:tcPr>
          <w:p w14:paraId="620D6AFA"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0.084</w:t>
            </w:r>
          </w:p>
        </w:tc>
        <w:tc>
          <w:tcPr>
            <w:tcW w:w="541" w:type="pct"/>
            <w:tcBorders>
              <w:top w:val="nil"/>
              <w:bottom w:val="nil"/>
            </w:tcBorders>
            <w:shd w:val="clear" w:color="auto" w:fill="auto"/>
            <w:vAlign w:val="center"/>
          </w:tcPr>
          <w:p w14:paraId="37CDD62F"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0.458</w:t>
            </w:r>
          </w:p>
        </w:tc>
      </w:tr>
      <w:tr w:rsidR="00884875" w:rsidRPr="00EB6AE6" w14:paraId="6510138A"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52FA296D" w14:textId="77777777" w:rsidR="00AE095D" w:rsidRPr="00EB6AE6" w:rsidRDefault="00AE095D" w:rsidP="003F330A">
            <w:pPr>
              <w:widowControl/>
              <w:adjustRightInd w:val="0"/>
              <w:snapToGrid w:val="0"/>
              <w:jc w:val="center"/>
              <w:rPr>
                <w:rFonts w:cs="宋体"/>
                <w:kern w:val="0"/>
                <w:szCs w:val="21"/>
              </w:rPr>
            </w:pPr>
            <w:r w:rsidRPr="00EB6AE6">
              <w:rPr>
                <w:rFonts w:cs="宋体"/>
                <w:b w:val="0"/>
                <w:bCs w:val="0"/>
                <w:color w:val="auto"/>
                <w:kern w:val="0"/>
                <w:szCs w:val="21"/>
              </w:rPr>
              <w:t>Combined bacterial infection</w:t>
            </w:r>
          </w:p>
        </w:tc>
        <w:tc>
          <w:tcPr>
            <w:tcW w:w="583" w:type="pct"/>
            <w:gridSpan w:val="2"/>
            <w:tcBorders>
              <w:top w:val="nil"/>
              <w:bottom w:val="nil"/>
            </w:tcBorders>
            <w:shd w:val="clear" w:color="auto" w:fill="auto"/>
            <w:vAlign w:val="center"/>
          </w:tcPr>
          <w:p w14:paraId="62141A6E"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0.060</w:t>
            </w:r>
          </w:p>
        </w:tc>
        <w:tc>
          <w:tcPr>
            <w:tcW w:w="571" w:type="pct"/>
            <w:tcBorders>
              <w:top w:val="nil"/>
              <w:bottom w:val="nil"/>
            </w:tcBorders>
            <w:shd w:val="clear" w:color="auto" w:fill="auto"/>
            <w:vAlign w:val="center"/>
          </w:tcPr>
          <w:p w14:paraId="3846D404"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0.597</w:t>
            </w:r>
          </w:p>
        </w:tc>
        <w:tc>
          <w:tcPr>
            <w:tcW w:w="681" w:type="pct"/>
            <w:gridSpan w:val="2"/>
            <w:tcBorders>
              <w:top w:val="nil"/>
              <w:bottom w:val="nil"/>
            </w:tcBorders>
            <w:shd w:val="clear" w:color="auto" w:fill="auto"/>
            <w:vAlign w:val="center"/>
          </w:tcPr>
          <w:p w14:paraId="10406011"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0.143</w:t>
            </w:r>
          </w:p>
        </w:tc>
        <w:tc>
          <w:tcPr>
            <w:tcW w:w="526" w:type="pct"/>
            <w:gridSpan w:val="2"/>
            <w:tcBorders>
              <w:top w:val="nil"/>
              <w:bottom w:val="nil"/>
            </w:tcBorders>
            <w:shd w:val="clear" w:color="auto" w:fill="auto"/>
            <w:vAlign w:val="center"/>
          </w:tcPr>
          <w:p w14:paraId="10B23203"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0.123</w:t>
            </w:r>
          </w:p>
        </w:tc>
        <w:tc>
          <w:tcPr>
            <w:tcW w:w="681" w:type="pct"/>
            <w:gridSpan w:val="2"/>
            <w:tcBorders>
              <w:top w:val="nil"/>
              <w:bottom w:val="nil"/>
            </w:tcBorders>
            <w:shd w:val="clear" w:color="auto" w:fill="auto"/>
            <w:vAlign w:val="center"/>
          </w:tcPr>
          <w:p w14:paraId="1F355BA8"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0.005</w:t>
            </w:r>
          </w:p>
        </w:tc>
        <w:tc>
          <w:tcPr>
            <w:tcW w:w="541" w:type="pct"/>
            <w:tcBorders>
              <w:top w:val="nil"/>
              <w:bottom w:val="nil"/>
            </w:tcBorders>
            <w:shd w:val="clear" w:color="auto" w:fill="auto"/>
            <w:vAlign w:val="center"/>
          </w:tcPr>
          <w:p w14:paraId="5D0A0935"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0.950</w:t>
            </w:r>
          </w:p>
        </w:tc>
      </w:tr>
      <w:tr w:rsidR="00884875" w:rsidRPr="00EB6AE6" w14:paraId="6BC26E37"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34CA7471" w14:textId="77777777" w:rsidR="00AE095D" w:rsidRPr="00EB6AE6" w:rsidRDefault="00AE095D" w:rsidP="003F330A">
            <w:pPr>
              <w:widowControl/>
              <w:adjustRightInd w:val="0"/>
              <w:snapToGrid w:val="0"/>
              <w:jc w:val="center"/>
              <w:rPr>
                <w:rFonts w:cs="宋体"/>
                <w:kern w:val="0"/>
                <w:szCs w:val="21"/>
              </w:rPr>
            </w:pPr>
            <w:r w:rsidRPr="00EB6AE6">
              <w:rPr>
                <w:rFonts w:cs="宋体"/>
                <w:b w:val="0"/>
                <w:bCs w:val="0"/>
                <w:color w:val="auto"/>
                <w:kern w:val="0"/>
                <w:szCs w:val="21"/>
              </w:rPr>
              <w:t>Combined fungal infection</w:t>
            </w:r>
          </w:p>
        </w:tc>
        <w:tc>
          <w:tcPr>
            <w:tcW w:w="583" w:type="pct"/>
            <w:gridSpan w:val="2"/>
            <w:tcBorders>
              <w:top w:val="nil"/>
              <w:bottom w:val="nil"/>
            </w:tcBorders>
            <w:shd w:val="clear" w:color="auto" w:fill="auto"/>
            <w:vAlign w:val="center"/>
          </w:tcPr>
          <w:p w14:paraId="55E1EEB0"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-0.074</w:t>
            </w:r>
          </w:p>
        </w:tc>
        <w:tc>
          <w:tcPr>
            <w:tcW w:w="571" w:type="pct"/>
            <w:tcBorders>
              <w:top w:val="nil"/>
              <w:bottom w:val="nil"/>
            </w:tcBorders>
            <w:shd w:val="clear" w:color="auto" w:fill="auto"/>
            <w:vAlign w:val="center"/>
          </w:tcPr>
          <w:p w14:paraId="578EB565"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0.514</w:t>
            </w:r>
          </w:p>
        </w:tc>
        <w:tc>
          <w:tcPr>
            <w:tcW w:w="681" w:type="pct"/>
            <w:gridSpan w:val="2"/>
            <w:tcBorders>
              <w:top w:val="nil"/>
              <w:bottom w:val="nil"/>
            </w:tcBorders>
            <w:shd w:val="clear" w:color="auto" w:fill="auto"/>
            <w:vAlign w:val="center"/>
          </w:tcPr>
          <w:p w14:paraId="18D1CD45"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0.063</w:t>
            </w:r>
          </w:p>
        </w:tc>
        <w:tc>
          <w:tcPr>
            <w:tcW w:w="526" w:type="pct"/>
            <w:gridSpan w:val="2"/>
            <w:tcBorders>
              <w:top w:val="nil"/>
              <w:bottom w:val="nil"/>
            </w:tcBorders>
            <w:shd w:val="clear" w:color="auto" w:fill="auto"/>
            <w:vAlign w:val="center"/>
          </w:tcPr>
          <w:p w14:paraId="43BC80EB"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0.501</w:t>
            </w:r>
          </w:p>
        </w:tc>
        <w:tc>
          <w:tcPr>
            <w:tcW w:w="681" w:type="pct"/>
            <w:gridSpan w:val="2"/>
            <w:tcBorders>
              <w:top w:val="nil"/>
              <w:bottom w:val="nil"/>
            </w:tcBorders>
            <w:shd w:val="clear" w:color="auto" w:fill="auto"/>
            <w:vAlign w:val="center"/>
          </w:tcPr>
          <w:p w14:paraId="31AAA1B2"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0.043</w:t>
            </w:r>
          </w:p>
        </w:tc>
        <w:tc>
          <w:tcPr>
            <w:tcW w:w="541" w:type="pct"/>
            <w:tcBorders>
              <w:top w:val="nil"/>
              <w:bottom w:val="nil"/>
            </w:tcBorders>
            <w:shd w:val="clear" w:color="auto" w:fill="auto"/>
            <w:vAlign w:val="center"/>
          </w:tcPr>
          <w:p w14:paraId="7A09F9D6"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0.618</w:t>
            </w:r>
          </w:p>
        </w:tc>
      </w:tr>
      <w:tr w:rsidR="00884875" w:rsidRPr="00EB6AE6" w14:paraId="6BC40669"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1D0B2E57" w14:textId="77777777" w:rsidR="00AE095D" w:rsidRPr="00EB6AE6" w:rsidRDefault="00AE095D" w:rsidP="003F330A">
            <w:pPr>
              <w:widowControl/>
              <w:adjustRightInd w:val="0"/>
              <w:snapToGrid w:val="0"/>
              <w:jc w:val="center"/>
              <w:rPr>
                <w:rFonts w:cs="宋体"/>
                <w:kern w:val="0"/>
                <w:szCs w:val="21"/>
              </w:rPr>
            </w:pPr>
            <w:r w:rsidRPr="00EB6AE6">
              <w:rPr>
                <w:rFonts w:cs="宋体"/>
                <w:b w:val="0"/>
                <w:bCs w:val="0"/>
                <w:color w:val="auto"/>
                <w:kern w:val="0"/>
                <w:szCs w:val="21"/>
              </w:rPr>
              <w:t>Combined drug-resistant bacterial</w:t>
            </w:r>
          </w:p>
        </w:tc>
        <w:tc>
          <w:tcPr>
            <w:tcW w:w="583" w:type="pct"/>
            <w:gridSpan w:val="2"/>
            <w:tcBorders>
              <w:top w:val="nil"/>
              <w:bottom w:val="nil"/>
            </w:tcBorders>
            <w:shd w:val="clear" w:color="auto" w:fill="auto"/>
            <w:vAlign w:val="center"/>
          </w:tcPr>
          <w:p w14:paraId="50FD8AE8"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0.045</w:t>
            </w:r>
          </w:p>
        </w:tc>
        <w:tc>
          <w:tcPr>
            <w:tcW w:w="571" w:type="pct"/>
            <w:tcBorders>
              <w:top w:val="nil"/>
              <w:bottom w:val="nil"/>
            </w:tcBorders>
            <w:shd w:val="clear" w:color="auto" w:fill="auto"/>
            <w:vAlign w:val="center"/>
          </w:tcPr>
          <w:p w14:paraId="29C6D52D"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0.692</w:t>
            </w:r>
          </w:p>
        </w:tc>
        <w:tc>
          <w:tcPr>
            <w:tcW w:w="681" w:type="pct"/>
            <w:gridSpan w:val="2"/>
            <w:tcBorders>
              <w:top w:val="nil"/>
              <w:bottom w:val="nil"/>
            </w:tcBorders>
            <w:shd w:val="clear" w:color="auto" w:fill="auto"/>
            <w:vAlign w:val="center"/>
          </w:tcPr>
          <w:p w14:paraId="4BECF298"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0.073</w:t>
            </w:r>
          </w:p>
        </w:tc>
        <w:tc>
          <w:tcPr>
            <w:tcW w:w="526" w:type="pct"/>
            <w:gridSpan w:val="2"/>
            <w:tcBorders>
              <w:top w:val="nil"/>
              <w:bottom w:val="nil"/>
            </w:tcBorders>
            <w:shd w:val="clear" w:color="auto" w:fill="auto"/>
            <w:vAlign w:val="center"/>
          </w:tcPr>
          <w:p w14:paraId="5C23837D"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0.434</w:t>
            </w:r>
          </w:p>
        </w:tc>
        <w:tc>
          <w:tcPr>
            <w:tcW w:w="681" w:type="pct"/>
            <w:gridSpan w:val="2"/>
            <w:tcBorders>
              <w:top w:val="nil"/>
              <w:bottom w:val="nil"/>
            </w:tcBorders>
            <w:shd w:val="clear" w:color="auto" w:fill="auto"/>
            <w:vAlign w:val="center"/>
          </w:tcPr>
          <w:p w14:paraId="59783D2F"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0.046</w:t>
            </w:r>
          </w:p>
        </w:tc>
        <w:tc>
          <w:tcPr>
            <w:tcW w:w="541" w:type="pct"/>
            <w:tcBorders>
              <w:top w:val="nil"/>
              <w:bottom w:val="nil"/>
            </w:tcBorders>
            <w:shd w:val="clear" w:color="auto" w:fill="auto"/>
            <w:vAlign w:val="center"/>
          </w:tcPr>
          <w:p w14:paraId="74D007B1"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0.593</w:t>
            </w:r>
          </w:p>
        </w:tc>
      </w:tr>
      <w:tr w:rsidR="00884875" w:rsidRPr="00EB6AE6" w14:paraId="086A116D"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5A36E6C0" w14:textId="18E5F3EE" w:rsidR="00AE095D" w:rsidRPr="00EB6AE6" w:rsidRDefault="00AE095D" w:rsidP="003F330A">
            <w:pPr>
              <w:widowControl/>
              <w:adjustRightInd w:val="0"/>
              <w:snapToGrid w:val="0"/>
              <w:jc w:val="center"/>
              <w:rPr>
                <w:rFonts w:cs="宋体"/>
                <w:kern w:val="0"/>
                <w:szCs w:val="21"/>
              </w:rPr>
            </w:pPr>
            <w:r w:rsidRPr="00EB6AE6">
              <w:rPr>
                <w:rFonts w:cs="宋体"/>
                <w:b w:val="0"/>
                <w:bCs w:val="0"/>
                <w:color w:val="auto"/>
                <w:kern w:val="0"/>
                <w:szCs w:val="21"/>
              </w:rPr>
              <w:t>Hospitalization duration (d</w:t>
            </w:r>
            <w:r w:rsidR="00DA2A26">
              <w:rPr>
                <w:rFonts w:cs="宋体"/>
                <w:b w:val="0"/>
                <w:bCs w:val="0"/>
                <w:color w:val="auto"/>
                <w:kern w:val="0"/>
                <w:szCs w:val="21"/>
              </w:rPr>
              <w:t>ays</w:t>
            </w:r>
            <w:r w:rsidRPr="00EB6AE6">
              <w:rPr>
                <w:rFonts w:cs="宋体"/>
                <w:b w:val="0"/>
                <w:bCs w:val="0"/>
                <w:color w:val="auto"/>
                <w:kern w:val="0"/>
                <w:szCs w:val="21"/>
              </w:rPr>
              <w:t>)</w:t>
            </w:r>
          </w:p>
        </w:tc>
        <w:tc>
          <w:tcPr>
            <w:tcW w:w="583" w:type="pct"/>
            <w:gridSpan w:val="2"/>
            <w:tcBorders>
              <w:top w:val="nil"/>
              <w:bottom w:val="nil"/>
            </w:tcBorders>
            <w:shd w:val="clear" w:color="auto" w:fill="auto"/>
            <w:vAlign w:val="center"/>
          </w:tcPr>
          <w:p w14:paraId="073F304A"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0.134</w:t>
            </w:r>
          </w:p>
        </w:tc>
        <w:tc>
          <w:tcPr>
            <w:tcW w:w="571" w:type="pct"/>
            <w:tcBorders>
              <w:top w:val="nil"/>
              <w:bottom w:val="nil"/>
            </w:tcBorders>
            <w:shd w:val="clear" w:color="auto" w:fill="auto"/>
            <w:vAlign w:val="center"/>
          </w:tcPr>
          <w:p w14:paraId="1E2C46E0"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0.240</w:t>
            </w:r>
          </w:p>
        </w:tc>
        <w:tc>
          <w:tcPr>
            <w:tcW w:w="681" w:type="pct"/>
            <w:gridSpan w:val="2"/>
            <w:tcBorders>
              <w:top w:val="nil"/>
              <w:bottom w:val="nil"/>
            </w:tcBorders>
            <w:shd w:val="clear" w:color="auto" w:fill="auto"/>
            <w:vAlign w:val="center"/>
          </w:tcPr>
          <w:p w14:paraId="23A7B780"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0.066</w:t>
            </w:r>
          </w:p>
        </w:tc>
        <w:tc>
          <w:tcPr>
            <w:tcW w:w="526" w:type="pct"/>
            <w:gridSpan w:val="2"/>
            <w:tcBorders>
              <w:top w:val="nil"/>
              <w:bottom w:val="nil"/>
            </w:tcBorders>
            <w:shd w:val="clear" w:color="auto" w:fill="auto"/>
            <w:vAlign w:val="center"/>
          </w:tcPr>
          <w:p w14:paraId="74375ED9"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0.475</w:t>
            </w:r>
          </w:p>
        </w:tc>
        <w:tc>
          <w:tcPr>
            <w:tcW w:w="681" w:type="pct"/>
            <w:gridSpan w:val="2"/>
            <w:tcBorders>
              <w:top w:val="nil"/>
              <w:bottom w:val="nil"/>
            </w:tcBorders>
            <w:shd w:val="clear" w:color="auto" w:fill="auto"/>
            <w:vAlign w:val="center"/>
          </w:tcPr>
          <w:p w14:paraId="0B3E9143"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0.014</w:t>
            </w:r>
          </w:p>
        </w:tc>
        <w:tc>
          <w:tcPr>
            <w:tcW w:w="541" w:type="pct"/>
            <w:tcBorders>
              <w:top w:val="nil"/>
              <w:bottom w:val="nil"/>
            </w:tcBorders>
            <w:shd w:val="clear" w:color="auto" w:fill="auto"/>
            <w:vAlign w:val="center"/>
          </w:tcPr>
          <w:p w14:paraId="7A577680"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0.869</w:t>
            </w:r>
          </w:p>
        </w:tc>
      </w:tr>
      <w:tr w:rsidR="00884875" w:rsidRPr="00EB6AE6" w14:paraId="7F0488BC"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682B3F10" w14:textId="77777777" w:rsidR="00AE095D" w:rsidRPr="00EB6AE6" w:rsidRDefault="00AE095D" w:rsidP="003F330A">
            <w:pPr>
              <w:widowControl/>
              <w:adjustRightInd w:val="0"/>
              <w:snapToGrid w:val="0"/>
              <w:jc w:val="center"/>
              <w:rPr>
                <w:rFonts w:cs="宋体"/>
                <w:kern w:val="0"/>
                <w:szCs w:val="21"/>
              </w:rPr>
            </w:pPr>
            <w:r w:rsidRPr="00EB6AE6">
              <w:rPr>
                <w:rFonts w:cs="宋体"/>
                <w:b w:val="0"/>
                <w:bCs w:val="0"/>
                <w:color w:val="auto"/>
                <w:kern w:val="0"/>
                <w:szCs w:val="21"/>
              </w:rPr>
              <w:t xml:space="preserve">Sex </w:t>
            </w:r>
          </w:p>
        </w:tc>
        <w:tc>
          <w:tcPr>
            <w:tcW w:w="583" w:type="pct"/>
            <w:gridSpan w:val="2"/>
            <w:tcBorders>
              <w:top w:val="nil"/>
              <w:bottom w:val="nil"/>
            </w:tcBorders>
            <w:shd w:val="clear" w:color="auto" w:fill="auto"/>
            <w:vAlign w:val="center"/>
          </w:tcPr>
          <w:p w14:paraId="5E1F390E"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-0.078</w:t>
            </w:r>
          </w:p>
        </w:tc>
        <w:tc>
          <w:tcPr>
            <w:tcW w:w="571" w:type="pct"/>
            <w:tcBorders>
              <w:top w:val="nil"/>
              <w:bottom w:val="nil"/>
            </w:tcBorders>
            <w:shd w:val="clear" w:color="auto" w:fill="auto"/>
            <w:vAlign w:val="center"/>
          </w:tcPr>
          <w:p w14:paraId="6EDCABAB"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0.492</w:t>
            </w:r>
          </w:p>
        </w:tc>
        <w:tc>
          <w:tcPr>
            <w:tcW w:w="681" w:type="pct"/>
            <w:gridSpan w:val="2"/>
            <w:tcBorders>
              <w:top w:val="nil"/>
              <w:bottom w:val="nil"/>
            </w:tcBorders>
            <w:shd w:val="clear" w:color="auto" w:fill="auto"/>
            <w:vAlign w:val="center"/>
          </w:tcPr>
          <w:p w14:paraId="22B2BA4E"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.283</w:t>
            </w:r>
            <w:r w:rsidRPr="00EB6AE6">
              <w:rPr>
                <w:rFonts w:hint="eastAsia"/>
                <w:color w:val="auto"/>
                <w:szCs w:val="21"/>
                <w:vertAlign w:val="superscript"/>
              </w:rPr>
              <w:t>**</w:t>
            </w:r>
          </w:p>
        </w:tc>
        <w:tc>
          <w:tcPr>
            <w:tcW w:w="526" w:type="pct"/>
            <w:gridSpan w:val="2"/>
            <w:tcBorders>
              <w:top w:val="nil"/>
              <w:bottom w:val="nil"/>
            </w:tcBorders>
            <w:shd w:val="clear" w:color="auto" w:fill="auto"/>
            <w:vAlign w:val="center"/>
          </w:tcPr>
          <w:p w14:paraId="3DA20D7D"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0.002</w:t>
            </w:r>
          </w:p>
        </w:tc>
        <w:tc>
          <w:tcPr>
            <w:tcW w:w="681" w:type="pct"/>
            <w:gridSpan w:val="2"/>
            <w:tcBorders>
              <w:top w:val="nil"/>
              <w:bottom w:val="nil"/>
            </w:tcBorders>
            <w:shd w:val="clear" w:color="auto" w:fill="auto"/>
            <w:vAlign w:val="center"/>
          </w:tcPr>
          <w:p w14:paraId="0CEC555F"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-0.020</w:t>
            </w:r>
          </w:p>
        </w:tc>
        <w:tc>
          <w:tcPr>
            <w:tcW w:w="541" w:type="pct"/>
            <w:tcBorders>
              <w:top w:val="nil"/>
              <w:bottom w:val="nil"/>
            </w:tcBorders>
            <w:shd w:val="clear" w:color="auto" w:fill="auto"/>
            <w:vAlign w:val="center"/>
          </w:tcPr>
          <w:p w14:paraId="6193D2A2"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0.817</w:t>
            </w:r>
          </w:p>
        </w:tc>
      </w:tr>
      <w:tr w:rsidR="00884875" w:rsidRPr="00EB6AE6" w14:paraId="7D5F44BB"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6BFE861C" w14:textId="77777777" w:rsidR="00AE095D" w:rsidRPr="00EB6AE6" w:rsidRDefault="00AE095D" w:rsidP="003F330A">
            <w:pPr>
              <w:widowControl/>
              <w:adjustRightInd w:val="0"/>
              <w:snapToGrid w:val="0"/>
              <w:jc w:val="center"/>
              <w:rPr>
                <w:rFonts w:cs="宋体"/>
                <w:kern w:val="0"/>
                <w:szCs w:val="21"/>
              </w:rPr>
            </w:pPr>
            <w:r w:rsidRPr="00EB6AE6">
              <w:rPr>
                <w:rFonts w:cs="宋体"/>
                <w:b w:val="0"/>
                <w:bCs w:val="0"/>
                <w:color w:val="auto"/>
                <w:kern w:val="0"/>
                <w:szCs w:val="21"/>
              </w:rPr>
              <w:t xml:space="preserve">Age </w:t>
            </w:r>
          </w:p>
        </w:tc>
        <w:tc>
          <w:tcPr>
            <w:tcW w:w="583" w:type="pct"/>
            <w:gridSpan w:val="2"/>
            <w:tcBorders>
              <w:top w:val="nil"/>
              <w:bottom w:val="nil"/>
            </w:tcBorders>
            <w:shd w:val="clear" w:color="auto" w:fill="auto"/>
            <w:vAlign w:val="center"/>
          </w:tcPr>
          <w:p w14:paraId="1E6BDD14"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0.127</w:t>
            </w:r>
          </w:p>
        </w:tc>
        <w:tc>
          <w:tcPr>
            <w:tcW w:w="571" w:type="pct"/>
            <w:tcBorders>
              <w:top w:val="nil"/>
              <w:bottom w:val="nil"/>
            </w:tcBorders>
            <w:shd w:val="clear" w:color="auto" w:fill="auto"/>
            <w:vAlign w:val="center"/>
          </w:tcPr>
          <w:p w14:paraId="2B0D1A50"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0.263</w:t>
            </w:r>
          </w:p>
        </w:tc>
        <w:tc>
          <w:tcPr>
            <w:tcW w:w="681" w:type="pct"/>
            <w:gridSpan w:val="2"/>
            <w:tcBorders>
              <w:top w:val="nil"/>
              <w:bottom w:val="nil"/>
            </w:tcBorders>
            <w:shd w:val="clear" w:color="auto" w:fill="auto"/>
            <w:vAlign w:val="center"/>
          </w:tcPr>
          <w:p w14:paraId="30B744EE"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0.102</w:t>
            </w:r>
          </w:p>
        </w:tc>
        <w:tc>
          <w:tcPr>
            <w:tcW w:w="526" w:type="pct"/>
            <w:gridSpan w:val="2"/>
            <w:tcBorders>
              <w:top w:val="nil"/>
              <w:bottom w:val="nil"/>
            </w:tcBorders>
            <w:shd w:val="clear" w:color="auto" w:fill="auto"/>
            <w:vAlign w:val="center"/>
          </w:tcPr>
          <w:p w14:paraId="01DC3E73"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0.272</w:t>
            </w:r>
          </w:p>
        </w:tc>
        <w:tc>
          <w:tcPr>
            <w:tcW w:w="681" w:type="pct"/>
            <w:gridSpan w:val="2"/>
            <w:tcBorders>
              <w:top w:val="nil"/>
              <w:bottom w:val="nil"/>
            </w:tcBorders>
            <w:shd w:val="clear" w:color="auto" w:fill="auto"/>
            <w:vAlign w:val="center"/>
          </w:tcPr>
          <w:p w14:paraId="79546909"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-0.054</w:t>
            </w:r>
          </w:p>
        </w:tc>
        <w:tc>
          <w:tcPr>
            <w:tcW w:w="541" w:type="pct"/>
            <w:tcBorders>
              <w:top w:val="nil"/>
              <w:bottom w:val="nil"/>
            </w:tcBorders>
            <w:shd w:val="clear" w:color="auto" w:fill="auto"/>
            <w:vAlign w:val="center"/>
          </w:tcPr>
          <w:p w14:paraId="364E855E"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0.532</w:t>
            </w:r>
          </w:p>
        </w:tc>
      </w:tr>
      <w:tr w:rsidR="00884875" w:rsidRPr="00EB6AE6" w14:paraId="22E4DD4D"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4ADCB51E" w14:textId="77777777" w:rsidR="00AE095D" w:rsidRPr="00EB6AE6" w:rsidRDefault="00AE095D" w:rsidP="003F330A">
            <w:pPr>
              <w:widowControl/>
              <w:adjustRightInd w:val="0"/>
              <w:snapToGrid w:val="0"/>
              <w:jc w:val="center"/>
              <w:rPr>
                <w:rFonts w:cs="宋体"/>
                <w:kern w:val="0"/>
                <w:szCs w:val="21"/>
              </w:rPr>
            </w:pPr>
            <w:r w:rsidRPr="00EB6AE6">
              <w:rPr>
                <w:rFonts w:cs="宋体"/>
                <w:b w:val="0"/>
                <w:bCs w:val="0"/>
                <w:color w:val="auto"/>
                <w:kern w:val="0"/>
                <w:szCs w:val="21"/>
              </w:rPr>
              <w:t>Weight</w:t>
            </w:r>
          </w:p>
        </w:tc>
        <w:tc>
          <w:tcPr>
            <w:tcW w:w="583" w:type="pct"/>
            <w:gridSpan w:val="2"/>
            <w:tcBorders>
              <w:top w:val="nil"/>
              <w:bottom w:val="nil"/>
            </w:tcBorders>
            <w:shd w:val="clear" w:color="auto" w:fill="auto"/>
            <w:vAlign w:val="center"/>
          </w:tcPr>
          <w:p w14:paraId="101D0B0E"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0.057</w:t>
            </w:r>
          </w:p>
        </w:tc>
        <w:tc>
          <w:tcPr>
            <w:tcW w:w="571" w:type="pct"/>
            <w:tcBorders>
              <w:top w:val="nil"/>
              <w:bottom w:val="nil"/>
            </w:tcBorders>
            <w:shd w:val="clear" w:color="auto" w:fill="auto"/>
            <w:vAlign w:val="center"/>
          </w:tcPr>
          <w:p w14:paraId="453DD2AE"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0.615</w:t>
            </w:r>
          </w:p>
        </w:tc>
        <w:tc>
          <w:tcPr>
            <w:tcW w:w="681" w:type="pct"/>
            <w:gridSpan w:val="2"/>
            <w:tcBorders>
              <w:top w:val="nil"/>
              <w:bottom w:val="nil"/>
            </w:tcBorders>
            <w:shd w:val="clear" w:color="auto" w:fill="auto"/>
            <w:vAlign w:val="center"/>
          </w:tcPr>
          <w:p w14:paraId="6FC838B2"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-0.102</w:t>
            </w:r>
          </w:p>
        </w:tc>
        <w:tc>
          <w:tcPr>
            <w:tcW w:w="526" w:type="pct"/>
            <w:gridSpan w:val="2"/>
            <w:tcBorders>
              <w:top w:val="nil"/>
              <w:bottom w:val="nil"/>
            </w:tcBorders>
            <w:shd w:val="clear" w:color="auto" w:fill="auto"/>
            <w:vAlign w:val="center"/>
          </w:tcPr>
          <w:p w14:paraId="6F33FC8C"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0.273</w:t>
            </w:r>
          </w:p>
        </w:tc>
        <w:tc>
          <w:tcPr>
            <w:tcW w:w="681" w:type="pct"/>
            <w:gridSpan w:val="2"/>
            <w:tcBorders>
              <w:top w:val="nil"/>
              <w:bottom w:val="nil"/>
            </w:tcBorders>
            <w:shd w:val="clear" w:color="auto" w:fill="auto"/>
            <w:vAlign w:val="center"/>
          </w:tcPr>
          <w:p w14:paraId="386C78AD"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0.013</w:t>
            </w:r>
          </w:p>
        </w:tc>
        <w:tc>
          <w:tcPr>
            <w:tcW w:w="541" w:type="pct"/>
            <w:tcBorders>
              <w:top w:val="nil"/>
              <w:bottom w:val="nil"/>
            </w:tcBorders>
            <w:shd w:val="clear" w:color="auto" w:fill="auto"/>
            <w:vAlign w:val="center"/>
          </w:tcPr>
          <w:p w14:paraId="345E5B64"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0.884</w:t>
            </w:r>
          </w:p>
        </w:tc>
      </w:tr>
      <w:tr w:rsidR="00884875" w:rsidRPr="00EB6AE6" w14:paraId="6433EBB2"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410AA1DF" w14:textId="77777777" w:rsidR="00AE095D" w:rsidRPr="00EB6AE6" w:rsidRDefault="00AE095D" w:rsidP="003F330A">
            <w:pPr>
              <w:widowControl/>
              <w:adjustRightInd w:val="0"/>
              <w:snapToGrid w:val="0"/>
              <w:jc w:val="center"/>
              <w:rPr>
                <w:rFonts w:cs="宋体"/>
                <w:kern w:val="0"/>
                <w:szCs w:val="21"/>
              </w:rPr>
            </w:pPr>
            <w:r w:rsidRPr="00EB6AE6">
              <w:rPr>
                <w:rFonts w:cs="宋体"/>
                <w:b w:val="0"/>
                <w:bCs w:val="0"/>
                <w:color w:val="auto"/>
                <w:kern w:val="0"/>
                <w:szCs w:val="21"/>
              </w:rPr>
              <w:t xml:space="preserve">Height </w:t>
            </w:r>
          </w:p>
        </w:tc>
        <w:tc>
          <w:tcPr>
            <w:tcW w:w="583" w:type="pct"/>
            <w:gridSpan w:val="2"/>
            <w:tcBorders>
              <w:top w:val="nil"/>
              <w:bottom w:val="nil"/>
            </w:tcBorders>
            <w:shd w:val="clear" w:color="auto" w:fill="auto"/>
            <w:vAlign w:val="center"/>
          </w:tcPr>
          <w:p w14:paraId="4FF0CC1E"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0.056</w:t>
            </w:r>
          </w:p>
        </w:tc>
        <w:tc>
          <w:tcPr>
            <w:tcW w:w="571" w:type="pct"/>
            <w:tcBorders>
              <w:top w:val="nil"/>
              <w:bottom w:val="nil"/>
            </w:tcBorders>
            <w:shd w:val="clear" w:color="auto" w:fill="auto"/>
            <w:vAlign w:val="center"/>
          </w:tcPr>
          <w:p w14:paraId="63D36826"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0.627</w:t>
            </w:r>
          </w:p>
        </w:tc>
        <w:tc>
          <w:tcPr>
            <w:tcW w:w="681" w:type="pct"/>
            <w:gridSpan w:val="2"/>
            <w:tcBorders>
              <w:top w:val="nil"/>
              <w:bottom w:val="nil"/>
            </w:tcBorders>
            <w:shd w:val="clear" w:color="auto" w:fill="auto"/>
            <w:vAlign w:val="center"/>
          </w:tcPr>
          <w:p w14:paraId="404F5E0F"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.224</w:t>
            </w:r>
            <w:r w:rsidRPr="00EB6AE6">
              <w:rPr>
                <w:rFonts w:hint="eastAsia"/>
                <w:color w:val="auto"/>
                <w:szCs w:val="21"/>
                <w:vertAlign w:val="superscript"/>
              </w:rPr>
              <w:t>*</w:t>
            </w:r>
          </w:p>
        </w:tc>
        <w:tc>
          <w:tcPr>
            <w:tcW w:w="526" w:type="pct"/>
            <w:gridSpan w:val="2"/>
            <w:tcBorders>
              <w:top w:val="nil"/>
              <w:bottom w:val="nil"/>
            </w:tcBorders>
            <w:shd w:val="clear" w:color="auto" w:fill="auto"/>
            <w:vAlign w:val="center"/>
          </w:tcPr>
          <w:p w14:paraId="3FD840A3"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0.015</w:t>
            </w:r>
          </w:p>
        </w:tc>
        <w:tc>
          <w:tcPr>
            <w:tcW w:w="681" w:type="pct"/>
            <w:gridSpan w:val="2"/>
            <w:tcBorders>
              <w:top w:val="nil"/>
              <w:bottom w:val="nil"/>
            </w:tcBorders>
            <w:shd w:val="clear" w:color="auto" w:fill="auto"/>
            <w:vAlign w:val="center"/>
          </w:tcPr>
          <w:p w14:paraId="6634893A"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-0.077</w:t>
            </w:r>
          </w:p>
        </w:tc>
        <w:tc>
          <w:tcPr>
            <w:tcW w:w="541" w:type="pct"/>
            <w:tcBorders>
              <w:top w:val="nil"/>
              <w:bottom w:val="nil"/>
            </w:tcBorders>
            <w:shd w:val="clear" w:color="auto" w:fill="auto"/>
            <w:vAlign w:val="center"/>
          </w:tcPr>
          <w:p w14:paraId="08815203"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0.370</w:t>
            </w:r>
          </w:p>
        </w:tc>
      </w:tr>
      <w:tr w:rsidR="00884875" w:rsidRPr="00EB6AE6" w14:paraId="47820ED5"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36E5E4C1" w14:textId="77777777" w:rsidR="00AE095D" w:rsidRPr="00EB6AE6" w:rsidRDefault="00AE095D" w:rsidP="003F330A">
            <w:pPr>
              <w:widowControl/>
              <w:adjustRightInd w:val="0"/>
              <w:snapToGrid w:val="0"/>
              <w:jc w:val="center"/>
              <w:rPr>
                <w:rFonts w:cs="宋体"/>
                <w:kern w:val="0"/>
                <w:szCs w:val="21"/>
              </w:rPr>
            </w:pPr>
            <w:r w:rsidRPr="00EB6AE6">
              <w:rPr>
                <w:rFonts w:cs="宋体" w:hint="eastAsia"/>
                <w:b w:val="0"/>
                <w:bCs w:val="0"/>
                <w:color w:val="auto"/>
                <w:kern w:val="0"/>
                <w:szCs w:val="21"/>
              </w:rPr>
              <w:t>BMI</w:t>
            </w:r>
          </w:p>
        </w:tc>
        <w:tc>
          <w:tcPr>
            <w:tcW w:w="583" w:type="pct"/>
            <w:gridSpan w:val="2"/>
            <w:tcBorders>
              <w:top w:val="nil"/>
              <w:bottom w:val="nil"/>
            </w:tcBorders>
            <w:shd w:val="clear" w:color="auto" w:fill="auto"/>
            <w:vAlign w:val="center"/>
          </w:tcPr>
          <w:p w14:paraId="2C8598D4"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0.060</w:t>
            </w:r>
          </w:p>
        </w:tc>
        <w:tc>
          <w:tcPr>
            <w:tcW w:w="571" w:type="pct"/>
            <w:tcBorders>
              <w:top w:val="nil"/>
              <w:bottom w:val="nil"/>
            </w:tcBorders>
            <w:shd w:val="clear" w:color="auto" w:fill="auto"/>
            <w:vAlign w:val="center"/>
          </w:tcPr>
          <w:p w14:paraId="1C44D941"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0.597</w:t>
            </w:r>
          </w:p>
        </w:tc>
        <w:tc>
          <w:tcPr>
            <w:tcW w:w="681" w:type="pct"/>
            <w:gridSpan w:val="2"/>
            <w:tcBorders>
              <w:top w:val="nil"/>
              <w:bottom w:val="nil"/>
            </w:tcBorders>
            <w:shd w:val="clear" w:color="auto" w:fill="auto"/>
            <w:vAlign w:val="center"/>
          </w:tcPr>
          <w:p w14:paraId="184F5D18"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0.007</w:t>
            </w:r>
          </w:p>
        </w:tc>
        <w:tc>
          <w:tcPr>
            <w:tcW w:w="526" w:type="pct"/>
            <w:gridSpan w:val="2"/>
            <w:tcBorders>
              <w:top w:val="nil"/>
              <w:bottom w:val="nil"/>
            </w:tcBorders>
            <w:shd w:val="clear" w:color="auto" w:fill="auto"/>
            <w:vAlign w:val="center"/>
          </w:tcPr>
          <w:p w14:paraId="37B32A53"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0.942</w:t>
            </w:r>
          </w:p>
        </w:tc>
        <w:tc>
          <w:tcPr>
            <w:tcW w:w="681" w:type="pct"/>
            <w:gridSpan w:val="2"/>
            <w:tcBorders>
              <w:top w:val="nil"/>
              <w:bottom w:val="nil"/>
            </w:tcBorders>
            <w:shd w:val="clear" w:color="auto" w:fill="auto"/>
            <w:vAlign w:val="center"/>
          </w:tcPr>
          <w:p w14:paraId="6F6B8C5D"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0.049</w:t>
            </w:r>
          </w:p>
        </w:tc>
        <w:tc>
          <w:tcPr>
            <w:tcW w:w="541" w:type="pct"/>
            <w:tcBorders>
              <w:top w:val="nil"/>
              <w:bottom w:val="nil"/>
            </w:tcBorders>
            <w:shd w:val="clear" w:color="auto" w:fill="auto"/>
            <w:vAlign w:val="center"/>
          </w:tcPr>
          <w:p w14:paraId="0BF4C04D"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0.569</w:t>
            </w:r>
          </w:p>
        </w:tc>
      </w:tr>
      <w:tr w:rsidR="00884875" w:rsidRPr="00EB6AE6" w14:paraId="34DB5342"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637FD872" w14:textId="77777777" w:rsidR="00AE095D" w:rsidRPr="00EB6AE6" w:rsidRDefault="00AE095D" w:rsidP="003F330A">
            <w:pPr>
              <w:widowControl/>
              <w:adjustRightInd w:val="0"/>
              <w:snapToGrid w:val="0"/>
              <w:jc w:val="center"/>
              <w:rPr>
                <w:rFonts w:cs="宋体"/>
                <w:kern w:val="0"/>
                <w:szCs w:val="21"/>
              </w:rPr>
            </w:pPr>
            <w:r w:rsidRPr="00EB6AE6">
              <w:rPr>
                <w:rFonts w:cs="宋体" w:hint="eastAsia"/>
                <w:b w:val="0"/>
                <w:bCs w:val="0"/>
                <w:color w:val="auto"/>
                <w:kern w:val="0"/>
                <w:szCs w:val="21"/>
              </w:rPr>
              <w:t>APACHE II</w:t>
            </w:r>
            <w:r w:rsidRPr="00EB6AE6">
              <w:rPr>
                <w:rFonts w:cs="宋体"/>
                <w:b w:val="0"/>
                <w:bCs w:val="0"/>
                <w:color w:val="auto"/>
                <w:kern w:val="0"/>
                <w:szCs w:val="21"/>
              </w:rPr>
              <w:t xml:space="preserve"> score</w:t>
            </w:r>
          </w:p>
        </w:tc>
        <w:tc>
          <w:tcPr>
            <w:tcW w:w="583" w:type="pct"/>
            <w:gridSpan w:val="2"/>
            <w:tcBorders>
              <w:top w:val="nil"/>
              <w:bottom w:val="nil"/>
            </w:tcBorders>
            <w:shd w:val="clear" w:color="auto" w:fill="auto"/>
            <w:vAlign w:val="center"/>
          </w:tcPr>
          <w:p w14:paraId="3A9F69CD"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0.183</w:t>
            </w:r>
          </w:p>
        </w:tc>
        <w:tc>
          <w:tcPr>
            <w:tcW w:w="571" w:type="pct"/>
            <w:tcBorders>
              <w:top w:val="nil"/>
              <w:bottom w:val="nil"/>
            </w:tcBorders>
            <w:shd w:val="clear" w:color="auto" w:fill="auto"/>
            <w:vAlign w:val="center"/>
          </w:tcPr>
          <w:p w14:paraId="10AAB5E4"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0.166</w:t>
            </w:r>
          </w:p>
        </w:tc>
        <w:tc>
          <w:tcPr>
            <w:tcW w:w="681" w:type="pct"/>
            <w:gridSpan w:val="2"/>
            <w:tcBorders>
              <w:top w:val="nil"/>
              <w:bottom w:val="nil"/>
            </w:tcBorders>
            <w:shd w:val="clear" w:color="auto" w:fill="auto"/>
            <w:vAlign w:val="center"/>
          </w:tcPr>
          <w:p w14:paraId="0010AC32"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0.015</w:t>
            </w:r>
          </w:p>
        </w:tc>
        <w:tc>
          <w:tcPr>
            <w:tcW w:w="526" w:type="pct"/>
            <w:gridSpan w:val="2"/>
            <w:tcBorders>
              <w:top w:val="nil"/>
              <w:bottom w:val="nil"/>
            </w:tcBorders>
            <w:shd w:val="clear" w:color="auto" w:fill="auto"/>
            <w:vAlign w:val="center"/>
          </w:tcPr>
          <w:p w14:paraId="1AAAAEC4"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0.886</w:t>
            </w:r>
          </w:p>
        </w:tc>
        <w:tc>
          <w:tcPr>
            <w:tcW w:w="681" w:type="pct"/>
            <w:gridSpan w:val="2"/>
            <w:tcBorders>
              <w:top w:val="nil"/>
              <w:bottom w:val="nil"/>
            </w:tcBorders>
            <w:shd w:val="clear" w:color="auto" w:fill="auto"/>
            <w:vAlign w:val="center"/>
          </w:tcPr>
          <w:p w14:paraId="20FF5C50"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.330</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7F8538A7"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0.001</w:t>
            </w:r>
          </w:p>
        </w:tc>
      </w:tr>
      <w:tr w:rsidR="00884875" w:rsidRPr="00EB6AE6" w14:paraId="00557403"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5D15D6BA" w14:textId="77777777" w:rsidR="00AE095D" w:rsidRPr="00EB6AE6" w:rsidRDefault="00AE095D" w:rsidP="003F330A">
            <w:pPr>
              <w:widowControl/>
              <w:adjustRightInd w:val="0"/>
              <w:snapToGrid w:val="0"/>
              <w:jc w:val="center"/>
              <w:rPr>
                <w:rFonts w:cs="宋体"/>
                <w:kern w:val="0"/>
                <w:szCs w:val="21"/>
              </w:rPr>
            </w:pPr>
            <w:r w:rsidRPr="00EB6AE6">
              <w:rPr>
                <w:rFonts w:cs="宋体" w:hint="eastAsia"/>
                <w:b w:val="0"/>
                <w:bCs w:val="0"/>
                <w:color w:val="auto"/>
                <w:kern w:val="0"/>
                <w:szCs w:val="21"/>
              </w:rPr>
              <w:t>SOFA</w:t>
            </w:r>
            <w:r w:rsidRPr="00EB6AE6">
              <w:rPr>
                <w:rFonts w:cs="宋体"/>
                <w:b w:val="0"/>
                <w:bCs w:val="0"/>
                <w:color w:val="auto"/>
                <w:kern w:val="0"/>
                <w:szCs w:val="21"/>
              </w:rPr>
              <w:t xml:space="preserve"> score</w:t>
            </w:r>
          </w:p>
        </w:tc>
        <w:tc>
          <w:tcPr>
            <w:tcW w:w="583" w:type="pct"/>
            <w:gridSpan w:val="2"/>
            <w:tcBorders>
              <w:top w:val="nil"/>
              <w:bottom w:val="nil"/>
            </w:tcBorders>
            <w:shd w:val="clear" w:color="auto" w:fill="auto"/>
            <w:vAlign w:val="center"/>
          </w:tcPr>
          <w:p w14:paraId="29DB8FEA"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.334</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672CBE86"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0.012</w:t>
            </w:r>
          </w:p>
        </w:tc>
        <w:tc>
          <w:tcPr>
            <w:tcW w:w="681" w:type="pct"/>
            <w:gridSpan w:val="2"/>
            <w:tcBorders>
              <w:top w:val="nil"/>
              <w:bottom w:val="nil"/>
            </w:tcBorders>
            <w:shd w:val="clear" w:color="auto" w:fill="auto"/>
            <w:vAlign w:val="center"/>
          </w:tcPr>
          <w:p w14:paraId="3A961590"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0.067</w:t>
            </w:r>
          </w:p>
        </w:tc>
        <w:tc>
          <w:tcPr>
            <w:tcW w:w="526" w:type="pct"/>
            <w:gridSpan w:val="2"/>
            <w:tcBorders>
              <w:top w:val="nil"/>
              <w:bottom w:val="nil"/>
            </w:tcBorders>
            <w:shd w:val="clear" w:color="auto" w:fill="auto"/>
            <w:vAlign w:val="center"/>
          </w:tcPr>
          <w:p w14:paraId="2AC60AF5"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0.565</w:t>
            </w:r>
          </w:p>
        </w:tc>
        <w:tc>
          <w:tcPr>
            <w:tcW w:w="681" w:type="pct"/>
            <w:gridSpan w:val="2"/>
            <w:tcBorders>
              <w:top w:val="nil"/>
              <w:bottom w:val="nil"/>
            </w:tcBorders>
            <w:shd w:val="clear" w:color="auto" w:fill="auto"/>
            <w:vAlign w:val="center"/>
          </w:tcPr>
          <w:p w14:paraId="0A9F2416"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.409</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1638139F"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&lt;0.001</w:t>
            </w:r>
          </w:p>
        </w:tc>
      </w:tr>
      <w:tr w:rsidR="00884875" w:rsidRPr="00EB6AE6" w14:paraId="0FA0DD56"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695041DF" w14:textId="77777777" w:rsidR="00AE095D" w:rsidRPr="00EB6AE6" w:rsidRDefault="00AE095D" w:rsidP="003F330A">
            <w:pPr>
              <w:widowControl/>
              <w:adjustRightInd w:val="0"/>
              <w:snapToGrid w:val="0"/>
              <w:jc w:val="center"/>
              <w:rPr>
                <w:rFonts w:cs="宋体"/>
                <w:kern w:val="0"/>
                <w:szCs w:val="21"/>
              </w:rPr>
            </w:pPr>
            <w:r w:rsidRPr="00EB6AE6">
              <w:rPr>
                <w:rFonts w:cs="宋体"/>
                <w:b w:val="0"/>
                <w:bCs w:val="0"/>
                <w:szCs w:val="21"/>
              </w:rPr>
              <w:t>Fluid transfusion volume</w:t>
            </w:r>
          </w:p>
        </w:tc>
        <w:tc>
          <w:tcPr>
            <w:tcW w:w="583" w:type="pct"/>
            <w:gridSpan w:val="2"/>
            <w:tcBorders>
              <w:top w:val="nil"/>
              <w:bottom w:val="nil"/>
            </w:tcBorders>
            <w:shd w:val="clear" w:color="auto" w:fill="auto"/>
            <w:vAlign w:val="center"/>
          </w:tcPr>
          <w:p w14:paraId="46FBFD5A"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w:t>
            </w:r>
            <w:r w:rsidRPr="00EB6AE6">
              <w:rPr>
                <w:rFonts w:hint="eastAsia"/>
                <w:color w:val="auto"/>
                <w:szCs w:val="21"/>
              </w:rPr>
              <w:t>.414</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4C3338CA"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&lt;0.001</w:t>
            </w:r>
          </w:p>
        </w:tc>
        <w:tc>
          <w:tcPr>
            <w:tcW w:w="681" w:type="pct"/>
            <w:gridSpan w:val="2"/>
            <w:tcBorders>
              <w:top w:val="nil"/>
              <w:bottom w:val="nil"/>
            </w:tcBorders>
            <w:shd w:val="clear" w:color="auto" w:fill="auto"/>
            <w:vAlign w:val="center"/>
          </w:tcPr>
          <w:p w14:paraId="64168814"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w:t>
            </w:r>
            <w:r w:rsidRPr="00EB6AE6">
              <w:rPr>
                <w:rFonts w:hint="eastAsia"/>
                <w:color w:val="auto"/>
                <w:szCs w:val="21"/>
              </w:rPr>
              <w:t>.311</w:t>
            </w:r>
            <w:r w:rsidRPr="00EB6AE6">
              <w:rPr>
                <w:rFonts w:hint="eastAsia"/>
                <w:color w:val="auto"/>
                <w:szCs w:val="21"/>
                <w:vertAlign w:val="superscript"/>
              </w:rPr>
              <w:t>**</w:t>
            </w:r>
          </w:p>
        </w:tc>
        <w:tc>
          <w:tcPr>
            <w:tcW w:w="526" w:type="pct"/>
            <w:gridSpan w:val="2"/>
            <w:tcBorders>
              <w:top w:val="nil"/>
              <w:bottom w:val="nil"/>
            </w:tcBorders>
            <w:shd w:val="clear" w:color="auto" w:fill="auto"/>
            <w:vAlign w:val="center"/>
          </w:tcPr>
          <w:p w14:paraId="4F6F5A48"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0.001</w:t>
            </w:r>
          </w:p>
        </w:tc>
        <w:tc>
          <w:tcPr>
            <w:tcW w:w="681" w:type="pct"/>
            <w:gridSpan w:val="2"/>
            <w:tcBorders>
              <w:top w:val="nil"/>
              <w:bottom w:val="nil"/>
            </w:tcBorders>
            <w:shd w:val="clear" w:color="auto" w:fill="auto"/>
            <w:vAlign w:val="center"/>
          </w:tcPr>
          <w:p w14:paraId="7DE74F06"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.399</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2DCF9556"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&lt;0.001</w:t>
            </w:r>
          </w:p>
        </w:tc>
      </w:tr>
      <w:tr w:rsidR="00884875" w:rsidRPr="00EB6AE6" w14:paraId="4A470D86"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2957DE99" w14:textId="77777777" w:rsidR="00AE095D" w:rsidRPr="00EB6AE6" w:rsidRDefault="00AE095D" w:rsidP="003F330A">
            <w:pPr>
              <w:widowControl/>
              <w:adjustRightInd w:val="0"/>
              <w:snapToGrid w:val="0"/>
              <w:jc w:val="center"/>
              <w:rPr>
                <w:rFonts w:cs="宋体"/>
                <w:kern w:val="0"/>
                <w:szCs w:val="21"/>
              </w:rPr>
            </w:pPr>
            <w:r w:rsidRPr="00EB6AE6">
              <w:rPr>
                <w:rFonts w:cs="宋体"/>
                <w:b w:val="0"/>
                <w:bCs w:val="0"/>
                <w:color w:val="auto"/>
                <w:kern w:val="0"/>
                <w:szCs w:val="21"/>
              </w:rPr>
              <w:t>Effluent volume</w:t>
            </w:r>
            <w:r w:rsidRPr="00EB6AE6">
              <w:rPr>
                <w:rFonts w:cs="宋体" w:hint="eastAsia"/>
                <w:b w:val="0"/>
                <w:bCs w:val="0"/>
                <w:color w:val="auto"/>
                <w:kern w:val="0"/>
                <w:szCs w:val="21"/>
              </w:rPr>
              <w:t xml:space="preserve"> </w:t>
            </w:r>
          </w:p>
        </w:tc>
        <w:tc>
          <w:tcPr>
            <w:tcW w:w="583" w:type="pct"/>
            <w:gridSpan w:val="2"/>
            <w:tcBorders>
              <w:top w:val="nil"/>
              <w:bottom w:val="nil"/>
            </w:tcBorders>
            <w:shd w:val="clear" w:color="auto" w:fill="auto"/>
            <w:vAlign w:val="center"/>
          </w:tcPr>
          <w:p w14:paraId="2B034975"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.298</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3825D7FC"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0.009</w:t>
            </w:r>
          </w:p>
        </w:tc>
        <w:tc>
          <w:tcPr>
            <w:tcW w:w="681" w:type="pct"/>
            <w:gridSpan w:val="2"/>
            <w:tcBorders>
              <w:top w:val="nil"/>
              <w:bottom w:val="nil"/>
            </w:tcBorders>
            <w:shd w:val="clear" w:color="auto" w:fill="auto"/>
            <w:vAlign w:val="center"/>
          </w:tcPr>
          <w:p w14:paraId="1EDBA728"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.215</w:t>
            </w:r>
            <w:r w:rsidRPr="00EB6AE6">
              <w:rPr>
                <w:rFonts w:hint="eastAsia"/>
                <w:color w:val="auto"/>
                <w:szCs w:val="21"/>
                <w:vertAlign w:val="superscript"/>
              </w:rPr>
              <w:t>*</w:t>
            </w:r>
          </w:p>
        </w:tc>
        <w:tc>
          <w:tcPr>
            <w:tcW w:w="526" w:type="pct"/>
            <w:gridSpan w:val="2"/>
            <w:tcBorders>
              <w:top w:val="nil"/>
              <w:bottom w:val="nil"/>
            </w:tcBorders>
            <w:shd w:val="clear" w:color="auto" w:fill="auto"/>
            <w:vAlign w:val="center"/>
          </w:tcPr>
          <w:p w14:paraId="6BA85D61"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0.021</w:t>
            </w:r>
          </w:p>
        </w:tc>
        <w:tc>
          <w:tcPr>
            <w:tcW w:w="681" w:type="pct"/>
            <w:gridSpan w:val="2"/>
            <w:tcBorders>
              <w:top w:val="nil"/>
              <w:bottom w:val="nil"/>
            </w:tcBorders>
            <w:shd w:val="clear" w:color="auto" w:fill="auto"/>
            <w:vAlign w:val="center"/>
          </w:tcPr>
          <w:p w14:paraId="351346C1"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-0.158</w:t>
            </w:r>
          </w:p>
        </w:tc>
        <w:tc>
          <w:tcPr>
            <w:tcW w:w="541" w:type="pct"/>
            <w:tcBorders>
              <w:top w:val="nil"/>
              <w:bottom w:val="nil"/>
            </w:tcBorders>
            <w:shd w:val="clear" w:color="auto" w:fill="auto"/>
            <w:vAlign w:val="center"/>
          </w:tcPr>
          <w:p w14:paraId="3F8E1EF9"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0.070</w:t>
            </w:r>
          </w:p>
        </w:tc>
      </w:tr>
      <w:tr w:rsidR="00884875" w:rsidRPr="00EB6AE6" w14:paraId="737AEDB3"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22DEAA12" w14:textId="0B8FEFDC" w:rsidR="00AE095D" w:rsidRPr="00EB6AE6" w:rsidRDefault="00AE095D" w:rsidP="003F330A">
            <w:pPr>
              <w:widowControl/>
              <w:adjustRightInd w:val="0"/>
              <w:snapToGrid w:val="0"/>
              <w:jc w:val="center"/>
              <w:rPr>
                <w:rFonts w:cs="宋体"/>
                <w:kern w:val="0"/>
                <w:szCs w:val="21"/>
              </w:rPr>
            </w:pPr>
            <w:r w:rsidRPr="00EB6AE6">
              <w:rPr>
                <w:b w:val="0"/>
                <w:bCs w:val="0"/>
                <w:color w:val="auto"/>
                <w:szCs w:val="21"/>
              </w:rPr>
              <w:t>The differen</w:t>
            </w:r>
            <w:r w:rsidR="001A0976">
              <w:rPr>
                <w:b w:val="0"/>
                <w:bCs w:val="0"/>
                <w:color w:val="auto"/>
                <w:szCs w:val="21"/>
              </w:rPr>
              <w:t>ce</w:t>
            </w:r>
            <w:r w:rsidRPr="00EB6AE6">
              <w:rPr>
                <w:b w:val="0"/>
                <w:bCs w:val="0"/>
                <w:color w:val="auto"/>
                <w:szCs w:val="21"/>
              </w:rPr>
              <w:t xml:space="preserve"> between </w:t>
            </w:r>
            <w:r w:rsidRPr="00EB6AE6">
              <w:rPr>
                <w:rFonts w:cs="宋体"/>
                <w:b w:val="0"/>
                <w:bCs w:val="0"/>
                <w:szCs w:val="21"/>
              </w:rPr>
              <w:t>fluid transfusion volume and</w:t>
            </w:r>
            <w:r w:rsidRPr="00EB6AE6">
              <w:rPr>
                <w:rFonts w:cs="宋体"/>
                <w:b w:val="0"/>
                <w:bCs w:val="0"/>
                <w:color w:val="auto"/>
                <w:kern w:val="0"/>
                <w:szCs w:val="21"/>
              </w:rPr>
              <w:t xml:space="preserve"> effluent volume</w:t>
            </w:r>
          </w:p>
        </w:tc>
        <w:tc>
          <w:tcPr>
            <w:tcW w:w="583" w:type="pct"/>
            <w:gridSpan w:val="2"/>
            <w:tcBorders>
              <w:top w:val="nil"/>
              <w:bottom w:val="nil"/>
            </w:tcBorders>
            <w:shd w:val="clear" w:color="auto" w:fill="auto"/>
            <w:vAlign w:val="center"/>
          </w:tcPr>
          <w:p w14:paraId="532F2697"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0.065</w:t>
            </w:r>
          </w:p>
        </w:tc>
        <w:tc>
          <w:tcPr>
            <w:tcW w:w="571" w:type="pct"/>
            <w:tcBorders>
              <w:top w:val="nil"/>
              <w:bottom w:val="nil"/>
            </w:tcBorders>
            <w:shd w:val="clear" w:color="auto" w:fill="auto"/>
            <w:vAlign w:val="center"/>
          </w:tcPr>
          <w:p w14:paraId="52E85595"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0.568</w:t>
            </w:r>
          </w:p>
        </w:tc>
        <w:tc>
          <w:tcPr>
            <w:tcW w:w="681" w:type="pct"/>
            <w:gridSpan w:val="2"/>
            <w:tcBorders>
              <w:top w:val="nil"/>
              <w:bottom w:val="nil"/>
            </w:tcBorders>
            <w:shd w:val="clear" w:color="auto" w:fill="auto"/>
            <w:vAlign w:val="center"/>
          </w:tcPr>
          <w:p w14:paraId="36281018"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0.037</w:t>
            </w:r>
          </w:p>
        </w:tc>
        <w:tc>
          <w:tcPr>
            <w:tcW w:w="526" w:type="pct"/>
            <w:gridSpan w:val="2"/>
            <w:tcBorders>
              <w:top w:val="nil"/>
              <w:bottom w:val="nil"/>
            </w:tcBorders>
            <w:shd w:val="clear" w:color="auto" w:fill="auto"/>
            <w:vAlign w:val="center"/>
          </w:tcPr>
          <w:p w14:paraId="39FE2FD4"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0.688</w:t>
            </w:r>
          </w:p>
        </w:tc>
        <w:tc>
          <w:tcPr>
            <w:tcW w:w="681" w:type="pct"/>
            <w:gridSpan w:val="2"/>
            <w:tcBorders>
              <w:top w:val="nil"/>
              <w:bottom w:val="nil"/>
            </w:tcBorders>
            <w:shd w:val="clear" w:color="auto" w:fill="auto"/>
            <w:vAlign w:val="center"/>
          </w:tcPr>
          <w:p w14:paraId="677D99F3"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-0.214*</w:t>
            </w:r>
          </w:p>
        </w:tc>
        <w:tc>
          <w:tcPr>
            <w:tcW w:w="541" w:type="pct"/>
            <w:tcBorders>
              <w:top w:val="nil"/>
              <w:bottom w:val="nil"/>
            </w:tcBorders>
            <w:shd w:val="clear" w:color="auto" w:fill="auto"/>
            <w:vAlign w:val="center"/>
          </w:tcPr>
          <w:p w14:paraId="5887F97C"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0.012</w:t>
            </w:r>
          </w:p>
        </w:tc>
      </w:tr>
      <w:tr w:rsidR="00884875" w:rsidRPr="00EB6AE6" w14:paraId="6824F5DB"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4DFDDC32" w14:textId="77777777" w:rsidR="00AE095D" w:rsidRPr="00EB6AE6" w:rsidRDefault="00AE095D" w:rsidP="003F330A">
            <w:pPr>
              <w:widowControl/>
              <w:adjustRightInd w:val="0"/>
              <w:snapToGrid w:val="0"/>
              <w:jc w:val="center"/>
              <w:rPr>
                <w:rFonts w:cs="宋体"/>
                <w:kern w:val="0"/>
                <w:szCs w:val="21"/>
              </w:rPr>
            </w:pPr>
            <w:r w:rsidRPr="00EB6AE6">
              <w:rPr>
                <w:rFonts w:hint="eastAsia"/>
                <w:b w:val="0"/>
                <w:bCs w:val="0"/>
                <w:color w:val="auto"/>
                <w:szCs w:val="21"/>
              </w:rPr>
              <w:t>T</w:t>
            </w:r>
            <w:r w:rsidRPr="00EB6AE6">
              <w:rPr>
                <w:b w:val="0"/>
                <w:bCs w:val="0"/>
                <w:color w:val="auto"/>
                <w:szCs w:val="21"/>
              </w:rPr>
              <w:t xml:space="preserve"> (</w:t>
            </w:r>
            <w:r w:rsidRPr="00EB6AE6">
              <w:rPr>
                <w:rFonts w:cs="Times New Roman"/>
                <w:b w:val="0"/>
                <w:bCs w:val="0"/>
                <w:color w:val="auto"/>
                <w:szCs w:val="21"/>
              </w:rPr>
              <w:t>℃)</w:t>
            </w:r>
          </w:p>
        </w:tc>
        <w:tc>
          <w:tcPr>
            <w:tcW w:w="583" w:type="pct"/>
            <w:gridSpan w:val="2"/>
            <w:tcBorders>
              <w:top w:val="nil"/>
              <w:bottom w:val="nil"/>
            </w:tcBorders>
            <w:shd w:val="clear" w:color="auto" w:fill="auto"/>
            <w:vAlign w:val="center"/>
          </w:tcPr>
          <w:p w14:paraId="1EF540DC"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.284</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41C5F178"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0.011</w:t>
            </w:r>
          </w:p>
        </w:tc>
        <w:tc>
          <w:tcPr>
            <w:tcW w:w="681" w:type="pct"/>
            <w:gridSpan w:val="2"/>
            <w:tcBorders>
              <w:top w:val="nil"/>
              <w:bottom w:val="nil"/>
            </w:tcBorders>
            <w:shd w:val="clear" w:color="auto" w:fill="auto"/>
            <w:vAlign w:val="center"/>
          </w:tcPr>
          <w:p w14:paraId="61CD4F40"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0.107</w:t>
            </w:r>
          </w:p>
        </w:tc>
        <w:tc>
          <w:tcPr>
            <w:tcW w:w="526" w:type="pct"/>
            <w:gridSpan w:val="2"/>
            <w:tcBorders>
              <w:top w:val="nil"/>
              <w:bottom w:val="nil"/>
            </w:tcBorders>
            <w:shd w:val="clear" w:color="auto" w:fill="auto"/>
            <w:vAlign w:val="center"/>
          </w:tcPr>
          <w:p w14:paraId="1C662F1B"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0.250</w:t>
            </w:r>
          </w:p>
        </w:tc>
        <w:tc>
          <w:tcPr>
            <w:tcW w:w="681" w:type="pct"/>
            <w:gridSpan w:val="2"/>
            <w:tcBorders>
              <w:top w:val="nil"/>
              <w:bottom w:val="nil"/>
            </w:tcBorders>
            <w:shd w:val="clear" w:color="auto" w:fill="auto"/>
            <w:vAlign w:val="center"/>
          </w:tcPr>
          <w:p w14:paraId="1729E505"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.212</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3D43ABDC"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0.012</w:t>
            </w:r>
          </w:p>
        </w:tc>
      </w:tr>
      <w:tr w:rsidR="00884875" w:rsidRPr="00EB6AE6" w14:paraId="2A490439"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6CF8B1B7" w14:textId="77777777" w:rsidR="00AE095D" w:rsidRPr="00EB6AE6" w:rsidRDefault="00AE095D" w:rsidP="003F330A">
            <w:pPr>
              <w:widowControl/>
              <w:adjustRightInd w:val="0"/>
              <w:snapToGrid w:val="0"/>
              <w:jc w:val="center"/>
              <w:rPr>
                <w:rFonts w:cs="宋体"/>
                <w:kern w:val="0"/>
                <w:szCs w:val="21"/>
              </w:rPr>
            </w:pPr>
            <w:r w:rsidRPr="00EB6AE6">
              <w:rPr>
                <w:rFonts w:cs="宋体"/>
                <w:b w:val="0"/>
                <w:bCs w:val="0"/>
                <w:color w:val="auto"/>
                <w:kern w:val="0"/>
                <w:szCs w:val="21"/>
              </w:rPr>
              <w:t>Blood pH</w:t>
            </w:r>
          </w:p>
        </w:tc>
        <w:tc>
          <w:tcPr>
            <w:tcW w:w="583" w:type="pct"/>
            <w:gridSpan w:val="2"/>
            <w:tcBorders>
              <w:top w:val="nil"/>
              <w:bottom w:val="nil"/>
            </w:tcBorders>
            <w:shd w:val="clear" w:color="auto" w:fill="auto"/>
            <w:vAlign w:val="center"/>
          </w:tcPr>
          <w:p w14:paraId="1BC6AD8C"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-0.152</w:t>
            </w:r>
          </w:p>
        </w:tc>
        <w:tc>
          <w:tcPr>
            <w:tcW w:w="571" w:type="pct"/>
            <w:tcBorders>
              <w:top w:val="nil"/>
              <w:bottom w:val="nil"/>
            </w:tcBorders>
            <w:shd w:val="clear" w:color="auto" w:fill="auto"/>
            <w:vAlign w:val="center"/>
          </w:tcPr>
          <w:p w14:paraId="2FFC9546"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0.182</w:t>
            </w:r>
          </w:p>
        </w:tc>
        <w:tc>
          <w:tcPr>
            <w:tcW w:w="681" w:type="pct"/>
            <w:gridSpan w:val="2"/>
            <w:tcBorders>
              <w:top w:val="nil"/>
              <w:bottom w:val="nil"/>
            </w:tcBorders>
            <w:shd w:val="clear" w:color="auto" w:fill="auto"/>
            <w:vAlign w:val="center"/>
          </w:tcPr>
          <w:p w14:paraId="07F767DD"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0.094</w:t>
            </w:r>
          </w:p>
        </w:tc>
        <w:tc>
          <w:tcPr>
            <w:tcW w:w="526" w:type="pct"/>
            <w:gridSpan w:val="2"/>
            <w:tcBorders>
              <w:top w:val="nil"/>
              <w:bottom w:val="nil"/>
            </w:tcBorders>
            <w:shd w:val="clear" w:color="auto" w:fill="auto"/>
            <w:vAlign w:val="center"/>
          </w:tcPr>
          <w:p w14:paraId="39583D10"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0.311</w:t>
            </w:r>
          </w:p>
        </w:tc>
        <w:tc>
          <w:tcPr>
            <w:tcW w:w="681" w:type="pct"/>
            <w:gridSpan w:val="2"/>
            <w:tcBorders>
              <w:top w:val="nil"/>
              <w:bottom w:val="nil"/>
            </w:tcBorders>
            <w:shd w:val="clear" w:color="auto" w:fill="auto"/>
            <w:vAlign w:val="center"/>
          </w:tcPr>
          <w:p w14:paraId="092B5600"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-0.069</w:t>
            </w:r>
          </w:p>
        </w:tc>
        <w:tc>
          <w:tcPr>
            <w:tcW w:w="541" w:type="pct"/>
            <w:tcBorders>
              <w:top w:val="nil"/>
              <w:bottom w:val="nil"/>
            </w:tcBorders>
            <w:shd w:val="clear" w:color="auto" w:fill="auto"/>
            <w:vAlign w:val="center"/>
          </w:tcPr>
          <w:p w14:paraId="5E8EE08A"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0.419</w:t>
            </w:r>
          </w:p>
        </w:tc>
      </w:tr>
      <w:tr w:rsidR="00884875" w:rsidRPr="00EB6AE6" w14:paraId="36FE29CE"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4E33BC5F" w14:textId="77777777" w:rsidR="00AE095D" w:rsidRPr="00EB6AE6" w:rsidRDefault="00AE095D" w:rsidP="003F330A">
            <w:pPr>
              <w:widowControl/>
              <w:adjustRightInd w:val="0"/>
              <w:snapToGrid w:val="0"/>
              <w:jc w:val="center"/>
              <w:rPr>
                <w:rFonts w:cs="宋体"/>
                <w:kern w:val="0"/>
                <w:szCs w:val="21"/>
              </w:rPr>
            </w:pPr>
            <w:r w:rsidRPr="00EB6AE6">
              <w:rPr>
                <w:rFonts w:cs="宋体" w:hint="eastAsia"/>
                <w:b w:val="0"/>
                <w:bCs w:val="0"/>
                <w:color w:val="auto"/>
                <w:kern w:val="0"/>
                <w:szCs w:val="21"/>
              </w:rPr>
              <w:t>P</w:t>
            </w:r>
            <w:r w:rsidRPr="00EB6AE6">
              <w:rPr>
                <w:rFonts w:cs="宋体" w:hint="eastAsia"/>
                <w:b w:val="0"/>
                <w:bCs w:val="0"/>
                <w:color w:val="auto"/>
                <w:kern w:val="0"/>
                <w:szCs w:val="21"/>
                <w:vertAlign w:val="subscript"/>
              </w:rPr>
              <w:t>CO2</w:t>
            </w:r>
          </w:p>
        </w:tc>
        <w:tc>
          <w:tcPr>
            <w:tcW w:w="583" w:type="pct"/>
            <w:gridSpan w:val="2"/>
            <w:tcBorders>
              <w:top w:val="nil"/>
              <w:bottom w:val="nil"/>
            </w:tcBorders>
            <w:shd w:val="clear" w:color="auto" w:fill="auto"/>
            <w:vAlign w:val="center"/>
          </w:tcPr>
          <w:p w14:paraId="31CE7529"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.235</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587167E8"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0.037</w:t>
            </w:r>
          </w:p>
        </w:tc>
        <w:tc>
          <w:tcPr>
            <w:tcW w:w="681" w:type="pct"/>
            <w:gridSpan w:val="2"/>
            <w:tcBorders>
              <w:top w:val="nil"/>
              <w:bottom w:val="nil"/>
            </w:tcBorders>
            <w:shd w:val="clear" w:color="auto" w:fill="auto"/>
            <w:vAlign w:val="center"/>
          </w:tcPr>
          <w:p w14:paraId="11AC0A19"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-0.125</w:t>
            </w:r>
          </w:p>
        </w:tc>
        <w:tc>
          <w:tcPr>
            <w:tcW w:w="526" w:type="pct"/>
            <w:gridSpan w:val="2"/>
            <w:tcBorders>
              <w:top w:val="nil"/>
              <w:bottom w:val="nil"/>
            </w:tcBorders>
            <w:shd w:val="clear" w:color="auto" w:fill="auto"/>
            <w:vAlign w:val="center"/>
          </w:tcPr>
          <w:p w14:paraId="100C1A41"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0.178</w:t>
            </w:r>
          </w:p>
        </w:tc>
        <w:tc>
          <w:tcPr>
            <w:tcW w:w="681" w:type="pct"/>
            <w:gridSpan w:val="2"/>
            <w:tcBorders>
              <w:top w:val="nil"/>
              <w:bottom w:val="nil"/>
            </w:tcBorders>
            <w:shd w:val="clear" w:color="auto" w:fill="auto"/>
            <w:vAlign w:val="center"/>
          </w:tcPr>
          <w:p w14:paraId="3B57F9CB"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.170</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3916B3D8" w14:textId="77777777" w:rsidR="00AE095D" w:rsidRPr="00EB6AE6" w:rsidRDefault="00AE095D"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0.046</w:t>
            </w:r>
          </w:p>
        </w:tc>
      </w:tr>
      <w:tr w:rsidR="00884875" w:rsidRPr="00EB6AE6" w14:paraId="4CAC9D35"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4F96907D" w14:textId="77777777" w:rsidR="00AE095D" w:rsidRPr="00EB6AE6" w:rsidRDefault="00AE095D" w:rsidP="003F330A">
            <w:pPr>
              <w:widowControl/>
              <w:adjustRightInd w:val="0"/>
              <w:snapToGrid w:val="0"/>
              <w:jc w:val="center"/>
              <w:rPr>
                <w:rFonts w:cs="宋体"/>
                <w:kern w:val="0"/>
                <w:szCs w:val="21"/>
              </w:rPr>
            </w:pPr>
            <w:r w:rsidRPr="00EB6AE6">
              <w:rPr>
                <w:rFonts w:cs="宋体" w:hint="eastAsia"/>
                <w:b w:val="0"/>
                <w:bCs w:val="0"/>
                <w:color w:val="auto"/>
                <w:kern w:val="0"/>
                <w:szCs w:val="21"/>
              </w:rPr>
              <w:t>P</w:t>
            </w:r>
            <w:r w:rsidRPr="00EB6AE6">
              <w:rPr>
                <w:rFonts w:cs="宋体" w:hint="eastAsia"/>
                <w:b w:val="0"/>
                <w:bCs w:val="0"/>
                <w:color w:val="auto"/>
                <w:kern w:val="0"/>
                <w:szCs w:val="21"/>
                <w:vertAlign w:val="subscript"/>
              </w:rPr>
              <w:t>O2</w:t>
            </w:r>
          </w:p>
        </w:tc>
        <w:tc>
          <w:tcPr>
            <w:tcW w:w="583" w:type="pct"/>
            <w:gridSpan w:val="2"/>
            <w:tcBorders>
              <w:top w:val="nil"/>
              <w:bottom w:val="nil"/>
            </w:tcBorders>
            <w:shd w:val="clear" w:color="auto" w:fill="auto"/>
            <w:vAlign w:val="center"/>
          </w:tcPr>
          <w:p w14:paraId="5E31DE48"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0.017</w:t>
            </w:r>
          </w:p>
        </w:tc>
        <w:tc>
          <w:tcPr>
            <w:tcW w:w="571" w:type="pct"/>
            <w:tcBorders>
              <w:top w:val="nil"/>
              <w:bottom w:val="nil"/>
            </w:tcBorders>
            <w:shd w:val="clear" w:color="auto" w:fill="auto"/>
            <w:vAlign w:val="center"/>
          </w:tcPr>
          <w:p w14:paraId="3A2945F3"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0.884</w:t>
            </w:r>
          </w:p>
        </w:tc>
        <w:tc>
          <w:tcPr>
            <w:tcW w:w="681" w:type="pct"/>
            <w:gridSpan w:val="2"/>
            <w:tcBorders>
              <w:top w:val="nil"/>
              <w:bottom w:val="nil"/>
            </w:tcBorders>
            <w:shd w:val="clear" w:color="auto" w:fill="auto"/>
            <w:vAlign w:val="center"/>
          </w:tcPr>
          <w:p w14:paraId="5C6D544A"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0.012</w:t>
            </w:r>
          </w:p>
        </w:tc>
        <w:tc>
          <w:tcPr>
            <w:tcW w:w="526" w:type="pct"/>
            <w:gridSpan w:val="2"/>
            <w:tcBorders>
              <w:top w:val="nil"/>
              <w:bottom w:val="nil"/>
            </w:tcBorders>
            <w:shd w:val="clear" w:color="auto" w:fill="auto"/>
            <w:vAlign w:val="center"/>
          </w:tcPr>
          <w:p w14:paraId="694792FE"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0.896</w:t>
            </w:r>
          </w:p>
        </w:tc>
        <w:tc>
          <w:tcPr>
            <w:tcW w:w="681" w:type="pct"/>
            <w:gridSpan w:val="2"/>
            <w:tcBorders>
              <w:top w:val="nil"/>
              <w:bottom w:val="nil"/>
            </w:tcBorders>
            <w:shd w:val="clear" w:color="auto" w:fill="auto"/>
            <w:vAlign w:val="center"/>
          </w:tcPr>
          <w:p w14:paraId="79DEFAA1"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0.022</w:t>
            </w:r>
          </w:p>
        </w:tc>
        <w:tc>
          <w:tcPr>
            <w:tcW w:w="541" w:type="pct"/>
            <w:tcBorders>
              <w:top w:val="nil"/>
              <w:bottom w:val="nil"/>
            </w:tcBorders>
            <w:shd w:val="clear" w:color="auto" w:fill="auto"/>
            <w:vAlign w:val="center"/>
          </w:tcPr>
          <w:p w14:paraId="7A41E2F4" w14:textId="77777777" w:rsidR="00AE095D" w:rsidRPr="00EB6AE6" w:rsidRDefault="00AE095D"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0.798</w:t>
            </w:r>
          </w:p>
        </w:tc>
      </w:tr>
      <w:tr w:rsidR="00884875" w:rsidRPr="00EB6AE6" w14:paraId="02418BB2"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hideMark/>
          </w:tcPr>
          <w:p w14:paraId="324DE8E4" w14:textId="77777777" w:rsidR="00D54156" w:rsidRPr="00EB6AE6" w:rsidRDefault="00D54156" w:rsidP="003F330A">
            <w:pPr>
              <w:widowControl/>
              <w:adjustRightInd w:val="0"/>
              <w:snapToGrid w:val="0"/>
              <w:jc w:val="center"/>
              <w:rPr>
                <w:rFonts w:cs="宋体"/>
                <w:b w:val="0"/>
                <w:bCs w:val="0"/>
                <w:color w:val="auto"/>
                <w:kern w:val="0"/>
                <w:szCs w:val="21"/>
              </w:rPr>
            </w:pPr>
            <w:r w:rsidRPr="00EB6AE6">
              <w:rPr>
                <w:rFonts w:cs="宋体" w:hint="eastAsia"/>
                <w:b w:val="0"/>
                <w:bCs w:val="0"/>
                <w:color w:val="auto"/>
                <w:kern w:val="0"/>
                <w:szCs w:val="21"/>
              </w:rPr>
              <w:t>AST</w:t>
            </w:r>
          </w:p>
        </w:tc>
        <w:tc>
          <w:tcPr>
            <w:tcW w:w="583" w:type="pct"/>
            <w:gridSpan w:val="2"/>
            <w:shd w:val="clear" w:color="auto" w:fill="auto"/>
            <w:vAlign w:val="center"/>
          </w:tcPr>
          <w:p w14:paraId="71EC4C4A"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0.206</w:t>
            </w:r>
          </w:p>
        </w:tc>
        <w:tc>
          <w:tcPr>
            <w:tcW w:w="571" w:type="pct"/>
            <w:shd w:val="clear" w:color="auto" w:fill="auto"/>
            <w:vAlign w:val="center"/>
          </w:tcPr>
          <w:p w14:paraId="1137AE71"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0.069</w:t>
            </w:r>
          </w:p>
        </w:tc>
        <w:tc>
          <w:tcPr>
            <w:tcW w:w="681" w:type="pct"/>
            <w:gridSpan w:val="2"/>
            <w:shd w:val="clear" w:color="auto" w:fill="auto"/>
            <w:vAlign w:val="center"/>
          </w:tcPr>
          <w:p w14:paraId="202BECC2"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0.024</w:t>
            </w:r>
          </w:p>
        </w:tc>
        <w:tc>
          <w:tcPr>
            <w:tcW w:w="526" w:type="pct"/>
            <w:gridSpan w:val="2"/>
            <w:shd w:val="clear" w:color="auto" w:fill="auto"/>
            <w:vAlign w:val="center"/>
          </w:tcPr>
          <w:p w14:paraId="5026A1CC"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0.798</w:t>
            </w:r>
          </w:p>
        </w:tc>
        <w:tc>
          <w:tcPr>
            <w:tcW w:w="681" w:type="pct"/>
            <w:gridSpan w:val="2"/>
            <w:shd w:val="clear" w:color="auto" w:fill="auto"/>
            <w:vAlign w:val="center"/>
          </w:tcPr>
          <w:p w14:paraId="7519E859"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rFonts w:hint="eastAsia"/>
                <w:color w:val="auto"/>
                <w:szCs w:val="21"/>
              </w:rPr>
              <w:t>-</w:t>
            </w:r>
            <w:r w:rsidRPr="00EB6AE6">
              <w:rPr>
                <w:color w:val="auto"/>
                <w:szCs w:val="21"/>
              </w:rPr>
              <w:t>0</w:t>
            </w:r>
            <w:r w:rsidRPr="00EB6AE6">
              <w:rPr>
                <w:rFonts w:hint="eastAsia"/>
                <w:color w:val="auto"/>
                <w:szCs w:val="21"/>
              </w:rPr>
              <w:t>.189</w:t>
            </w:r>
            <w:r w:rsidRPr="00EB6AE6">
              <w:rPr>
                <w:rFonts w:hint="eastAsia"/>
                <w:color w:val="auto"/>
                <w:szCs w:val="21"/>
                <w:vertAlign w:val="superscript"/>
              </w:rPr>
              <w:t>*</w:t>
            </w:r>
          </w:p>
        </w:tc>
        <w:tc>
          <w:tcPr>
            <w:tcW w:w="541" w:type="pct"/>
            <w:shd w:val="clear" w:color="auto" w:fill="auto"/>
            <w:vAlign w:val="center"/>
          </w:tcPr>
          <w:p w14:paraId="7DF384FB"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rFonts w:hint="eastAsia"/>
                <w:color w:val="auto"/>
                <w:szCs w:val="21"/>
              </w:rPr>
              <w:t>0.027</w:t>
            </w:r>
          </w:p>
        </w:tc>
      </w:tr>
      <w:tr w:rsidR="00884875" w:rsidRPr="00EB6AE6" w14:paraId="167B6C41"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tcPr>
          <w:p w14:paraId="2798DE8B"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lastRenderedPageBreak/>
              <w:t>PTA</w:t>
            </w:r>
            <w:r w:rsidRPr="00EB6AE6">
              <w:rPr>
                <w:rFonts w:cs="宋体"/>
                <w:b w:val="0"/>
                <w:bCs w:val="0"/>
                <w:color w:val="auto"/>
                <w:kern w:val="0"/>
                <w:szCs w:val="21"/>
              </w:rPr>
              <w:t>%</w:t>
            </w:r>
          </w:p>
        </w:tc>
        <w:tc>
          <w:tcPr>
            <w:tcW w:w="583" w:type="pct"/>
            <w:gridSpan w:val="2"/>
            <w:shd w:val="clear" w:color="auto" w:fill="auto"/>
            <w:vAlign w:val="center"/>
          </w:tcPr>
          <w:p w14:paraId="2E9E3ACA"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.352</w:t>
            </w:r>
            <w:r w:rsidRPr="00EB6AE6">
              <w:rPr>
                <w:rFonts w:hint="eastAsia"/>
                <w:color w:val="auto"/>
                <w:szCs w:val="21"/>
                <w:vertAlign w:val="superscript"/>
              </w:rPr>
              <w:t>**</w:t>
            </w:r>
          </w:p>
        </w:tc>
        <w:tc>
          <w:tcPr>
            <w:tcW w:w="571" w:type="pct"/>
            <w:shd w:val="clear" w:color="auto" w:fill="auto"/>
            <w:vAlign w:val="center"/>
          </w:tcPr>
          <w:p w14:paraId="07421C05"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0.002</w:t>
            </w:r>
          </w:p>
        </w:tc>
        <w:tc>
          <w:tcPr>
            <w:tcW w:w="681" w:type="pct"/>
            <w:gridSpan w:val="2"/>
            <w:shd w:val="clear" w:color="auto" w:fill="auto"/>
            <w:vAlign w:val="center"/>
          </w:tcPr>
          <w:p w14:paraId="0E39ADFB"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-0.158</w:t>
            </w:r>
          </w:p>
        </w:tc>
        <w:tc>
          <w:tcPr>
            <w:tcW w:w="526" w:type="pct"/>
            <w:gridSpan w:val="2"/>
            <w:shd w:val="clear" w:color="auto" w:fill="auto"/>
            <w:vAlign w:val="center"/>
          </w:tcPr>
          <w:p w14:paraId="55D43892"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0.098</w:t>
            </w:r>
          </w:p>
        </w:tc>
        <w:tc>
          <w:tcPr>
            <w:tcW w:w="681" w:type="pct"/>
            <w:gridSpan w:val="2"/>
            <w:shd w:val="clear" w:color="auto" w:fill="auto"/>
            <w:vAlign w:val="center"/>
          </w:tcPr>
          <w:p w14:paraId="498B1055"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w:t>
            </w:r>
            <w:r w:rsidRPr="00EB6AE6">
              <w:rPr>
                <w:rFonts w:hint="eastAsia"/>
                <w:color w:val="auto"/>
                <w:szCs w:val="21"/>
              </w:rPr>
              <w:t>.224</w:t>
            </w:r>
            <w:r w:rsidRPr="00EB6AE6">
              <w:rPr>
                <w:rFonts w:hint="eastAsia"/>
                <w:color w:val="auto"/>
                <w:szCs w:val="21"/>
                <w:vertAlign w:val="superscript"/>
              </w:rPr>
              <w:t>*</w:t>
            </w:r>
          </w:p>
        </w:tc>
        <w:tc>
          <w:tcPr>
            <w:tcW w:w="541" w:type="pct"/>
            <w:shd w:val="clear" w:color="auto" w:fill="auto"/>
            <w:vAlign w:val="center"/>
          </w:tcPr>
          <w:p w14:paraId="76FE57CE"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0.011</w:t>
            </w:r>
          </w:p>
        </w:tc>
      </w:tr>
      <w:tr w:rsidR="00884875" w:rsidRPr="00EB6AE6" w14:paraId="2C6F76D6"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tcPr>
          <w:p w14:paraId="17F4BB2E"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ALT</w:t>
            </w:r>
          </w:p>
        </w:tc>
        <w:tc>
          <w:tcPr>
            <w:tcW w:w="583" w:type="pct"/>
            <w:gridSpan w:val="2"/>
            <w:shd w:val="clear" w:color="auto" w:fill="auto"/>
            <w:vAlign w:val="center"/>
          </w:tcPr>
          <w:p w14:paraId="22BD84B7"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-0.167</w:t>
            </w:r>
          </w:p>
        </w:tc>
        <w:tc>
          <w:tcPr>
            <w:tcW w:w="571" w:type="pct"/>
            <w:shd w:val="clear" w:color="auto" w:fill="auto"/>
            <w:vAlign w:val="center"/>
          </w:tcPr>
          <w:p w14:paraId="5B993260"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0.141</w:t>
            </w:r>
          </w:p>
        </w:tc>
        <w:tc>
          <w:tcPr>
            <w:tcW w:w="681" w:type="pct"/>
            <w:gridSpan w:val="2"/>
            <w:shd w:val="clear" w:color="auto" w:fill="auto"/>
            <w:vAlign w:val="center"/>
          </w:tcPr>
          <w:p w14:paraId="1F2E7B2C"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-0.095</w:t>
            </w:r>
          </w:p>
        </w:tc>
        <w:tc>
          <w:tcPr>
            <w:tcW w:w="526" w:type="pct"/>
            <w:gridSpan w:val="2"/>
            <w:shd w:val="clear" w:color="auto" w:fill="auto"/>
            <w:vAlign w:val="center"/>
          </w:tcPr>
          <w:p w14:paraId="553808D8"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0.306</w:t>
            </w:r>
          </w:p>
        </w:tc>
        <w:tc>
          <w:tcPr>
            <w:tcW w:w="681" w:type="pct"/>
            <w:gridSpan w:val="2"/>
            <w:shd w:val="clear" w:color="auto" w:fill="auto"/>
            <w:vAlign w:val="center"/>
          </w:tcPr>
          <w:p w14:paraId="61B839B5"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-0.014</w:t>
            </w:r>
          </w:p>
        </w:tc>
        <w:tc>
          <w:tcPr>
            <w:tcW w:w="541" w:type="pct"/>
            <w:shd w:val="clear" w:color="auto" w:fill="auto"/>
            <w:vAlign w:val="center"/>
          </w:tcPr>
          <w:p w14:paraId="738ABC87"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0.874</w:t>
            </w:r>
          </w:p>
        </w:tc>
      </w:tr>
      <w:tr w:rsidR="00884875" w:rsidRPr="00EB6AE6" w14:paraId="48BA6552"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tcPr>
          <w:p w14:paraId="4B2EC9E1"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C</w:t>
            </w:r>
            <w:r w:rsidRPr="00EB6AE6">
              <w:rPr>
                <w:rFonts w:cs="宋体"/>
                <w:b w:val="0"/>
                <w:bCs w:val="0"/>
                <w:color w:val="auto"/>
                <w:kern w:val="0"/>
                <w:szCs w:val="21"/>
                <w:vertAlign w:val="subscript"/>
              </w:rPr>
              <w:t>K</w:t>
            </w:r>
            <w:r w:rsidRPr="00EB6AE6">
              <w:rPr>
                <w:rFonts w:cs="宋体" w:hint="eastAsia"/>
                <w:b w:val="0"/>
                <w:bCs w:val="0"/>
                <w:color w:val="auto"/>
                <w:kern w:val="0"/>
                <w:szCs w:val="21"/>
                <w:vertAlign w:val="subscript"/>
              </w:rPr>
              <w:t>+</w:t>
            </w:r>
          </w:p>
        </w:tc>
        <w:tc>
          <w:tcPr>
            <w:tcW w:w="583" w:type="pct"/>
            <w:gridSpan w:val="2"/>
            <w:shd w:val="clear" w:color="auto" w:fill="auto"/>
            <w:vAlign w:val="center"/>
          </w:tcPr>
          <w:p w14:paraId="5D03AA48"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-0.006</w:t>
            </w:r>
          </w:p>
        </w:tc>
        <w:tc>
          <w:tcPr>
            <w:tcW w:w="571" w:type="pct"/>
            <w:shd w:val="clear" w:color="auto" w:fill="auto"/>
            <w:vAlign w:val="center"/>
          </w:tcPr>
          <w:p w14:paraId="70A87B6C"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0.959</w:t>
            </w:r>
          </w:p>
        </w:tc>
        <w:tc>
          <w:tcPr>
            <w:tcW w:w="681" w:type="pct"/>
            <w:gridSpan w:val="2"/>
            <w:shd w:val="clear" w:color="auto" w:fill="auto"/>
            <w:vAlign w:val="center"/>
          </w:tcPr>
          <w:p w14:paraId="0A93D453"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-0.034</w:t>
            </w:r>
          </w:p>
        </w:tc>
        <w:tc>
          <w:tcPr>
            <w:tcW w:w="526" w:type="pct"/>
            <w:gridSpan w:val="2"/>
            <w:shd w:val="clear" w:color="auto" w:fill="auto"/>
            <w:vAlign w:val="center"/>
          </w:tcPr>
          <w:p w14:paraId="644531D1"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0.714</w:t>
            </w:r>
          </w:p>
        </w:tc>
        <w:tc>
          <w:tcPr>
            <w:tcW w:w="681" w:type="pct"/>
            <w:gridSpan w:val="2"/>
            <w:shd w:val="clear" w:color="auto" w:fill="auto"/>
            <w:vAlign w:val="center"/>
          </w:tcPr>
          <w:p w14:paraId="4D950B92"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0.056</w:t>
            </w:r>
          </w:p>
        </w:tc>
        <w:tc>
          <w:tcPr>
            <w:tcW w:w="541" w:type="pct"/>
            <w:shd w:val="clear" w:color="auto" w:fill="auto"/>
            <w:vAlign w:val="center"/>
          </w:tcPr>
          <w:p w14:paraId="69E9C869"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0.517</w:t>
            </w:r>
          </w:p>
        </w:tc>
      </w:tr>
      <w:tr w:rsidR="00884875" w:rsidRPr="00EB6AE6" w14:paraId="5697A3C5"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tcPr>
          <w:p w14:paraId="31CDDA53" w14:textId="77777777" w:rsidR="00D54156" w:rsidRPr="00EB6AE6" w:rsidRDefault="00D54156" w:rsidP="003F330A">
            <w:pPr>
              <w:widowControl/>
              <w:adjustRightInd w:val="0"/>
              <w:snapToGrid w:val="0"/>
              <w:jc w:val="center"/>
              <w:rPr>
                <w:rFonts w:cs="宋体"/>
                <w:kern w:val="0"/>
                <w:szCs w:val="21"/>
              </w:rPr>
            </w:pPr>
            <w:proofErr w:type="spellStart"/>
            <w:r w:rsidRPr="00EB6AE6">
              <w:rPr>
                <w:rFonts w:cs="宋体" w:hint="eastAsia"/>
                <w:b w:val="0"/>
                <w:bCs w:val="0"/>
                <w:color w:val="auto"/>
                <w:kern w:val="0"/>
                <w:szCs w:val="21"/>
              </w:rPr>
              <w:t>C</w:t>
            </w:r>
            <w:r w:rsidRPr="00EB6AE6">
              <w:rPr>
                <w:rFonts w:cs="宋体" w:hint="eastAsia"/>
                <w:b w:val="0"/>
                <w:bCs w:val="0"/>
                <w:color w:val="auto"/>
                <w:kern w:val="0"/>
                <w:szCs w:val="21"/>
                <w:vertAlign w:val="subscript"/>
              </w:rPr>
              <w:t>Na</w:t>
            </w:r>
            <w:proofErr w:type="spellEnd"/>
            <w:r w:rsidRPr="00EB6AE6">
              <w:rPr>
                <w:rFonts w:cs="宋体" w:hint="eastAsia"/>
                <w:b w:val="0"/>
                <w:bCs w:val="0"/>
                <w:color w:val="auto"/>
                <w:kern w:val="0"/>
                <w:szCs w:val="21"/>
                <w:vertAlign w:val="subscript"/>
              </w:rPr>
              <w:t>+</w:t>
            </w:r>
          </w:p>
        </w:tc>
        <w:tc>
          <w:tcPr>
            <w:tcW w:w="583" w:type="pct"/>
            <w:gridSpan w:val="2"/>
            <w:shd w:val="clear" w:color="auto" w:fill="auto"/>
            <w:vAlign w:val="center"/>
          </w:tcPr>
          <w:p w14:paraId="413D6C55"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0.194</w:t>
            </w:r>
          </w:p>
        </w:tc>
        <w:tc>
          <w:tcPr>
            <w:tcW w:w="571" w:type="pct"/>
            <w:shd w:val="clear" w:color="auto" w:fill="auto"/>
            <w:vAlign w:val="center"/>
          </w:tcPr>
          <w:p w14:paraId="6C71CBF9"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0.086</w:t>
            </w:r>
          </w:p>
        </w:tc>
        <w:tc>
          <w:tcPr>
            <w:tcW w:w="681" w:type="pct"/>
            <w:gridSpan w:val="2"/>
            <w:shd w:val="clear" w:color="auto" w:fill="auto"/>
            <w:vAlign w:val="center"/>
          </w:tcPr>
          <w:p w14:paraId="64AAFA27"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0.037</w:t>
            </w:r>
          </w:p>
        </w:tc>
        <w:tc>
          <w:tcPr>
            <w:tcW w:w="526" w:type="pct"/>
            <w:gridSpan w:val="2"/>
            <w:shd w:val="clear" w:color="auto" w:fill="auto"/>
            <w:vAlign w:val="center"/>
          </w:tcPr>
          <w:p w14:paraId="0E4B9D30"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0.689</w:t>
            </w:r>
          </w:p>
        </w:tc>
        <w:tc>
          <w:tcPr>
            <w:tcW w:w="681" w:type="pct"/>
            <w:gridSpan w:val="2"/>
            <w:shd w:val="clear" w:color="auto" w:fill="auto"/>
            <w:vAlign w:val="center"/>
          </w:tcPr>
          <w:p w14:paraId="05D9E6F3"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-0.094</w:t>
            </w:r>
          </w:p>
        </w:tc>
        <w:tc>
          <w:tcPr>
            <w:tcW w:w="541" w:type="pct"/>
            <w:shd w:val="clear" w:color="auto" w:fill="auto"/>
            <w:vAlign w:val="center"/>
          </w:tcPr>
          <w:p w14:paraId="137DA7B6"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0.275</w:t>
            </w:r>
          </w:p>
        </w:tc>
      </w:tr>
      <w:tr w:rsidR="00884875" w:rsidRPr="00EB6AE6" w14:paraId="6B23A83D"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tcPr>
          <w:p w14:paraId="12728E51"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C</w:t>
            </w:r>
            <w:r w:rsidRPr="00EB6AE6">
              <w:rPr>
                <w:rFonts w:cs="宋体" w:hint="eastAsia"/>
                <w:b w:val="0"/>
                <w:bCs w:val="0"/>
                <w:color w:val="auto"/>
                <w:kern w:val="0"/>
                <w:szCs w:val="21"/>
                <w:vertAlign w:val="subscript"/>
              </w:rPr>
              <w:t>Ca2+</w:t>
            </w:r>
          </w:p>
        </w:tc>
        <w:tc>
          <w:tcPr>
            <w:tcW w:w="583" w:type="pct"/>
            <w:gridSpan w:val="2"/>
            <w:shd w:val="clear" w:color="auto" w:fill="auto"/>
            <w:vAlign w:val="center"/>
          </w:tcPr>
          <w:p w14:paraId="4FCA736B"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-0.073</w:t>
            </w:r>
          </w:p>
        </w:tc>
        <w:tc>
          <w:tcPr>
            <w:tcW w:w="571" w:type="pct"/>
            <w:shd w:val="clear" w:color="auto" w:fill="auto"/>
            <w:vAlign w:val="center"/>
          </w:tcPr>
          <w:p w14:paraId="24BAC057"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0.523</w:t>
            </w:r>
          </w:p>
        </w:tc>
        <w:tc>
          <w:tcPr>
            <w:tcW w:w="681" w:type="pct"/>
            <w:gridSpan w:val="2"/>
            <w:shd w:val="clear" w:color="auto" w:fill="auto"/>
            <w:vAlign w:val="center"/>
          </w:tcPr>
          <w:p w14:paraId="2B7195BC"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w:t>
            </w:r>
            <w:r w:rsidRPr="00EB6AE6">
              <w:rPr>
                <w:rFonts w:hint="eastAsia"/>
                <w:color w:val="auto"/>
                <w:szCs w:val="21"/>
              </w:rPr>
              <w:t>.197</w:t>
            </w:r>
            <w:r w:rsidRPr="00EB6AE6">
              <w:rPr>
                <w:rFonts w:hint="eastAsia"/>
                <w:color w:val="auto"/>
                <w:szCs w:val="21"/>
                <w:vertAlign w:val="superscript"/>
              </w:rPr>
              <w:t>*</w:t>
            </w:r>
          </w:p>
        </w:tc>
        <w:tc>
          <w:tcPr>
            <w:tcW w:w="526" w:type="pct"/>
            <w:gridSpan w:val="2"/>
            <w:shd w:val="clear" w:color="auto" w:fill="auto"/>
            <w:vAlign w:val="center"/>
          </w:tcPr>
          <w:p w14:paraId="3F8A15C1"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0.032</w:t>
            </w:r>
          </w:p>
        </w:tc>
        <w:tc>
          <w:tcPr>
            <w:tcW w:w="681" w:type="pct"/>
            <w:gridSpan w:val="2"/>
            <w:shd w:val="clear" w:color="auto" w:fill="auto"/>
            <w:vAlign w:val="center"/>
          </w:tcPr>
          <w:p w14:paraId="2F715964"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-0.062</w:t>
            </w:r>
          </w:p>
        </w:tc>
        <w:tc>
          <w:tcPr>
            <w:tcW w:w="541" w:type="pct"/>
            <w:shd w:val="clear" w:color="auto" w:fill="auto"/>
            <w:vAlign w:val="center"/>
          </w:tcPr>
          <w:p w14:paraId="2A7F27B9"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0.467</w:t>
            </w:r>
          </w:p>
        </w:tc>
      </w:tr>
      <w:tr w:rsidR="00884875" w:rsidRPr="00EB6AE6" w14:paraId="4786F2F5"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tcPr>
          <w:p w14:paraId="51FA29AA" w14:textId="77777777" w:rsidR="00D54156" w:rsidRPr="00EB6AE6" w:rsidRDefault="00D54156" w:rsidP="003F330A">
            <w:pPr>
              <w:widowControl/>
              <w:adjustRightInd w:val="0"/>
              <w:snapToGrid w:val="0"/>
              <w:jc w:val="center"/>
              <w:rPr>
                <w:rFonts w:cs="宋体"/>
                <w:kern w:val="0"/>
                <w:szCs w:val="21"/>
              </w:rPr>
            </w:pPr>
            <w:proofErr w:type="spellStart"/>
            <w:r w:rsidRPr="00EB6AE6">
              <w:rPr>
                <w:rFonts w:cs="宋体" w:hint="eastAsia"/>
                <w:b w:val="0"/>
                <w:bCs w:val="0"/>
                <w:color w:val="auto"/>
                <w:kern w:val="0"/>
                <w:szCs w:val="21"/>
              </w:rPr>
              <w:t>C</w:t>
            </w:r>
            <w:r w:rsidRPr="00EB6AE6">
              <w:rPr>
                <w:rFonts w:cs="宋体" w:hint="eastAsia"/>
                <w:b w:val="0"/>
                <w:bCs w:val="0"/>
                <w:color w:val="auto"/>
                <w:kern w:val="0"/>
                <w:szCs w:val="21"/>
                <w:vertAlign w:val="subscript"/>
              </w:rPr>
              <w:t>Lac</w:t>
            </w:r>
            <w:proofErr w:type="spellEnd"/>
          </w:p>
        </w:tc>
        <w:tc>
          <w:tcPr>
            <w:tcW w:w="583" w:type="pct"/>
            <w:gridSpan w:val="2"/>
            <w:shd w:val="clear" w:color="auto" w:fill="auto"/>
            <w:vAlign w:val="center"/>
          </w:tcPr>
          <w:p w14:paraId="051D4231"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0.161</w:t>
            </w:r>
          </w:p>
        </w:tc>
        <w:tc>
          <w:tcPr>
            <w:tcW w:w="571" w:type="pct"/>
            <w:shd w:val="clear" w:color="auto" w:fill="auto"/>
            <w:vAlign w:val="center"/>
          </w:tcPr>
          <w:p w14:paraId="4E8106B3"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0.157</w:t>
            </w:r>
          </w:p>
        </w:tc>
        <w:tc>
          <w:tcPr>
            <w:tcW w:w="681" w:type="pct"/>
            <w:gridSpan w:val="2"/>
            <w:shd w:val="clear" w:color="auto" w:fill="auto"/>
            <w:vAlign w:val="center"/>
          </w:tcPr>
          <w:p w14:paraId="46EAE402"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0.071</w:t>
            </w:r>
          </w:p>
        </w:tc>
        <w:tc>
          <w:tcPr>
            <w:tcW w:w="526" w:type="pct"/>
            <w:gridSpan w:val="2"/>
            <w:shd w:val="clear" w:color="auto" w:fill="auto"/>
            <w:vAlign w:val="center"/>
          </w:tcPr>
          <w:p w14:paraId="3C39F88B"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0.445</w:t>
            </w:r>
          </w:p>
        </w:tc>
        <w:tc>
          <w:tcPr>
            <w:tcW w:w="681" w:type="pct"/>
            <w:gridSpan w:val="2"/>
            <w:shd w:val="clear" w:color="auto" w:fill="auto"/>
            <w:vAlign w:val="center"/>
          </w:tcPr>
          <w:p w14:paraId="1700C1D8"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-0.146</w:t>
            </w:r>
          </w:p>
        </w:tc>
        <w:tc>
          <w:tcPr>
            <w:tcW w:w="541" w:type="pct"/>
            <w:shd w:val="clear" w:color="auto" w:fill="auto"/>
            <w:vAlign w:val="center"/>
          </w:tcPr>
          <w:p w14:paraId="13192AAD"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0.087</w:t>
            </w:r>
          </w:p>
        </w:tc>
      </w:tr>
      <w:tr w:rsidR="00884875" w:rsidRPr="00EB6AE6" w14:paraId="153F69BF"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tcPr>
          <w:p w14:paraId="1F237F1E" w14:textId="46D7BD42" w:rsidR="00D54156" w:rsidRPr="00EB6AE6" w:rsidRDefault="00FD5002" w:rsidP="003F330A">
            <w:pPr>
              <w:widowControl/>
              <w:adjustRightInd w:val="0"/>
              <w:snapToGrid w:val="0"/>
              <w:jc w:val="center"/>
              <w:rPr>
                <w:rFonts w:cs="宋体"/>
                <w:kern w:val="0"/>
                <w:szCs w:val="21"/>
              </w:rPr>
            </w:pPr>
            <w:r>
              <w:rPr>
                <w:rFonts w:cs="宋体"/>
                <w:b w:val="0"/>
                <w:bCs w:val="0"/>
                <w:color w:val="auto"/>
                <w:kern w:val="0"/>
                <w:szCs w:val="21"/>
              </w:rPr>
              <w:t>BE</w:t>
            </w:r>
          </w:p>
        </w:tc>
        <w:tc>
          <w:tcPr>
            <w:tcW w:w="583" w:type="pct"/>
            <w:gridSpan w:val="2"/>
            <w:shd w:val="clear" w:color="auto" w:fill="auto"/>
            <w:vAlign w:val="center"/>
          </w:tcPr>
          <w:p w14:paraId="2FD05AC5"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.299</w:t>
            </w:r>
            <w:r w:rsidRPr="00EB6AE6">
              <w:rPr>
                <w:rFonts w:hint="eastAsia"/>
                <w:color w:val="auto"/>
                <w:szCs w:val="21"/>
                <w:vertAlign w:val="superscript"/>
              </w:rPr>
              <w:t>**</w:t>
            </w:r>
          </w:p>
        </w:tc>
        <w:tc>
          <w:tcPr>
            <w:tcW w:w="571" w:type="pct"/>
            <w:shd w:val="clear" w:color="auto" w:fill="auto"/>
            <w:vAlign w:val="center"/>
          </w:tcPr>
          <w:p w14:paraId="67370C3C"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0.007</w:t>
            </w:r>
          </w:p>
        </w:tc>
        <w:tc>
          <w:tcPr>
            <w:tcW w:w="681" w:type="pct"/>
            <w:gridSpan w:val="2"/>
            <w:shd w:val="clear" w:color="auto" w:fill="auto"/>
            <w:vAlign w:val="center"/>
          </w:tcPr>
          <w:p w14:paraId="45DD3D60"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-0.093</w:t>
            </w:r>
          </w:p>
        </w:tc>
        <w:tc>
          <w:tcPr>
            <w:tcW w:w="526" w:type="pct"/>
            <w:gridSpan w:val="2"/>
            <w:shd w:val="clear" w:color="auto" w:fill="auto"/>
            <w:vAlign w:val="center"/>
          </w:tcPr>
          <w:p w14:paraId="53887513"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0.317</w:t>
            </w:r>
          </w:p>
        </w:tc>
        <w:tc>
          <w:tcPr>
            <w:tcW w:w="681" w:type="pct"/>
            <w:gridSpan w:val="2"/>
            <w:shd w:val="clear" w:color="auto" w:fill="auto"/>
            <w:vAlign w:val="center"/>
          </w:tcPr>
          <w:p w14:paraId="350034A4"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0.130</w:t>
            </w:r>
          </w:p>
        </w:tc>
        <w:tc>
          <w:tcPr>
            <w:tcW w:w="541" w:type="pct"/>
            <w:shd w:val="clear" w:color="auto" w:fill="auto"/>
            <w:vAlign w:val="center"/>
          </w:tcPr>
          <w:p w14:paraId="63F05024"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0.129</w:t>
            </w:r>
          </w:p>
        </w:tc>
      </w:tr>
      <w:tr w:rsidR="00884875" w:rsidRPr="00EB6AE6" w14:paraId="394FB894"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tcPr>
          <w:p w14:paraId="3CC870BF"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PT</w:t>
            </w:r>
          </w:p>
        </w:tc>
        <w:tc>
          <w:tcPr>
            <w:tcW w:w="583" w:type="pct"/>
            <w:gridSpan w:val="2"/>
            <w:shd w:val="clear" w:color="auto" w:fill="auto"/>
            <w:vAlign w:val="center"/>
          </w:tcPr>
          <w:p w14:paraId="709A173E"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.341</w:t>
            </w:r>
            <w:r w:rsidRPr="00EB6AE6">
              <w:rPr>
                <w:rFonts w:hint="eastAsia"/>
                <w:color w:val="auto"/>
                <w:szCs w:val="21"/>
                <w:vertAlign w:val="superscript"/>
              </w:rPr>
              <w:t>**</w:t>
            </w:r>
          </w:p>
        </w:tc>
        <w:tc>
          <w:tcPr>
            <w:tcW w:w="571" w:type="pct"/>
            <w:shd w:val="clear" w:color="auto" w:fill="auto"/>
            <w:vAlign w:val="center"/>
          </w:tcPr>
          <w:p w14:paraId="627A86C7"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0.003</w:t>
            </w:r>
          </w:p>
        </w:tc>
        <w:tc>
          <w:tcPr>
            <w:tcW w:w="681" w:type="pct"/>
            <w:gridSpan w:val="2"/>
            <w:shd w:val="clear" w:color="auto" w:fill="auto"/>
            <w:vAlign w:val="center"/>
          </w:tcPr>
          <w:p w14:paraId="119177CF"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0.152</w:t>
            </w:r>
          </w:p>
        </w:tc>
        <w:tc>
          <w:tcPr>
            <w:tcW w:w="526" w:type="pct"/>
            <w:gridSpan w:val="2"/>
            <w:shd w:val="clear" w:color="auto" w:fill="auto"/>
            <w:vAlign w:val="center"/>
          </w:tcPr>
          <w:p w14:paraId="14ADE8D0"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0.110</w:t>
            </w:r>
          </w:p>
        </w:tc>
        <w:tc>
          <w:tcPr>
            <w:tcW w:w="681" w:type="pct"/>
            <w:gridSpan w:val="2"/>
            <w:shd w:val="clear" w:color="auto" w:fill="auto"/>
            <w:vAlign w:val="center"/>
          </w:tcPr>
          <w:p w14:paraId="6EC93845"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.212</w:t>
            </w:r>
            <w:r w:rsidRPr="00EB6AE6">
              <w:rPr>
                <w:rFonts w:hint="eastAsia"/>
                <w:color w:val="auto"/>
                <w:szCs w:val="21"/>
                <w:vertAlign w:val="superscript"/>
              </w:rPr>
              <w:t>*</w:t>
            </w:r>
          </w:p>
        </w:tc>
        <w:tc>
          <w:tcPr>
            <w:tcW w:w="541" w:type="pct"/>
            <w:shd w:val="clear" w:color="auto" w:fill="auto"/>
            <w:vAlign w:val="center"/>
          </w:tcPr>
          <w:p w14:paraId="38809E8F"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0.016</w:t>
            </w:r>
          </w:p>
        </w:tc>
      </w:tr>
      <w:tr w:rsidR="00884875" w:rsidRPr="00EB6AE6" w14:paraId="4944C35A"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tcPr>
          <w:p w14:paraId="4268DD6F"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I</w:t>
            </w:r>
            <w:r w:rsidRPr="00EB6AE6">
              <w:rPr>
                <w:rFonts w:cs="宋体"/>
                <w:b w:val="0"/>
                <w:bCs w:val="0"/>
                <w:color w:val="auto"/>
                <w:kern w:val="0"/>
                <w:szCs w:val="21"/>
              </w:rPr>
              <w:t>NR</w:t>
            </w:r>
          </w:p>
        </w:tc>
        <w:tc>
          <w:tcPr>
            <w:tcW w:w="583" w:type="pct"/>
            <w:gridSpan w:val="2"/>
            <w:shd w:val="clear" w:color="auto" w:fill="auto"/>
            <w:vAlign w:val="center"/>
          </w:tcPr>
          <w:p w14:paraId="4C03B2BB"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w:t>
            </w:r>
            <w:r w:rsidRPr="00EB6AE6">
              <w:rPr>
                <w:rFonts w:hint="eastAsia"/>
                <w:color w:val="auto"/>
                <w:szCs w:val="21"/>
              </w:rPr>
              <w:t>.343</w:t>
            </w:r>
            <w:r w:rsidRPr="00EB6AE6">
              <w:rPr>
                <w:rFonts w:hint="eastAsia"/>
                <w:color w:val="auto"/>
                <w:szCs w:val="21"/>
                <w:vertAlign w:val="superscript"/>
              </w:rPr>
              <w:t>**</w:t>
            </w:r>
          </w:p>
        </w:tc>
        <w:tc>
          <w:tcPr>
            <w:tcW w:w="571" w:type="pct"/>
            <w:shd w:val="clear" w:color="auto" w:fill="auto"/>
            <w:vAlign w:val="center"/>
          </w:tcPr>
          <w:p w14:paraId="44EC8DBE"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0.003</w:t>
            </w:r>
          </w:p>
        </w:tc>
        <w:tc>
          <w:tcPr>
            <w:tcW w:w="681" w:type="pct"/>
            <w:gridSpan w:val="2"/>
            <w:shd w:val="clear" w:color="auto" w:fill="auto"/>
            <w:vAlign w:val="center"/>
          </w:tcPr>
          <w:p w14:paraId="42069BBF"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0.159</w:t>
            </w:r>
          </w:p>
        </w:tc>
        <w:tc>
          <w:tcPr>
            <w:tcW w:w="526" w:type="pct"/>
            <w:gridSpan w:val="2"/>
            <w:shd w:val="clear" w:color="auto" w:fill="auto"/>
            <w:vAlign w:val="center"/>
          </w:tcPr>
          <w:p w14:paraId="1291D38B"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0.096</w:t>
            </w:r>
          </w:p>
        </w:tc>
        <w:tc>
          <w:tcPr>
            <w:tcW w:w="681" w:type="pct"/>
            <w:gridSpan w:val="2"/>
            <w:shd w:val="clear" w:color="auto" w:fill="auto"/>
            <w:vAlign w:val="center"/>
          </w:tcPr>
          <w:p w14:paraId="7F6D3736"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.222</w:t>
            </w:r>
            <w:r w:rsidRPr="00EB6AE6">
              <w:rPr>
                <w:rFonts w:hint="eastAsia"/>
                <w:color w:val="auto"/>
                <w:szCs w:val="21"/>
                <w:vertAlign w:val="superscript"/>
              </w:rPr>
              <w:t>*</w:t>
            </w:r>
          </w:p>
        </w:tc>
        <w:tc>
          <w:tcPr>
            <w:tcW w:w="541" w:type="pct"/>
            <w:shd w:val="clear" w:color="auto" w:fill="auto"/>
            <w:vAlign w:val="center"/>
          </w:tcPr>
          <w:p w14:paraId="1BEC09E8"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0.012</w:t>
            </w:r>
          </w:p>
        </w:tc>
      </w:tr>
      <w:tr w:rsidR="00884875" w:rsidRPr="00EB6AE6" w14:paraId="47506B8C"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hideMark/>
          </w:tcPr>
          <w:p w14:paraId="6E0724C4" w14:textId="48830AA3" w:rsidR="00D54156" w:rsidRPr="00EB6AE6" w:rsidRDefault="00851967" w:rsidP="003F330A">
            <w:pPr>
              <w:widowControl/>
              <w:adjustRightInd w:val="0"/>
              <w:snapToGrid w:val="0"/>
              <w:jc w:val="center"/>
              <w:rPr>
                <w:rFonts w:cs="宋体"/>
                <w:b w:val="0"/>
                <w:bCs w:val="0"/>
                <w:color w:val="auto"/>
                <w:kern w:val="0"/>
                <w:szCs w:val="21"/>
              </w:rPr>
            </w:pPr>
            <w:r>
              <w:rPr>
                <w:rFonts w:cs="宋体"/>
                <w:b w:val="0"/>
                <w:bCs w:val="0"/>
                <w:color w:val="auto"/>
                <w:kern w:val="0"/>
                <w:szCs w:val="21"/>
              </w:rPr>
              <w:t xml:space="preserve">Total </w:t>
            </w:r>
            <w:r w:rsidR="000F1AB3">
              <w:rPr>
                <w:rFonts w:cs="宋体"/>
                <w:b w:val="0"/>
                <w:bCs w:val="0"/>
                <w:color w:val="auto"/>
                <w:kern w:val="0"/>
                <w:szCs w:val="21"/>
              </w:rPr>
              <w:t>protein</w:t>
            </w:r>
          </w:p>
        </w:tc>
        <w:tc>
          <w:tcPr>
            <w:tcW w:w="583" w:type="pct"/>
            <w:gridSpan w:val="2"/>
            <w:shd w:val="clear" w:color="auto" w:fill="auto"/>
            <w:vAlign w:val="center"/>
          </w:tcPr>
          <w:p w14:paraId="231A6193"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-0.156</w:t>
            </w:r>
          </w:p>
        </w:tc>
        <w:tc>
          <w:tcPr>
            <w:tcW w:w="571" w:type="pct"/>
            <w:shd w:val="clear" w:color="auto" w:fill="auto"/>
            <w:vAlign w:val="center"/>
          </w:tcPr>
          <w:p w14:paraId="461E0D4F"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0.170</w:t>
            </w:r>
          </w:p>
        </w:tc>
        <w:tc>
          <w:tcPr>
            <w:tcW w:w="681" w:type="pct"/>
            <w:gridSpan w:val="2"/>
            <w:shd w:val="clear" w:color="auto" w:fill="auto"/>
            <w:vAlign w:val="center"/>
          </w:tcPr>
          <w:p w14:paraId="09F15F6D"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0.086</w:t>
            </w:r>
          </w:p>
        </w:tc>
        <w:tc>
          <w:tcPr>
            <w:tcW w:w="526" w:type="pct"/>
            <w:gridSpan w:val="2"/>
            <w:shd w:val="clear" w:color="auto" w:fill="auto"/>
            <w:vAlign w:val="center"/>
          </w:tcPr>
          <w:p w14:paraId="0BE69644"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0.354</w:t>
            </w:r>
          </w:p>
        </w:tc>
        <w:tc>
          <w:tcPr>
            <w:tcW w:w="681" w:type="pct"/>
            <w:gridSpan w:val="2"/>
            <w:shd w:val="clear" w:color="auto" w:fill="auto"/>
            <w:vAlign w:val="center"/>
          </w:tcPr>
          <w:p w14:paraId="281F74FD"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color w:val="auto"/>
                <w:szCs w:val="21"/>
              </w:rPr>
              <w:t>0</w:t>
            </w:r>
            <w:r w:rsidRPr="00EB6AE6">
              <w:rPr>
                <w:rFonts w:hint="eastAsia"/>
                <w:color w:val="auto"/>
                <w:szCs w:val="21"/>
              </w:rPr>
              <w:t>.330</w:t>
            </w:r>
            <w:r w:rsidRPr="00EB6AE6">
              <w:rPr>
                <w:rFonts w:hint="eastAsia"/>
                <w:color w:val="auto"/>
                <w:szCs w:val="21"/>
                <w:vertAlign w:val="superscript"/>
              </w:rPr>
              <w:t>**</w:t>
            </w:r>
          </w:p>
        </w:tc>
        <w:tc>
          <w:tcPr>
            <w:tcW w:w="541" w:type="pct"/>
            <w:shd w:val="clear" w:color="auto" w:fill="auto"/>
            <w:vAlign w:val="center"/>
          </w:tcPr>
          <w:p w14:paraId="59D7CFEC"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rFonts w:hint="eastAsia"/>
                <w:color w:val="auto"/>
                <w:szCs w:val="21"/>
              </w:rPr>
              <w:t>&lt;0.001</w:t>
            </w:r>
          </w:p>
        </w:tc>
      </w:tr>
      <w:tr w:rsidR="00884875" w:rsidRPr="00EB6AE6" w14:paraId="3E080E5B"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hideMark/>
          </w:tcPr>
          <w:p w14:paraId="733AB964" w14:textId="77777777" w:rsidR="00D54156" w:rsidRPr="00EB6AE6" w:rsidRDefault="00D54156" w:rsidP="003F330A">
            <w:pPr>
              <w:widowControl/>
              <w:adjustRightInd w:val="0"/>
              <w:snapToGrid w:val="0"/>
              <w:jc w:val="center"/>
              <w:rPr>
                <w:rFonts w:cs="宋体"/>
                <w:b w:val="0"/>
                <w:bCs w:val="0"/>
                <w:color w:val="auto"/>
                <w:kern w:val="0"/>
                <w:szCs w:val="21"/>
              </w:rPr>
            </w:pPr>
            <w:r w:rsidRPr="00EB6AE6">
              <w:rPr>
                <w:rFonts w:cs="宋体" w:hint="eastAsia"/>
                <w:b w:val="0"/>
                <w:bCs w:val="0"/>
                <w:color w:val="auto"/>
                <w:kern w:val="0"/>
                <w:szCs w:val="21"/>
              </w:rPr>
              <w:t>PA</w:t>
            </w:r>
            <w:r w:rsidRPr="00EB6AE6">
              <w:rPr>
                <w:rFonts w:cs="宋体"/>
                <w:b w:val="0"/>
                <w:bCs w:val="0"/>
                <w:color w:val="auto"/>
                <w:kern w:val="0"/>
                <w:szCs w:val="21"/>
              </w:rPr>
              <w:t>B</w:t>
            </w:r>
          </w:p>
        </w:tc>
        <w:tc>
          <w:tcPr>
            <w:tcW w:w="583" w:type="pct"/>
            <w:gridSpan w:val="2"/>
            <w:shd w:val="clear" w:color="auto" w:fill="auto"/>
            <w:vAlign w:val="center"/>
          </w:tcPr>
          <w:p w14:paraId="2EE721DF"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0.500</w:t>
            </w:r>
          </w:p>
        </w:tc>
        <w:tc>
          <w:tcPr>
            <w:tcW w:w="571" w:type="pct"/>
            <w:shd w:val="clear" w:color="auto" w:fill="auto"/>
            <w:vAlign w:val="center"/>
          </w:tcPr>
          <w:p w14:paraId="740B3B41"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0.667</w:t>
            </w:r>
          </w:p>
        </w:tc>
        <w:tc>
          <w:tcPr>
            <w:tcW w:w="681" w:type="pct"/>
            <w:gridSpan w:val="2"/>
            <w:shd w:val="clear" w:color="auto" w:fill="auto"/>
            <w:vAlign w:val="center"/>
          </w:tcPr>
          <w:p w14:paraId="6DED253F"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0.500</w:t>
            </w:r>
          </w:p>
        </w:tc>
        <w:tc>
          <w:tcPr>
            <w:tcW w:w="526" w:type="pct"/>
            <w:gridSpan w:val="2"/>
            <w:shd w:val="clear" w:color="auto" w:fill="auto"/>
            <w:vAlign w:val="center"/>
          </w:tcPr>
          <w:p w14:paraId="3DBACCCF"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0.667</w:t>
            </w:r>
          </w:p>
        </w:tc>
        <w:tc>
          <w:tcPr>
            <w:tcW w:w="681" w:type="pct"/>
            <w:gridSpan w:val="2"/>
            <w:shd w:val="clear" w:color="auto" w:fill="auto"/>
            <w:vAlign w:val="center"/>
          </w:tcPr>
          <w:p w14:paraId="425002D5"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color w:val="auto"/>
                <w:szCs w:val="21"/>
              </w:rPr>
            </w:pPr>
            <w:r w:rsidRPr="00EB6AE6">
              <w:rPr>
                <w:rFonts w:hint="eastAsia"/>
                <w:color w:val="auto"/>
                <w:szCs w:val="21"/>
              </w:rPr>
              <w:t>-0.894</w:t>
            </w:r>
          </w:p>
        </w:tc>
        <w:tc>
          <w:tcPr>
            <w:tcW w:w="541" w:type="pct"/>
            <w:shd w:val="clear" w:color="auto" w:fill="auto"/>
            <w:vAlign w:val="center"/>
          </w:tcPr>
          <w:p w14:paraId="128972DC"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color w:val="auto"/>
                <w:szCs w:val="21"/>
              </w:rPr>
            </w:pPr>
            <w:r w:rsidRPr="00EB6AE6">
              <w:rPr>
                <w:rFonts w:hint="eastAsia"/>
                <w:color w:val="auto"/>
                <w:szCs w:val="21"/>
              </w:rPr>
              <w:t>0.106</w:t>
            </w:r>
          </w:p>
        </w:tc>
      </w:tr>
      <w:tr w:rsidR="00884875" w:rsidRPr="00EB6AE6" w14:paraId="28C99751"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hideMark/>
          </w:tcPr>
          <w:p w14:paraId="561B87E2" w14:textId="77777777" w:rsidR="00D54156" w:rsidRPr="00EB6AE6" w:rsidRDefault="00D54156" w:rsidP="003F330A">
            <w:pPr>
              <w:widowControl/>
              <w:adjustRightInd w:val="0"/>
              <w:snapToGrid w:val="0"/>
              <w:jc w:val="center"/>
              <w:rPr>
                <w:rFonts w:cs="宋体"/>
                <w:b w:val="0"/>
                <w:bCs w:val="0"/>
                <w:color w:val="auto"/>
                <w:kern w:val="0"/>
                <w:szCs w:val="21"/>
              </w:rPr>
            </w:pPr>
            <w:r w:rsidRPr="00EB6AE6">
              <w:rPr>
                <w:rFonts w:cs="宋体" w:hint="eastAsia"/>
                <w:b w:val="0"/>
                <w:bCs w:val="0"/>
                <w:color w:val="auto"/>
                <w:kern w:val="0"/>
                <w:szCs w:val="21"/>
              </w:rPr>
              <w:t>ALB</w:t>
            </w:r>
          </w:p>
        </w:tc>
        <w:tc>
          <w:tcPr>
            <w:tcW w:w="583" w:type="pct"/>
            <w:gridSpan w:val="2"/>
            <w:shd w:val="clear" w:color="auto" w:fill="auto"/>
            <w:vAlign w:val="center"/>
          </w:tcPr>
          <w:p w14:paraId="7938C63C"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-0.021</w:t>
            </w:r>
          </w:p>
        </w:tc>
        <w:tc>
          <w:tcPr>
            <w:tcW w:w="571" w:type="pct"/>
            <w:shd w:val="clear" w:color="auto" w:fill="auto"/>
            <w:vAlign w:val="center"/>
          </w:tcPr>
          <w:p w14:paraId="1219E389"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0.855</w:t>
            </w:r>
          </w:p>
        </w:tc>
        <w:tc>
          <w:tcPr>
            <w:tcW w:w="681" w:type="pct"/>
            <w:gridSpan w:val="2"/>
            <w:shd w:val="clear" w:color="auto" w:fill="auto"/>
            <w:vAlign w:val="center"/>
          </w:tcPr>
          <w:p w14:paraId="063ABC70"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0.060</w:t>
            </w:r>
          </w:p>
        </w:tc>
        <w:tc>
          <w:tcPr>
            <w:tcW w:w="526" w:type="pct"/>
            <w:gridSpan w:val="2"/>
            <w:shd w:val="clear" w:color="auto" w:fill="auto"/>
            <w:vAlign w:val="center"/>
          </w:tcPr>
          <w:p w14:paraId="165BDAF9"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0.522</w:t>
            </w:r>
          </w:p>
        </w:tc>
        <w:tc>
          <w:tcPr>
            <w:tcW w:w="681" w:type="pct"/>
            <w:gridSpan w:val="2"/>
            <w:shd w:val="clear" w:color="auto" w:fill="auto"/>
            <w:vAlign w:val="center"/>
          </w:tcPr>
          <w:p w14:paraId="5CEC4478"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rFonts w:hint="eastAsia"/>
                <w:color w:val="auto"/>
                <w:szCs w:val="21"/>
              </w:rPr>
              <w:t>0.024</w:t>
            </w:r>
          </w:p>
        </w:tc>
        <w:tc>
          <w:tcPr>
            <w:tcW w:w="541" w:type="pct"/>
            <w:shd w:val="clear" w:color="auto" w:fill="auto"/>
            <w:vAlign w:val="center"/>
          </w:tcPr>
          <w:p w14:paraId="6F0B8A67"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rFonts w:hint="eastAsia"/>
                <w:color w:val="auto"/>
                <w:szCs w:val="21"/>
              </w:rPr>
              <w:t>0.778</w:t>
            </w:r>
          </w:p>
        </w:tc>
      </w:tr>
      <w:tr w:rsidR="00884875" w:rsidRPr="00EB6AE6" w14:paraId="7DDED0DE"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hideMark/>
          </w:tcPr>
          <w:p w14:paraId="58BEC8AE" w14:textId="77777777" w:rsidR="00D54156" w:rsidRPr="00EB6AE6" w:rsidRDefault="00D54156" w:rsidP="003F330A">
            <w:pPr>
              <w:widowControl/>
              <w:adjustRightInd w:val="0"/>
              <w:snapToGrid w:val="0"/>
              <w:jc w:val="center"/>
              <w:rPr>
                <w:rFonts w:cs="宋体"/>
                <w:b w:val="0"/>
                <w:bCs w:val="0"/>
                <w:color w:val="auto"/>
                <w:kern w:val="0"/>
                <w:szCs w:val="21"/>
              </w:rPr>
            </w:pPr>
            <w:r w:rsidRPr="00EB6AE6">
              <w:rPr>
                <w:rFonts w:cs="宋体" w:hint="eastAsia"/>
                <w:b w:val="0"/>
                <w:bCs w:val="0"/>
                <w:color w:val="auto"/>
                <w:kern w:val="0"/>
                <w:szCs w:val="21"/>
              </w:rPr>
              <w:t>TBIL</w:t>
            </w:r>
          </w:p>
        </w:tc>
        <w:tc>
          <w:tcPr>
            <w:tcW w:w="583" w:type="pct"/>
            <w:gridSpan w:val="2"/>
            <w:shd w:val="clear" w:color="auto" w:fill="auto"/>
            <w:vAlign w:val="center"/>
          </w:tcPr>
          <w:p w14:paraId="2A259547"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0.097</w:t>
            </w:r>
          </w:p>
        </w:tc>
        <w:tc>
          <w:tcPr>
            <w:tcW w:w="571" w:type="pct"/>
            <w:shd w:val="clear" w:color="auto" w:fill="auto"/>
            <w:vAlign w:val="center"/>
          </w:tcPr>
          <w:p w14:paraId="7EDC8501"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0.394</w:t>
            </w:r>
          </w:p>
        </w:tc>
        <w:tc>
          <w:tcPr>
            <w:tcW w:w="681" w:type="pct"/>
            <w:gridSpan w:val="2"/>
            <w:shd w:val="clear" w:color="auto" w:fill="auto"/>
            <w:vAlign w:val="center"/>
          </w:tcPr>
          <w:p w14:paraId="6CE76AC0"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-0.007</w:t>
            </w:r>
          </w:p>
        </w:tc>
        <w:tc>
          <w:tcPr>
            <w:tcW w:w="526" w:type="pct"/>
            <w:gridSpan w:val="2"/>
            <w:shd w:val="clear" w:color="auto" w:fill="auto"/>
            <w:vAlign w:val="center"/>
          </w:tcPr>
          <w:p w14:paraId="04F73D77"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0.936</w:t>
            </w:r>
          </w:p>
        </w:tc>
        <w:tc>
          <w:tcPr>
            <w:tcW w:w="681" w:type="pct"/>
            <w:gridSpan w:val="2"/>
            <w:shd w:val="clear" w:color="auto" w:fill="auto"/>
            <w:vAlign w:val="center"/>
          </w:tcPr>
          <w:p w14:paraId="1BFDBF7F"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color w:val="auto"/>
                <w:szCs w:val="21"/>
              </w:rPr>
            </w:pPr>
            <w:r w:rsidRPr="00EB6AE6">
              <w:rPr>
                <w:rFonts w:hint="eastAsia"/>
                <w:color w:val="auto"/>
                <w:szCs w:val="21"/>
              </w:rPr>
              <w:t>-</w:t>
            </w:r>
            <w:r w:rsidRPr="00EB6AE6">
              <w:rPr>
                <w:color w:val="auto"/>
                <w:szCs w:val="21"/>
              </w:rPr>
              <w:t>0</w:t>
            </w:r>
            <w:r w:rsidRPr="00EB6AE6">
              <w:rPr>
                <w:rFonts w:hint="eastAsia"/>
                <w:color w:val="auto"/>
                <w:szCs w:val="21"/>
              </w:rPr>
              <w:t>.239</w:t>
            </w:r>
            <w:r w:rsidRPr="00EB6AE6">
              <w:rPr>
                <w:rFonts w:hint="eastAsia"/>
                <w:color w:val="auto"/>
                <w:szCs w:val="21"/>
                <w:vertAlign w:val="superscript"/>
              </w:rPr>
              <w:t>**</w:t>
            </w:r>
          </w:p>
        </w:tc>
        <w:tc>
          <w:tcPr>
            <w:tcW w:w="541" w:type="pct"/>
            <w:shd w:val="clear" w:color="auto" w:fill="auto"/>
            <w:vAlign w:val="center"/>
          </w:tcPr>
          <w:p w14:paraId="70A826A1"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color w:val="auto"/>
                <w:szCs w:val="21"/>
              </w:rPr>
            </w:pPr>
            <w:r w:rsidRPr="00EB6AE6">
              <w:rPr>
                <w:rFonts w:hint="eastAsia"/>
                <w:color w:val="auto"/>
                <w:szCs w:val="21"/>
              </w:rPr>
              <w:t>0.005</w:t>
            </w:r>
          </w:p>
        </w:tc>
      </w:tr>
      <w:tr w:rsidR="00884875" w:rsidRPr="00EB6AE6" w14:paraId="5D713710"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hideMark/>
          </w:tcPr>
          <w:p w14:paraId="67FFC184" w14:textId="77777777" w:rsidR="00D54156" w:rsidRPr="00EB6AE6" w:rsidRDefault="00D54156" w:rsidP="003F330A">
            <w:pPr>
              <w:widowControl/>
              <w:adjustRightInd w:val="0"/>
              <w:snapToGrid w:val="0"/>
              <w:jc w:val="center"/>
              <w:rPr>
                <w:rFonts w:cs="宋体"/>
                <w:b w:val="0"/>
                <w:bCs w:val="0"/>
                <w:color w:val="auto"/>
                <w:kern w:val="0"/>
                <w:szCs w:val="21"/>
              </w:rPr>
            </w:pPr>
            <w:r w:rsidRPr="00EB6AE6">
              <w:rPr>
                <w:rFonts w:cs="宋体" w:hint="eastAsia"/>
                <w:b w:val="0"/>
                <w:bCs w:val="0"/>
                <w:color w:val="auto"/>
                <w:kern w:val="0"/>
                <w:szCs w:val="21"/>
              </w:rPr>
              <w:t>DBIL</w:t>
            </w:r>
          </w:p>
        </w:tc>
        <w:tc>
          <w:tcPr>
            <w:tcW w:w="583" w:type="pct"/>
            <w:gridSpan w:val="2"/>
            <w:shd w:val="clear" w:color="auto" w:fill="auto"/>
            <w:vAlign w:val="center"/>
          </w:tcPr>
          <w:p w14:paraId="59AFE24F"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0.144</w:t>
            </w:r>
          </w:p>
        </w:tc>
        <w:tc>
          <w:tcPr>
            <w:tcW w:w="571" w:type="pct"/>
            <w:shd w:val="clear" w:color="auto" w:fill="auto"/>
            <w:vAlign w:val="center"/>
          </w:tcPr>
          <w:p w14:paraId="4B89C61E"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0.206</w:t>
            </w:r>
          </w:p>
        </w:tc>
        <w:tc>
          <w:tcPr>
            <w:tcW w:w="681" w:type="pct"/>
            <w:gridSpan w:val="2"/>
            <w:shd w:val="clear" w:color="auto" w:fill="auto"/>
            <w:vAlign w:val="center"/>
          </w:tcPr>
          <w:p w14:paraId="7F82496E"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0.032</w:t>
            </w:r>
          </w:p>
        </w:tc>
        <w:tc>
          <w:tcPr>
            <w:tcW w:w="526" w:type="pct"/>
            <w:gridSpan w:val="2"/>
            <w:shd w:val="clear" w:color="auto" w:fill="auto"/>
            <w:vAlign w:val="center"/>
          </w:tcPr>
          <w:p w14:paraId="44480DAD"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0.734</w:t>
            </w:r>
          </w:p>
        </w:tc>
        <w:tc>
          <w:tcPr>
            <w:tcW w:w="681" w:type="pct"/>
            <w:gridSpan w:val="2"/>
            <w:shd w:val="clear" w:color="auto" w:fill="auto"/>
            <w:vAlign w:val="center"/>
          </w:tcPr>
          <w:p w14:paraId="1B41847C"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rFonts w:hint="eastAsia"/>
                <w:color w:val="auto"/>
                <w:szCs w:val="21"/>
              </w:rPr>
              <w:t>-</w:t>
            </w:r>
            <w:r w:rsidRPr="00EB6AE6">
              <w:rPr>
                <w:color w:val="auto"/>
                <w:szCs w:val="21"/>
              </w:rPr>
              <w:t>0</w:t>
            </w:r>
            <w:r w:rsidRPr="00EB6AE6">
              <w:rPr>
                <w:rFonts w:hint="eastAsia"/>
                <w:color w:val="auto"/>
                <w:szCs w:val="21"/>
              </w:rPr>
              <w:t>.272</w:t>
            </w:r>
            <w:r w:rsidRPr="00EB6AE6">
              <w:rPr>
                <w:rFonts w:hint="eastAsia"/>
                <w:color w:val="auto"/>
                <w:szCs w:val="21"/>
                <w:vertAlign w:val="superscript"/>
              </w:rPr>
              <w:t>**</w:t>
            </w:r>
          </w:p>
        </w:tc>
        <w:tc>
          <w:tcPr>
            <w:tcW w:w="541" w:type="pct"/>
            <w:shd w:val="clear" w:color="auto" w:fill="auto"/>
            <w:vAlign w:val="center"/>
          </w:tcPr>
          <w:p w14:paraId="3B844C55"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rFonts w:hint="eastAsia"/>
                <w:color w:val="auto"/>
                <w:szCs w:val="21"/>
              </w:rPr>
              <w:t>0.001</w:t>
            </w:r>
          </w:p>
        </w:tc>
      </w:tr>
      <w:tr w:rsidR="00884875" w:rsidRPr="00EB6AE6" w14:paraId="240AFA6B"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hideMark/>
          </w:tcPr>
          <w:p w14:paraId="5B5A4703" w14:textId="77777777" w:rsidR="00D54156" w:rsidRPr="00EB6AE6" w:rsidRDefault="00D54156" w:rsidP="003F330A">
            <w:pPr>
              <w:widowControl/>
              <w:adjustRightInd w:val="0"/>
              <w:snapToGrid w:val="0"/>
              <w:jc w:val="center"/>
              <w:rPr>
                <w:rFonts w:cs="宋体"/>
                <w:b w:val="0"/>
                <w:bCs w:val="0"/>
                <w:color w:val="auto"/>
                <w:kern w:val="0"/>
                <w:szCs w:val="21"/>
              </w:rPr>
            </w:pPr>
            <w:r w:rsidRPr="00EB6AE6">
              <w:rPr>
                <w:rFonts w:cs="宋体" w:hint="eastAsia"/>
                <w:b w:val="0"/>
                <w:bCs w:val="0"/>
                <w:color w:val="auto"/>
                <w:kern w:val="0"/>
                <w:szCs w:val="21"/>
              </w:rPr>
              <w:t>TBA</w:t>
            </w:r>
          </w:p>
        </w:tc>
        <w:tc>
          <w:tcPr>
            <w:tcW w:w="583" w:type="pct"/>
            <w:gridSpan w:val="2"/>
            <w:shd w:val="clear" w:color="auto" w:fill="auto"/>
            <w:vAlign w:val="center"/>
          </w:tcPr>
          <w:p w14:paraId="31633501"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-0.036</w:t>
            </w:r>
          </w:p>
        </w:tc>
        <w:tc>
          <w:tcPr>
            <w:tcW w:w="571" w:type="pct"/>
            <w:shd w:val="clear" w:color="auto" w:fill="auto"/>
            <w:vAlign w:val="center"/>
          </w:tcPr>
          <w:p w14:paraId="45F524F4"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0.751</w:t>
            </w:r>
          </w:p>
        </w:tc>
        <w:tc>
          <w:tcPr>
            <w:tcW w:w="681" w:type="pct"/>
            <w:gridSpan w:val="2"/>
            <w:shd w:val="clear" w:color="auto" w:fill="auto"/>
            <w:vAlign w:val="center"/>
          </w:tcPr>
          <w:p w14:paraId="68978A51"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0.010</w:t>
            </w:r>
          </w:p>
        </w:tc>
        <w:tc>
          <w:tcPr>
            <w:tcW w:w="526" w:type="pct"/>
            <w:gridSpan w:val="2"/>
            <w:shd w:val="clear" w:color="auto" w:fill="auto"/>
            <w:vAlign w:val="center"/>
          </w:tcPr>
          <w:p w14:paraId="18A231ED"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0.915</w:t>
            </w:r>
          </w:p>
        </w:tc>
        <w:tc>
          <w:tcPr>
            <w:tcW w:w="681" w:type="pct"/>
            <w:gridSpan w:val="2"/>
            <w:shd w:val="clear" w:color="auto" w:fill="auto"/>
            <w:vAlign w:val="center"/>
          </w:tcPr>
          <w:p w14:paraId="2162052D"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color w:val="auto"/>
                <w:szCs w:val="21"/>
              </w:rPr>
            </w:pPr>
            <w:r w:rsidRPr="00EB6AE6">
              <w:rPr>
                <w:rFonts w:hint="eastAsia"/>
                <w:color w:val="auto"/>
                <w:szCs w:val="21"/>
              </w:rPr>
              <w:t>-</w:t>
            </w:r>
            <w:r w:rsidRPr="00EB6AE6">
              <w:rPr>
                <w:color w:val="auto"/>
                <w:szCs w:val="21"/>
              </w:rPr>
              <w:t>0</w:t>
            </w:r>
            <w:r w:rsidRPr="00EB6AE6">
              <w:rPr>
                <w:rFonts w:hint="eastAsia"/>
                <w:color w:val="auto"/>
                <w:szCs w:val="21"/>
              </w:rPr>
              <w:t>.174</w:t>
            </w:r>
            <w:r w:rsidRPr="00EB6AE6">
              <w:rPr>
                <w:rFonts w:hint="eastAsia"/>
                <w:color w:val="auto"/>
                <w:szCs w:val="21"/>
                <w:vertAlign w:val="superscript"/>
              </w:rPr>
              <w:t>*</w:t>
            </w:r>
          </w:p>
        </w:tc>
        <w:tc>
          <w:tcPr>
            <w:tcW w:w="541" w:type="pct"/>
            <w:shd w:val="clear" w:color="auto" w:fill="auto"/>
            <w:vAlign w:val="center"/>
          </w:tcPr>
          <w:p w14:paraId="486D4C0A"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color w:val="auto"/>
                <w:szCs w:val="21"/>
              </w:rPr>
            </w:pPr>
            <w:r w:rsidRPr="00EB6AE6">
              <w:rPr>
                <w:rFonts w:hint="eastAsia"/>
                <w:color w:val="auto"/>
                <w:szCs w:val="21"/>
              </w:rPr>
              <w:t>0.041</w:t>
            </w:r>
          </w:p>
        </w:tc>
      </w:tr>
      <w:tr w:rsidR="00884875" w:rsidRPr="00EB6AE6" w14:paraId="0FA43646"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hideMark/>
          </w:tcPr>
          <w:p w14:paraId="5435AC18" w14:textId="37DFC656" w:rsidR="00D54156" w:rsidRPr="00EB6AE6" w:rsidRDefault="000F1AB3" w:rsidP="003F330A">
            <w:pPr>
              <w:widowControl/>
              <w:adjustRightInd w:val="0"/>
              <w:snapToGrid w:val="0"/>
              <w:jc w:val="center"/>
              <w:rPr>
                <w:rFonts w:cs="宋体"/>
                <w:b w:val="0"/>
                <w:bCs w:val="0"/>
                <w:color w:val="auto"/>
                <w:kern w:val="0"/>
                <w:szCs w:val="21"/>
              </w:rPr>
            </w:pPr>
            <w:r w:rsidRPr="000F1AB3">
              <w:rPr>
                <w:b w:val="0"/>
                <w:bCs w:val="0"/>
                <w:kern w:val="0"/>
                <w:szCs w:val="21"/>
              </w:rPr>
              <w:t>B</w:t>
            </w:r>
            <w:r w:rsidR="00FD5002">
              <w:rPr>
                <w:rFonts w:cs="宋体"/>
                <w:b w:val="0"/>
                <w:bCs w:val="0"/>
                <w:color w:val="auto"/>
                <w:kern w:val="0"/>
                <w:szCs w:val="21"/>
              </w:rPr>
              <w:t>UN</w:t>
            </w:r>
          </w:p>
        </w:tc>
        <w:tc>
          <w:tcPr>
            <w:tcW w:w="583" w:type="pct"/>
            <w:gridSpan w:val="2"/>
            <w:shd w:val="clear" w:color="auto" w:fill="auto"/>
            <w:vAlign w:val="center"/>
          </w:tcPr>
          <w:p w14:paraId="2A17EAAA"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color w:val="auto"/>
                <w:szCs w:val="21"/>
              </w:rPr>
              <w:t>0</w:t>
            </w:r>
            <w:r w:rsidRPr="00EB6AE6">
              <w:rPr>
                <w:rFonts w:hint="eastAsia"/>
                <w:color w:val="auto"/>
                <w:szCs w:val="21"/>
              </w:rPr>
              <w:t>.707</w:t>
            </w:r>
            <w:r w:rsidRPr="00EB6AE6">
              <w:rPr>
                <w:rFonts w:hint="eastAsia"/>
                <w:color w:val="auto"/>
                <w:szCs w:val="21"/>
                <w:vertAlign w:val="superscript"/>
              </w:rPr>
              <w:t>**</w:t>
            </w:r>
          </w:p>
        </w:tc>
        <w:tc>
          <w:tcPr>
            <w:tcW w:w="571" w:type="pct"/>
            <w:shd w:val="clear" w:color="auto" w:fill="auto"/>
            <w:vAlign w:val="center"/>
          </w:tcPr>
          <w:p w14:paraId="72923C58"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&lt;0.001</w:t>
            </w:r>
          </w:p>
        </w:tc>
        <w:tc>
          <w:tcPr>
            <w:tcW w:w="681" w:type="pct"/>
            <w:gridSpan w:val="2"/>
            <w:shd w:val="clear" w:color="auto" w:fill="auto"/>
            <w:vAlign w:val="center"/>
          </w:tcPr>
          <w:p w14:paraId="6F21EBD6"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color w:val="auto"/>
                <w:szCs w:val="21"/>
              </w:rPr>
              <w:t>0</w:t>
            </w:r>
            <w:r w:rsidRPr="00EB6AE6">
              <w:rPr>
                <w:rFonts w:hint="eastAsia"/>
                <w:color w:val="auto"/>
                <w:szCs w:val="21"/>
              </w:rPr>
              <w:t>.186</w:t>
            </w:r>
            <w:r w:rsidRPr="00EB6AE6">
              <w:rPr>
                <w:rFonts w:hint="eastAsia"/>
                <w:color w:val="auto"/>
                <w:szCs w:val="21"/>
                <w:vertAlign w:val="superscript"/>
              </w:rPr>
              <w:t>*</w:t>
            </w:r>
          </w:p>
        </w:tc>
        <w:tc>
          <w:tcPr>
            <w:tcW w:w="526" w:type="pct"/>
            <w:gridSpan w:val="2"/>
            <w:shd w:val="clear" w:color="auto" w:fill="auto"/>
            <w:vAlign w:val="center"/>
          </w:tcPr>
          <w:p w14:paraId="036151EE"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0.044</w:t>
            </w:r>
          </w:p>
        </w:tc>
        <w:tc>
          <w:tcPr>
            <w:tcW w:w="681" w:type="pct"/>
            <w:gridSpan w:val="2"/>
            <w:shd w:val="clear" w:color="auto" w:fill="auto"/>
            <w:vAlign w:val="center"/>
          </w:tcPr>
          <w:p w14:paraId="4790BB34"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rFonts w:hint="eastAsia"/>
                <w:color w:val="auto"/>
                <w:szCs w:val="21"/>
              </w:rPr>
              <w:t>-</w:t>
            </w:r>
            <w:r w:rsidRPr="00EB6AE6">
              <w:rPr>
                <w:color w:val="auto"/>
                <w:szCs w:val="21"/>
              </w:rPr>
              <w:t>0</w:t>
            </w:r>
            <w:r w:rsidRPr="00EB6AE6">
              <w:rPr>
                <w:rFonts w:hint="eastAsia"/>
                <w:color w:val="auto"/>
                <w:szCs w:val="21"/>
              </w:rPr>
              <w:t>.360</w:t>
            </w:r>
            <w:r w:rsidRPr="00EB6AE6">
              <w:rPr>
                <w:rFonts w:hint="eastAsia"/>
                <w:color w:val="auto"/>
                <w:szCs w:val="21"/>
                <w:vertAlign w:val="superscript"/>
              </w:rPr>
              <w:t>**</w:t>
            </w:r>
          </w:p>
        </w:tc>
        <w:tc>
          <w:tcPr>
            <w:tcW w:w="541" w:type="pct"/>
            <w:shd w:val="clear" w:color="auto" w:fill="auto"/>
            <w:vAlign w:val="center"/>
          </w:tcPr>
          <w:p w14:paraId="166A8605"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rFonts w:hint="eastAsia"/>
                <w:color w:val="auto"/>
                <w:szCs w:val="21"/>
              </w:rPr>
              <w:t>&lt;0.001</w:t>
            </w:r>
          </w:p>
        </w:tc>
      </w:tr>
      <w:tr w:rsidR="00884875" w:rsidRPr="00EB6AE6" w14:paraId="1155A431"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hideMark/>
          </w:tcPr>
          <w:p w14:paraId="29C2E7B5" w14:textId="77777777" w:rsidR="00D54156" w:rsidRPr="00EB6AE6" w:rsidRDefault="00D54156" w:rsidP="003F330A">
            <w:pPr>
              <w:widowControl/>
              <w:adjustRightInd w:val="0"/>
              <w:snapToGrid w:val="0"/>
              <w:jc w:val="center"/>
              <w:rPr>
                <w:rFonts w:cs="宋体"/>
                <w:b w:val="0"/>
                <w:bCs w:val="0"/>
                <w:color w:val="auto"/>
                <w:kern w:val="0"/>
                <w:szCs w:val="21"/>
              </w:rPr>
            </w:pPr>
            <w:r w:rsidRPr="00EB6AE6">
              <w:rPr>
                <w:rFonts w:cs="宋体" w:hint="eastAsia"/>
                <w:b w:val="0"/>
                <w:bCs w:val="0"/>
                <w:color w:val="auto"/>
                <w:kern w:val="0"/>
                <w:szCs w:val="21"/>
              </w:rPr>
              <w:t>CREA</w:t>
            </w:r>
          </w:p>
        </w:tc>
        <w:tc>
          <w:tcPr>
            <w:tcW w:w="583" w:type="pct"/>
            <w:gridSpan w:val="2"/>
            <w:shd w:val="clear" w:color="auto" w:fill="auto"/>
            <w:vAlign w:val="center"/>
          </w:tcPr>
          <w:p w14:paraId="353FE126"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color w:val="auto"/>
                <w:szCs w:val="21"/>
              </w:rPr>
              <w:t>0</w:t>
            </w:r>
            <w:r w:rsidRPr="00EB6AE6">
              <w:rPr>
                <w:rFonts w:hint="eastAsia"/>
                <w:color w:val="auto"/>
                <w:szCs w:val="21"/>
              </w:rPr>
              <w:t>.707</w:t>
            </w:r>
            <w:r w:rsidRPr="00EB6AE6">
              <w:rPr>
                <w:rFonts w:hint="eastAsia"/>
                <w:color w:val="auto"/>
                <w:szCs w:val="21"/>
                <w:vertAlign w:val="superscript"/>
              </w:rPr>
              <w:t>**</w:t>
            </w:r>
          </w:p>
        </w:tc>
        <w:tc>
          <w:tcPr>
            <w:tcW w:w="571" w:type="pct"/>
            <w:shd w:val="clear" w:color="auto" w:fill="auto"/>
            <w:vAlign w:val="center"/>
          </w:tcPr>
          <w:p w14:paraId="6EAD32D6"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&lt;0.001</w:t>
            </w:r>
          </w:p>
        </w:tc>
        <w:tc>
          <w:tcPr>
            <w:tcW w:w="681" w:type="pct"/>
            <w:gridSpan w:val="2"/>
            <w:shd w:val="clear" w:color="auto" w:fill="auto"/>
            <w:vAlign w:val="center"/>
          </w:tcPr>
          <w:p w14:paraId="05843940"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color w:val="auto"/>
                <w:szCs w:val="21"/>
              </w:rPr>
              <w:t>0</w:t>
            </w:r>
            <w:r w:rsidRPr="00EB6AE6">
              <w:rPr>
                <w:rFonts w:hint="eastAsia"/>
                <w:color w:val="auto"/>
                <w:szCs w:val="21"/>
              </w:rPr>
              <w:t>.326</w:t>
            </w:r>
            <w:r w:rsidRPr="00EB6AE6">
              <w:rPr>
                <w:rFonts w:hint="eastAsia"/>
                <w:color w:val="auto"/>
                <w:szCs w:val="21"/>
                <w:vertAlign w:val="superscript"/>
              </w:rPr>
              <w:t>**</w:t>
            </w:r>
          </w:p>
        </w:tc>
        <w:tc>
          <w:tcPr>
            <w:tcW w:w="526" w:type="pct"/>
            <w:gridSpan w:val="2"/>
            <w:shd w:val="clear" w:color="auto" w:fill="auto"/>
            <w:vAlign w:val="center"/>
          </w:tcPr>
          <w:p w14:paraId="3C950951"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&lt;0.001</w:t>
            </w:r>
          </w:p>
        </w:tc>
        <w:tc>
          <w:tcPr>
            <w:tcW w:w="681" w:type="pct"/>
            <w:gridSpan w:val="2"/>
            <w:shd w:val="clear" w:color="auto" w:fill="auto"/>
            <w:vAlign w:val="center"/>
          </w:tcPr>
          <w:p w14:paraId="3C9343B0"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color w:val="auto"/>
                <w:szCs w:val="21"/>
              </w:rPr>
            </w:pPr>
            <w:r w:rsidRPr="00EB6AE6">
              <w:rPr>
                <w:rFonts w:hint="eastAsia"/>
                <w:color w:val="auto"/>
                <w:szCs w:val="21"/>
              </w:rPr>
              <w:t>-</w:t>
            </w:r>
            <w:r w:rsidRPr="00EB6AE6">
              <w:rPr>
                <w:color w:val="auto"/>
                <w:szCs w:val="21"/>
              </w:rPr>
              <w:t>0</w:t>
            </w:r>
            <w:r w:rsidRPr="00EB6AE6">
              <w:rPr>
                <w:rFonts w:hint="eastAsia"/>
                <w:color w:val="auto"/>
                <w:szCs w:val="21"/>
              </w:rPr>
              <w:t>.301</w:t>
            </w:r>
            <w:r w:rsidRPr="00EB6AE6">
              <w:rPr>
                <w:rFonts w:hint="eastAsia"/>
                <w:color w:val="auto"/>
                <w:szCs w:val="21"/>
                <w:vertAlign w:val="superscript"/>
              </w:rPr>
              <w:t>**</w:t>
            </w:r>
          </w:p>
        </w:tc>
        <w:tc>
          <w:tcPr>
            <w:tcW w:w="541" w:type="pct"/>
            <w:shd w:val="clear" w:color="auto" w:fill="auto"/>
            <w:vAlign w:val="center"/>
          </w:tcPr>
          <w:p w14:paraId="789899EA"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color w:val="auto"/>
                <w:szCs w:val="21"/>
              </w:rPr>
            </w:pPr>
            <w:r w:rsidRPr="00EB6AE6">
              <w:rPr>
                <w:rFonts w:hint="eastAsia"/>
                <w:color w:val="auto"/>
                <w:szCs w:val="21"/>
              </w:rPr>
              <w:t>&lt;0.001</w:t>
            </w:r>
          </w:p>
        </w:tc>
      </w:tr>
      <w:tr w:rsidR="00884875" w:rsidRPr="00EB6AE6" w14:paraId="486609BC"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hideMark/>
          </w:tcPr>
          <w:p w14:paraId="1D889AC9" w14:textId="77777777" w:rsidR="00D54156" w:rsidRPr="00EB6AE6" w:rsidRDefault="00D54156" w:rsidP="003F330A">
            <w:pPr>
              <w:widowControl/>
              <w:adjustRightInd w:val="0"/>
              <w:snapToGrid w:val="0"/>
              <w:jc w:val="center"/>
              <w:rPr>
                <w:rFonts w:cs="宋体"/>
                <w:b w:val="0"/>
                <w:bCs w:val="0"/>
                <w:color w:val="auto"/>
                <w:kern w:val="0"/>
                <w:szCs w:val="21"/>
              </w:rPr>
            </w:pPr>
            <w:r w:rsidRPr="00EB6AE6">
              <w:rPr>
                <w:rFonts w:cs="宋体" w:hint="eastAsia"/>
                <w:b w:val="0"/>
                <w:bCs w:val="0"/>
                <w:color w:val="auto"/>
                <w:kern w:val="0"/>
                <w:szCs w:val="21"/>
              </w:rPr>
              <w:t>UA</w:t>
            </w:r>
          </w:p>
        </w:tc>
        <w:tc>
          <w:tcPr>
            <w:tcW w:w="583" w:type="pct"/>
            <w:gridSpan w:val="2"/>
            <w:shd w:val="clear" w:color="auto" w:fill="auto"/>
            <w:vAlign w:val="center"/>
          </w:tcPr>
          <w:p w14:paraId="1CA6C03A"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color w:val="auto"/>
                <w:szCs w:val="21"/>
              </w:rPr>
              <w:t>0</w:t>
            </w:r>
            <w:r w:rsidRPr="00EB6AE6">
              <w:rPr>
                <w:rFonts w:hint="eastAsia"/>
                <w:color w:val="auto"/>
                <w:szCs w:val="21"/>
              </w:rPr>
              <w:t>.531</w:t>
            </w:r>
            <w:r w:rsidRPr="00EB6AE6">
              <w:rPr>
                <w:rFonts w:hint="eastAsia"/>
                <w:color w:val="auto"/>
                <w:szCs w:val="21"/>
                <w:vertAlign w:val="superscript"/>
              </w:rPr>
              <w:t>**</w:t>
            </w:r>
          </w:p>
        </w:tc>
        <w:tc>
          <w:tcPr>
            <w:tcW w:w="571" w:type="pct"/>
            <w:shd w:val="clear" w:color="auto" w:fill="auto"/>
            <w:vAlign w:val="center"/>
          </w:tcPr>
          <w:p w14:paraId="4429352E"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&lt;0.001</w:t>
            </w:r>
          </w:p>
        </w:tc>
        <w:tc>
          <w:tcPr>
            <w:tcW w:w="681" w:type="pct"/>
            <w:gridSpan w:val="2"/>
            <w:shd w:val="clear" w:color="auto" w:fill="auto"/>
            <w:vAlign w:val="center"/>
          </w:tcPr>
          <w:p w14:paraId="7BEA03D1"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0.087</w:t>
            </w:r>
          </w:p>
        </w:tc>
        <w:tc>
          <w:tcPr>
            <w:tcW w:w="526" w:type="pct"/>
            <w:gridSpan w:val="2"/>
            <w:shd w:val="clear" w:color="auto" w:fill="auto"/>
            <w:vAlign w:val="center"/>
          </w:tcPr>
          <w:p w14:paraId="5BA16E86"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0.348</w:t>
            </w:r>
          </w:p>
        </w:tc>
        <w:tc>
          <w:tcPr>
            <w:tcW w:w="681" w:type="pct"/>
            <w:gridSpan w:val="2"/>
            <w:shd w:val="clear" w:color="auto" w:fill="auto"/>
            <w:vAlign w:val="center"/>
          </w:tcPr>
          <w:p w14:paraId="5B19DF6C"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rFonts w:hint="eastAsia"/>
                <w:color w:val="auto"/>
                <w:szCs w:val="21"/>
              </w:rPr>
              <w:t>-</w:t>
            </w:r>
            <w:r w:rsidRPr="00EB6AE6">
              <w:rPr>
                <w:color w:val="auto"/>
                <w:szCs w:val="21"/>
              </w:rPr>
              <w:t>0</w:t>
            </w:r>
            <w:r w:rsidRPr="00EB6AE6">
              <w:rPr>
                <w:rFonts w:hint="eastAsia"/>
                <w:color w:val="auto"/>
                <w:szCs w:val="21"/>
              </w:rPr>
              <w:t>.182</w:t>
            </w:r>
            <w:r w:rsidRPr="00EB6AE6">
              <w:rPr>
                <w:rFonts w:hint="eastAsia"/>
                <w:color w:val="auto"/>
                <w:szCs w:val="21"/>
                <w:vertAlign w:val="superscript"/>
              </w:rPr>
              <w:t>*</w:t>
            </w:r>
          </w:p>
        </w:tc>
        <w:tc>
          <w:tcPr>
            <w:tcW w:w="541" w:type="pct"/>
            <w:shd w:val="clear" w:color="auto" w:fill="auto"/>
            <w:vAlign w:val="center"/>
          </w:tcPr>
          <w:p w14:paraId="0A9D1CC9"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rFonts w:hint="eastAsia"/>
                <w:color w:val="auto"/>
                <w:szCs w:val="21"/>
              </w:rPr>
              <w:t>0.032</w:t>
            </w:r>
          </w:p>
        </w:tc>
      </w:tr>
      <w:tr w:rsidR="00884875" w:rsidRPr="00EB6AE6" w14:paraId="33C52E95"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hideMark/>
          </w:tcPr>
          <w:p w14:paraId="0D904C6A" w14:textId="783D3106" w:rsidR="00D54156" w:rsidRPr="00EB6AE6" w:rsidRDefault="00CB4A70" w:rsidP="003F330A">
            <w:pPr>
              <w:widowControl/>
              <w:adjustRightInd w:val="0"/>
              <w:snapToGrid w:val="0"/>
              <w:jc w:val="center"/>
              <w:rPr>
                <w:rFonts w:cs="宋体"/>
                <w:b w:val="0"/>
                <w:bCs w:val="0"/>
                <w:color w:val="auto"/>
                <w:kern w:val="0"/>
                <w:szCs w:val="21"/>
              </w:rPr>
            </w:pPr>
            <w:proofErr w:type="spellStart"/>
            <w:r w:rsidRPr="00EB6AE6">
              <w:rPr>
                <w:rFonts w:cs="宋体"/>
                <w:b w:val="0"/>
                <w:bCs w:val="0"/>
                <w:color w:val="auto"/>
                <w:kern w:val="0"/>
                <w:szCs w:val="21"/>
              </w:rPr>
              <w:t>C</w:t>
            </w:r>
            <w:r w:rsidRPr="00EB6AE6">
              <w:rPr>
                <w:rFonts w:cs="宋体" w:hint="eastAsia"/>
                <w:b w:val="0"/>
                <w:bCs w:val="0"/>
                <w:color w:val="auto"/>
                <w:kern w:val="0"/>
                <w:szCs w:val="21"/>
              </w:rPr>
              <w:t>r</w:t>
            </w:r>
            <w:r w:rsidR="00D54156" w:rsidRPr="00EB6AE6">
              <w:rPr>
                <w:rFonts w:cs="宋体" w:hint="eastAsia"/>
                <w:b w:val="0"/>
                <w:bCs w:val="0"/>
                <w:color w:val="auto"/>
                <w:kern w:val="0"/>
                <w:szCs w:val="21"/>
              </w:rPr>
              <w:t>C</w:t>
            </w:r>
            <w:r w:rsidR="00D54156" w:rsidRPr="00EB6AE6">
              <w:rPr>
                <w:rFonts w:cs="宋体"/>
                <w:b w:val="0"/>
                <w:bCs w:val="0"/>
                <w:color w:val="auto"/>
                <w:kern w:val="0"/>
                <w:szCs w:val="21"/>
              </w:rPr>
              <w:t>L</w:t>
            </w:r>
            <w:proofErr w:type="spellEnd"/>
          </w:p>
        </w:tc>
        <w:tc>
          <w:tcPr>
            <w:tcW w:w="583" w:type="pct"/>
            <w:gridSpan w:val="2"/>
            <w:shd w:val="clear" w:color="auto" w:fill="auto"/>
            <w:vAlign w:val="center"/>
          </w:tcPr>
          <w:p w14:paraId="73D02D2F"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w:t>
            </w:r>
            <w:r w:rsidRPr="00EB6AE6">
              <w:rPr>
                <w:color w:val="auto"/>
                <w:szCs w:val="21"/>
              </w:rPr>
              <w:t>0</w:t>
            </w:r>
            <w:r w:rsidRPr="00EB6AE6">
              <w:rPr>
                <w:rFonts w:hint="eastAsia"/>
                <w:color w:val="auto"/>
                <w:szCs w:val="21"/>
              </w:rPr>
              <w:t>.704</w:t>
            </w:r>
            <w:r w:rsidRPr="00EB6AE6">
              <w:rPr>
                <w:rFonts w:hint="eastAsia"/>
                <w:color w:val="auto"/>
                <w:szCs w:val="21"/>
                <w:vertAlign w:val="superscript"/>
              </w:rPr>
              <w:t>**</w:t>
            </w:r>
          </w:p>
        </w:tc>
        <w:tc>
          <w:tcPr>
            <w:tcW w:w="571" w:type="pct"/>
            <w:shd w:val="clear" w:color="auto" w:fill="auto"/>
            <w:vAlign w:val="center"/>
          </w:tcPr>
          <w:p w14:paraId="14626A80"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&lt;0.001</w:t>
            </w:r>
          </w:p>
        </w:tc>
        <w:tc>
          <w:tcPr>
            <w:tcW w:w="681" w:type="pct"/>
            <w:gridSpan w:val="2"/>
            <w:shd w:val="clear" w:color="auto" w:fill="auto"/>
            <w:vAlign w:val="center"/>
          </w:tcPr>
          <w:p w14:paraId="1E9C5EE2"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w:t>
            </w:r>
            <w:r w:rsidRPr="00EB6AE6">
              <w:rPr>
                <w:color w:val="auto"/>
                <w:szCs w:val="21"/>
              </w:rPr>
              <w:t>0</w:t>
            </w:r>
            <w:r w:rsidRPr="00EB6AE6">
              <w:rPr>
                <w:rFonts w:hint="eastAsia"/>
                <w:color w:val="auto"/>
                <w:szCs w:val="21"/>
              </w:rPr>
              <w:t>.373</w:t>
            </w:r>
            <w:r w:rsidRPr="00EB6AE6">
              <w:rPr>
                <w:rFonts w:hint="eastAsia"/>
                <w:color w:val="auto"/>
                <w:szCs w:val="21"/>
                <w:vertAlign w:val="superscript"/>
              </w:rPr>
              <w:t>**</w:t>
            </w:r>
          </w:p>
        </w:tc>
        <w:tc>
          <w:tcPr>
            <w:tcW w:w="526" w:type="pct"/>
            <w:gridSpan w:val="2"/>
            <w:shd w:val="clear" w:color="auto" w:fill="auto"/>
            <w:vAlign w:val="center"/>
          </w:tcPr>
          <w:p w14:paraId="6FF0C849"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&lt;0.001</w:t>
            </w:r>
          </w:p>
        </w:tc>
        <w:tc>
          <w:tcPr>
            <w:tcW w:w="681" w:type="pct"/>
            <w:gridSpan w:val="2"/>
            <w:shd w:val="clear" w:color="auto" w:fill="auto"/>
            <w:vAlign w:val="center"/>
          </w:tcPr>
          <w:p w14:paraId="03407D9A"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color w:val="auto"/>
                <w:szCs w:val="21"/>
              </w:rPr>
            </w:pPr>
            <w:r w:rsidRPr="00EB6AE6">
              <w:rPr>
                <w:color w:val="auto"/>
                <w:szCs w:val="21"/>
              </w:rPr>
              <w:t>0</w:t>
            </w:r>
            <w:r w:rsidRPr="00EB6AE6">
              <w:rPr>
                <w:rFonts w:hint="eastAsia"/>
                <w:color w:val="auto"/>
                <w:szCs w:val="21"/>
              </w:rPr>
              <w:t>.284</w:t>
            </w:r>
            <w:r w:rsidRPr="00EB6AE6">
              <w:rPr>
                <w:rFonts w:hint="eastAsia"/>
                <w:color w:val="auto"/>
                <w:szCs w:val="21"/>
                <w:vertAlign w:val="superscript"/>
              </w:rPr>
              <w:t>**</w:t>
            </w:r>
          </w:p>
        </w:tc>
        <w:tc>
          <w:tcPr>
            <w:tcW w:w="541" w:type="pct"/>
            <w:shd w:val="clear" w:color="auto" w:fill="auto"/>
            <w:vAlign w:val="center"/>
          </w:tcPr>
          <w:p w14:paraId="5C1F31C5"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color w:val="auto"/>
                <w:szCs w:val="21"/>
              </w:rPr>
            </w:pPr>
            <w:r w:rsidRPr="00EB6AE6">
              <w:rPr>
                <w:rFonts w:hint="eastAsia"/>
                <w:color w:val="auto"/>
                <w:szCs w:val="21"/>
              </w:rPr>
              <w:t>0.001</w:t>
            </w:r>
          </w:p>
        </w:tc>
      </w:tr>
      <w:tr w:rsidR="00884875" w:rsidRPr="00EB6AE6" w14:paraId="1A909375"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shd w:val="clear" w:color="auto" w:fill="auto"/>
            <w:vAlign w:val="center"/>
            <w:hideMark/>
          </w:tcPr>
          <w:p w14:paraId="2E98D6B5" w14:textId="77777777" w:rsidR="00D54156" w:rsidRPr="00EB6AE6" w:rsidRDefault="00D54156" w:rsidP="003F330A">
            <w:pPr>
              <w:widowControl/>
              <w:adjustRightInd w:val="0"/>
              <w:snapToGrid w:val="0"/>
              <w:jc w:val="center"/>
              <w:rPr>
                <w:rFonts w:cs="宋体"/>
                <w:b w:val="0"/>
                <w:bCs w:val="0"/>
                <w:color w:val="auto"/>
                <w:kern w:val="0"/>
                <w:szCs w:val="21"/>
              </w:rPr>
            </w:pPr>
            <w:r w:rsidRPr="00EB6AE6">
              <w:rPr>
                <w:rFonts w:cs="宋体" w:hint="eastAsia"/>
                <w:b w:val="0"/>
                <w:bCs w:val="0"/>
                <w:color w:val="auto"/>
                <w:kern w:val="0"/>
                <w:szCs w:val="21"/>
              </w:rPr>
              <w:t>WBC</w:t>
            </w:r>
          </w:p>
        </w:tc>
        <w:tc>
          <w:tcPr>
            <w:tcW w:w="583" w:type="pct"/>
            <w:gridSpan w:val="2"/>
            <w:shd w:val="clear" w:color="auto" w:fill="auto"/>
            <w:vAlign w:val="center"/>
          </w:tcPr>
          <w:p w14:paraId="3871A9A8"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0.008</w:t>
            </w:r>
          </w:p>
        </w:tc>
        <w:tc>
          <w:tcPr>
            <w:tcW w:w="571" w:type="pct"/>
            <w:shd w:val="clear" w:color="auto" w:fill="auto"/>
            <w:vAlign w:val="center"/>
          </w:tcPr>
          <w:p w14:paraId="7B866BF1"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0.941</w:t>
            </w:r>
          </w:p>
        </w:tc>
        <w:tc>
          <w:tcPr>
            <w:tcW w:w="681" w:type="pct"/>
            <w:gridSpan w:val="2"/>
            <w:shd w:val="clear" w:color="auto" w:fill="auto"/>
            <w:vAlign w:val="center"/>
          </w:tcPr>
          <w:p w14:paraId="6EE7FB8D"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-0.080</w:t>
            </w:r>
          </w:p>
        </w:tc>
        <w:tc>
          <w:tcPr>
            <w:tcW w:w="526" w:type="pct"/>
            <w:gridSpan w:val="2"/>
            <w:shd w:val="clear" w:color="auto" w:fill="auto"/>
            <w:vAlign w:val="center"/>
          </w:tcPr>
          <w:p w14:paraId="54AA4BEE"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0.387</w:t>
            </w:r>
          </w:p>
        </w:tc>
        <w:tc>
          <w:tcPr>
            <w:tcW w:w="681" w:type="pct"/>
            <w:gridSpan w:val="2"/>
            <w:shd w:val="clear" w:color="auto" w:fill="auto"/>
            <w:vAlign w:val="center"/>
          </w:tcPr>
          <w:p w14:paraId="242FBF1B"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rFonts w:hint="eastAsia"/>
                <w:color w:val="auto"/>
                <w:szCs w:val="21"/>
              </w:rPr>
              <w:t>-0.079</w:t>
            </w:r>
          </w:p>
        </w:tc>
        <w:tc>
          <w:tcPr>
            <w:tcW w:w="541" w:type="pct"/>
            <w:shd w:val="clear" w:color="auto" w:fill="auto"/>
            <w:vAlign w:val="center"/>
          </w:tcPr>
          <w:p w14:paraId="56C339E3"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rFonts w:hint="eastAsia"/>
                <w:color w:val="auto"/>
                <w:szCs w:val="21"/>
              </w:rPr>
              <w:t>0.355</w:t>
            </w:r>
          </w:p>
        </w:tc>
      </w:tr>
      <w:tr w:rsidR="00884875" w:rsidRPr="00EB6AE6" w14:paraId="78190412"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bottom w:val="nil"/>
            </w:tcBorders>
            <w:shd w:val="clear" w:color="auto" w:fill="auto"/>
            <w:vAlign w:val="center"/>
            <w:hideMark/>
          </w:tcPr>
          <w:p w14:paraId="3775A8C0" w14:textId="77777777" w:rsidR="00D54156" w:rsidRPr="00EB6AE6" w:rsidRDefault="00D54156" w:rsidP="003F330A">
            <w:pPr>
              <w:widowControl/>
              <w:adjustRightInd w:val="0"/>
              <w:snapToGrid w:val="0"/>
              <w:jc w:val="center"/>
              <w:rPr>
                <w:rFonts w:cs="宋体"/>
                <w:b w:val="0"/>
                <w:bCs w:val="0"/>
                <w:color w:val="auto"/>
                <w:kern w:val="0"/>
                <w:szCs w:val="21"/>
              </w:rPr>
            </w:pPr>
            <w:r w:rsidRPr="00EB6AE6">
              <w:rPr>
                <w:rFonts w:cs="宋体" w:hint="eastAsia"/>
                <w:b w:val="0"/>
                <w:bCs w:val="0"/>
                <w:color w:val="auto"/>
                <w:kern w:val="0"/>
                <w:szCs w:val="21"/>
              </w:rPr>
              <w:t>HGB</w:t>
            </w:r>
          </w:p>
        </w:tc>
        <w:tc>
          <w:tcPr>
            <w:tcW w:w="583" w:type="pct"/>
            <w:gridSpan w:val="2"/>
            <w:tcBorders>
              <w:bottom w:val="nil"/>
            </w:tcBorders>
            <w:shd w:val="clear" w:color="auto" w:fill="auto"/>
            <w:vAlign w:val="center"/>
          </w:tcPr>
          <w:p w14:paraId="37D79EE6"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w:t>
            </w:r>
            <w:r w:rsidRPr="00EB6AE6">
              <w:rPr>
                <w:color w:val="auto"/>
                <w:szCs w:val="21"/>
              </w:rPr>
              <w:t>0</w:t>
            </w:r>
            <w:r w:rsidRPr="00EB6AE6">
              <w:rPr>
                <w:rFonts w:hint="eastAsia"/>
                <w:color w:val="auto"/>
                <w:szCs w:val="21"/>
              </w:rPr>
              <w:t>.565</w:t>
            </w:r>
            <w:r w:rsidRPr="00EB6AE6">
              <w:rPr>
                <w:rFonts w:hint="eastAsia"/>
                <w:color w:val="auto"/>
                <w:szCs w:val="21"/>
                <w:vertAlign w:val="superscript"/>
              </w:rPr>
              <w:t>**</w:t>
            </w:r>
          </w:p>
        </w:tc>
        <w:tc>
          <w:tcPr>
            <w:tcW w:w="571" w:type="pct"/>
            <w:tcBorders>
              <w:bottom w:val="nil"/>
            </w:tcBorders>
            <w:shd w:val="clear" w:color="auto" w:fill="auto"/>
            <w:vAlign w:val="center"/>
          </w:tcPr>
          <w:p w14:paraId="65F7AC87"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&lt;0.001</w:t>
            </w:r>
          </w:p>
        </w:tc>
        <w:tc>
          <w:tcPr>
            <w:tcW w:w="681" w:type="pct"/>
            <w:gridSpan w:val="2"/>
            <w:tcBorders>
              <w:bottom w:val="nil"/>
            </w:tcBorders>
            <w:shd w:val="clear" w:color="auto" w:fill="auto"/>
            <w:vAlign w:val="center"/>
          </w:tcPr>
          <w:p w14:paraId="69A2A21D"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-0.141</w:t>
            </w:r>
          </w:p>
        </w:tc>
        <w:tc>
          <w:tcPr>
            <w:tcW w:w="526" w:type="pct"/>
            <w:gridSpan w:val="2"/>
            <w:tcBorders>
              <w:bottom w:val="nil"/>
            </w:tcBorders>
            <w:shd w:val="clear" w:color="auto" w:fill="auto"/>
            <w:vAlign w:val="center"/>
          </w:tcPr>
          <w:p w14:paraId="1F322208"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rFonts w:cs="宋体"/>
                <w:color w:val="auto"/>
                <w:kern w:val="0"/>
                <w:szCs w:val="21"/>
              </w:rPr>
            </w:pPr>
            <w:r w:rsidRPr="00EB6AE6">
              <w:rPr>
                <w:rFonts w:hint="eastAsia"/>
                <w:color w:val="auto"/>
                <w:szCs w:val="21"/>
              </w:rPr>
              <w:t>0.129</w:t>
            </w:r>
          </w:p>
        </w:tc>
        <w:tc>
          <w:tcPr>
            <w:tcW w:w="681" w:type="pct"/>
            <w:gridSpan w:val="2"/>
            <w:tcBorders>
              <w:bottom w:val="nil"/>
            </w:tcBorders>
            <w:shd w:val="clear" w:color="auto" w:fill="auto"/>
            <w:vAlign w:val="center"/>
          </w:tcPr>
          <w:p w14:paraId="61504B2C"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color w:val="auto"/>
                <w:szCs w:val="21"/>
              </w:rPr>
            </w:pPr>
            <w:r w:rsidRPr="00EB6AE6">
              <w:rPr>
                <w:color w:val="auto"/>
                <w:szCs w:val="21"/>
              </w:rPr>
              <w:t>0</w:t>
            </w:r>
            <w:r w:rsidRPr="00EB6AE6">
              <w:rPr>
                <w:rFonts w:hint="eastAsia"/>
                <w:color w:val="auto"/>
                <w:szCs w:val="21"/>
              </w:rPr>
              <w:t>.407</w:t>
            </w:r>
            <w:r w:rsidRPr="00EB6AE6">
              <w:rPr>
                <w:rFonts w:hint="eastAsia"/>
                <w:color w:val="auto"/>
                <w:szCs w:val="21"/>
                <w:vertAlign w:val="superscript"/>
              </w:rPr>
              <w:t>**</w:t>
            </w:r>
          </w:p>
        </w:tc>
        <w:tc>
          <w:tcPr>
            <w:tcW w:w="541" w:type="pct"/>
            <w:tcBorders>
              <w:bottom w:val="nil"/>
            </w:tcBorders>
            <w:shd w:val="clear" w:color="auto" w:fill="auto"/>
            <w:vAlign w:val="center"/>
          </w:tcPr>
          <w:p w14:paraId="6060AEA6"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color w:val="auto"/>
                <w:szCs w:val="21"/>
              </w:rPr>
            </w:pPr>
            <w:r w:rsidRPr="00EB6AE6">
              <w:rPr>
                <w:rFonts w:hint="eastAsia"/>
                <w:color w:val="auto"/>
                <w:szCs w:val="21"/>
              </w:rPr>
              <w:t>&lt;0.001</w:t>
            </w:r>
          </w:p>
        </w:tc>
      </w:tr>
      <w:tr w:rsidR="00884875" w:rsidRPr="00EB6AE6" w14:paraId="11230CD3"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hideMark/>
          </w:tcPr>
          <w:p w14:paraId="72BE2AB6" w14:textId="77777777" w:rsidR="00D54156" w:rsidRPr="00EB6AE6" w:rsidRDefault="00D54156" w:rsidP="003F330A">
            <w:pPr>
              <w:widowControl/>
              <w:adjustRightInd w:val="0"/>
              <w:snapToGrid w:val="0"/>
              <w:jc w:val="center"/>
              <w:rPr>
                <w:rFonts w:cs="宋体"/>
                <w:b w:val="0"/>
                <w:bCs w:val="0"/>
                <w:color w:val="auto"/>
                <w:kern w:val="0"/>
                <w:szCs w:val="21"/>
              </w:rPr>
            </w:pPr>
            <w:r w:rsidRPr="00EB6AE6">
              <w:rPr>
                <w:rFonts w:cs="宋体" w:hint="eastAsia"/>
                <w:b w:val="0"/>
                <w:bCs w:val="0"/>
                <w:color w:val="auto"/>
                <w:kern w:val="0"/>
                <w:szCs w:val="21"/>
              </w:rPr>
              <w:t>RBC</w:t>
            </w:r>
          </w:p>
        </w:tc>
        <w:tc>
          <w:tcPr>
            <w:tcW w:w="583" w:type="pct"/>
            <w:gridSpan w:val="2"/>
            <w:tcBorders>
              <w:top w:val="nil"/>
              <w:bottom w:val="nil"/>
            </w:tcBorders>
            <w:shd w:val="clear" w:color="auto" w:fill="auto"/>
            <w:vAlign w:val="center"/>
          </w:tcPr>
          <w:p w14:paraId="047971D8"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w:t>
            </w:r>
            <w:r w:rsidRPr="00EB6AE6">
              <w:rPr>
                <w:color w:val="auto"/>
                <w:szCs w:val="21"/>
              </w:rPr>
              <w:t>0</w:t>
            </w:r>
            <w:r w:rsidRPr="00EB6AE6">
              <w:rPr>
                <w:rFonts w:hint="eastAsia"/>
                <w:color w:val="auto"/>
                <w:szCs w:val="21"/>
              </w:rPr>
              <w:t>.625</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42112A55"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&lt;0.001</w:t>
            </w:r>
          </w:p>
        </w:tc>
        <w:tc>
          <w:tcPr>
            <w:tcW w:w="681" w:type="pct"/>
            <w:gridSpan w:val="2"/>
            <w:tcBorders>
              <w:top w:val="nil"/>
              <w:bottom w:val="nil"/>
            </w:tcBorders>
            <w:shd w:val="clear" w:color="auto" w:fill="auto"/>
            <w:vAlign w:val="center"/>
          </w:tcPr>
          <w:p w14:paraId="2791E7EE"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w:t>
            </w:r>
            <w:r w:rsidRPr="00EB6AE6">
              <w:rPr>
                <w:color w:val="auto"/>
                <w:szCs w:val="21"/>
              </w:rPr>
              <w:t>0</w:t>
            </w:r>
            <w:r w:rsidRPr="00EB6AE6">
              <w:rPr>
                <w:rFonts w:hint="eastAsia"/>
                <w:color w:val="auto"/>
                <w:szCs w:val="21"/>
              </w:rPr>
              <w:t>.234</w:t>
            </w:r>
            <w:r w:rsidRPr="00EB6AE6">
              <w:rPr>
                <w:rFonts w:hint="eastAsia"/>
                <w:color w:val="auto"/>
                <w:szCs w:val="21"/>
                <w:vertAlign w:val="superscript"/>
              </w:rPr>
              <w:t>*</w:t>
            </w:r>
          </w:p>
        </w:tc>
        <w:tc>
          <w:tcPr>
            <w:tcW w:w="526" w:type="pct"/>
            <w:gridSpan w:val="2"/>
            <w:tcBorders>
              <w:top w:val="nil"/>
              <w:bottom w:val="nil"/>
            </w:tcBorders>
            <w:shd w:val="clear" w:color="auto" w:fill="auto"/>
            <w:vAlign w:val="center"/>
          </w:tcPr>
          <w:p w14:paraId="237B6244"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rFonts w:cs="宋体"/>
                <w:color w:val="auto"/>
                <w:kern w:val="0"/>
                <w:szCs w:val="21"/>
              </w:rPr>
            </w:pPr>
            <w:r w:rsidRPr="00EB6AE6">
              <w:rPr>
                <w:rFonts w:hint="eastAsia"/>
                <w:color w:val="auto"/>
                <w:szCs w:val="21"/>
              </w:rPr>
              <w:t>0.011</w:t>
            </w:r>
          </w:p>
        </w:tc>
        <w:tc>
          <w:tcPr>
            <w:tcW w:w="681" w:type="pct"/>
            <w:gridSpan w:val="2"/>
            <w:tcBorders>
              <w:top w:val="nil"/>
              <w:bottom w:val="nil"/>
            </w:tcBorders>
            <w:shd w:val="clear" w:color="auto" w:fill="auto"/>
            <w:vAlign w:val="center"/>
          </w:tcPr>
          <w:p w14:paraId="4F758526"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color w:val="auto"/>
                <w:szCs w:val="21"/>
              </w:rPr>
              <w:t>0</w:t>
            </w:r>
            <w:r w:rsidRPr="00EB6AE6">
              <w:rPr>
                <w:rFonts w:hint="eastAsia"/>
                <w:color w:val="auto"/>
                <w:szCs w:val="21"/>
              </w:rPr>
              <w:t>.466</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6A81D05A"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color w:val="auto"/>
                <w:szCs w:val="21"/>
              </w:rPr>
            </w:pPr>
            <w:r w:rsidRPr="00EB6AE6">
              <w:rPr>
                <w:rFonts w:hint="eastAsia"/>
                <w:color w:val="auto"/>
                <w:szCs w:val="21"/>
              </w:rPr>
              <w:t>&lt;0.001</w:t>
            </w:r>
          </w:p>
        </w:tc>
      </w:tr>
      <w:tr w:rsidR="00884875" w:rsidRPr="00EB6AE6" w14:paraId="0C29ABAF"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08AFC55C"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PLT</w:t>
            </w:r>
          </w:p>
        </w:tc>
        <w:tc>
          <w:tcPr>
            <w:tcW w:w="583" w:type="pct"/>
            <w:gridSpan w:val="2"/>
            <w:tcBorders>
              <w:top w:val="nil"/>
              <w:bottom w:val="nil"/>
            </w:tcBorders>
            <w:shd w:val="clear" w:color="auto" w:fill="auto"/>
            <w:vAlign w:val="center"/>
          </w:tcPr>
          <w:p w14:paraId="5A331191"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.505</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7435DBE3"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&lt;0.001</w:t>
            </w:r>
          </w:p>
        </w:tc>
        <w:tc>
          <w:tcPr>
            <w:tcW w:w="681" w:type="pct"/>
            <w:gridSpan w:val="2"/>
            <w:tcBorders>
              <w:top w:val="nil"/>
              <w:bottom w:val="nil"/>
            </w:tcBorders>
            <w:shd w:val="clear" w:color="auto" w:fill="auto"/>
            <w:vAlign w:val="center"/>
          </w:tcPr>
          <w:p w14:paraId="5141891A"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.207</w:t>
            </w:r>
            <w:r w:rsidRPr="00EB6AE6">
              <w:rPr>
                <w:rFonts w:hint="eastAsia"/>
                <w:color w:val="auto"/>
                <w:szCs w:val="21"/>
                <w:vertAlign w:val="superscript"/>
              </w:rPr>
              <w:t>*</w:t>
            </w:r>
          </w:p>
        </w:tc>
        <w:tc>
          <w:tcPr>
            <w:tcW w:w="526" w:type="pct"/>
            <w:gridSpan w:val="2"/>
            <w:tcBorders>
              <w:top w:val="nil"/>
              <w:bottom w:val="nil"/>
            </w:tcBorders>
            <w:shd w:val="clear" w:color="auto" w:fill="auto"/>
            <w:vAlign w:val="center"/>
          </w:tcPr>
          <w:p w14:paraId="5A358B2D"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0.024</w:t>
            </w:r>
          </w:p>
        </w:tc>
        <w:tc>
          <w:tcPr>
            <w:tcW w:w="681" w:type="pct"/>
            <w:gridSpan w:val="2"/>
            <w:tcBorders>
              <w:top w:val="nil"/>
              <w:bottom w:val="nil"/>
            </w:tcBorders>
            <w:shd w:val="clear" w:color="auto" w:fill="auto"/>
            <w:vAlign w:val="center"/>
          </w:tcPr>
          <w:p w14:paraId="53292A4B"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w:t>
            </w:r>
            <w:r w:rsidRPr="00EB6AE6">
              <w:rPr>
                <w:rFonts w:hint="eastAsia"/>
                <w:color w:val="auto"/>
                <w:szCs w:val="21"/>
              </w:rPr>
              <w:t>.395</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6D485D21"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&lt;0.001</w:t>
            </w:r>
          </w:p>
        </w:tc>
      </w:tr>
      <w:tr w:rsidR="00884875" w:rsidRPr="00EB6AE6" w14:paraId="1A260618"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35AC133E"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NEUT%</w:t>
            </w:r>
          </w:p>
        </w:tc>
        <w:tc>
          <w:tcPr>
            <w:tcW w:w="583" w:type="pct"/>
            <w:gridSpan w:val="2"/>
            <w:tcBorders>
              <w:top w:val="nil"/>
              <w:bottom w:val="nil"/>
            </w:tcBorders>
            <w:shd w:val="clear" w:color="auto" w:fill="auto"/>
            <w:vAlign w:val="center"/>
          </w:tcPr>
          <w:p w14:paraId="256B13FB"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.292</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17EA5196"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0.010</w:t>
            </w:r>
          </w:p>
        </w:tc>
        <w:tc>
          <w:tcPr>
            <w:tcW w:w="681" w:type="pct"/>
            <w:gridSpan w:val="2"/>
            <w:tcBorders>
              <w:top w:val="nil"/>
              <w:bottom w:val="nil"/>
            </w:tcBorders>
            <w:shd w:val="clear" w:color="auto" w:fill="auto"/>
            <w:vAlign w:val="center"/>
          </w:tcPr>
          <w:p w14:paraId="1348B353"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0.177</w:t>
            </w:r>
          </w:p>
        </w:tc>
        <w:tc>
          <w:tcPr>
            <w:tcW w:w="526" w:type="pct"/>
            <w:gridSpan w:val="2"/>
            <w:tcBorders>
              <w:top w:val="nil"/>
              <w:bottom w:val="nil"/>
            </w:tcBorders>
            <w:shd w:val="clear" w:color="auto" w:fill="auto"/>
            <w:vAlign w:val="center"/>
          </w:tcPr>
          <w:p w14:paraId="671423BC"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0.056</w:t>
            </w:r>
          </w:p>
        </w:tc>
        <w:tc>
          <w:tcPr>
            <w:tcW w:w="681" w:type="pct"/>
            <w:gridSpan w:val="2"/>
            <w:tcBorders>
              <w:top w:val="nil"/>
              <w:bottom w:val="nil"/>
            </w:tcBorders>
            <w:shd w:val="clear" w:color="auto" w:fill="auto"/>
            <w:vAlign w:val="center"/>
          </w:tcPr>
          <w:p w14:paraId="0AABC010"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.375</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79F3D457"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&lt;0.001</w:t>
            </w:r>
          </w:p>
        </w:tc>
      </w:tr>
      <w:tr w:rsidR="00884875" w:rsidRPr="00EB6AE6" w14:paraId="12D77DCE"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3FC47D31"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LYM%</w:t>
            </w:r>
          </w:p>
        </w:tc>
        <w:tc>
          <w:tcPr>
            <w:tcW w:w="583" w:type="pct"/>
            <w:gridSpan w:val="2"/>
            <w:tcBorders>
              <w:top w:val="nil"/>
              <w:bottom w:val="nil"/>
            </w:tcBorders>
            <w:shd w:val="clear" w:color="auto" w:fill="auto"/>
            <w:vAlign w:val="center"/>
          </w:tcPr>
          <w:p w14:paraId="70039CA9"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.320</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559DF3C2"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0.004</w:t>
            </w:r>
          </w:p>
        </w:tc>
        <w:tc>
          <w:tcPr>
            <w:tcW w:w="681" w:type="pct"/>
            <w:gridSpan w:val="2"/>
            <w:tcBorders>
              <w:top w:val="nil"/>
              <w:bottom w:val="nil"/>
            </w:tcBorders>
            <w:shd w:val="clear" w:color="auto" w:fill="auto"/>
            <w:vAlign w:val="center"/>
          </w:tcPr>
          <w:p w14:paraId="279D36C4"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-0.120</w:t>
            </w:r>
          </w:p>
        </w:tc>
        <w:tc>
          <w:tcPr>
            <w:tcW w:w="526" w:type="pct"/>
            <w:gridSpan w:val="2"/>
            <w:tcBorders>
              <w:top w:val="nil"/>
              <w:bottom w:val="nil"/>
            </w:tcBorders>
            <w:shd w:val="clear" w:color="auto" w:fill="auto"/>
            <w:vAlign w:val="center"/>
          </w:tcPr>
          <w:p w14:paraId="554AB626"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0.199</w:t>
            </w:r>
          </w:p>
        </w:tc>
        <w:tc>
          <w:tcPr>
            <w:tcW w:w="681" w:type="pct"/>
            <w:gridSpan w:val="2"/>
            <w:tcBorders>
              <w:top w:val="nil"/>
              <w:bottom w:val="nil"/>
            </w:tcBorders>
            <w:shd w:val="clear" w:color="auto" w:fill="auto"/>
            <w:vAlign w:val="center"/>
          </w:tcPr>
          <w:p w14:paraId="2E3AAB72"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w:t>
            </w:r>
            <w:r w:rsidRPr="00EB6AE6">
              <w:rPr>
                <w:rFonts w:hint="eastAsia"/>
                <w:color w:val="auto"/>
                <w:szCs w:val="21"/>
              </w:rPr>
              <w:t>.339</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1BCFED83"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&lt;0.001</w:t>
            </w:r>
          </w:p>
        </w:tc>
      </w:tr>
      <w:tr w:rsidR="00884875" w:rsidRPr="00EB6AE6" w14:paraId="275E71BC"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7001F8B0"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HCT%</w:t>
            </w:r>
          </w:p>
        </w:tc>
        <w:tc>
          <w:tcPr>
            <w:tcW w:w="583" w:type="pct"/>
            <w:gridSpan w:val="2"/>
            <w:tcBorders>
              <w:top w:val="nil"/>
              <w:bottom w:val="nil"/>
            </w:tcBorders>
            <w:shd w:val="clear" w:color="auto" w:fill="auto"/>
            <w:vAlign w:val="center"/>
          </w:tcPr>
          <w:p w14:paraId="16AE6243"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.572</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3AFC7497"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&lt;0.001</w:t>
            </w:r>
          </w:p>
        </w:tc>
        <w:tc>
          <w:tcPr>
            <w:tcW w:w="681" w:type="pct"/>
            <w:gridSpan w:val="2"/>
            <w:tcBorders>
              <w:top w:val="nil"/>
              <w:bottom w:val="nil"/>
            </w:tcBorders>
            <w:shd w:val="clear" w:color="auto" w:fill="auto"/>
            <w:vAlign w:val="center"/>
          </w:tcPr>
          <w:p w14:paraId="02118CF1"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-0.155</w:t>
            </w:r>
          </w:p>
        </w:tc>
        <w:tc>
          <w:tcPr>
            <w:tcW w:w="526" w:type="pct"/>
            <w:gridSpan w:val="2"/>
            <w:tcBorders>
              <w:top w:val="nil"/>
              <w:bottom w:val="nil"/>
            </w:tcBorders>
            <w:shd w:val="clear" w:color="auto" w:fill="auto"/>
            <w:vAlign w:val="center"/>
          </w:tcPr>
          <w:p w14:paraId="7658A2FC"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0.098</w:t>
            </w:r>
          </w:p>
        </w:tc>
        <w:tc>
          <w:tcPr>
            <w:tcW w:w="681" w:type="pct"/>
            <w:gridSpan w:val="2"/>
            <w:tcBorders>
              <w:top w:val="nil"/>
              <w:bottom w:val="nil"/>
            </w:tcBorders>
            <w:shd w:val="clear" w:color="auto" w:fill="auto"/>
            <w:vAlign w:val="center"/>
          </w:tcPr>
          <w:p w14:paraId="4171888C"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.448</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3B903C19"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&lt;0.001</w:t>
            </w:r>
          </w:p>
        </w:tc>
      </w:tr>
      <w:tr w:rsidR="00884875" w:rsidRPr="00EB6AE6" w14:paraId="3E44E260"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6D3E0D4A"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PCT</w:t>
            </w:r>
          </w:p>
        </w:tc>
        <w:tc>
          <w:tcPr>
            <w:tcW w:w="583" w:type="pct"/>
            <w:gridSpan w:val="2"/>
            <w:tcBorders>
              <w:top w:val="nil"/>
              <w:bottom w:val="nil"/>
            </w:tcBorders>
            <w:shd w:val="clear" w:color="auto" w:fill="auto"/>
            <w:vAlign w:val="center"/>
          </w:tcPr>
          <w:p w14:paraId="0090C17A"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w:t>
            </w:r>
            <w:r w:rsidRPr="00EB6AE6">
              <w:rPr>
                <w:rFonts w:hint="eastAsia"/>
                <w:color w:val="auto"/>
                <w:szCs w:val="21"/>
              </w:rPr>
              <w:t>.</w:t>
            </w:r>
            <w:r w:rsidRPr="00EB6AE6">
              <w:rPr>
                <w:color w:val="auto"/>
                <w:szCs w:val="21"/>
              </w:rPr>
              <w:t>611</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4C5B26E2"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&lt;0.001</w:t>
            </w:r>
          </w:p>
        </w:tc>
        <w:tc>
          <w:tcPr>
            <w:tcW w:w="681" w:type="pct"/>
            <w:gridSpan w:val="2"/>
            <w:tcBorders>
              <w:top w:val="nil"/>
              <w:bottom w:val="nil"/>
            </w:tcBorders>
            <w:shd w:val="clear" w:color="auto" w:fill="auto"/>
            <w:vAlign w:val="center"/>
          </w:tcPr>
          <w:p w14:paraId="5FEF8378"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w:t>
            </w:r>
            <w:r w:rsidRPr="00EB6AE6">
              <w:rPr>
                <w:rFonts w:hint="eastAsia"/>
                <w:color w:val="auto"/>
                <w:szCs w:val="21"/>
              </w:rPr>
              <w:t>.20</w:t>
            </w:r>
            <w:r w:rsidRPr="00EB6AE6">
              <w:rPr>
                <w:color w:val="auto"/>
                <w:szCs w:val="21"/>
              </w:rPr>
              <w:t>5</w:t>
            </w:r>
            <w:r w:rsidRPr="00EB6AE6">
              <w:rPr>
                <w:rFonts w:hint="eastAsia"/>
                <w:color w:val="auto"/>
                <w:szCs w:val="21"/>
                <w:vertAlign w:val="superscript"/>
              </w:rPr>
              <w:t>*</w:t>
            </w:r>
          </w:p>
        </w:tc>
        <w:tc>
          <w:tcPr>
            <w:tcW w:w="526" w:type="pct"/>
            <w:gridSpan w:val="2"/>
            <w:tcBorders>
              <w:top w:val="nil"/>
              <w:bottom w:val="nil"/>
            </w:tcBorders>
            <w:shd w:val="clear" w:color="auto" w:fill="auto"/>
            <w:vAlign w:val="center"/>
          </w:tcPr>
          <w:p w14:paraId="02936FF5"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w:t>
            </w:r>
            <w:r w:rsidRPr="00EB6AE6">
              <w:rPr>
                <w:color w:val="auto"/>
                <w:szCs w:val="21"/>
              </w:rPr>
              <w:t>28</w:t>
            </w:r>
          </w:p>
        </w:tc>
        <w:tc>
          <w:tcPr>
            <w:tcW w:w="681" w:type="pct"/>
            <w:gridSpan w:val="2"/>
            <w:tcBorders>
              <w:top w:val="nil"/>
              <w:bottom w:val="nil"/>
            </w:tcBorders>
            <w:shd w:val="clear" w:color="auto" w:fill="auto"/>
            <w:vAlign w:val="center"/>
          </w:tcPr>
          <w:p w14:paraId="6D3AC9EA"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.383</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036113E5"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&lt;0.001</w:t>
            </w:r>
          </w:p>
        </w:tc>
      </w:tr>
      <w:tr w:rsidR="00884875" w:rsidRPr="00EB6AE6" w14:paraId="5D1536F1"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73AD60D4"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CRP</w:t>
            </w:r>
          </w:p>
        </w:tc>
        <w:tc>
          <w:tcPr>
            <w:tcW w:w="583" w:type="pct"/>
            <w:gridSpan w:val="2"/>
            <w:tcBorders>
              <w:top w:val="nil"/>
              <w:bottom w:val="nil"/>
            </w:tcBorders>
            <w:shd w:val="clear" w:color="auto" w:fill="auto"/>
            <w:vAlign w:val="center"/>
          </w:tcPr>
          <w:p w14:paraId="5D688AB1"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.475</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0E9D94E0"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&lt;0.001</w:t>
            </w:r>
          </w:p>
        </w:tc>
        <w:tc>
          <w:tcPr>
            <w:tcW w:w="681" w:type="pct"/>
            <w:gridSpan w:val="2"/>
            <w:tcBorders>
              <w:top w:val="nil"/>
              <w:bottom w:val="nil"/>
            </w:tcBorders>
            <w:shd w:val="clear" w:color="auto" w:fill="auto"/>
            <w:vAlign w:val="center"/>
          </w:tcPr>
          <w:p w14:paraId="4E65106B"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.233</w:t>
            </w:r>
            <w:r w:rsidRPr="00EB6AE6">
              <w:rPr>
                <w:rFonts w:hint="eastAsia"/>
                <w:color w:val="auto"/>
                <w:szCs w:val="21"/>
                <w:vertAlign w:val="superscript"/>
              </w:rPr>
              <w:t>*</w:t>
            </w:r>
          </w:p>
        </w:tc>
        <w:tc>
          <w:tcPr>
            <w:tcW w:w="526" w:type="pct"/>
            <w:gridSpan w:val="2"/>
            <w:tcBorders>
              <w:top w:val="nil"/>
              <w:bottom w:val="nil"/>
            </w:tcBorders>
            <w:shd w:val="clear" w:color="auto" w:fill="auto"/>
            <w:vAlign w:val="center"/>
          </w:tcPr>
          <w:p w14:paraId="1633B7CF"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0.012</w:t>
            </w:r>
          </w:p>
        </w:tc>
        <w:tc>
          <w:tcPr>
            <w:tcW w:w="681" w:type="pct"/>
            <w:gridSpan w:val="2"/>
            <w:tcBorders>
              <w:top w:val="nil"/>
              <w:bottom w:val="nil"/>
            </w:tcBorders>
            <w:shd w:val="clear" w:color="auto" w:fill="auto"/>
            <w:vAlign w:val="center"/>
          </w:tcPr>
          <w:p w14:paraId="591F38FE"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.344</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1DDA5C57"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&lt;0.001</w:t>
            </w:r>
          </w:p>
        </w:tc>
      </w:tr>
      <w:tr w:rsidR="00884875" w:rsidRPr="00EB6AE6" w14:paraId="4172634E"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11E9A461"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ESR</w:t>
            </w:r>
          </w:p>
        </w:tc>
        <w:tc>
          <w:tcPr>
            <w:tcW w:w="583" w:type="pct"/>
            <w:gridSpan w:val="2"/>
            <w:tcBorders>
              <w:top w:val="nil"/>
              <w:bottom w:val="nil"/>
            </w:tcBorders>
            <w:shd w:val="clear" w:color="auto" w:fill="auto"/>
            <w:vAlign w:val="center"/>
          </w:tcPr>
          <w:p w14:paraId="4B53D522"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w:t>
            </w:r>
            <w:r w:rsidRPr="00EB6AE6">
              <w:rPr>
                <w:rFonts w:hint="eastAsia"/>
                <w:color w:val="auto"/>
                <w:szCs w:val="21"/>
              </w:rPr>
              <w:t>.243</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6A246685"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0.037</w:t>
            </w:r>
          </w:p>
        </w:tc>
        <w:tc>
          <w:tcPr>
            <w:tcW w:w="681" w:type="pct"/>
            <w:gridSpan w:val="2"/>
            <w:tcBorders>
              <w:top w:val="nil"/>
              <w:bottom w:val="nil"/>
            </w:tcBorders>
            <w:shd w:val="clear" w:color="auto" w:fill="auto"/>
            <w:vAlign w:val="center"/>
          </w:tcPr>
          <w:p w14:paraId="117DEF1C"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0.127</w:t>
            </w:r>
          </w:p>
        </w:tc>
        <w:tc>
          <w:tcPr>
            <w:tcW w:w="526" w:type="pct"/>
            <w:gridSpan w:val="2"/>
            <w:tcBorders>
              <w:top w:val="nil"/>
              <w:bottom w:val="nil"/>
            </w:tcBorders>
            <w:shd w:val="clear" w:color="auto" w:fill="auto"/>
            <w:vAlign w:val="center"/>
          </w:tcPr>
          <w:p w14:paraId="274AC324"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0.178</w:t>
            </w:r>
          </w:p>
        </w:tc>
        <w:tc>
          <w:tcPr>
            <w:tcW w:w="681" w:type="pct"/>
            <w:gridSpan w:val="2"/>
            <w:tcBorders>
              <w:top w:val="nil"/>
              <w:bottom w:val="nil"/>
            </w:tcBorders>
            <w:shd w:val="clear" w:color="auto" w:fill="auto"/>
            <w:vAlign w:val="center"/>
          </w:tcPr>
          <w:p w14:paraId="7A2CF7DE"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-0.077</w:t>
            </w:r>
          </w:p>
        </w:tc>
        <w:tc>
          <w:tcPr>
            <w:tcW w:w="541" w:type="pct"/>
            <w:tcBorders>
              <w:top w:val="nil"/>
              <w:bottom w:val="nil"/>
            </w:tcBorders>
            <w:shd w:val="clear" w:color="auto" w:fill="auto"/>
            <w:vAlign w:val="center"/>
          </w:tcPr>
          <w:p w14:paraId="2A2DFDE7"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0.383</w:t>
            </w:r>
          </w:p>
        </w:tc>
      </w:tr>
      <w:tr w:rsidR="00884875" w:rsidRPr="00EB6AE6" w14:paraId="7665D38E"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5C587FC0"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IL-2</w:t>
            </w:r>
          </w:p>
        </w:tc>
        <w:tc>
          <w:tcPr>
            <w:tcW w:w="583" w:type="pct"/>
            <w:gridSpan w:val="2"/>
            <w:tcBorders>
              <w:top w:val="nil"/>
              <w:bottom w:val="nil"/>
            </w:tcBorders>
            <w:shd w:val="clear" w:color="auto" w:fill="auto"/>
            <w:vAlign w:val="center"/>
          </w:tcPr>
          <w:p w14:paraId="4A29CF7A"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-0.224</w:t>
            </w:r>
          </w:p>
        </w:tc>
        <w:tc>
          <w:tcPr>
            <w:tcW w:w="571" w:type="pct"/>
            <w:tcBorders>
              <w:top w:val="nil"/>
              <w:bottom w:val="nil"/>
            </w:tcBorders>
            <w:shd w:val="clear" w:color="auto" w:fill="auto"/>
            <w:vAlign w:val="center"/>
          </w:tcPr>
          <w:p w14:paraId="41095649"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0.533</w:t>
            </w:r>
          </w:p>
        </w:tc>
        <w:tc>
          <w:tcPr>
            <w:tcW w:w="681" w:type="pct"/>
            <w:gridSpan w:val="2"/>
            <w:tcBorders>
              <w:top w:val="nil"/>
              <w:bottom w:val="nil"/>
            </w:tcBorders>
            <w:shd w:val="clear" w:color="auto" w:fill="auto"/>
            <w:vAlign w:val="center"/>
          </w:tcPr>
          <w:p w14:paraId="1E3FF5A1"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0.497</w:t>
            </w:r>
          </w:p>
        </w:tc>
        <w:tc>
          <w:tcPr>
            <w:tcW w:w="526" w:type="pct"/>
            <w:gridSpan w:val="2"/>
            <w:tcBorders>
              <w:top w:val="nil"/>
              <w:bottom w:val="nil"/>
            </w:tcBorders>
            <w:shd w:val="clear" w:color="auto" w:fill="auto"/>
            <w:vAlign w:val="center"/>
          </w:tcPr>
          <w:p w14:paraId="16BEE36E"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0.101</w:t>
            </w:r>
          </w:p>
        </w:tc>
        <w:tc>
          <w:tcPr>
            <w:tcW w:w="681" w:type="pct"/>
            <w:gridSpan w:val="2"/>
            <w:tcBorders>
              <w:top w:val="nil"/>
              <w:bottom w:val="nil"/>
            </w:tcBorders>
            <w:shd w:val="clear" w:color="auto" w:fill="auto"/>
            <w:vAlign w:val="center"/>
          </w:tcPr>
          <w:p w14:paraId="3427A072"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0.327</w:t>
            </w:r>
          </w:p>
        </w:tc>
        <w:tc>
          <w:tcPr>
            <w:tcW w:w="541" w:type="pct"/>
            <w:tcBorders>
              <w:top w:val="nil"/>
              <w:bottom w:val="nil"/>
            </w:tcBorders>
            <w:shd w:val="clear" w:color="auto" w:fill="auto"/>
            <w:vAlign w:val="center"/>
          </w:tcPr>
          <w:p w14:paraId="6F42F2B4"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0.234</w:t>
            </w:r>
          </w:p>
        </w:tc>
      </w:tr>
      <w:tr w:rsidR="00884875" w:rsidRPr="00EB6AE6" w14:paraId="4C7B7B5C"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3B71EBA4"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IL-4</w:t>
            </w:r>
          </w:p>
        </w:tc>
        <w:tc>
          <w:tcPr>
            <w:tcW w:w="583" w:type="pct"/>
            <w:gridSpan w:val="2"/>
            <w:tcBorders>
              <w:top w:val="nil"/>
              <w:bottom w:val="nil"/>
            </w:tcBorders>
            <w:shd w:val="clear" w:color="auto" w:fill="auto"/>
            <w:vAlign w:val="center"/>
          </w:tcPr>
          <w:p w14:paraId="1C69D290"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-0.612</w:t>
            </w:r>
          </w:p>
        </w:tc>
        <w:tc>
          <w:tcPr>
            <w:tcW w:w="571" w:type="pct"/>
            <w:tcBorders>
              <w:top w:val="nil"/>
              <w:bottom w:val="nil"/>
            </w:tcBorders>
            <w:shd w:val="clear" w:color="auto" w:fill="auto"/>
            <w:vAlign w:val="center"/>
          </w:tcPr>
          <w:p w14:paraId="22BFABF1"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0.060</w:t>
            </w:r>
          </w:p>
        </w:tc>
        <w:tc>
          <w:tcPr>
            <w:tcW w:w="681" w:type="pct"/>
            <w:gridSpan w:val="2"/>
            <w:tcBorders>
              <w:top w:val="nil"/>
              <w:bottom w:val="nil"/>
            </w:tcBorders>
            <w:shd w:val="clear" w:color="auto" w:fill="auto"/>
            <w:vAlign w:val="center"/>
          </w:tcPr>
          <w:p w14:paraId="2E33F6EC"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-0.102</w:t>
            </w:r>
          </w:p>
        </w:tc>
        <w:tc>
          <w:tcPr>
            <w:tcW w:w="526" w:type="pct"/>
            <w:gridSpan w:val="2"/>
            <w:tcBorders>
              <w:top w:val="nil"/>
              <w:bottom w:val="nil"/>
            </w:tcBorders>
            <w:shd w:val="clear" w:color="auto" w:fill="auto"/>
            <w:vAlign w:val="center"/>
          </w:tcPr>
          <w:p w14:paraId="1A948252"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0.753</w:t>
            </w:r>
          </w:p>
        </w:tc>
        <w:tc>
          <w:tcPr>
            <w:tcW w:w="681" w:type="pct"/>
            <w:gridSpan w:val="2"/>
            <w:tcBorders>
              <w:top w:val="nil"/>
              <w:bottom w:val="nil"/>
            </w:tcBorders>
            <w:shd w:val="clear" w:color="auto" w:fill="auto"/>
            <w:vAlign w:val="center"/>
          </w:tcPr>
          <w:p w14:paraId="4E583B4F"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w:t>
            </w:r>
            <w:r w:rsidRPr="00EB6AE6">
              <w:rPr>
                <w:rFonts w:hint="eastAsia"/>
                <w:color w:val="auto"/>
                <w:szCs w:val="21"/>
              </w:rPr>
              <w:t>.541</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29E83665"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0.037</w:t>
            </w:r>
          </w:p>
        </w:tc>
      </w:tr>
      <w:tr w:rsidR="00884875" w:rsidRPr="00EB6AE6" w14:paraId="6C7C480E"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38385AE1"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IL-6</w:t>
            </w:r>
          </w:p>
        </w:tc>
        <w:tc>
          <w:tcPr>
            <w:tcW w:w="583" w:type="pct"/>
            <w:gridSpan w:val="2"/>
            <w:tcBorders>
              <w:top w:val="nil"/>
              <w:bottom w:val="nil"/>
            </w:tcBorders>
            <w:shd w:val="clear" w:color="auto" w:fill="auto"/>
            <w:vAlign w:val="center"/>
          </w:tcPr>
          <w:p w14:paraId="65033723"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0.164</w:t>
            </w:r>
          </w:p>
        </w:tc>
        <w:tc>
          <w:tcPr>
            <w:tcW w:w="571" w:type="pct"/>
            <w:tcBorders>
              <w:top w:val="nil"/>
              <w:bottom w:val="nil"/>
            </w:tcBorders>
            <w:shd w:val="clear" w:color="auto" w:fill="auto"/>
            <w:vAlign w:val="center"/>
          </w:tcPr>
          <w:p w14:paraId="47672BE8"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0.397</w:t>
            </w:r>
          </w:p>
        </w:tc>
        <w:tc>
          <w:tcPr>
            <w:tcW w:w="681" w:type="pct"/>
            <w:gridSpan w:val="2"/>
            <w:tcBorders>
              <w:top w:val="nil"/>
              <w:bottom w:val="nil"/>
            </w:tcBorders>
            <w:shd w:val="clear" w:color="auto" w:fill="auto"/>
            <w:vAlign w:val="center"/>
          </w:tcPr>
          <w:p w14:paraId="5C0C363A"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0.206</w:t>
            </w:r>
          </w:p>
        </w:tc>
        <w:tc>
          <w:tcPr>
            <w:tcW w:w="526" w:type="pct"/>
            <w:gridSpan w:val="2"/>
            <w:tcBorders>
              <w:top w:val="nil"/>
              <w:bottom w:val="nil"/>
            </w:tcBorders>
            <w:shd w:val="clear" w:color="auto" w:fill="auto"/>
            <w:vAlign w:val="center"/>
          </w:tcPr>
          <w:p w14:paraId="5B892BD5"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0.157</w:t>
            </w:r>
          </w:p>
        </w:tc>
        <w:tc>
          <w:tcPr>
            <w:tcW w:w="681" w:type="pct"/>
            <w:gridSpan w:val="2"/>
            <w:tcBorders>
              <w:top w:val="nil"/>
              <w:bottom w:val="nil"/>
            </w:tcBorders>
            <w:shd w:val="clear" w:color="auto" w:fill="auto"/>
            <w:vAlign w:val="center"/>
          </w:tcPr>
          <w:p w14:paraId="38635F46"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.339</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574AD28D"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0.013</w:t>
            </w:r>
          </w:p>
        </w:tc>
      </w:tr>
      <w:tr w:rsidR="00884875" w:rsidRPr="00EB6AE6" w14:paraId="021B5E9F"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76E5434F"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IL-10</w:t>
            </w:r>
          </w:p>
        </w:tc>
        <w:tc>
          <w:tcPr>
            <w:tcW w:w="583" w:type="pct"/>
            <w:gridSpan w:val="2"/>
            <w:tcBorders>
              <w:top w:val="nil"/>
              <w:bottom w:val="nil"/>
            </w:tcBorders>
            <w:shd w:val="clear" w:color="auto" w:fill="auto"/>
            <w:vAlign w:val="center"/>
          </w:tcPr>
          <w:p w14:paraId="54542236"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0.164</w:t>
            </w:r>
          </w:p>
        </w:tc>
        <w:tc>
          <w:tcPr>
            <w:tcW w:w="571" w:type="pct"/>
            <w:tcBorders>
              <w:top w:val="nil"/>
              <w:bottom w:val="nil"/>
            </w:tcBorders>
            <w:shd w:val="clear" w:color="auto" w:fill="auto"/>
            <w:vAlign w:val="center"/>
          </w:tcPr>
          <w:p w14:paraId="3AB15CD7"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0.651</w:t>
            </w:r>
          </w:p>
        </w:tc>
        <w:tc>
          <w:tcPr>
            <w:tcW w:w="681" w:type="pct"/>
            <w:gridSpan w:val="2"/>
            <w:tcBorders>
              <w:top w:val="nil"/>
              <w:bottom w:val="nil"/>
            </w:tcBorders>
            <w:shd w:val="clear" w:color="auto" w:fill="auto"/>
            <w:vAlign w:val="center"/>
          </w:tcPr>
          <w:p w14:paraId="41437B2C"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.580</w:t>
            </w:r>
            <w:r w:rsidRPr="00EB6AE6">
              <w:rPr>
                <w:rFonts w:hint="eastAsia"/>
                <w:color w:val="auto"/>
                <w:szCs w:val="21"/>
                <w:vertAlign w:val="superscript"/>
              </w:rPr>
              <w:t>*</w:t>
            </w:r>
          </w:p>
        </w:tc>
        <w:tc>
          <w:tcPr>
            <w:tcW w:w="526" w:type="pct"/>
            <w:gridSpan w:val="2"/>
            <w:tcBorders>
              <w:top w:val="nil"/>
              <w:bottom w:val="nil"/>
            </w:tcBorders>
            <w:shd w:val="clear" w:color="auto" w:fill="auto"/>
            <w:vAlign w:val="center"/>
          </w:tcPr>
          <w:p w14:paraId="54D9235F"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0.048</w:t>
            </w:r>
          </w:p>
        </w:tc>
        <w:tc>
          <w:tcPr>
            <w:tcW w:w="681" w:type="pct"/>
            <w:gridSpan w:val="2"/>
            <w:tcBorders>
              <w:top w:val="nil"/>
              <w:bottom w:val="nil"/>
            </w:tcBorders>
            <w:shd w:val="clear" w:color="auto" w:fill="auto"/>
            <w:vAlign w:val="center"/>
          </w:tcPr>
          <w:p w14:paraId="292ECBEE"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-0.327</w:t>
            </w:r>
          </w:p>
        </w:tc>
        <w:tc>
          <w:tcPr>
            <w:tcW w:w="541" w:type="pct"/>
            <w:tcBorders>
              <w:top w:val="nil"/>
              <w:bottom w:val="nil"/>
            </w:tcBorders>
            <w:shd w:val="clear" w:color="auto" w:fill="auto"/>
            <w:vAlign w:val="center"/>
          </w:tcPr>
          <w:p w14:paraId="035229D4"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0.234</w:t>
            </w:r>
          </w:p>
        </w:tc>
      </w:tr>
      <w:tr w:rsidR="00884875" w:rsidRPr="00EB6AE6" w14:paraId="45669167"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6F099A81"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TNF-</w:t>
            </w:r>
            <w:r w:rsidRPr="00EB6AE6">
              <w:rPr>
                <w:rFonts w:cs="Times New Roman"/>
                <w:b w:val="0"/>
                <w:bCs w:val="0"/>
                <w:color w:val="auto"/>
                <w:kern w:val="0"/>
                <w:szCs w:val="21"/>
              </w:rPr>
              <w:t>α</w:t>
            </w:r>
          </w:p>
        </w:tc>
        <w:tc>
          <w:tcPr>
            <w:tcW w:w="583" w:type="pct"/>
            <w:gridSpan w:val="2"/>
            <w:tcBorders>
              <w:top w:val="nil"/>
              <w:bottom w:val="nil"/>
            </w:tcBorders>
            <w:shd w:val="clear" w:color="auto" w:fill="auto"/>
            <w:vAlign w:val="center"/>
          </w:tcPr>
          <w:p w14:paraId="5E794629"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-0.067</w:t>
            </w:r>
          </w:p>
        </w:tc>
        <w:tc>
          <w:tcPr>
            <w:tcW w:w="571" w:type="pct"/>
            <w:tcBorders>
              <w:top w:val="nil"/>
              <w:bottom w:val="nil"/>
            </w:tcBorders>
            <w:shd w:val="clear" w:color="auto" w:fill="auto"/>
            <w:vAlign w:val="center"/>
          </w:tcPr>
          <w:p w14:paraId="6D857C77"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0.855</w:t>
            </w:r>
          </w:p>
        </w:tc>
        <w:tc>
          <w:tcPr>
            <w:tcW w:w="681" w:type="pct"/>
            <w:gridSpan w:val="2"/>
            <w:tcBorders>
              <w:top w:val="nil"/>
              <w:bottom w:val="nil"/>
            </w:tcBorders>
            <w:shd w:val="clear" w:color="auto" w:fill="auto"/>
            <w:vAlign w:val="center"/>
          </w:tcPr>
          <w:p w14:paraId="3504DED0"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-0.301</w:t>
            </w:r>
          </w:p>
        </w:tc>
        <w:tc>
          <w:tcPr>
            <w:tcW w:w="526" w:type="pct"/>
            <w:gridSpan w:val="2"/>
            <w:tcBorders>
              <w:top w:val="nil"/>
              <w:bottom w:val="nil"/>
            </w:tcBorders>
            <w:shd w:val="clear" w:color="auto" w:fill="auto"/>
            <w:vAlign w:val="center"/>
          </w:tcPr>
          <w:p w14:paraId="16E49586"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0.342</w:t>
            </w:r>
          </w:p>
        </w:tc>
        <w:tc>
          <w:tcPr>
            <w:tcW w:w="681" w:type="pct"/>
            <w:gridSpan w:val="2"/>
            <w:tcBorders>
              <w:top w:val="nil"/>
              <w:bottom w:val="nil"/>
            </w:tcBorders>
            <w:shd w:val="clear" w:color="auto" w:fill="auto"/>
            <w:vAlign w:val="center"/>
          </w:tcPr>
          <w:p w14:paraId="5A4905DA"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0.164</w:t>
            </w:r>
          </w:p>
        </w:tc>
        <w:tc>
          <w:tcPr>
            <w:tcW w:w="541" w:type="pct"/>
            <w:tcBorders>
              <w:top w:val="nil"/>
              <w:bottom w:val="nil"/>
            </w:tcBorders>
            <w:shd w:val="clear" w:color="auto" w:fill="auto"/>
            <w:vAlign w:val="center"/>
          </w:tcPr>
          <w:p w14:paraId="3E7263AC"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0.560</w:t>
            </w:r>
          </w:p>
        </w:tc>
      </w:tr>
      <w:tr w:rsidR="00884875" w:rsidRPr="00EB6AE6" w14:paraId="476E0D98"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0AE5070B"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IFN-</w:t>
            </w:r>
            <w:r w:rsidRPr="00EB6AE6">
              <w:rPr>
                <w:rFonts w:cs="Times New Roman"/>
                <w:b w:val="0"/>
                <w:bCs w:val="0"/>
                <w:color w:val="auto"/>
                <w:kern w:val="0"/>
                <w:szCs w:val="21"/>
              </w:rPr>
              <w:t>γ</w:t>
            </w:r>
          </w:p>
        </w:tc>
        <w:tc>
          <w:tcPr>
            <w:tcW w:w="583" w:type="pct"/>
            <w:gridSpan w:val="2"/>
            <w:tcBorders>
              <w:top w:val="nil"/>
              <w:bottom w:val="nil"/>
            </w:tcBorders>
            <w:shd w:val="clear" w:color="auto" w:fill="auto"/>
            <w:vAlign w:val="center"/>
          </w:tcPr>
          <w:p w14:paraId="0F4BF6AF"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-0.006</w:t>
            </w:r>
          </w:p>
        </w:tc>
        <w:tc>
          <w:tcPr>
            <w:tcW w:w="571" w:type="pct"/>
            <w:tcBorders>
              <w:top w:val="nil"/>
              <w:bottom w:val="nil"/>
            </w:tcBorders>
            <w:shd w:val="clear" w:color="auto" w:fill="auto"/>
            <w:vAlign w:val="center"/>
          </w:tcPr>
          <w:p w14:paraId="70434833"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0.987</w:t>
            </w:r>
          </w:p>
        </w:tc>
        <w:tc>
          <w:tcPr>
            <w:tcW w:w="681" w:type="pct"/>
            <w:gridSpan w:val="2"/>
            <w:tcBorders>
              <w:top w:val="nil"/>
              <w:bottom w:val="nil"/>
            </w:tcBorders>
            <w:shd w:val="clear" w:color="auto" w:fill="auto"/>
            <w:vAlign w:val="center"/>
          </w:tcPr>
          <w:p w14:paraId="6035C84F"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0.413</w:t>
            </w:r>
          </w:p>
        </w:tc>
        <w:tc>
          <w:tcPr>
            <w:tcW w:w="526" w:type="pct"/>
            <w:gridSpan w:val="2"/>
            <w:tcBorders>
              <w:top w:val="nil"/>
              <w:bottom w:val="nil"/>
            </w:tcBorders>
            <w:shd w:val="clear" w:color="auto" w:fill="auto"/>
            <w:vAlign w:val="center"/>
          </w:tcPr>
          <w:p w14:paraId="0A525B3D"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0.183</w:t>
            </w:r>
          </w:p>
        </w:tc>
        <w:tc>
          <w:tcPr>
            <w:tcW w:w="681" w:type="pct"/>
            <w:gridSpan w:val="2"/>
            <w:tcBorders>
              <w:top w:val="nil"/>
              <w:bottom w:val="nil"/>
            </w:tcBorders>
            <w:shd w:val="clear" w:color="auto" w:fill="auto"/>
            <w:vAlign w:val="center"/>
          </w:tcPr>
          <w:p w14:paraId="1482F327"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0.327</w:t>
            </w:r>
          </w:p>
        </w:tc>
        <w:tc>
          <w:tcPr>
            <w:tcW w:w="541" w:type="pct"/>
            <w:tcBorders>
              <w:top w:val="nil"/>
              <w:bottom w:val="nil"/>
            </w:tcBorders>
            <w:shd w:val="clear" w:color="auto" w:fill="auto"/>
            <w:vAlign w:val="center"/>
          </w:tcPr>
          <w:p w14:paraId="7EB6D749"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0.234</w:t>
            </w:r>
          </w:p>
        </w:tc>
      </w:tr>
      <w:tr w:rsidR="00884875" w:rsidRPr="00EB6AE6" w14:paraId="0F87ACB9"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640C66A5" w14:textId="7777777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IL-17A</w:t>
            </w:r>
          </w:p>
        </w:tc>
        <w:tc>
          <w:tcPr>
            <w:tcW w:w="583" w:type="pct"/>
            <w:gridSpan w:val="2"/>
            <w:tcBorders>
              <w:top w:val="nil"/>
              <w:bottom w:val="nil"/>
            </w:tcBorders>
            <w:shd w:val="clear" w:color="auto" w:fill="auto"/>
            <w:vAlign w:val="center"/>
          </w:tcPr>
          <w:p w14:paraId="4ACAAD65"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0.103</w:t>
            </w:r>
          </w:p>
        </w:tc>
        <w:tc>
          <w:tcPr>
            <w:tcW w:w="571" w:type="pct"/>
            <w:tcBorders>
              <w:top w:val="nil"/>
              <w:bottom w:val="nil"/>
            </w:tcBorders>
            <w:shd w:val="clear" w:color="auto" w:fill="auto"/>
            <w:vAlign w:val="center"/>
          </w:tcPr>
          <w:p w14:paraId="5C6AD348"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0.776</w:t>
            </w:r>
          </w:p>
        </w:tc>
        <w:tc>
          <w:tcPr>
            <w:tcW w:w="681" w:type="pct"/>
            <w:gridSpan w:val="2"/>
            <w:tcBorders>
              <w:top w:val="nil"/>
              <w:bottom w:val="nil"/>
            </w:tcBorders>
            <w:shd w:val="clear" w:color="auto" w:fill="auto"/>
            <w:vAlign w:val="center"/>
          </w:tcPr>
          <w:p w14:paraId="093857F6"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0.245</w:t>
            </w:r>
          </w:p>
        </w:tc>
        <w:tc>
          <w:tcPr>
            <w:tcW w:w="526" w:type="pct"/>
            <w:gridSpan w:val="2"/>
            <w:tcBorders>
              <w:top w:val="nil"/>
              <w:bottom w:val="nil"/>
            </w:tcBorders>
            <w:shd w:val="clear" w:color="auto" w:fill="auto"/>
            <w:vAlign w:val="center"/>
          </w:tcPr>
          <w:p w14:paraId="519333EF"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0.442</w:t>
            </w:r>
          </w:p>
        </w:tc>
        <w:tc>
          <w:tcPr>
            <w:tcW w:w="681" w:type="pct"/>
            <w:gridSpan w:val="2"/>
            <w:tcBorders>
              <w:top w:val="nil"/>
              <w:bottom w:val="nil"/>
            </w:tcBorders>
            <w:shd w:val="clear" w:color="auto" w:fill="auto"/>
            <w:vAlign w:val="center"/>
          </w:tcPr>
          <w:p w14:paraId="173C412D"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0.262</w:t>
            </w:r>
          </w:p>
        </w:tc>
        <w:tc>
          <w:tcPr>
            <w:tcW w:w="541" w:type="pct"/>
            <w:tcBorders>
              <w:top w:val="nil"/>
              <w:bottom w:val="nil"/>
            </w:tcBorders>
            <w:shd w:val="clear" w:color="auto" w:fill="auto"/>
            <w:vAlign w:val="center"/>
          </w:tcPr>
          <w:p w14:paraId="7D9D1DA8"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0.345</w:t>
            </w:r>
          </w:p>
        </w:tc>
      </w:tr>
      <w:tr w:rsidR="00884875" w:rsidRPr="00EB6AE6" w14:paraId="3CECFFD6"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62F9DDE4" w14:textId="51844147"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CD4</w:t>
            </w:r>
            <w:r w:rsidRPr="00EB6AE6">
              <w:rPr>
                <w:rFonts w:cs="宋体" w:hint="eastAsia"/>
                <w:b w:val="0"/>
                <w:bCs w:val="0"/>
                <w:color w:val="auto"/>
                <w:kern w:val="0"/>
                <w:szCs w:val="21"/>
                <w:vertAlign w:val="superscript"/>
              </w:rPr>
              <w:t>+</w:t>
            </w:r>
            <w:r w:rsidRPr="00EB6AE6">
              <w:rPr>
                <w:rFonts w:cs="宋体" w:hint="eastAsia"/>
                <w:b w:val="0"/>
                <w:bCs w:val="0"/>
                <w:color w:val="auto"/>
                <w:kern w:val="0"/>
                <w:szCs w:val="21"/>
              </w:rPr>
              <w:t>T</w:t>
            </w:r>
            <w:r w:rsidR="0077121A" w:rsidRPr="00EB6AE6">
              <w:rPr>
                <w:b w:val="0"/>
                <w:bCs w:val="0"/>
                <w:szCs w:val="21"/>
              </w:rPr>
              <w:t xml:space="preserve"> </w:t>
            </w:r>
            <w:r w:rsidR="0077121A" w:rsidRPr="00EB6AE6">
              <w:rPr>
                <w:rFonts w:cs="宋体"/>
                <w:b w:val="0"/>
                <w:bCs w:val="0"/>
                <w:color w:val="auto"/>
                <w:kern w:val="0"/>
                <w:szCs w:val="21"/>
              </w:rPr>
              <w:t>Lymphocyte percentage (%)</w:t>
            </w:r>
          </w:p>
        </w:tc>
        <w:tc>
          <w:tcPr>
            <w:tcW w:w="583" w:type="pct"/>
            <w:gridSpan w:val="2"/>
            <w:tcBorders>
              <w:top w:val="nil"/>
              <w:bottom w:val="nil"/>
            </w:tcBorders>
            <w:shd w:val="clear" w:color="auto" w:fill="auto"/>
            <w:vAlign w:val="center"/>
          </w:tcPr>
          <w:p w14:paraId="26C265DF"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-0.142</w:t>
            </w:r>
          </w:p>
        </w:tc>
        <w:tc>
          <w:tcPr>
            <w:tcW w:w="571" w:type="pct"/>
            <w:tcBorders>
              <w:top w:val="nil"/>
              <w:bottom w:val="nil"/>
            </w:tcBorders>
            <w:shd w:val="clear" w:color="auto" w:fill="auto"/>
            <w:vAlign w:val="center"/>
          </w:tcPr>
          <w:p w14:paraId="0ACAE106"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0.470</w:t>
            </w:r>
          </w:p>
        </w:tc>
        <w:tc>
          <w:tcPr>
            <w:tcW w:w="681" w:type="pct"/>
            <w:gridSpan w:val="2"/>
            <w:tcBorders>
              <w:top w:val="nil"/>
              <w:bottom w:val="nil"/>
            </w:tcBorders>
            <w:shd w:val="clear" w:color="auto" w:fill="auto"/>
            <w:vAlign w:val="center"/>
          </w:tcPr>
          <w:p w14:paraId="242761D2"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-0.221</w:t>
            </w:r>
          </w:p>
        </w:tc>
        <w:tc>
          <w:tcPr>
            <w:tcW w:w="526" w:type="pct"/>
            <w:gridSpan w:val="2"/>
            <w:tcBorders>
              <w:top w:val="nil"/>
              <w:bottom w:val="nil"/>
            </w:tcBorders>
            <w:shd w:val="clear" w:color="auto" w:fill="auto"/>
            <w:vAlign w:val="center"/>
          </w:tcPr>
          <w:p w14:paraId="15E08970"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0.182</w:t>
            </w:r>
          </w:p>
        </w:tc>
        <w:tc>
          <w:tcPr>
            <w:tcW w:w="681" w:type="pct"/>
            <w:gridSpan w:val="2"/>
            <w:tcBorders>
              <w:top w:val="nil"/>
              <w:bottom w:val="nil"/>
            </w:tcBorders>
            <w:shd w:val="clear" w:color="auto" w:fill="auto"/>
            <w:vAlign w:val="center"/>
          </w:tcPr>
          <w:p w14:paraId="6205407D"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0.241</w:t>
            </w:r>
          </w:p>
        </w:tc>
        <w:tc>
          <w:tcPr>
            <w:tcW w:w="541" w:type="pct"/>
            <w:tcBorders>
              <w:top w:val="nil"/>
              <w:bottom w:val="nil"/>
            </w:tcBorders>
            <w:shd w:val="clear" w:color="auto" w:fill="auto"/>
            <w:vAlign w:val="center"/>
          </w:tcPr>
          <w:p w14:paraId="7E87DB17"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0.110</w:t>
            </w:r>
          </w:p>
        </w:tc>
      </w:tr>
      <w:tr w:rsidR="00884875" w:rsidRPr="00EB6AE6" w14:paraId="78066441"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6B1F7F98" w14:textId="73565192"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T</w:t>
            </w:r>
            <w:r w:rsidR="0077121A" w:rsidRPr="00EB6AE6">
              <w:rPr>
                <w:b w:val="0"/>
                <w:bCs w:val="0"/>
                <w:szCs w:val="21"/>
              </w:rPr>
              <w:t xml:space="preserve"> </w:t>
            </w:r>
            <w:r w:rsidR="0077121A" w:rsidRPr="00EB6AE6">
              <w:rPr>
                <w:rFonts w:cs="宋体"/>
                <w:b w:val="0"/>
                <w:bCs w:val="0"/>
                <w:color w:val="auto"/>
                <w:kern w:val="0"/>
                <w:szCs w:val="21"/>
              </w:rPr>
              <w:t>Lymphocyte percentage (</w:t>
            </w:r>
            <w:r w:rsidRPr="00EB6AE6">
              <w:rPr>
                <w:rFonts w:cs="宋体" w:hint="eastAsia"/>
                <w:b w:val="0"/>
                <w:bCs w:val="0"/>
                <w:color w:val="auto"/>
                <w:kern w:val="0"/>
                <w:szCs w:val="21"/>
              </w:rPr>
              <w:t>%</w:t>
            </w:r>
            <w:r w:rsidR="0077121A" w:rsidRPr="00EB6AE6">
              <w:rPr>
                <w:rFonts w:cs="宋体"/>
                <w:b w:val="0"/>
                <w:bCs w:val="0"/>
                <w:color w:val="auto"/>
                <w:kern w:val="0"/>
                <w:szCs w:val="21"/>
              </w:rPr>
              <w:t>)</w:t>
            </w:r>
          </w:p>
        </w:tc>
        <w:tc>
          <w:tcPr>
            <w:tcW w:w="583" w:type="pct"/>
            <w:gridSpan w:val="2"/>
            <w:tcBorders>
              <w:top w:val="nil"/>
              <w:bottom w:val="nil"/>
            </w:tcBorders>
            <w:shd w:val="clear" w:color="auto" w:fill="auto"/>
            <w:vAlign w:val="center"/>
          </w:tcPr>
          <w:p w14:paraId="326ED5AB"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-0.139</w:t>
            </w:r>
          </w:p>
        </w:tc>
        <w:tc>
          <w:tcPr>
            <w:tcW w:w="571" w:type="pct"/>
            <w:tcBorders>
              <w:top w:val="nil"/>
              <w:bottom w:val="nil"/>
            </w:tcBorders>
            <w:shd w:val="clear" w:color="auto" w:fill="auto"/>
            <w:vAlign w:val="center"/>
          </w:tcPr>
          <w:p w14:paraId="6107C6E1"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0.481</w:t>
            </w:r>
          </w:p>
        </w:tc>
        <w:tc>
          <w:tcPr>
            <w:tcW w:w="681" w:type="pct"/>
            <w:gridSpan w:val="2"/>
            <w:tcBorders>
              <w:top w:val="nil"/>
              <w:bottom w:val="nil"/>
            </w:tcBorders>
            <w:shd w:val="clear" w:color="auto" w:fill="auto"/>
            <w:vAlign w:val="center"/>
          </w:tcPr>
          <w:p w14:paraId="026583B4"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-0.179</w:t>
            </w:r>
          </w:p>
        </w:tc>
        <w:tc>
          <w:tcPr>
            <w:tcW w:w="526" w:type="pct"/>
            <w:gridSpan w:val="2"/>
            <w:tcBorders>
              <w:top w:val="nil"/>
              <w:bottom w:val="nil"/>
            </w:tcBorders>
            <w:shd w:val="clear" w:color="auto" w:fill="auto"/>
            <w:vAlign w:val="center"/>
          </w:tcPr>
          <w:p w14:paraId="0B7A3B54"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0.283</w:t>
            </w:r>
          </w:p>
        </w:tc>
        <w:tc>
          <w:tcPr>
            <w:tcW w:w="681" w:type="pct"/>
            <w:gridSpan w:val="2"/>
            <w:tcBorders>
              <w:top w:val="nil"/>
              <w:bottom w:val="nil"/>
            </w:tcBorders>
            <w:shd w:val="clear" w:color="auto" w:fill="auto"/>
            <w:vAlign w:val="center"/>
          </w:tcPr>
          <w:p w14:paraId="6B42BC10"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.305</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7A35ABA2" w14:textId="77777777" w:rsidR="00D54156" w:rsidRPr="00EB6AE6" w:rsidRDefault="00D54156"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0.042</w:t>
            </w:r>
          </w:p>
        </w:tc>
      </w:tr>
      <w:tr w:rsidR="00884875" w:rsidRPr="00EB6AE6" w14:paraId="7A79A528"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2840FBF0" w14:textId="506CA72D" w:rsidR="00D54156" w:rsidRPr="00EB6AE6" w:rsidRDefault="00D54156" w:rsidP="003F330A">
            <w:pPr>
              <w:widowControl/>
              <w:adjustRightInd w:val="0"/>
              <w:snapToGrid w:val="0"/>
              <w:jc w:val="center"/>
              <w:rPr>
                <w:rFonts w:cs="宋体"/>
                <w:kern w:val="0"/>
                <w:szCs w:val="21"/>
              </w:rPr>
            </w:pPr>
            <w:r w:rsidRPr="00EB6AE6">
              <w:rPr>
                <w:rFonts w:cs="宋体" w:hint="eastAsia"/>
                <w:b w:val="0"/>
                <w:bCs w:val="0"/>
                <w:color w:val="auto"/>
                <w:kern w:val="0"/>
                <w:szCs w:val="21"/>
              </w:rPr>
              <w:t>B</w:t>
            </w:r>
            <w:r w:rsidR="0077121A" w:rsidRPr="00EB6AE6">
              <w:rPr>
                <w:szCs w:val="21"/>
              </w:rPr>
              <w:t xml:space="preserve"> </w:t>
            </w:r>
            <w:r w:rsidR="0077121A" w:rsidRPr="00EB6AE6">
              <w:rPr>
                <w:rFonts w:cs="宋体"/>
                <w:b w:val="0"/>
                <w:bCs w:val="0"/>
                <w:color w:val="auto"/>
                <w:kern w:val="0"/>
                <w:szCs w:val="21"/>
              </w:rPr>
              <w:t>Lymphocyte percentage (%)</w:t>
            </w:r>
          </w:p>
        </w:tc>
        <w:tc>
          <w:tcPr>
            <w:tcW w:w="583" w:type="pct"/>
            <w:gridSpan w:val="2"/>
            <w:tcBorders>
              <w:top w:val="nil"/>
              <w:bottom w:val="nil"/>
            </w:tcBorders>
            <w:shd w:val="clear" w:color="auto" w:fill="auto"/>
            <w:vAlign w:val="center"/>
          </w:tcPr>
          <w:p w14:paraId="600DF66F"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0.161</w:t>
            </w:r>
          </w:p>
        </w:tc>
        <w:tc>
          <w:tcPr>
            <w:tcW w:w="571" w:type="pct"/>
            <w:tcBorders>
              <w:top w:val="nil"/>
              <w:bottom w:val="nil"/>
            </w:tcBorders>
            <w:shd w:val="clear" w:color="auto" w:fill="auto"/>
            <w:vAlign w:val="center"/>
          </w:tcPr>
          <w:p w14:paraId="12B3EEC6"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0.422</w:t>
            </w:r>
          </w:p>
        </w:tc>
        <w:tc>
          <w:tcPr>
            <w:tcW w:w="681" w:type="pct"/>
            <w:gridSpan w:val="2"/>
            <w:tcBorders>
              <w:top w:val="nil"/>
              <w:bottom w:val="nil"/>
            </w:tcBorders>
            <w:shd w:val="clear" w:color="auto" w:fill="auto"/>
            <w:vAlign w:val="center"/>
          </w:tcPr>
          <w:p w14:paraId="1BDBCB5E"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-0.184</w:t>
            </w:r>
          </w:p>
        </w:tc>
        <w:tc>
          <w:tcPr>
            <w:tcW w:w="526" w:type="pct"/>
            <w:gridSpan w:val="2"/>
            <w:tcBorders>
              <w:top w:val="nil"/>
              <w:bottom w:val="nil"/>
            </w:tcBorders>
            <w:shd w:val="clear" w:color="auto" w:fill="auto"/>
            <w:vAlign w:val="center"/>
          </w:tcPr>
          <w:p w14:paraId="5A1599C8"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0.277</w:t>
            </w:r>
          </w:p>
        </w:tc>
        <w:tc>
          <w:tcPr>
            <w:tcW w:w="681" w:type="pct"/>
            <w:gridSpan w:val="2"/>
            <w:tcBorders>
              <w:top w:val="nil"/>
              <w:bottom w:val="nil"/>
            </w:tcBorders>
            <w:shd w:val="clear" w:color="auto" w:fill="auto"/>
            <w:vAlign w:val="center"/>
          </w:tcPr>
          <w:p w14:paraId="09B9762F"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-0.172</w:t>
            </w:r>
          </w:p>
        </w:tc>
        <w:tc>
          <w:tcPr>
            <w:tcW w:w="541" w:type="pct"/>
            <w:tcBorders>
              <w:top w:val="nil"/>
              <w:bottom w:val="nil"/>
            </w:tcBorders>
            <w:shd w:val="clear" w:color="auto" w:fill="auto"/>
            <w:vAlign w:val="center"/>
          </w:tcPr>
          <w:p w14:paraId="2AF7AB76" w14:textId="77777777" w:rsidR="00D54156" w:rsidRPr="00EB6AE6" w:rsidRDefault="00D54156"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0.264</w:t>
            </w:r>
          </w:p>
        </w:tc>
      </w:tr>
      <w:tr w:rsidR="00B86573" w:rsidRPr="00EB6AE6" w14:paraId="6C6912B6"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09" w:type="pct"/>
            <w:tcBorders>
              <w:top w:val="nil"/>
              <w:bottom w:val="nil"/>
            </w:tcBorders>
            <w:shd w:val="clear" w:color="auto" w:fill="auto"/>
            <w:vAlign w:val="center"/>
          </w:tcPr>
          <w:p w14:paraId="5BA61D3F" w14:textId="77777777" w:rsidR="000C1C74" w:rsidRPr="00EB6AE6" w:rsidRDefault="000C1C74" w:rsidP="003F330A">
            <w:pPr>
              <w:widowControl/>
              <w:adjustRightInd w:val="0"/>
              <w:snapToGrid w:val="0"/>
              <w:jc w:val="center"/>
              <w:rPr>
                <w:rFonts w:cs="宋体"/>
                <w:kern w:val="0"/>
                <w:szCs w:val="21"/>
              </w:rPr>
            </w:pPr>
            <w:r w:rsidRPr="00EB6AE6">
              <w:rPr>
                <w:rFonts w:cs="宋体" w:hint="eastAsia"/>
                <w:b w:val="0"/>
                <w:bCs w:val="0"/>
                <w:color w:val="auto"/>
                <w:kern w:val="0"/>
                <w:szCs w:val="21"/>
              </w:rPr>
              <w:t>CD8</w:t>
            </w:r>
            <w:r w:rsidRPr="00EB6AE6">
              <w:rPr>
                <w:rFonts w:cs="宋体" w:hint="eastAsia"/>
                <w:b w:val="0"/>
                <w:bCs w:val="0"/>
                <w:color w:val="auto"/>
                <w:kern w:val="0"/>
                <w:szCs w:val="21"/>
                <w:vertAlign w:val="superscript"/>
              </w:rPr>
              <w:t>+</w:t>
            </w:r>
            <w:r w:rsidRPr="00EB6AE6">
              <w:rPr>
                <w:rFonts w:cs="宋体" w:hint="eastAsia"/>
                <w:b w:val="0"/>
                <w:bCs w:val="0"/>
                <w:color w:val="auto"/>
                <w:kern w:val="0"/>
                <w:szCs w:val="21"/>
              </w:rPr>
              <w:t>T</w:t>
            </w:r>
            <w:r w:rsidRPr="00EB6AE6">
              <w:rPr>
                <w:b w:val="0"/>
                <w:bCs w:val="0"/>
                <w:szCs w:val="21"/>
              </w:rPr>
              <w:t xml:space="preserve"> </w:t>
            </w:r>
            <w:r w:rsidRPr="00EB6AE6">
              <w:rPr>
                <w:rFonts w:cs="宋体"/>
                <w:b w:val="0"/>
                <w:bCs w:val="0"/>
                <w:color w:val="auto"/>
                <w:kern w:val="0"/>
                <w:szCs w:val="21"/>
              </w:rPr>
              <w:t>Lymphocyte percentage (%)</w:t>
            </w:r>
          </w:p>
        </w:tc>
        <w:tc>
          <w:tcPr>
            <w:tcW w:w="536" w:type="pct"/>
            <w:gridSpan w:val="2"/>
            <w:tcBorders>
              <w:top w:val="nil"/>
              <w:bottom w:val="nil"/>
            </w:tcBorders>
            <w:shd w:val="clear" w:color="auto" w:fill="auto"/>
            <w:vAlign w:val="center"/>
          </w:tcPr>
          <w:p w14:paraId="0EBCF333" w14:textId="77777777"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-0.134</w:t>
            </w:r>
          </w:p>
        </w:tc>
        <w:tc>
          <w:tcPr>
            <w:tcW w:w="851" w:type="pct"/>
            <w:gridSpan w:val="3"/>
            <w:tcBorders>
              <w:top w:val="nil"/>
              <w:bottom w:val="nil"/>
            </w:tcBorders>
            <w:shd w:val="clear" w:color="auto" w:fill="auto"/>
            <w:vAlign w:val="center"/>
          </w:tcPr>
          <w:p w14:paraId="01CAA1EE" w14:textId="77777777"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0.498</w:t>
            </w:r>
          </w:p>
        </w:tc>
        <w:tc>
          <w:tcPr>
            <w:tcW w:w="537" w:type="pct"/>
            <w:gridSpan w:val="2"/>
            <w:tcBorders>
              <w:top w:val="nil"/>
              <w:bottom w:val="nil"/>
            </w:tcBorders>
            <w:shd w:val="clear" w:color="auto" w:fill="auto"/>
            <w:vAlign w:val="center"/>
          </w:tcPr>
          <w:p w14:paraId="55B2D5FE" w14:textId="77777777"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-0.143</w:t>
            </w:r>
          </w:p>
        </w:tc>
        <w:tc>
          <w:tcPr>
            <w:tcW w:w="550" w:type="pct"/>
            <w:gridSpan w:val="2"/>
            <w:tcBorders>
              <w:top w:val="nil"/>
              <w:bottom w:val="nil"/>
            </w:tcBorders>
            <w:shd w:val="clear" w:color="auto" w:fill="auto"/>
            <w:vAlign w:val="center"/>
          </w:tcPr>
          <w:p w14:paraId="48C84366" w14:textId="77777777"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0.391</w:t>
            </w:r>
          </w:p>
        </w:tc>
        <w:tc>
          <w:tcPr>
            <w:tcW w:w="576" w:type="pct"/>
            <w:tcBorders>
              <w:top w:val="nil"/>
              <w:bottom w:val="nil"/>
            </w:tcBorders>
            <w:shd w:val="clear" w:color="auto" w:fill="auto"/>
            <w:vAlign w:val="center"/>
          </w:tcPr>
          <w:p w14:paraId="45CE6D88" w14:textId="77777777"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0.182</w:t>
            </w:r>
          </w:p>
        </w:tc>
        <w:tc>
          <w:tcPr>
            <w:tcW w:w="541" w:type="pct"/>
            <w:tcBorders>
              <w:top w:val="nil"/>
              <w:bottom w:val="nil"/>
            </w:tcBorders>
            <w:shd w:val="clear" w:color="auto" w:fill="auto"/>
            <w:vAlign w:val="center"/>
          </w:tcPr>
          <w:p w14:paraId="1B4CCD34" w14:textId="77777777"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0.233</w:t>
            </w:r>
          </w:p>
        </w:tc>
      </w:tr>
      <w:tr w:rsidR="00B86573" w:rsidRPr="00EB6AE6" w14:paraId="49485B2E"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09" w:type="pct"/>
            <w:tcBorders>
              <w:top w:val="nil"/>
              <w:bottom w:val="nil"/>
            </w:tcBorders>
            <w:shd w:val="clear" w:color="auto" w:fill="auto"/>
            <w:vAlign w:val="center"/>
          </w:tcPr>
          <w:p w14:paraId="15FFD39F" w14:textId="77777777" w:rsidR="000C1C74" w:rsidRPr="00EB6AE6" w:rsidRDefault="000C1C74" w:rsidP="003F330A">
            <w:pPr>
              <w:widowControl/>
              <w:adjustRightInd w:val="0"/>
              <w:snapToGrid w:val="0"/>
              <w:jc w:val="center"/>
              <w:rPr>
                <w:rFonts w:cs="宋体"/>
                <w:kern w:val="0"/>
                <w:szCs w:val="21"/>
              </w:rPr>
            </w:pPr>
            <w:r w:rsidRPr="00EB6AE6">
              <w:rPr>
                <w:b w:val="0"/>
                <w:bCs w:val="0"/>
                <w:szCs w:val="21"/>
              </w:rPr>
              <w:t>Natural killer cell</w:t>
            </w:r>
            <w:r w:rsidRPr="00EB6AE6">
              <w:rPr>
                <w:rFonts w:cs="宋体"/>
                <w:b w:val="0"/>
                <w:bCs w:val="0"/>
                <w:color w:val="auto"/>
                <w:kern w:val="0"/>
                <w:szCs w:val="21"/>
              </w:rPr>
              <w:t xml:space="preserve"> percentage (%)</w:t>
            </w:r>
          </w:p>
        </w:tc>
        <w:tc>
          <w:tcPr>
            <w:tcW w:w="536" w:type="pct"/>
            <w:gridSpan w:val="2"/>
            <w:tcBorders>
              <w:top w:val="nil"/>
              <w:bottom w:val="nil"/>
            </w:tcBorders>
            <w:shd w:val="clear" w:color="auto" w:fill="auto"/>
            <w:vAlign w:val="center"/>
          </w:tcPr>
          <w:p w14:paraId="126625D9" w14:textId="77777777"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-0.135</w:t>
            </w:r>
          </w:p>
        </w:tc>
        <w:tc>
          <w:tcPr>
            <w:tcW w:w="851" w:type="pct"/>
            <w:gridSpan w:val="3"/>
            <w:tcBorders>
              <w:top w:val="nil"/>
              <w:bottom w:val="nil"/>
            </w:tcBorders>
            <w:shd w:val="clear" w:color="auto" w:fill="auto"/>
            <w:vAlign w:val="center"/>
          </w:tcPr>
          <w:p w14:paraId="73C6BA50" w14:textId="77777777"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0.494</w:t>
            </w:r>
          </w:p>
        </w:tc>
        <w:tc>
          <w:tcPr>
            <w:tcW w:w="537" w:type="pct"/>
            <w:gridSpan w:val="2"/>
            <w:tcBorders>
              <w:top w:val="nil"/>
              <w:bottom w:val="nil"/>
            </w:tcBorders>
            <w:shd w:val="clear" w:color="auto" w:fill="auto"/>
            <w:vAlign w:val="center"/>
          </w:tcPr>
          <w:p w14:paraId="29E69004" w14:textId="77777777"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0.243</w:t>
            </w:r>
          </w:p>
        </w:tc>
        <w:tc>
          <w:tcPr>
            <w:tcW w:w="550" w:type="pct"/>
            <w:gridSpan w:val="2"/>
            <w:tcBorders>
              <w:top w:val="nil"/>
              <w:bottom w:val="nil"/>
            </w:tcBorders>
            <w:shd w:val="clear" w:color="auto" w:fill="auto"/>
            <w:vAlign w:val="center"/>
          </w:tcPr>
          <w:p w14:paraId="0D2FB429" w14:textId="77777777"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0.148</w:t>
            </w:r>
          </w:p>
        </w:tc>
        <w:tc>
          <w:tcPr>
            <w:tcW w:w="576" w:type="pct"/>
            <w:tcBorders>
              <w:top w:val="nil"/>
              <w:bottom w:val="nil"/>
            </w:tcBorders>
            <w:shd w:val="clear" w:color="auto" w:fill="auto"/>
            <w:vAlign w:val="center"/>
          </w:tcPr>
          <w:p w14:paraId="7A1F400A" w14:textId="77777777"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-0.039</w:t>
            </w:r>
          </w:p>
        </w:tc>
        <w:tc>
          <w:tcPr>
            <w:tcW w:w="541" w:type="pct"/>
            <w:tcBorders>
              <w:top w:val="nil"/>
              <w:bottom w:val="nil"/>
            </w:tcBorders>
            <w:shd w:val="clear" w:color="auto" w:fill="auto"/>
            <w:vAlign w:val="center"/>
          </w:tcPr>
          <w:p w14:paraId="1BE8B3D9" w14:textId="77777777"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0.799</w:t>
            </w:r>
          </w:p>
        </w:tc>
      </w:tr>
      <w:tr w:rsidR="00B86573" w:rsidRPr="00EB6AE6" w14:paraId="3CC62C8C"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09" w:type="pct"/>
            <w:tcBorders>
              <w:top w:val="nil"/>
              <w:bottom w:val="nil"/>
            </w:tcBorders>
            <w:shd w:val="clear" w:color="auto" w:fill="auto"/>
            <w:vAlign w:val="center"/>
          </w:tcPr>
          <w:p w14:paraId="77DEDB42" w14:textId="77777777" w:rsidR="000C1C74" w:rsidRPr="00EB6AE6" w:rsidRDefault="000C1C74" w:rsidP="003F330A">
            <w:pPr>
              <w:widowControl/>
              <w:adjustRightInd w:val="0"/>
              <w:snapToGrid w:val="0"/>
              <w:jc w:val="center"/>
              <w:rPr>
                <w:rFonts w:cs="宋体"/>
                <w:kern w:val="0"/>
                <w:szCs w:val="21"/>
              </w:rPr>
            </w:pPr>
            <w:r w:rsidRPr="00EB6AE6">
              <w:rPr>
                <w:rFonts w:cs="宋体" w:hint="eastAsia"/>
                <w:b w:val="0"/>
                <w:bCs w:val="0"/>
                <w:color w:val="auto"/>
                <w:kern w:val="0"/>
                <w:szCs w:val="21"/>
              </w:rPr>
              <w:lastRenderedPageBreak/>
              <w:t>CD4</w:t>
            </w:r>
            <w:r w:rsidRPr="00EB6AE6">
              <w:rPr>
                <w:rFonts w:cs="宋体" w:hint="eastAsia"/>
                <w:b w:val="0"/>
                <w:bCs w:val="0"/>
                <w:color w:val="auto"/>
                <w:kern w:val="0"/>
                <w:szCs w:val="21"/>
                <w:vertAlign w:val="superscript"/>
              </w:rPr>
              <w:t>+</w:t>
            </w:r>
            <w:r w:rsidRPr="00EB6AE6">
              <w:rPr>
                <w:rFonts w:cs="宋体" w:hint="eastAsia"/>
                <w:b w:val="0"/>
                <w:bCs w:val="0"/>
                <w:color w:val="auto"/>
                <w:kern w:val="0"/>
                <w:szCs w:val="21"/>
              </w:rPr>
              <w:t>T/CD8</w:t>
            </w:r>
            <w:r w:rsidRPr="00EB6AE6">
              <w:rPr>
                <w:rFonts w:cs="宋体"/>
                <w:b w:val="0"/>
                <w:bCs w:val="0"/>
                <w:color w:val="auto"/>
                <w:kern w:val="0"/>
                <w:szCs w:val="21"/>
              </w:rPr>
              <w:t xml:space="preserve"> </w:t>
            </w:r>
            <w:r w:rsidRPr="00EB6AE6">
              <w:rPr>
                <w:rFonts w:cs="宋体" w:hint="eastAsia"/>
                <w:b w:val="0"/>
                <w:bCs w:val="0"/>
                <w:color w:val="auto"/>
                <w:kern w:val="0"/>
                <w:szCs w:val="21"/>
              </w:rPr>
              <w:t>T</w:t>
            </w:r>
            <w:r w:rsidRPr="00EB6AE6">
              <w:rPr>
                <w:rFonts w:cs="宋体"/>
                <w:b w:val="0"/>
                <w:bCs w:val="0"/>
                <w:color w:val="auto"/>
                <w:kern w:val="0"/>
                <w:szCs w:val="21"/>
              </w:rPr>
              <w:t xml:space="preserve"> </w:t>
            </w:r>
            <w:r w:rsidRPr="00EB6AE6">
              <w:rPr>
                <w:rFonts w:cs="宋体"/>
                <w:b w:val="0"/>
                <w:bCs w:val="0"/>
                <w:kern w:val="0"/>
                <w:szCs w:val="21"/>
              </w:rPr>
              <w:t>Lymphocyte percentage</w:t>
            </w:r>
          </w:p>
        </w:tc>
        <w:tc>
          <w:tcPr>
            <w:tcW w:w="536" w:type="pct"/>
            <w:gridSpan w:val="2"/>
            <w:tcBorders>
              <w:top w:val="nil"/>
              <w:bottom w:val="nil"/>
            </w:tcBorders>
            <w:shd w:val="clear" w:color="auto" w:fill="auto"/>
            <w:vAlign w:val="center"/>
          </w:tcPr>
          <w:p w14:paraId="3B8E743A" w14:textId="77777777"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0.021</w:t>
            </w:r>
          </w:p>
        </w:tc>
        <w:tc>
          <w:tcPr>
            <w:tcW w:w="851" w:type="pct"/>
            <w:gridSpan w:val="3"/>
            <w:tcBorders>
              <w:top w:val="nil"/>
              <w:bottom w:val="nil"/>
            </w:tcBorders>
            <w:shd w:val="clear" w:color="auto" w:fill="auto"/>
            <w:vAlign w:val="center"/>
          </w:tcPr>
          <w:p w14:paraId="630DBBA5" w14:textId="77777777"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0.914</w:t>
            </w:r>
          </w:p>
        </w:tc>
        <w:tc>
          <w:tcPr>
            <w:tcW w:w="537" w:type="pct"/>
            <w:gridSpan w:val="2"/>
            <w:tcBorders>
              <w:top w:val="nil"/>
              <w:bottom w:val="nil"/>
            </w:tcBorders>
            <w:shd w:val="clear" w:color="auto" w:fill="auto"/>
            <w:vAlign w:val="center"/>
          </w:tcPr>
          <w:p w14:paraId="20E49C55" w14:textId="77777777"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-0.189</w:t>
            </w:r>
          </w:p>
        </w:tc>
        <w:tc>
          <w:tcPr>
            <w:tcW w:w="550" w:type="pct"/>
            <w:gridSpan w:val="2"/>
            <w:tcBorders>
              <w:top w:val="nil"/>
              <w:bottom w:val="nil"/>
            </w:tcBorders>
            <w:shd w:val="clear" w:color="auto" w:fill="auto"/>
            <w:vAlign w:val="center"/>
          </w:tcPr>
          <w:p w14:paraId="7D4E3839" w14:textId="77777777"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0.230</w:t>
            </w:r>
          </w:p>
        </w:tc>
        <w:tc>
          <w:tcPr>
            <w:tcW w:w="576" w:type="pct"/>
            <w:tcBorders>
              <w:top w:val="nil"/>
              <w:bottom w:val="nil"/>
            </w:tcBorders>
            <w:shd w:val="clear" w:color="auto" w:fill="auto"/>
            <w:vAlign w:val="center"/>
          </w:tcPr>
          <w:p w14:paraId="3CCFF09F" w14:textId="77777777"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0.136</w:t>
            </w:r>
          </w:p>
        </w:tc>
        <w:tc>
          <w:tcPr>
            <w:tcW w:w="541" w:type="pct"/>
            <w:tcBorders>
              <w:top w:val="nil"/>
              <w:bottom w:val="nil"/>
            </w:tcBorders>
            <w:shd w:val="clear" w:color="auto" w:fill="auto"/>
            <w:vAlign w:val="center"/>
          </w:tcPr>
          <w:p w14:paraId="104EDECE" w14:textId="77777777"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0.350</w:t>
            </w:r>
          </w:p>
        </w:tc>
      </w:tr>
      <w:tr w:rsidR="00884875" w:rsidRPr="00EB6AE6" w14:paraId="7ABB48D7"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32D56CAA" w14:textId="3C9DDFD4" w:rsidR="008A759C" w:rsidRPr="00EB6AE6" w:rsidRDefault="000C1C74" w:rsidP="003F330A">
            <w:pPr>
              <w:widowControl/>
              <w:adjustRightInd w:val="0"/>
              <w:snapToGrid w:val="0"/>
              <w:jc w:val="center"/>
              <w:rPr>
                <w:rFonts w:cs="宋体"/>
                <w:kern w:val="0"/>
                <w:szCs w:val="21"/>
              </w:rPr>
            </w:pPr>
            <w:r w:rsidRPr="00EB6AE6">
              <w:rPr>
                <w:szCs w:val="21"/>
              </w:rPr>
              <w:t>Concomitant medication</w:t>
            </w:r>
          </w:p>
        </w:tc>
        <w:tc>
          <w:tcPr>
            <w:tcW w:w="583" w:type="pct"/>
            <w:gridSpan w:val="2"/>
            <w:tcBorders>
              <w:top w:val="nil"/>
              <w:bottom w:val="nil"/>
            </w:tcBorders>
            <w:shd w:val="clear" w:color="auto" w:fill="auto"/>
            <w:vAlign w:val="center"/>
          </w:tcPr>
          <w:p w14:paraId="40B68555" w14:textId="77777777" w:rsidR="008A759C" w:rsidRPr="00EB6AE6" w:rsidRDefault="008A759C"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p>
        </w:tc>
        <w:tc>
          <w:tcPr>
            <w:tcW w:w="571" w:type="pct"/>
            <w:tcBorders>
              <w:top w:val="nil"/>
              <w:bottom w:val="nil"/>
            </w:tcBorders>
            <w:shd w:val="clear" w:color="auto" w:fill="auto"/>
            <w:vAlign w:val="center"/>
          </w:tcPr>
          <w:p w14:paraId="3525E3F9" w14:textId="77777777" w:rsidR="008A759C" w:rsidRPr="00EB6AE6" w:rsidRDefault="008A759C"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p>
        </w:tc>
        <w:tc>
          <w:tcPr>
            <w:tcW w:w="681" w:type="pct"/>
            <w:gridSpan w:val="2"/>
            <w:tcBorders>
              <w:top w:val="nil"/>
              <w:bottom w:val="nil"/>
            </w:tcBorders>
            <w:shd w:val="clear" w:color="auto" w:fill="auto"/>
            <w:vAlign w:val="center"/>
          </w:tcPr>
          <w:p w14:paraId="09A795FC" w14:textId="77777777" w:rsidR="008A759C" w:rsidRPr="00EB6AE6" w:rsidRDefault="008A759C"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p>
        </w:tc>
        <w:tc>
          <w:tcPr>
            <w:tcW w:w="526" w:type="pct"/>
            <w:gridSpan w:val="2"/>
            <w:tcBorders>
              <w:top w:val="nil"/>
              <w:bottom w:val="nil"/>
            </w:tcBorders>
            <w:shd w:val="clear" w:color="auto" w:fill="auto"/>
            <w:vAlign w:val="center"/>
          </w:tcPr>
          <w:p w14:paraId="7D31A5CE" w14:textId="77777777" w:rsidR="008A759C" w:rsidRPr="00EB6AE6" w:rsidRDefault="008A759C"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p>
        </w:tc>
        <w:tc>
          <w:tcPr>
            <w:tcW w:w="681" w:type="pct"/>
            <w:gridSpan w:val="2"/>
            <w:tcBorders>
              <w:top w:val="nil"/>
              <w:bottom w:val="nil"/>
            </w:tcBorders>
            <w:shd w:val="clear" w:color="auto" w:fill="auto"/>
            <w:vAlign w:val="center"/>
          </w:tcPr>
          <w:p w14:paraId="74B2D80D" w14:textId="77777777" w:rsidR="008A759C" w:rsidRPr="00EB6AE6" w:rsidRDefault="008A759C"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p>
        </w:tc>
        <w:tc>
          <w:tcPr>
            <w:tcW w:w="541" w:type="pct"/>
            <w:tcBorders>
              <w:top w:val="nil"/>
              <w:bottom w:val="nil"/>
            </w:tcBorders>
            <w:shd w:val="clear" w:color="auto" w:fill="auto"/>
            <w:vAlign w:val="center"/>
          </w:tcPr>
          <w:p w14:paraId="0C17739F" w14:textId="77777777" w:rsidR="008A759C" w:rsidRPr="00EB6AE6" w:rsidRDefault="008A759C"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p>
        </w:tc>
      </w:tr>
      <w:tr w:rsidR="00884875" w:rsidRPr="00EB6AE6" w14:paraId="66CBE669"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09F4D179" w14:textId="0AC2144D" w:rsidR="000C1C74" w:rsidRPr="00EB6AE6" w:rsidRDefault="000C1C74" w:rsidP="003F330A">
            <w:pPr>
              <w:widowControl/>
              <w:adjustRightInd w:val="0"/>
              <w:snapToGrid w:val="0"/>
              <w:jc w:val="center"/>
              <w:rPr>
                <w:rFonts w:cs="宋体"/>
                <w:kern w:val="0"/>
                <w:szCs w:val="21"/>
              </w:rPr>
            </w:pPr>
            <w:r w:rsidRPr="00EB6AE6">
              <w:rPr>
                <w:b w:val="0"/>
                <w:bCs w:val="0"/>
                <w:szCs w:val="21"/>
              </w:rPr>
              <w:t>Antifungal agents</w:t>
            </w:r>
          </w:p>
        </w:tc>
        <w:tc>
          <w:tcPr>
            <w:tcW w:w="583" w:type="pct"/>
            <w:gridSpan w:val="2"/>
            <w:tcBorders>
              <w:top w:val="nil"/>
              <w:bottom w:val="nil"/>
            </w:tcBorders>
            <w:shd w:val="clear" w:color="auto" w:fill="auto"/>
            <w:vAlign w:val="center"/>
          </w:tcPr>
          <w:p w14:paraId="1014BB51" w14:textId="53716730"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.243</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0662DA49" w14:textId="40907454"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0.031</w:t>
            </w:r>
          </w:p>
        </w:tc>
        <w:tc>
          <w:tcPr>
            <w:tcW w:w="681" w:type="pct"/>
            <w:gridSpan w:val="2"/>
            <w:tcBorders>
              <w:top w:val="nil"/>
              <w:bottom w:val="nil"/>
            </w:tcBorders>
            <w:shd w:val="clear" w:color="auto" w:fill="auto"/>
            <w:vAlign w:val="center"/>
          </w:tcPr>
          <w:p w14:paraId="195CDD6A" w14:textId="00CB96D5"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0.123</w:t>
            </w:r>
          </w:p>
        </w:tc>
        <w:tc>
          <w:tcPr>
            <w:tcW w:w="526" w:type="pct"/>
            <w:gridSpan w:val="2"/>
            <w:tcBorders>
              <w:top w:val="nil"/>
              <w:bottom w:val="nil"/>
            </w:tcBorders>
            <w:shd w:val="clear" w:color="auto" w:fill="auto"/>
            <w:vAlign w:val="center"/>
          </w:tcPr>
          <w:p w14:paraId="1AA6FC82" w14:textId="1D661477"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0.184</w:t>
            </w:r>
          </w:p>
        </w:tc>
        <w:tc>
          <w:tcPr>
            <w:tcW w:w="681" w:type="pct"/>
            <w:gridSpan w:val="2"/>
            <w:tcBorders>
              <w:top w:val="nil"/>
              <w:bottom w:val="nil"/>
            </w:tcBorders>
            <w:shd w:val="clear" w:color="auto" w:fill="auto"/>
            <w:vAlign w:val="center"/>
          </w:tcPr>
          <w:p w14:paraId="1331C844" w14:textId="702BDDB7"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.224</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77DCA5A7" w14:textId="5DE59B92"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0.008</w:t>
            </w:r>
          </w:p>
        </w:tc>
      </w:tr>
      <w:tr w:rsidR="00884875" w:rsidRPr="00EB6AE6" w14:paraId="45501798"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79E2AD88" w14:textId="529192E8" w:rsidR="000C1C74" w:rsidRPr="00EB6AE6" w:rsidRDefault="000C1C74" w:rsidP="003F330A">
            <w:pPr>
              <w:widowControl/>
              <w:adjustRightInd w:val="0"/>
              <w:snapToGrid w:val="0"/>
              <w:jc w:val="center"/>
              <w:rPr>
                <w:rFonts w:cs="宋体"/>
                <w:kern w:val="0"/>
                <w:szCs w:val="21"/>
              </w:rPr>
            </w:pPr>
            <w:r w:rsidRPr="00EB6AE6">
              <w:rPr>
                <w:b w:val="0"/>
                <w:bCs w:val="0"/>
                <w:color w:val="auto"/>
                <w:szCs w:val="21"/>
              </w:rPr>
              <w:t>Antibacterial agents</w:t>
            </w:r>
          </w:p>
        </w:tc>
        <w:tc>
          <w:tcPr>
            <w:tcW w:w="583" w:type="pct"/>
            <w:gridSpan w:val="2"/>
            <w:tcBorders>
              <w:top w:val="nil"/>
              <w:bottom w:val="nil"/>
            </w:tcBorders>
            <w:shd w:val="clear" w:color="auto" w:fill="auto"/>
            <w:vAlign w:val="center"/>
          </w:tcPr>
          <w:p w14:paraId="082824E2" w14:textId="4C8E096E"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w:t>
            </w:r>
            <w:r w:rsidRPr="00EB6AE6">
              <w:rPr>
                <w:rFonts w:hint="eastAsia"/>
                <w:color w:val="auto"/>
                <w:szCs w:val="21"/>
              </w:rPr>
              <w:t>.310</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071BA9ED" w14:textId="000C8F31"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0.006</w:t>
            </w:r>
          </w:p>
        </w:tc>
        <w:tc>
          <w:tcPr>
            <w:tcW w:w="681" w:type="pct"/>
            <w:gridSpan w:val="2"/>
            <w:tcBorders>
              <w:top w:val="nil"/>
              <w:bottom w:val="nil"/>
            </w:tcBorders>
            <w:shd w:val="clear" w:color="auto" w:fill="auto"/>
            <w:vAlign w:val="center"/>
          </w:tcPr>
          <w:p w14:paraId="4B52A8F0" w14:textId="7CDDF030"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0.139</w:t>
            </w:r>
          </w:p>
        </w:tc>
        <w:tc>
          <w:tcPr>
            <w:tcW w:w="526" w:type="pct"/>
            <w:gridSpan w:val="2"/>
            <w:tcBorders>
              <w:top w:val="nil"/>
              <w:bottom w:val="nil"/>
            </w:tcBorders>
            <w:shd w:val="clear" w:color="auto" w:fill="auto"/>
            <w:vAlign w:val="center"/>
          </w:tcPr>
          <w:p w14:paraId="3D27CFBC" w14:textId="695453C7"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0.132</w:t>
            </w:r>
          </w:p>
        </w:tc>
        <w:tc>
          <w:tcPr>
            <w:tcW w:w="681" w:type="pct"/>
            <w:gridSpan w:val="2"/>
            <w:tcBorders>
              <w:top w:val="nil"/>
              <w:bottom w:val="nil"/>
            </w:tcBorders>
            <w:shd w:val="clear" w:color="auto" w:fill="auto"/>
            <w:vAlign w:val="center"/>
          </w:tcPr>
          <w:p w14:paraId="3B594340" w14:textId="631EE7F6"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.188</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6A75D3ED" w14:textId="33B5AD12"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0.027</w:t>
            </w:r>
          </w:p>
        </w:tc>
      </w:tr>
      <w:tr w:rsidR="00884875" w:rsidRPr="00EB6AE6" w14:paraId="5193EF5F"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2D8D16E2" w14:textId="35BDAC51" w:rsidR="000C1C74" w:rsidRPr="00EB6AE6" w:rsidRDefault="000C1C74" w:rsidP="003F330A">
            <w:pPr>
              <w:widowControl/>
              <w:adjustRightInd w:val="0"/>
              <w:snapToGrid w:val="0"/>
              <w:jc w:val="center"/>
              <w:rPr>
                <w:rFonts w:cs="宋体"/>
                <w:kern w:val="0"/>
                <w:szCs w:val="21"/>
              </w:rPr>
            </w:pPr>
            <w:r w:rsidRPr="00EB6AE6">
              <w:rPr>
                <w:b w:val="0"/>
                <w:bCs w:val="0"/>
                <w:color w:val="auto"/>
                <w:szCs w:val="21"/>
              </w:rPr>
              <w:t>Proton pump inhibitor agents</w:t>
            </w:r>
          </w:p>
        </w:tc>
        <w:tc>
          <w:tcPr>
            <w:tcW w:w="583" w:type="pct"/>
            <w:gridSpan w:val="2"/>
            <w:tcBorders>
              <w:top w:val="nil"/>
              <w:bottom w:val="nil"/>
            </w:tcBorders>
            <w:shd w:val="clear" w:color="auto" w:fill="auto"/>
            <w:vAlign w:val="center"/>
          </w:tcPr>
          <w:p w14:paraId="18B39FEA" w14:textId="5BBD6A2C"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0.167</w:t>
            </w:r>
          </w:p>
        </w:tc>
        <w:tc>
          <w:tcPr>
            <w:tcW w:w="571" w:type="pct"/>
            <w:tcBorders>
              <w:top w:val="nil"/>
              <w:bottom w:val="nil"/>
            </w:tcBorders>
            <w:shd w:val="clear" w:color="auto" w:fill="auto"/>
            <w:vAlign w:val="center"/>
          </w:tcPr>
          <w:p w14:paraId="3E0A963F" w14:textId="0C9F03A3"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0.141</w:t>
            </w:r>
          </w:p>
        </w:tc>
        <w:tc>
          <w:tcPr>
            <w:tcW w:w="681" w:type="pct"/>
            <w:gridSpan w:val="2"/>
            <w:tcBorders>
              <w:top w:val="nil"/>
              <w:bottom w:val="nil"/>
            </w:tcBorders>
            <w:shd w:val="clear" w:color="auto" w:fill="auto"/>
            <w:vAlign w:val="center"/>
          </w:tcPr>
          <w:p w14:paraId="3732B83E" w14:textId="4B5B3C09"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0.070</w:t>
            </w:r>
          </w:p>
        </w:tc>
        <w:tc>
          <w:tcPr>
            <w:tcW w:w="526" w:type="pct"/>
            <w:gridSpan w:val="2"/>
            <w:tcBorders>
              <w:top w:val="nil"/>
              <w:bottom w:val="nil"/>
            </w:tcBorders>
            <w:shd w:val="clear" w:color="auto" w:fill="auto"/>
            <w:vAlign w:val="center"/>
          </w:tcPr>
          <w:p w14:paraId="2FD2F5B2" w14:textId="061B0B7A"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0.454</w:t>
            </w:r>
          </w:p>
        </w:tc>
        <w:tc>
          <w:tcPr>
            <w:tcW w:w="681" w:type="pct"/>
            <w:gridSpan w:val="2"/>
            <w:tcBorders>
              <w:top w:val="nil"/>
              <w:bottom w:val="nil"/>
            </w:tcBorders>
            <w:shd w:val="clear" w:color="auto" w:fill="auto"/>
            <w:vAlign w:val="center"/>
          </w:tcPr>
          <w:p w14:paraId="4B2878F7" w14:textId="5693F181"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.192</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6AB58A9F" w14:textId="04A4C5D2"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0.024</w:t>
            </w:r>
          </w:p>
        </w:tc>
      </w:tr>
      <w:tr w:rsidR="00884875" w:rsidRPr="00EB6AE6" w14:paraId="04D2CE73"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3C37C175" w14:textId="488877B1" w:rsidR="000C1C74" w:rsidRPr="00EB6AE6" w:rsidRDefault="000C1C74" w:rsidP="003F330A">
            <w:pPr>
              <w:widowControl/>
              <w:adjustRightInd w:val="0"/>
              <w:snapToGrid w:val="0"/>
              <w:jc w:val="center"/>
              <w:rPr>
                <w:rFonts w:cs="宋体"/>
                <w:kern w:val="0"/>
                <w:szCs w:val="21"/>
              </w:rPr>
            </w:pPr>
            <w:r w:rsidRPr="00EB6AE6">
              <w:rPr>
                <w:b w:val="0"/>
                <w:bCs w:val="0"/>
                <w:color w:val="auto"/>
                <w:szCs w:val="21"/>
              </w:rPr>
              <w:t>Respiratory agents</w:t>
            </w:r>
          </w:p>
        </w:tc>
        <w:tc>
          <w:tcPr>
            <w:tcW w:w="583" w:type="pct"/>
            <w:gridSpan w:val="2"/>
            <w:tcBorders>
              <w:top w:val="nil"/>
              <w:bottom w:val="nil"/>
            </w:tcBorders>
            <w:shd w:val="clear" w:color="auto" w:fill="auto"/>
            <w:vAlign w:val="center"/>
          </w:tcPr>
          <w:p w14:paraId="42056B43" w14:textId="6010B751"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0.042</w:t>
            </w:r>
          </w:p>
        </w:tc>
        <w:tc>
          <w:tcPr>
            <w:tcW w:w="571" w:type="pct"/>
            <w:tcBorders>
              <w:top w:val="nil"/>
              <w:bottom w:val="nil"/>
            </w:tcBorders>
            <w:shd w:val="clear" w:color="auto" w:fill="auto"/>
            <w:vAlign w:val="center"/>
          </w:tcPr>
          <w:p w14:paraId="64F0C74C" w14:textId="7C557DA8"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0.713</w:t>
            </w:r>
          </w:p>
        </w:tc>
        <w:tc>
          <w:tcPr>
            <w:tcW w:w="681" w:type="pct"/>
            <w:gridSpan w:val="2"/>
            <w:tcBorders>
              <w:top w:val="nil"/>
              <w:bottom w:val="nil"/>
            </w:tcBorders>
            <w:shd w:val="clear" w:color="auto" w:fill="auto"/>
            <w:vAlign w:val="center"/>
          </w:tcPr>
          <w:p w14:paraId="041AA646" w14:textId="76C2910F"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0.075</w:t>
            </w:r>
          </w:p>
        </w:tc>
        <w:tc>
          <w:tcPr>
            <w:tcW w:w="526" w:type="pct"/>
            <w:gridSpan w:val="2"/>
            <w:tcBorders>
              <w:top w:val="nil"/>
              <w:bottom w:val="nil"/>
            </w:tcBorders>
            <w:shd w:val="clear" w:color="auto" w:fill="auto"/>
            <w:vAlign w:val="center"/>
          </w:tcPr>
          <w:p w14:paraId="0D6981FB" w14:textId="2143F68B"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0.417</w:t>
            </w:r>
          </w:p>
        </w:tc>
        <w:tc>
          <w:tcPr>
            <w:tcW w:w="681" w:type="pct"/>
            <w:gridSpan w:val="2"/>
            <w:tcBorders>
              <w:top w:val="nil"/>
              <w:bottom w:val="nil"/>
            </w:tcBorders>
            <w:shd w:val="clear" w:color="auto" w:fill="auto"/>
            <w:vAlign w:val="center"/>
          </w:tcPr>
          <w:p w14:paraId="23AC36A7" w14:textId="47560358"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0.086</w:t>
            </w:r>
          </w:p>
        </w:tc>
        <w:tc>
          <w:tcPr>
            <w:tcW w:w="541" w:type="pct"/>
            <w:tcBorders>
              <w:top w:val="nil"/>
              <w:bottom w:val="nil"/>
            </w:tcBorders>
            <w:shd w:val="clear" w:color="auto" w:fill="auto"/>
            <w:vAlign w:val="center"/>
          </w:tcPr>
          <w:p w14:paraId="20B96E8D" w14:textId="49CB206F"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0.317</w:t>
            </w:r>
          </w:p>
        </w:tc>
      </w:tr>
      <w:tr w:rsidR="00884875" w:rsidRPr="00EB6AE6" w14:paraId="08831302"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291732F7" w14:textId="36649A17" w:rsidR="000C1C74" w:rsidRPr="00EB6AE6" w:rsidRDefault="000C1C74" w:rsidP="003F330A">
            <w:pPr>
              <w:widowControl/>
              <w:adjustRightInd w:val="0"/>
              <w:snapToGrid w:val="0"/>
              <w:jc w:val="center"/>
              <w:rPr>
                <w:rFonts w:cs="宋体"/>
                <w:kern w:val="0"/>
                <w:szCs w:val="21"/>
              </w:rPr>
            </w:pPr>
            <w:r w:rsidRPr="00EB6AE6">
              <w:rPr>
                <w:b w:val="0"/>
                <w:bCs w:val="0"/>
                <w:color w:val="auto"/>
                <w:szCs w:val="21"/>
              </w:rPr>
              <w:t>Digestive system agents</w:t>
            </w:r>
          </w:p>
        </w:tc>
        <w:tc>
          <w:tcPr>
            <w:tcW w:w="583" w:type="pct"/>
            <w:gridSpan w:val="2"/>
            <w:tcBorders>
              <w:top w:val="nil"/>
              <w:bottom w:val="nil"/>
            </w:tcBorders>
            <w:shd w:val="clear" w:color="auto" w:fill="auto"/>
            <w:vAlign w:val="center"/>
          </w:tcPr>
          <w:p w14:paraId="7A0B06F8" w14:textId="3565B282"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0.206</w:t>
            </w:r>
          </w:p>
        </w:tc>
        <w:tc>
          <w:tcPr>
            <w:tcW w:w="571" w:type="pct"/>
            <w:tcBorders>
              <w:top w:val="nil"/>
              <w:bottom w:val="nil"/>
            </w:tcBorders>
            <w:shd w:val="clear" w:color="auto" w:fill="auto"/>
            <w:vAlign w:val="center"/>
          </w:tcPr>
          <w:p w14:paraId="14173EC0" w14:textId="197E0536"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0.069</w:t>
            </w:r>
          </w:p>
        </w:tc>
        <w:tc>
          <w:tcPr>
            <w:tcW w:w="681" w:type="pct"/>
            <w:gridSpan w:val="2"/>
            <w:tcBorders>
              <w:top w:val="nil"/>
              <w:bottom w:val="nil"/>
            </w:tcBorders>
            <w:shd w:val="clear" w:color="auto" w:fill="auto"/>
            <w:vAlign w:val="center"/>
          </w:tcPr>
          <w:p w14:paraId="5ACEF988" w14:textId="129AB63F"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0.109</w:t>
            </w:r>
          </w:p>
        </w:tc>
        <w:tc>
          <w:tcPr>
            <w:tcW w:w="526" w:type="pct"/>
            <w:gridSpan w:val="2"/>
            <w:tcBorders>
              <w:top w:val="nil"/>
              <w:bottom w:val="nil"/>
            </w:tcBorders>
            <w:shd w:val="clear" w:color="auto" w:fill="auto"/>
            <w:vAlign w:val="center"/>
          </w:tcPr>
          <w:p w14:paraId="5147AF92" w14:textId="544E4941"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0.240</w:t>
            </w:r>
          </w:p>
        </w:tc>
        <w:tc>
          <w:tcPr>
            <w:tcW w:w="681" w:type="pct"/>
            <w:gridSpan w:val="2"/>
            <w:tcBorders>
              <w:top w:val="nil"/>
              <w:bottom w:val="nil"/>
            </w:tcBorders>
            <w:shd w:val="clear" w:color="auto" w:fill="auto"/>
            <w:vAlign w:val="center"/>
          </w:tcPr>
          <w:p w14:paraId="462753B9" w14:textId="5A5D2F8F"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-0.106</w:t>
            </w:r>
          </w:p>
        </w:tc>
        <w:tc>
          <w:tcPr>
            <w:tcW w:w="541" w:type="pct"/>
            <w:tcBorders>
              <w:top w:val="nil"/>
              <w:bottom w:val="nil"/>
            </w:tcBorders>
            <w:shd w:val="clear" w:color="auto" w:fill="auto"/>
            <w:vAlign w:val="center"/>
          </w:tcPr>
          <w:p w14:paraId="6DC3B852" w14:textId="43F65ED6"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0.216</w:t>
            </w:r>
          </w:p>
        </w:tc>
      </w:tr>
      <w:tr w:rsidR="00884875" w:rsidRPr="00EB6AE6" w14:paraId="2784BE8B"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3FFBFB4B" w14:textId="4C78478F" w:rsidR="000C1C74" w:rsidRPr="00EB6AE6" w:rsidRDefault="000C1C74" w:rsidP="003F330A">
            <w:pPr>
              <w:widowControl/>
              <w:adjustRightInd w:val="0"/>
              <w:snapToGrid w:val="0"/>
              <w:jc w:val="center"/>
              <w:rPr>
                <w:rFonts w:cs="宋体"/>
                <w:kern w:val="0"/>
                <w:szCs w:val="21"/>
              </w:rPr>
            </w:pPr>
            <w:r w:rsidRPr="00EB6AE6">
              <w:rPr>
                <w:b w:val="0"/>
                <w:bCs w:val="0"/>
                <w:color w:val="auto"/>
                <w:szCs w:val="21"/>
              </w:rPr>
              <w:t>Hormonal agents</w:t>
            </w:r>
          </w:p>
        </w:tc>
        <w:tc>
          <w:tcPr>
            <w:tcW w:w="583" w:type="pct"/>
            <w:gridSpan w:val="2"/>
            <w:tcBorders>
              <w:top w:val="nil"/>
              <w:bottom w:val="nil"/>
            </w:tcBorders>
            <w:shd w:val="clear" w:color="auto" w:fill="auto"/>
            <w:vAlign w:val="center"/>
          </w:tcPr>
          <w:p w14:paraId="40E44530" w14:textId="5DA10212"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0.046</w:t>
            </w:r>
          </w:p>
        </w:tc>
        <w:tc>
          <w:tcPr>
            <w:tcW w:w="571" w:type="pct"/>
            <w:tcBorders>
              <w:top w:val="nil"/>
              <w:bottom w:val="nil"/>
            </w:tcBorders>
            <w:shd w:val="clear" w:color="auto" w:fill="auto"/>
            <w:vAlign w:val="center"/>
          </w:tcPr>
          <w:p w14:paraId="103F0D38" w14:textId="04D94D93"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0.688</w:t>
            </w:r>
          </w:p>
        </w:tc>
        <w:tc>
          <w:tcPr>
            <w:tcW w:w="681" w:type="pct"/>
            <w:gridSpan w:val="2"/>
            <w:tcBorders>
              <w:top w:val="nil"/>
              <w:bottom w:val="nil"/>
            </w:tcBorders>
            <w:shd w:val="clear" w:color="auto" w:fill="auto"/>
            <w:vAlign w:val="center"/>
          </w:tcPr>
          <w:p w14:paraId="5DEADB75" w14:textId="1F81BC7F"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-0.068</w:t>
            </w:r>
          </w:p>
        </w:tc>
        <w:tc>
          <w:tcPr>
            <w:tcW w:w="526" w:type="pct"/>
            <w:gridSpan w:val="2"/>
            <w:tcBorders>
              <w:top w:val="nil"/>
              <w:bottom w:val="nil"/>
            </w:tcBorders>
            <w:shd w:val="clear" w:color="auto" w:fill="auto"/>
            <w:vAlign w:val="center"/>
          </w:tcPr>
          <w:p w14:paraId="15F20799" w14:textId="4F292189"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0.464</w:t>
            </w:r>
          </w:p>
        </w:tc>
        <w:tc>
          <w:tcPr>
            <w:tcW w:w="681" w:type="pct"/>
            <w:gridSpan w:val="2"/>
            <w:tcBorders>
              <w:top w:val="nil"/>
              <w:bottom w:val="nil"/>
            </w:tcBorders>
            <w:shd w:val="clear" w:color="auto" w:fill="auto"/>
            <w:vAlign w:val="center"/>
          </w:tcPr>
          <w:p w14:paraId="011A483C" w14:textId="77F876F5"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-0.042</w:t>
            </w:r>
          </w:p>
        </w:tc>
        <w:tc>
          <w:tcPr>
            <w:tcW w:w="541" w:type="pct"/>
            <w:tcBorders>
              <w:top w:val="nil"/>
              <w:bottom w:val="nil"/>
            </w:tcBorders>
            <w:shd w:val="clear" w:color="auto" w:fill="auto"/>
            <w:vAlign w:val="center"/>
          </w:tcPr>
          <w:p w14:paraId="6851DC7E" w14:textId="11F88E51"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0.622</w:t>
            </w:r>
          </w:p>
        </w:tc>
      </w:tr>
      <w:tr w:rsidR="00884875" w:rsidRPr="00EB6AE6" w14:paraId="400DE5C4"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12443565" w14:textId="3D5E25AC" w:rsidR="000C1C74" w:rsidRPr="00EB6AE6" w:rsidRDefault="000C1C74" w:rsidP="003F330A">
            <w:pPr>
              <w:widowControl/>
              <w:adjustRightInd w:val="0"/>
              <w:snapToGrid w:val="0"/>
              <w:jc w:val="center"/>
              <w:rPr>
                <w:rFonts w:cs="宋体"/>
                <w:kern w:val="0"/>
                <w:szCs w:val="21"/>
              </w:rPr>
            </w:pPr>
            <w:r w:rsidRPr="00EB6AE6">
              <w:rPr>
                <w:b w:val="0"/>
                <w:bCs w:val="0"/>
                <w:color w:val="auto"/>
                <w:szCs w:val="21"/>
              </w:rPr>
              <w:t>Diuretic agents</w:t>
            </w:r>
          </w:p>
        </w:tc>
        <w:tc>
          <w:tcPr>
            <w:tcW w:w="583" w:type="pct"/>
            <w:gridSpan w:val="2"/>
            <w:tcBorders>
              <w:top w:val="nil"/>
              <w:bottom w:val="nil"/>
            </w:tcBorders>
            <w:shd w:val="clear" w:color="auto" w:fill="auto"/>
            <w:vAlign w:val="center"/>
          </w:tcPr>
          <w:p w14:paraId="5DC12BB2" w14:textId="07786FE7"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-0.020</w:t>
            </w:r>
          </w:p>
        </w:tc>
        <w:tc>
          <w:tcPr>
            <w:tcW w:w="571" w:type="pct"/>
            <w:tcBorders>
              <w:top w:val="nil"/>
              <w:bottom w:val="nil"/>
            </w:tcBorders>
            <w:shd w:val="clear" w:color="auto" w:fill="auto"/>
            <w:vAlign w:val="center"/>
          </w:tcPr>
          <w:p w14:paraId="56B63ADB" w14:textId="3269A66B"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0.864</w:t>
            </w:r>
          </w:p>
        </w:tc>
        <w:tc>
          <w:tcPr>
            <w:tcW w:w="681" w:type="pct"/>
            <w:gridSpan w:val="2"/>
            <w:tcBorders>
              <w:top w:val="nil"/>
              <w:bottom w:val="nil"/>
            </w:tcBorders>
            <w:shd w:val="clear" w:color="auto" w:fill="auto"/>
            <w:vAlign w:val="center"/>
          </w:tcPr>
          <w:p w14:paraId="27FCD2AE" w14:textId="1A2224E0"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0.086</w:t>
            </w:r>
          </w:p>
        </w:tc>
        <w:tc>
          <w:tcPr>
            <w:tcW w:w="526" w:type="pct"/>
            <w:gridSpan w:val="2"/>
            <w:tcBorders>
              <w:top w:val="nil"/>
              <w:bottom w:val="nil"/>
            </w:tcBorders>
            <w:shd w:val="clear" w:color="auto" w:fill="auto"/>
            <w:vAlign w:val="center"/>
          </w:tcPr>
          <w:p w14:paraId="292B1F00" w14:textId="2AED5C39"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0.353</w:t>
            </w:r>
          </w:p>
        </w:tc>
        <w:tc>
          <w:tcPr>
            <w:tcW w:w="681" w:type="pct"/>
            <w:gridSpan w:val="2"/>
            <w:tcBorders>
              <w:top w:val="nil"/>
              <w:bottom w:val="nil"/>
            </w:tcBorders>
            <w:shd w:val="clear" w:color="auto" w:fill="auto"/>
            <w:vAlign w:val="center"/>
          </w:tcPr>
          <w:p w14:paraId="765108E8" w14:textId="6EF7CF0C"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0.018</w:t>
            </w:r>
          </w:p>
        </w:tc>
        <w:tc>
          <w:tcPr>
            <w:tcW w:w="541" w:type="pct"/>
            <w:tcBorders>
              <w:top w:val="nil"/>
              <w:bottom w:val="nil"/>
            </w:tcBorders>
            <w:shd w:val="clear" w:color="auto" w:fill="auto"/>
            <w:vAlign w:val="center"/>
          </w:tcPr>
          <w:p w14:paraId="1DCF982E" w14:textId="33CEDF1E"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0.832</w:t>
            </w:r>
          </w:p>
        </w:tc>
      </w:tr>
      <w:tr w:rsidR="00884875" w:rsidRPr="00EB6AE6" w14:paraId="7285104C"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357F45B8" w14:textId="5FD80077" w:rsidR="000C1C74" w:rsidRPr="00EB6AE6" w:rsidRDefault="000C1C74" w:rsidP="003F330A">
            <w:pPr>
              <w:widowControl/>
              <w:adjustRightInd w:val="0"/>
              <w:snapToGrid w:val="0"/>
              <w:jc w:val="center"/>
              <w:rPr>
                <w:rFonts w:cs="宋体"/>
                <w:kern w:val="0"/>
                <w:szCs w:val="21"/>
              </w:rPr>
            </w:pPr>
            <w:r w:rsidRPr="00EB6AE6">
              <w:rPr>
                <w:b w:val="0"/>
                <w:bCs w:val="0"/>
                <w:color w:val="auto"/>
                <w:szCs w:val="21"/>
              </w:rPr>
              <w:t>Sedative and analgesic agents</w:t>
            </w:r>
          </w:p>
        </w:tc>
        <w:tc>
          <w:tcPr>
            <w:tcW w:w="583" w:type="pct"/>
            <w:gridSpan w:val="2"/>
            <w:tcBorders>
              <w:top w:val="nil"/>
              <w:bottom w:val="nil"/>
            </w:tcBorders>
            <w:shd w:val="clear" w:color="auto" w:fill="auto"/>
            <w:vAlign w:val="center"/>
          </w:tcPr>
          <w:p w14:paraId="6EA27B0F" w14:textId="55774518"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0.006</w:t>
            </w:r>
          </w:p>
        </w:tc>
        <w:tc>
          <w:tcPr>
            <w:tcW w:w="571" w:type="pct"/>
            <w:tcBorders>
              <w:top w:val="nil"/>
              <w:bottom w:val="nil"/>
            </w:tcBorders>
            <w:shd w:val="clear" w:color="auto" w:fill="auto"/>
            <w:vAlign w:val="center"/>
          </w:tcPr>
          <w:p w14:paraId="6A57D8C5" w14:textId="5BA284C1"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0.959</w:t>
            </w:r>
          </w:p>
        </w:tc>
        <w:tc>
          <w:tcPr>
            <w:tcW w:w="681" w:type="pct"/>
            <w:gridSpan w:val="2"/>
            <w:tcBorders>
              <w:top w:val="nil"/>
              <w:bottom w:val="nil"/>
            </w:tcBorders>
            <w:shd w:val="clear" w:color="auto" w:fill="auto"/>
            <w:vAlign w:val="center"/>
          </w:tcPr>
          <w:p w14:paraId="4723F42E" w14:textId="04CBD48E"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-0.104</w:t>
            </w:r>
          </w:p>
        </w:tc>
        <w:tc>
          <w:tcPr>
            <w:tcW w:w="526" w:type="pct"/>
            <w:gridSpan w:val="2"/>
            <w:tcBorders>
              <w:top w:val="nil"/>
              <w:bottom w:val="nil"/>
            </w:tcBorders>
            <w:shd w:val="clear" w:color="auto" w:fill="auto"/>
            <w:vAlign w:val="center"/>
          </w:tcPr>
          <w:p w14:paraId="495B50CB" w14:textId="1AA60968"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0.261</w:t>
            </w:r>
          </w:p>
        </w:tc>
        <w:tc>
          <w:tcPr>
            <w:tcW w:w="681" w:type="pct"/>
            <w:gridSpan w:val="2"/>
            <w:tcBorders>
              <w:top w:val="nil"/>
              <w:bottom w:val="nil"/>
            </w:tcBorders>
            <w:shd w:val="clear" w:color="auto" w:fill="auto"/>
            <w:vAlign w:val="center"/>
          </w:tcPr>
          <w:p w14:paraId="4F374B8B" w14:textId="6EC388A3"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0.006</w:t>
            </w:r>
          </w:p>
        </w:tc>
        <w:tc>
          <w:tcPr>
            <w:tcW w:w="541" w:type="pct"/>
            <w:tcBorders>
              <w:top w:val="nil"/>
              <w:bottom w:val="nil"/>
            </w:tcBorders>
            <w:shd w:val="clear" w:color="auto" w:fill="auto"/>
            <w:vAlign w:val="center"/>
          </w:tcPr>
          <w:p w14:paraId="1759FE7F" w14:textId="5E5DB559"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0.945</w:t>
            </w:r>
          </w:p>
        </w:tc>
      </w:tr>
      <w:tr w:rsidR="00884875" w:rsidRPr="00EB6AE6" w14:paraId="69D5D583" w14:textId="77777777" w:rsidTr="00D773C7">
        <w:trPr>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nil"/>
            </w:tcBorders>
            <w:shd w:val="clear" w:color="auto" w:fill="auto"/>
            <w:vAlign w:val="center"/>
          </w:tcPr>
          <w:p w14:paraId="2CF549D5" w14:textId="7C96ABEB" w:rsidR="000C1C74" w:rsidRPr="00EB6AE6" w:rsidRDefault="000C1C74" w:rsidP="003F330A">
            <w:pPr>
              <w:widowControl/>
              <w:adjustRightInd w:val="0"/>
              <w:snapToGrid w:val="0"/>
              <w:jc w:val="center"/>
              <w:rPr>
                <w:rFonts w:cs="宋体"/>
                <w:kern w:val="0"/>
                <w:szCs w:val="21"/>
              </w:rPr>
            </w:pPr>
            <w:r w:rsidRPr="00EB6AE6">
              <w:rPr>
                <w:b w:val="0"/>
                <w:bCs w:val="0"/>
                <w:color w:val="auto"/>
                <w:szCs w:val="21"/>
              </w:rPr>
              <w:t>Human albumin</w:t>
            </w:r>
          </w:p>
        </w:tc>
        <w:tc>
          <w:tcPr>
            <w:tcW w:w="583" w:type="pct"/>
            <w:gridSpan w:val="2"/>
            <w:tcBorders>
              <w:top w:val="nil"/>
              <w:bottom w:val="nil"/>
            </w:tcBorders>
            <w:shd w:val="clear" w:color="auto" w:fill="auto"/>
            <w:vAlign w:val="center"/>
          </w:tcPr>
          <w:p w14:paraId="591E31DD" w14:textId="5635F011"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.284</w:t>
            </w:r>
            <w:r w:rsidRPr="00EB6AE6">
              <w:rPr>
                <w:rFonts w:hint="eastAsia"/>
                <w:color w:val="auto"/>
                <w:szCs w:val="21"/>
                <w:vertAlign w:val="superscript"/>
              </w:rPr>
              <w:t>*</w:t>
            </w:r>
          </w:p>
        </w:tc>
        <w:tc>
          <w:tcPr>
            <w:tcW w:w="571" w:type="pct"/>
            <w:tcBorders>
              <w:top w:val="nil"/>
              <w:bottom w:val="nil"/>
            </w:tcBorders>
            <w:shd w:val="clear" w:color="auto" w:fill="auto"/>
            <w:vAlign w:val="center"/>
          </w:tcPr>
          <w:p w14:paraId="766BE20B" w14:textId="6E47A932"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0.011</w:t>
            </w:r>
          </w:p>
        </w:tc>
        <w:tc>
          <w:tcPr>
            <w:tcW w:w="681" w:type="pct"/>
            <w:gridSpan w:val="2"/>
            <w:tcBorders>
              <w:top w:val="nil"/>
              <w:bottom w:val="nil"/>
            </w:tcBorders>
            <w:shd w:val="clear" w:color="auto" w:fill="auto"/>
            <w:vAlign w:val="center"/>
          </w:tcPr>
          <w:p w14:paraId="23CBBC61" w14:textId="4E32C804"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color w:val="auto"/>
                <w:szCs w:val="21"/>
              </w:rPr>
              <w:t>0</w:t>
            </w:r>
            <w:r w:rsidRPr="00EB6AE6">
              <w:rPr>
                <w:rFonts w:hint="eastAsia"/>
                <w:color w:val="auto"/>
                <w:szCs w:val="21"/>
              </w:rPr>
              <w:t>.256</w:t>
            </w:r>
            <w:r w:rsidRPr="00EB6AE6">
              <w:rPr>
                <w:rFonts w:hint="eastAsia"/>
                <w:color w:val="auto"/>
                <w:szCs w:val="21"/>
                <w:vertAlign w:val="superscript"/>
              </w:rPr>
              <w:t>**</w:t>
            </w:r>
          </w:p>
        </w:tc>
        <w:tc>
          <w:tcPr>
            <w:tcW w:w="526" w:type="pct"/>
            <w:gridSpan w:val="2"/>
            <w:tcBorders>
              <w:top w:val="nil"/>
              <w:bottom w:val="nil"/>
            </w:tcBorders>
            <w:shd w:val="clear" w:color="auto" w:fill="auto"/>
            <w:vAlign w:val="center"/>
          </w:tcPr>
          <w:p w14:paraId="5A069CCB" w14:textId="0D302E2D"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0.005</w:t>
            </w:r>
          </w:p>
        </w:tc>
        <w:tc>
          <w:tcPr>
            <w:tcW w:w="681" w:type="pct"/>
            <w:gridSpan w:val="2"/>
            <w:tcBorders>
              <w:top w:val="nil"/>
              <w:bottom w:val="nil"/>
            </w:tcBorders>
            <w:shd w:val="clear" w:color="auto" w:fill="auto"/>
            <w:vAlign w:val="center"/>
          </w:tcPr>
          <w:p w14:paraId="4ABA037E" w14:textId="0C683D55"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.287</w:t>
            </w:r>
            <w:r w:rsidRPr="00EB6AE6">
              <w:rPr>
                <w:rFonts w:hint="eastAsia"/>
                <w:color w:val="auto"/>
                <w:szCs w:val="21"/>
                <w:vertAlign w:val="superscript"/>
              </w:rPr>
              <w:t>**</w:t>
            </w:r>
          </w:p>
        </w:tc>
        <w:tc>
          <w:tcPr>
            <w:tcW w:w="541" w:type="pct"/>
            <w:tcBorders>
              <w:top w:val="nil"/>
              <w:bottom w:val="nil"/>
            </w:tcBorders>
            <w:shd w:val="clear" w:color="auto" w:fill="auto"/>
            <w:vAlign w:val="center"/>
          </w:tcPr>
          <w:p w14:paraId="5D24DA41" w14:textId="16059636" w:rsidR="000C1C74" w:rsidRPr="00EB6AE6" w:rsidRDefault="000C1C74" w:rsidP="003F330A">
            <w:pPr>
              <w:widowControl/>
              <w:adjustRightInd w:val="0"/>
              <w:snapToGrid w:val="0"/>
              <w:jc w:val="center"/>
              <w:cnfStyle w:val="000000000000" w:firstRow="0" w:lastRow="0" w:firstColumn="0" w:lastColumn="0" w:oddVBand="0" w:evenVBand="0" w:oddHBand="0" w:evenHBand="0" w:firstRowFirstColumn="0" w:firstRowLastColumn="0" w:lastRowFirstColumn="0" w:lastRowLastColumn="0"/>
              <w:rPr>
                <w:szCs w:val="21"/>
              </w:rPr>
            </w:pPr>
            <w:r w:rsidRPr="00EB6AE6">
              <w:rPr>
                <w:rFonts w:hint="eastAsia"/>
                <w:color w:val="auto"/>
                <w:szCs w:val="21"/>
              </w:rPr>
              <w:t>0.001</w:t>
            </w:r>
          </w:p>
        </w:tc>
      </w:tr>
      <w:tr w:rsidR="00884875" w:rsidRPr="00EB6AE6" w14:paraId="0C60C99A" w14:textId="77777777" w:rsidTr="00D773C7">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416" w:type="pct"/>
            <w:gridSpan w:val="2"/>
            <w:tcBorders>
              <w:top w:val="nil"/>
              <w:bottom w:val="single" w:sz="12" w:space="0" w:color="000000"/>
            </w:tcBorders>
            <w:shd w:val="clear" w:color="auto" w:fill="auto"/>
            <w:vAlign w:val="center"/>
          </w:tcPr>
          <w:p w14:paraId="35A54F27" w14:textId="3B4E5CA5" w:rsidR="000C1C74" w:rsidRPr="00EB6AE6" w:rsidRDefault="000C1C74" w:rsidP="003F330A">
            <w:pPr>
              <w:widowControl/>
              <w:adjustRightInd w:val="0"/>
              <w:snapToGrid w:val="0"/>
              <w:jc w:val="center"/>
              <w:rPr>
                <w:rFonts w:cs="宋体"/>
                <w:kern w:val="0"/>
                <w:szCs w:val="21"/>
              </w:rPr>
            </w:pPr>
            <w:r w:rsidRPr="00EB6AE6">
              <w:rPr>
                <w:b w:val="0"/>
                <w:bCs w:val="0"/>
                <w:color w:val="auto"/>
                <w:szCs w:val="21"/>
              </w:rPr>
              <w:t>Blood transfusion</w:t>
            </w:r>
          </w:p>
        </w:tc>
        <w:tc>
          <w:tcPr>
            <w:tcW w:w="583" w:type="pct"/>
            <w:gridSpan w:val="2"/>
            <w:tcBorders>
              <w:top w:val="nil"/>
              <w:bottom w:val="single" w:sz="12" w:space="0" w:color="000000"/>
            </w:tcBorders>
            <w:shd w:val="clear" w:color="auto" w:fill="auto"/>
            <w:vAlign w:val="center"/>
          </w:tcPr>
          <w:p w14:paraId="21DA6652" w14:textId="6F604F29"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color w:val="auto"/>
                <w:szCs w:val="21"/>
              </w:rPr>
              <w:t>0</w:t>
            </w:r>
            <w:r w:rsidRPr="00EB6AE6">
              <w:rPr>
                <w:rFonts w:hint="eastAsia"/>
                <w:color w:val="auto"/>
                <w:szCs w:val="21"/>
              </w:rPr>
              <w:t>.280</w:t>
            </w:r>
            <w:r w:rsidRPr="00EB6AE6">
              <w:rPr>
                <w:rFonts w:hint="eastAsia"/>
                <w:color w:val="auto"/>
                <w:szCs w:val="21"/>
                <w:vertAlign w:val="superscript"/>
              </w:rPr>
              <w:t>*</w:t>
            </w:r>
          </w:p>
        </w:tc>
        <w:tc>
          <w:tcPr>
            <w:tcW w:w="571" w:type="pct"/>
            <w:tcBorders>
              <w:top w:val="nil"/>
              <w:bottom w:val="single" w:sz="12" w:space="0" w:color="000000"/>
            </w:tcBorders>
            <w:shd w:val="clear" w:color="auto" w:fill="auto"/>
            <w:vAlign w:val="center"/>
          </w:tcPr>
          <w:p w14:paraId="52941D2C" w14:textId="5CC9C4EA"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0.012</w:t>
            </w:r>
          </w:p>
        </w:tc>
        <w:tc>
          <w:tcPr>
            <w:tcW w:w="681" w:type="pct"/>
            <w:gridSpan w:val="2"/>
            <w:tcBorders>
              <w:top w:val="nil"/>
              <w:bottom w:val="single" w:sz="12" w:space="0" w:color="000000"/>
            </w:tcBorders>
            <w:shd w:val="clear" w:color="auto" w:fill="auto"/>
            <w:vAlign w:val="center"/>
          </w:tcPr>
          <w:p w14:paraId="17300278" w14:textId="439429F0"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0.156</w:t>
            </w:r>
          </w:p>
        </w:tc>
        <w:tc>
          <w:tcPr>
            <w:tcW w:w="526" w:type="pct"/>
            <w:gridSpan w:val="2"/>
            <w:tcBorders>
              <w:top w:val="nil"/>
              <w:bottom w:val="single" w:sz="12" w:space="0" w:color="000000"/>
            </w:tcBorders>
            <w:shd w:val="clear" w:color="auto" w:fill="auto"/>
            <w:vAlign w:val="center"/>
          </w:tcPr>
          <w:p w14:paraId="27DB7522" w14:textId="2619A95E"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0.092</w:t>
            </w:r>
          </w:p>
        </w:tc>
        <w:tc>
          <w:tcPr>
            <w:tcW w:w="681" w:type="pct"/>
            <w:gridSpan w:val="2"/>
            <w:tcBorders>
              <w:top w:val="nil"/>
              <w:bottom w:val="single" w:sz="12" w:space="0" w:color="000000"/>
            </w:tcBorders>
            <w:shd w:val="clear" w:color="auto" w:fill="auto"/>
            <w:vAlign w:val="center"/>
          </w:tcPr>
          <w:p w14:paraId="29297464" w14:textId="41833212"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w:t>
            </w:r>
            <w:r w:rsidRPr="00EB6AE6">
              <w:rPr>
                <w:color w:val="auto"/>
                <w:szCs w:val="21"/>
              </w:rPr>
              <w:t>0</w:t>
            </w:r>
            <w:r w:rsidRPr="00EB6AE6">
              <w:rPr>
                <w:rFonts w:hint="eastAsia"/>
                <w:color w:val="auto"/>
                <w:szCs w:val="21"/>
              </w:rPr>
              <w:t>.304</w:t>
            </w:r>
            <w:r w:rsidRPr="00EB6AE6">
              <w:rPr>
                <w:rFonts w:hint="eastAsia"/>
                <w:color w:val="auto"/>
                <w:szCs w:val="21"/>
                <w:vertAlign w:val="superscript"/>
              </w:rPr>
              <w:t>**</w:t>
            </w:r>
          </w:p>
        </w:tc>
        <w:tc>
          <w:tcPr>
            <w:tcW w:w="541" w:type="pct"/>
            <w:tcBorders>
              <w:top w:val="nil"/>
              <w:bottom w:val="single" w:sz="12" w:space="0" w:color="000000"/>
            </w:tcBorders>
            <w:shd w:val="clear" w:color="auto" w:fill="auto"/>
            <w:vAlign w:val="center"/>
          </w:tcPr>
          <w:p w14:paraId="3662EE68" w14:textId="6124BBD9" w:rsidR="000C1C74" w:rsidRPr="00EB6AE6" w:rsidRDefault="000C1C74" w:rsidP="003F330A">
            <w:pPr>
              <w:widowControl/>
              <w:adjustRightInd w:val="0"/>
              <w:snapToGrid w:val="0"/>
              <w:jc w:val="center"/>
              <w:cnfStyle w:val="000000100000" w:firstRow="0" w:lastRow="0" w:firstColumn="0" w:lastColumn="0" w:oddVBand="0" w:evenVBand="0" w:oddHBand="1" w:evenHBand="0" w:firstRowFirstColumn="0" w:firstRowLastColumn="0" w:lastRowFirstColumn="0" w:lastRowLastColumn="0"/>
              <w:rPr>
                <w:szCs w:val="21"/>
              </w:rPr>
            </w:pPr>
            <w:r w:rsidRPr="00EB6AE6">
              <w:rPr>
                <w:rFonts w:hint="eastAsia"/>
                <w:color w:val="auto"/>
                <w:szCs w:val="21"/>
              </w:rPr>
              <w:t>&lt;0.001</w:t>
            </w:r>
          </w:p>
        </w:tc>
      </w:tr>
    </w:tbl>
    <w:p w14:paraId="47202506" w14:textId="37CC8D2D" w:rsidR="00A36680" w:rsidRDefault="00D773C7" w:rsidP="00E44C2D">
      <w:pPr>
        <w:jc w:val="left"/>
        <w:rPr>
          <w:rStyle w:val="jlqj4b"/>
          <w:szCs w:val="21"/>
          <w:lang w:val="en"/>
        </w:rPr>
      </w:pPr>
      <w:r w:rsidRPr="00C26D76">
        <w:rPr>
          <w:sz w:val="22"/>
        </w:rPr>
        <w:t xml:space="preserve">*The variables </w:t>
      </w:r>
      <w:r w:rsidRPr="00C26D76">
        <w:rPr>
          <w:rFonts w:hint="eastAsia"/>
          <w:sz w:val="22"/>
        </w:rPr>
        <w:t>were</w:t>
      </w:r>
      <w:r w:rsidRPr="00C26D76">
        <w:rPr>
          <w:sz w:val="22"/>
        </w:rPr>
        <w:t xml:space="preserve"> significant at the level of 0</w:t>
      </w:r>
      <w:r w:rsidR="0033786F" w:rsidRPr="00C26D76">
        <w:rPr>
          <w:sz w:val="22"/>
          <w:szCs w:val="24"/>
        </w:rPr>
        <w:t>.</w:t>
      </w:r>
      <w:r w:rsidRPr="00C26D76">
        <w:rPr>
          <w:sz w:val="22"/>
        </w:rPr>
        <w:t>05 (double tail)</w:t>
      </w:r>
      <w:r w:rsidR="0098095F">
        <w:rPr>
          <w:sz w:val="22"/>
        </w:rPr>
        <w:t>.</w:t>
      </w:r>
      <w:r w:rsidR="00FD5002" w:rsidRPr="00FD5002">
        <w:rPr>
          <w:rFonts w:eastAsia="楷体"/>
          <w:szCs w:val="21"/>
        </w:rPr>
        <w:t xml:space="preserve"> </w:t>
      </w:r>
      <w:r w:rsidR="00FD5002" w:rsidRPr="00302E16">
        <w:rPr>
          <w:rFonts w:eastAsia="楷体"/>
          <w:szCs w:val="21"/>
        </w:rPr>
        <w:t>BE,</w:t>
      </w:r>
      <w:r w:rsidR="00FD5002" w:rsidRPr="00302E16">
        <w:rPr>
          <w:szCs w:val="21"/>
        </w:rPr>
        <w:t xml:space="preserve"> </w:t>
      </w:r>
      <w:r w:rsidR="00FD5002" w:rsidRPr="001109F8">
        <w:rPr>
          <w:szCs w:val="21"/>
        </w:rPr>
        <w:t>base excess</w:t>
      </w:r>
      <w:r w:rsidR="00FD5002">
        <w:rPr>
          <w:szCs w:val="21"/>
        </w:rPr>
        <w:t>;</w:t>
      </w:r>
      <w:r w:rsidR="0098095F">
        <w:rPr>
          <w:sz w:val="22"/>
        </w:rPr>
        <w:t xml:space="preserve"> </w:t>
      </w:r>
      <w:r w:rsidR="0098095F" w:rsidRPr="00302E16">
        <w:rPr>
          <w:rFonts w:eastAsia="楷体"/>
          <w:szCs w:val="21"/>
        </w:rPr>
        <w:t xml:space="preserve">BUN, </w:t>
      </w:r>
      <w:r w:rsidR="0098095F" w:rsidRPr="00302E16">
        <w:rPr>
          <w:szCs w:val="21"/>
        </w:rPr>
        <w:t>Blood urea nitrogen;</w:t>
      </w:r>
      <w:r w:rsidR="0098095F" w:rsidRPr="00302E16">
        <w:rPr>
          <w:rFonts w:eastAsia="楷体"/>
          <w:szCs w:val="21"/>
        </w:rPr>
        <w:t xml:space="preserve"> </w:t>
      </w:r>
      <w:proofErr w:type="spellStart"/>
      <w:r w:rsidR="003F049D" w:rsidRPr="00302E16">
        <w:rPr>
          <w:rFonts w:cs="宋体"/>
          <w:szCs w:val="21"/>
        </w:rPr>
        <w:t>CrCL</w:t>
      </w:r>
      <w:proofErr w:type="spellEnd"/>
      <w:r w:rsidR="003F049D" w:rsidRPr="00302E16">
        <w:rPr>
          <w:rFonts w:cs="宋体"/>
          <w:szCs w:val="21"/>
        </w:rPr>
        <w:t xml:space="preserve">, </w:t>
      </w:r>
      <w:r w:rsidR="003F049D" w:rsidRPr="00302E16">
        <w:rPr>
          <w:rStyle w:val="jlqj4b"/>
          <w:szCs w:val="21"/>
          <w:lang w:val="en"/>
        </w:rPr>
        <w:t>Creatinine clearance.</w:t>
      </w:r>
    </w:p>
    <w:p w14:paraId="388DED12" w14:textId="14537099" w:rsidR="00E44C2D" w:rsidRPr="00A36680" w:rsidRDefault="00A36680" w:rsidP="00A36680">
      <w:pPr>
        <w:widowControl/>
        <w:jc w:val="left"/>
        <w:rPr>
          <w:szCs w:val="21"/>
          <w:lang w:val="en"/>
        </w:rPr>
      </w:pPr>
      <w:r>
        <w:rPr>
          <w:rStyle w:val="jlqj4b"/>
          <w:szCs w:val="21"/>
          <w:lang w:val="en"/>
        </w:rPr>
        <w:br w:type="page"/>
      </w:r>
    </w:p>
    <w:p w14:paraId="2FBB9F40" w14:textId="5312AC5E" w:rsidR="00E44C2D" w:rsidRPr="00BB0B10" w:rsidRDefault="00E44C2D" w:rsidP="00BB0B10">
      <w:pPr>
        <w:pStyle w:val="afa"/>
        <w:jc w:val="both"/>
        <w:rPr>
          <w:rStyle w:val="afb"/>
          <w:rFonts w:ascii="Times New Roman" w:hAnsi="Times New Roman" w:cs="Times New Roman"/>
          <w:sz w:val="24"/>
          <w:szCs w:val="24"/>
        </w:rPr>
      </w:pPr>
      <w:bookmarkStart w:id="10" w:name="_Toc161932719"/>
      <w:r w:rsidRPr="0067777C">
        <w:rPr>
          <w:rStyle w:val="afb"/>
          <w:rFonts w:ascii="Times New Roman" w:hAnsi="Times New Roman" w:cs="Times New Roman"/>
          <w:b/>
          <w:bCs/>
          <w:sz w:val="24"/>
          <w:szCs w:val="24"/>
        </w:rPr>
        <w:lastRenderedPageBreak/>
        <w:t>Table S</w:t>
      </w:r>
      <w:r w:rsidR="00B9633F">
        <w:rPr>
          <w:rStyle w:val="afb"/>
          <w:rFonts w:ascii="Times New Roman" w:hAnsi="Times New Roman" w:cs="Times New Roman" w:hint="eastAsia"/>
          <w:b/>
          <w:bCs/>
          <w:sz w:val="24"/>
          <w:szCs w:val="24"/>
        </w:rPr>
        <w:t>2</w:t>
      </w:r>
      <w:r w:rsidRPr="0067777C">
        <w:rPr>
          <w:rStyle w:val="afb"/>
          <w:rFonts w:ascii="Times New Roman" w:hAnsi="Times New Roman" w:cs="Times New Roman"/>
          <w:b/>
          <w:bCs/>
          <w:sz w:val="24"/>
          <w:szCs w:val="24"/>
        </w:rPr>
        <w:t xml:space="preserve"> </w:t>
      </w:r>
      <w:r w:rsidRPr="00BB0B10">
        <w:rPr>
          <w:rStyle w:val="afb"/>
          <w:rFonts w:ascii="Times New Roman" w:hAnsi="Times New Roman" w:cs="Times New Roman"/>
          <w:sz w:val="24"/>
          <w:szCs w:val="24"/>
        </w:rPr>
        <w:t>The multiple linear regression model about meropenem trough</w:t>
      </w:r>
      <w:r w:rsidR="00A60072" w:rsidRPr="00BB0B10">
        <w:rPr>
          <w:rStyle w:val="afb"/>
          <w:rFonts w:ascii="Times New Roman" w:hAnsi="Times New Roman" w:cs="Times New Roman"/>
          <w:sz w:val="24"/>
          <w:szCs w:val="24"/>
        </w:rPr>
        <w:t xml:space="preserve"> </w:t>
      </w:r>
      <w:proofErr w:type="spellStart"/>
      <w:r w:rsidRPr="00BB0B10">
        <w:rPr>
          <w:rStyle w:val="afb"/>
          <w:rFonts w:ascii="Times New Roman" w:hAnsi="Times New Roman" w:cs="Times New Roman"/>
          <w:sz w:val="24"/>
          <w:szCs w:val="24"/>
        </w:rPr>
        <w:t>concentration</w:t>
      </w:r>
      <w:r w:rsidRPr="00AD00E9">
        <w:rPr>
          <w:rStyle w:val="afb"/>
          <w:rFonts w:ascii="Times New Roman" w:hAnsi="Times New Roman" w:cs="Times New Roman"/>
          <w:sz w:val="24"/>
          <w:szCs w:val="24"/>
          <w:vertAlign w:val="superscript"/>
        </w:rPr>
        <w:t>a</w:t>
      </w:r>
      <w:bookmarkEnd w:id="10"/>
      <w:proofErr w:type="spellEnd"/>
    </w:p>
    <w:tbl>
      <w:tblPr>
        <w:tblStyle w:val="6"/>
        <w:tblpPr w:leftFromText="180" w:rightFromText="180" w:vertAnchor="text" w:horzAnchor="margin" w:tblpXSpec="center" w:tblpY="40"/>
        <w:tblW w:w="5000" w:type="pct"/>
        <w:tblLayout w:type="fixed"/>
        <w:tblLook w:val="04A0" w:firstRow="1" w:lastRow="0" w:firstColumn="1" w:lastColumn="0" w:noHBand="0" w:noVBand="1"/>
      </w:tblPr>
      <w:tblGrid>
        <w:gridCol w:w="1701"/>
        <w:gridCol w:w="924"/>
        <w:gridCol w:w="1308"/>
        <w:gridCol w:w="1315"/>
        <w:gridCol w:w="1135"/>
        <w:gridCol w:w="973"/>
        <w:gridCol w:w="956"/>
      </w:tblGrid>
      <w:tr w:rsidR="00E44C2D" w:rsidRPr="00302E16" w14:paraId="3D4D3948" w14:textId="77777777" w:rsidTr="00DE78A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3" w:type="pct"/>
            <w:tcBorders>
              <w:top w:val="single" w:sz="12" w:space="0" w:color="000000" w:themeColor="text1"/>
              <w:bottom w:val="single" w:sz="6" w:space="0" w:color="000000" w:themeColor="text1"/>
            </w:tcBorders>
            <w:shd w:val="clear" w:color="auto" w:fill="auto"/>
            <w:vAlign w:val="center"/>
          </w:tcPr>
          <w:p w14:paraId="4BD92507" w14:textId="77777777" w:rsidR="00E44C2D" w:rsidRPr="00302E16" w:rsidRDefault="00E44C2D" w:rsidP="00DE78AD">
            <w:pPr>
              <w:pStyle w:val="MDPI42tablebody"/>
              <w:autoSpaceDE w:val="0"/>
              <w:autoSpaceDN w:val="0"/>
              <w:spacing w:line="240" w:lineRule="auto"/>
              <w:rPr>
                <w:rFonts w:ascii="Times New Roman" w:eastAsia="宋体" w:hAnsi="Times New Roman"/>
                <w:snapToGrid/>
                <w:color w:val="auto"/>
                <w:sz w:val="21"/>
                <w:szCs w:val="21"/>
              </w:rPr>
            </w:pPr>
            <w:r w:rsidRPr="00302E16">
              <w:rPr>
                <w:rFonts w:ascii="Times New Roman" w:eastAsia="宋体" w:hAnsi="Times New Roman"/>
                <w:snapToGrid/>
                <w:color w:val="auto"/>
                <w:sz w:val="21"/>
                <w:szCs w:val="21"/>
              </w:rPr>
              <w:t>Variable</w:t>
            </w:r>
          </w:p>
        </w:tc>
        <w:tc>
          <w:tcPr>
            <w:tcW w:w="1342" w:type="pct"/>
            <w:gridSpan w:val="2"/>
            <w:tcBorders>
              <w:top w:val="single" w:sz="12" w:space="0" w:color="000000" w:themeColor="text1"/>
              <w:bottom w:val="single" w:sz="6" w:space="0" w:color="000000" w:themeColor="text1"/>
            </w:tcBorders>
            <w:shd w:val="clear" w:color="auto" w:fill="auto"/>
            <w:vAlign w:val="center"/>
          </w:tcPr>
          <w:p w14:paraId="646E6205" w14:textId="77777777" w:rsidR="00E44C2D" w:rsidRPr="00302E16" w:rsidRDefault="00E44C2D" w:rsidP="00DE78AD">
            <w:pPr>
              <w:pStyle w:val="MDPI42tablebody"/>
              <w:autoSpaceDE w:val="0"/>
              <w:autoSpaceDN w:val="0"/>
              <w:spacing w:line="240" w:lineRule="auto"/>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napToGrid/>
                <w:color w:val="auto"/>
                <w:sz w:val="21"/>
                <w:szCs w:val="21"/>
              </w:rPr>
            </w:pPr>
            <w:r w:rsidRPr="00302E16">
              <w:rPr>
                <w:rFonts w:ascii="Times New Roman" w:eastAsia="宋体" w:hAnsi="Times New Roman"/>
                <w:snapToGrid/>
                <w:color w:val="auto"/>
                <w:sz w:val="21"/>
                <w:szCs w:val="21"/>
              </w:rPr>
              <w:t>Unstandardized Coefficients</w:t>
            </w:r>
          </w:p>
        </w:tc>
        <w:tc>
          <w:tcPr>
            <w:tcW w:w="791" w:type="pct"/>
            <w:tcBorders>
              <w:top w:val="single" w:sz="12" w:space="0" w:color="000000" w:themeColor="text1"/>
              <w:bottom w:val="single" w:sz="6" w:space="0" w:color="000000" w:themeColor="text1"/>
            </w:tcBorders>
            <w:shd w:val="clear" w:color="auto" w:fill="auto"/>
            <w:vAlign w:val="center"/>
          </w:tcPr>
          <w:p w14:paraId="79B349E8" w14:textId="77777777" w:rsidR="00E44C2D" w:rsidRPr="00302E16" w:rsidRDefault="00E44C2D" w:rsidP="00DE78AD">
            <w:pPr>
              <w:pStyle w:val="MDPI42tablebody"/>
              <w:autoSpaceDE w:val="0"/>
              <w:autoSpaceDN w:val="0"/>
              <w:spacing w:line="240" w:lineRule="auto"/>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napToGrid/>
                <w:color w:val="auto"/>
                <w:sz w:val="21"/>
                <w:szCs w:val="21"/>
              </w:rPr>
            </w:pPr>
            <w:r w:rsidRPr="00302E16">
              <w:rPr>
                <w:rFonts w:ascii="Times New Roman" w:eastAsia="宋体" w:hAnsi="Times New Roman"/>
                <w:snapToGrid/>
                <w:color w:val="auto"/>
                <w:sz w:val="21"/>
                <w:szCs w:val="21"/>
              </w:rPr>
              <w:t>Standardized Coefficients</w:t>
            </w:r>
          </w:p>
        </w:tc>
        <w:tc>
          <w:tcPr>
            <w:tcW w:w="683" w:type="pct"/>
            <w:tcBorders>
              <w:top w:val="single" w:sz="12" w:space="0" w:color="000000" w:themeColor="text1"/>
              <w:bottom w:val="single" w:sz="6" w:space="0" w:color="000000" w:themeColor="text1"/>
            </w:tcBorders>
            <w:shd w:val="clear" w:color="auto" w:fill="auto"/>
            <w:vAlign w:val="center"/>
          </w:tcPr>
          <w:p w14:paraId="6E273F4A" w14:textId="77777777" w:rsidR="00E44C2D" w:rsidRPr="00302E16" w:rsidRDefault="00E44C2D" w:rsidP="00DE78AD">
            <w:pPr>
              <w:pStyle w:val="MDPI42tablebody"/>
              <w:autoSpaceDE w:val="0"/>
              <w:autoSpaceDN w:val="0"/>
              <w:spacing w:line="240" w:lineRule="auto"/>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napToGrid/>
                <w:color w:val="auto"/>
                <w:sz w:val="21"/>
                <w:szCs w:val="21"/>
              </w:rPr>
            </w:pPr>
            <w:r w:rsidRPr="00302E16">
              <w:rPr>
                <w:rFonts w:ascii="Times New Roman" w:eastAsia="宋体" w:hAnsi="Times New Roman"/>
                <w:snapToGrid/>
                <w:color w:val="auto"/>
                <w:sz w:val="21"/>
                <w:szCs w:val="21"/>
              </w:rPr>
              <w:t>t</w:t>
            </w:r>
          </w:p>
        </w:tc>
        <w:tc>
          <w:tcPr>
            <w:tcW w:w="585" w:type="pct"/>
            <w:tcBorders>
              <w:top w:val="single" w:sz="12" w:space="0" w:color="000000" w:themeColor="text1"/>
              <w:bottom w:val="single" w:sz="6" w:space="0" w:color="000000" w:themeColor="text1"/>
            </w:tcBorders>
            <w:shd w:val="clear" w:color="auto" w:fill="auto"/>
            <w:vAlign w:val="center"/>
          </w:tcPr>
          <w:p w14:paraId="72B3FD61" w14:textId="77777777" w:rsidR="00E44C2D" w:rsidRPr="00302E16" w:rsidRDefault="00E44C2D" w:rsidP="00DE78AD">
            <w:pPr>
              <w:pStyle w:val="MDPI42tablebody"/>
              <w:autoSpaceDE w:val="0"/>
              <w:autoSpaceDN w:val="0"/>
              <w:spacing w:line="240" w:lineRule="auto"/>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napToGrid/>
                <w:color w:val="auto"/>
                <w:sz w:val="21"/>
                <w:szCs w:val="21"/>
              </w:rPr>
            </w:pPr>
            <w:r w:rsidRPr="00302E16">
              <w:rPr>
                <w:rFonts w:ascii="Times New Roman" w:eastAsia="宋体" w:hAnsi="Times New Roman"/>
                <w:i/>
                <w:snapToGrid/>
                <w:color w:val="auto"/>
                <w:sz w:val="21"/>
                <w:szCs w:val="21"/>
              </w:rPr>
              <w:t>P</w:t>
            </w:r>
            <w:r w:rsidRPr="00302E16">
              <w:rPr>
                <w:rFonts w:ascii="Times New Roman" w:eastAsia="宋体" w:hAnsi="Times New Roman"/>
                <w:snapToGrid/>
                <w:color w:val="auto"/>
                <w:sz w:val="21"/>
                <w:szCs w:val="21"/>
              </w:rPr>
              <w:t xml:space="preserve"> value</w:t>
            </w:r>
          </w:p>
        </w:tc>
        <w:tc>
          <w:tcPr>
            <w:tcW w:w="575" w:type="pct"/>
            <w:tcBorders>
              <w:top w:val="single" w:sz="12" w:space="0" w:color="000000" w:themeColor="text1"/>
              <w:bottom w:val="single" w:sz="6" w:space="0" w:color="000000" w:themeColor="text1"/>
            </w:tcBorders>
            <w:shd w:val="clear" w:color="auto" w:fill="auto"/>
            <w:vAlign w:val="center"/>
          </w:tcPr>
          <w:p w14:paraId="7E0C6A0C" w14:textId="77777777" w:rsidR="00E44C2D" w:rsidRPr="00302E16" w:rsidRDefault="00E44C2D" w:rsidP="00DE78AD">
            <w:pPr>
              <w:pStyle w:val="MDPI42tablebody"/>
              <w:autoSpaceDE w:val="0"/>
              <w:autoSpaceDN w:val="0"/>
              <w:spacing w:line="240" w:lineRule="auto"/>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napToGrid/>
                <w:color w:val="auto"/>
                <w:sz w:val="21"/>
                <w:szCs w:val="21"/>
              </w:rPr>
            </w:pPr>
            <w:r w:rsidRPr="00302E16">
              <w:rPr>
                <w:rFonts w:ascii="Times New Roman" w:eastAsia="宋体" w:hAnsi="Times New Roman"/>
                <w:snapToGrid/>
                <w:color w:val="auto"/>
                <w:sz w:val="21"/>
                <w:szCs w:val="21"/>
              </w:rPr>
              <w:t>VIF</w:t>
            </w:r>
          </w:p>
        </w:tc>
      </w:tr>
      <w:tr w:rsidR="00E44C2D" w:rsidRPr="00302E16" w14:paraId="3A036B54" w14:textId="77777777" w:rsidTr="00DE78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3" w:type="pct"/>
            <w:tcBorders>
              <w:top w:val="single" w:sz="6" w:space="0" w:color="000000" w:themeColor="text1"/>
            </w:tcBorders>
            <w:shd w:val="clear" w:color="auto" w:fill="auto"/>
            <w:vAlign w:val="center"/>
          </w:tcPr>
          <w:p w14:paraId="569B60C9" w14:textId="77777777" w:rsidR="00E44C2D" w:rsidRPr="00302E16" w:rsidRDefault="00E44C2D" w:rsidP="00DE78AD">
            <w:pPr>
              <w:pStyle w:val="MDPI42tablebody"/>
              <w:autoSpaceDE w:val="0"/>
              <w:autoSpaceDN w:val="0"/>
              <w:snapToGrid/>
              <w:spacing w:line="240" w:lineRule="auto"/>
              <w:rPr>
                <w:rFonts w:ascii="Times New Roman" w:eastAsia="宋体" w:hAnsi="Times New Roman"/>
                <w:b w:val="0"/>
                <w:bCs w:val="0"/>
                <w:snapToGrid/>
                <w:color w:val="auto"/>
                <w:sz w:val="21"/>
                <w:szCs w:val="21"/>
              </w:rPr>
            </w:pPr>
          </w:p>
        </w:tc>
        <w:tc>
          <w:tcPr>
            <w:tcW w:w="556" w:type="pct"/>
            <w:tcBorders>
              <w:top w:val="single" w:sz="6" w:space="0" w:color="000000" w:themeColor="text1"/>
            </w:tcBorders>
            <w:shd w:val="clear" w:color="auto" w:fill="auto"/>
            <w:vAlign w:val="center"/>
          </w:tcPr>
          <w:p w14:paraId="21DCF2DC"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b/>
                <w:bCs/>
                <w:snapToGrid/>
                <w:color w:val="auto"/>
                <w:sz w:val="21"/>
                <w:szCs w:val="21"/>
              </w:rPr>
            </w:pPr>
            <w:r w:rsidRPr="00302E16">
              <w:rPr>
                <w:rFonts w:ascii="Times New Roman" w:eastAsia="宋体" w:hAnsi="Times New Roman"/>
                <w:b/>
                <w:bCs/>
                <w:snapToGrid/>
                <w:color w:val="auto"/>
                <w:sz w:val="21"/>
                <w:szCs w:val="21"/>
              </w:rPr>
              <w:t>B</w:t>
            </w:r>
          </w:p>
        </w:tc>
        <w:tc>
          <w:tcPr>
            <w:tcW w:w="786" w:type="pct"/>
            <w:tcBorders>
              <w:top w:val="single" w:sz="6" w:space="0" w:color="000000" w:themeColor="text1"/>
            </w:tcBorders>
            <w:shd w:val="clear" w:color="auto" w:fill="auto"/>
            <w:vAlign w:val="center"/>
          </w:tcPr>
          <w:p w14:paraId="345DB4B8"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b/>
                <w:bCs/>
                <w:snapToGrid/>
                <w:color w:val="auto"/>
                <w:sz w:val="21"/>
                <w:szCs w:val="21"/>
              </w:rPr>
            </w:pPr>
            <w:r w:rsidRPr="00302E16">
              <w:rPr>
                <w:rFonts w:ascii="Times New Roman" w:eastAsia="宋体" w:hAnsi="Times New Roman"/>
                <w:b/>
                <w:bCs/>
                <w:snapToGrid/>
                <w:color w:val="auto"/>
                <w:sz w:val="21"/>
                <w:szCs w:val="21"/>
              </w:rPr>
              <w:t>Std. Error</w:t>
            </w:r>
          </w:p>
        </w:tc>
        <w:tc>
          <w:tcPr>
            <w:tcW w:w="791" w:type="pct"/>
            <w:tcBorders>
              <w:top w:val="single" w:sz="6" w:space="0" w:color="000000" w:themeColor="text1"/>
            </w:tcBorders>
            <w:shd w:val="clear" w:color="auto" w:fill="auto"/>
            <w:vAlign w:val="center"/>
          </w:tcPr>
          <w:p w14:paraId="09EAC5AC"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b/>
                <w:bCs/>
                <w:snapToGrid/>
                <w:color w:val="auto"/>
                <w:sz w:val="21"/>
                <w:szCs w:val="21"/>
                <w:lang w:eastAsia="zh-CN"/>
              </w:rPr>
            </w:pPr>
            <w:r w:rsidRPr="00302E16">
              <w:rPr>
                <w:rFonts w:ascii="Times New Roman" w:eastAsia="宋体" w:hAnsi="Times New Roman"/>
                <w:b/>
                <w:bCs/>
                <w:snapToGrid/>
                <w:color w:val="auto"/>
                <w:sz w:val="21"/>
                <w:szCs w:val="21"/>
                <w:lang w:eastAsia="zh-CN"/>
              </w:rPr>
              <w:t>β</w:t>
            </w:r>
          </w:p>
        </w:tc>
        <w:tc>
          <w:tcPr>
            <w:tcW w:w="683" w:type="pct"/>
            <w:tcBorders>
              <w:top w:val="single" w:sz="6" w:space="0" w:color="000000" w:themeColor="text1"/>
            </w:tcBorders>
            <w:shd w:val="clear" w:color="auto" w:fill="auto"/>
            <w:vAlign w:val="center"/>
          </w:tcPr>
          <w:p w14:paraId="0EAE0E43"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napToGrid/>
                <w:color w:val="auto"/>
                <w:sz w:val="21"/>
                <w:szCs w:val="21"/>
              </w:rPr>
            </w:pPr>
          </w:p>
        </w:tc>
        <w:tc>
          <w:tcPr>
            <w:tcW w:w="585" w:type="pct"/>
            <w:tcBorders>
              <w:top w:val="single" w:sz="6" w:space="0" w:color="000000" w:themeColor="text1"/>
            </w:tcBorders>
            <w:shd w:val="clear" w:color="auto" w:fill="auto"/>
            <w:vAlign w:val="center"/>
          </w:tcPr>
          <w:p w14:paraId="4665CB59"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napToGrid/>
                <w:color w:val="auto"/>
                <w:sz w:val="21"/>
                <w:szCs w:val="21"/>
              </w:rPr>
            </w:pPr>
          </w:p>
        </w:tc>
        <w:tc>
          <w:tcPr>
            <w:tcW w:w="575" w:type="pct"/>
            <w:tcBorders>
              <w:top w:val="single" w:sz="6" w:space="0" w:color="000000" w:themeColor="text1"/>
            </w:tcBorders>
            <w:shd w:val="clear" w:color="auto" w:fill="auto"/>
            <w:vAlign w:val="center"/>
          </w:tcPr>
          <w:p w14:paraId="4A36F936"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napToGrid/>
                <w:color w:val="auto"/>
                <w:sz w:val="21"/>
                <w:szCs w:val="21"/>
              </w:rPr>
            </w:pPr>
          </w:p>
        </w:tc>
      </w:tr>
      <w:tr w:rsidR="00E44C2D" w:rsidRPr="00302E16" w14:paraId="41E444DE" w14:textId="77777777" w:rsidTr="00DE78AD">
        <w:tc>
          <w:tcPr>
            <w:cnfStyle w:val="001000000000" w:firstRow="0" w:lastRow="0" w:firstColumn="1" w:lastColumn="0" w:oddVBand="0" w:evenVBand="0" w:oddHBand="0" w:evenHBand="0" w:firstRowFirstColumn="0" w:firstRowLastColumn="0" w:lastRowFirstColumn="0" w:lastRowLastColumn="0"/>
            <w:tcW w:w="1023" w:type="pct"/>
            <w:shd w:val="clear" w:color="auto" w:fill="auto"/>
            <w:vAlign w:val="center"/>
          </w:tcPr>
          <w:p w14:paraId="30393FC5" w14:textId="77777777" w:rsidR="00E44C2D" w:rsidRPr="00302E16" w:rsidRDefault="00E44C2D" w:rsidP="00DE78AD">
            <w:pPr>
              <w:pStyle w:val="MDPI42tablebody"/>
              <w:autoSpaceDE w:val="0"/>
              <w:autoSpaceDN w:val="0"/>
              <w:snapToGrid/>
              <w:spacing w:line="240" w:lineRule="auto"/>
              <w:rPr>
                <w:rFonts w:ascii="Times New Roman" w:eastAsia="宋体" w:hAnsi="Times New Roman"/>
                <w:b w:val="0"/>
                <w:bCs w:val="0"/>
                <w:color w:val="auto"/>
                <w:sz w:val="21"/>
                <w:szCs w:val="21"/>
                <w:lang w:eastAsia="zh-CN"/>
              </w:rPr>
            </w:pPr>
            <w:r w:rsidRPr="00302E16">
              <w:rPr>
                <w:rFonts w:ascii="Times New Roman" w:eastAsia="宋体" w:hAnsi="Times New Roman"/>
                <w:b w:val="0"/>
                <w:bCs w:val="0"/>
                <w:color w:val="auto"/>
                <w:sz w:val="21"/>
                <w:szCs w:val="21"/>
                <w:lang w:eastAsia="zh-CN"/>
              </w:rPr>
              <w:t>Infusion volume</w:t>
            </w:r>
          </w:p>
        </w:tc>
        <w:tc>
          <w:tcPr>
            <w:tcW w:w="556" w:type="pct"/>
            <w:shd w:val="clear" w:color="auto" w:fill="auto"/>
            <w:vAlign w:val="center"/>
          </w:tcPr>
          <w:p w14:paraId="1F5042A2"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-0.076</w:t>
            </w:r>
          </w:p>
        </w:tc>
        <w:tc>
          <w:tcPr>
            <w:tcW w:w="786" w:type="pct"/>
            <w:shd w:val="clear" w:color="auto" w:fill="auto"/>
            <w:vAlign w:val="center"/>
          </w:tcPr>
          <w:p w14:paraId="65190110"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0.032</w:t>
            </w:r>
          </w:p>
        </w:tc>
        <w:tc>
          <w:tcPr>
            <w:tcW w:w="791" w:type="pct"/>
            <w:shd w:val="clear" w:color="auto" w:fill="auto"/>
            <w:vAlign w:val="center"/>
          </w:tcPr>
          <w:p w14:paraId="0B4AB635"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-0.212</w:t>
            </w:r>
          </w:p>
        </w:tc>
        <w:tc>
          <w:tcPr>
            <w:tcW w:w="683" w:type="pct"/>
            <w:shd w:val="clear" w:color="auto" w:fill="auto"/>
            <w:vAlign w:val="center"/>
          </w:tcPr>
          <w:p w14:paraId="4C3CB83D"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-2.354</w:t>
            </w:r>
          </w:p>
        </w:tc>
        <w:tc>
          <w:tcPr>
            <w:tcW w:w="585" w:type="pct"/>
            <w:shd w:val="clear" w:color="auto" w:fill="auto"/>
            <w:vAlign w:val="center"/>
          </w:tcPr>
          <w:p w14:paraId="5074E3B6"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0.024</w:t>
            </w:r>
          </w:p>
        </w:tc>
        <w:tc>
          <w:tcPr>
            <w:tcW w:w="575" w:type="pct"/>
            <w:shd w:val="clear" w:color="auto" w:fill="auto"/>
            <w:vAlign w:val="center"/>
          </w:tcPr>
          <w:p w14:paraId="2F509802"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1.107</w:t>
            </w:r>
          </w:p>
        </w:tc>
      </w:tr>
      <w:tr w:rsidR="00E44C2D" w:rsidRPr="00302E16" w14:paraId="6A3236D9" w14:textId="77777777" w:rsidTr="00DE78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3" w:type="pct"/>
            <w:shd w:val="clear" w:color="auto" w:fill="auto"/>
            <w:vAlign w:val="center"/>
          </w:tcPr>
          <w:p w14:paraId="6D32BEB4" w14:textId="77777777" w:rsidR="00E44C2D" w:rsidRPr="00302E16" w:rsidRDefault="00E44C2D" w:rsidP="00DE78AD">
            <w:pPr>
              <w:pStyle w:val="MDPI42tablebody"/>
              <w:autoSpaceDE w:val="0"/>
              <w:autoSpaceDN w:val="0"/>
              <w:snapToGrid/>
              <w:spacing w:line="240" w:lineRule="auto"/>
              <w:rPr>
                <w:rFonts w:ascii="Times New Roman" w:eastAsia="宋体" w:hAnsi="Times New Roman"/>
                <w:b w:val="0"/>
                <w:bCs w:val="0"/>
                <w:color w:val="auto"/>
                <w:sz w:val="21"/>
                <w:szCs w:val="21"/>
              </w:rPr>
            </w:pPr>
            <w:r w:rsidRPr="00302E16">
              <w:rPr>
                <w:rFonts w:ascii="Times New Roman" w:eastAsia="宋体" w:hAnsi="Times New Roman"/>
                <w:b w:val="0"/>
                <w:bCs w:val="0"/>
                <w:color w:val="auto"/>
                <w:sz w:val="21"/>
                <w:szCs w:val="21"/>
              </w:rPr>
              <w:t>Human albumin</w:t>
            </w:r>
          </w:p>
        </w:tc>
        <w:tc>
          <w:tcPr>
            <w:tcW w:w="556" w:type="pct"/>
            <w:shd w:val="clear" w:color="auto" w:fill="auto"/>
            <w:vAlign w:val="center"/>
          </w:tcPr>
          <w:p w14:paraId="4ECAF939"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0.225</w:t>
            </w:r>
          </w:p>
        </w:tc>
        <w:tc>
          <w:tcPr>
            <w:tcW w:w="786" w:type="pct"/>
            <w:shd w:val="clear" w:color="auto" w:fill="auto"/>
            <w:vAlign w:val="center"/>
          </w:tcPr>
          <w:p w14:paraId="5BC7E708"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0.077</w:t>
            </w:r>
          </w:p>
        </w:tc>
        <w:tc>
          <w:tcPr>
            <w:tcW w:w="791" w:type="pct"/>
            <w:shd w:val="clear" w:color="auto" w:fill="auto"/>
            <w:vAlign w:val="center"/>
          </w:tcPr>
          <w:p w14:paraId="1EF70A41"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0.255</w:t>
            </w:r>
          </w:p>
        </w:tc>
        <w:tc>
          <w:tcPr>
            <w:tcW w:w="683" w:type="pct"/>
            <w:shd w:val="clear" w:color="auto" w:fill="auto"/>
            <w:vAlign w:val="center"/>
          </w:tcPr>
          <w:p w14:paraId="06512C1E"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2.904</w:t>
            </w:r>
          </w:p>
        </w:tc>
        <w:tc>
          <w:tcPr>
            <w:tcW w:w="585" w:type="pct"/>
            <w:shd w:val="clear" w:color="auto" w:fill="auto"/>
            <w:vAlign w:val="center"/>
          </w:tcPr>
          <w:p w14:paraId="73163FD4"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0.006</w:t>
            </w:r>
          </w:p>
        </w:tc>
        <w:tc>
          <w:tcPr>
            <w:tcW w:w="575" w:type="pct"/>
            <w:shd w:val="clear" w:color="auto" w:fill="auto"/>
            <w:vAlign w:val="center"/>
          </w:tcPr>
          <w:p w14:paraId="379BAC6A"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1.058</w:t>
            </w:r>
          </w:p>
        </w:tc>
      </w:tr>
      <w:tr w:rsidR="00E44C2D" w:rsidRPr="00302E16" w14:paraId="2D144698" w14:textId="77777777" w:rsidTr="00DE78AD">
        <w:tc>
          <w:tcPr>
            <w:cnfStyle w:val="001000000000" w:firstRow="0" w:lastRow="0" w:firstColumn="1" w:lastColumn="0" w:oddVBand="0" w:evenVBand="0" w:oddHBand="0" w:evenHBand="0" w:firstRowFirstColumn="0" w:firstRowLastColumn="0" w:lastRowFirstColumn="0" w:lastRowLastColumn="0"/>
            <w:tcW w:w="1023" w:type="pct"/>
            <w:shd w:val="clear" w:color="auto" w:fill="auto"/>
            <w:vAlign w:val="center"/>
          </w:tcPr>
          <w:p w14:paraId="236F0298" w14:textId="77777777" w:rsidR="00E44C2D" w:rsidRPr="00302E16" w:rsidRDefault="00E44C2D" w:rsidP="00DE78AD">
            <w:pPr>
              <w:pStyle w:val="MDPI42tablebody"/>
              <w:autoSpaceDE w:val="0"/>
              <w:autoSpaceDN w:val="0"/>
              <w:snapToGrid/>
              <w:spacing w:line="240" w:lineRule="auto"/>
              <w:rPr>
                <w:rFonts w:ascii="Times New Roman" w:eastAsia="宋体" w:hAnsi="Times New Roman"/>
                <w:b w:val="0"/>
                <w:bCs w:val="0"/>
                <w:color w:val="auto"/>
                <w:sz w:val="21"/>
                <w:szCs w:val="21"/>
              </w:rPr>
            </w:pPr>
            <w:r w:rsidRPr="00302E16">
              <w:rPr>
                <w:rFonts w:ascii="Times New Roman" w:eastAsia="宋体" w:hAnsi="Times New Roman"/>
                <w:b w:val="0"/>
                <w:bCs w:val="0"/>
                <w:color w:val="auto"/>
                <w:sz w:val="21"/>
                <w:szCs w:val="21"/>
              </w:rPr>
              <w:t>BUN</w:t>
            </w:r>
          </w:p>
        </w:tc>
        <w:tc>
          <w:tcPr>
            <w:tcW w:w="556" w:type="pct"/>
            <w:shd w:val="clear" w:color="auto" w:fill="auto"/>
            <w:vAlign w:val="center"/>
          </w:tcPr>
          <w:p w14:paraId="74C339F0"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0.638</w:t>
            </w:r>
          </w:p>
        </w:tc>
        <w:tc>
          <w:tcPr>
            <w:tcW w:w="786" w:type="pct"/>
            <w:shd w:val="clear" w:color="auto" w:fill="auto"/>
            <w:vAlign w:val="center"/>
          </w:tcPr>
          <w:p w14:paraId="0092994A"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0.102</w:t>
            </w:r>
          </w:p>
        </w:tc>
        <w:tc>
          <w:tcPr>
            <w:tcW w:w="791" w:type="pct"/>
            <w:shd w:val="clear" w:color="auto" w:fill="auto"/>
            <w:vAlign w:val="center"/>
          </w:tcPr>
          <w:p w14:paraId="130F4AFB"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0.572</w:t>
            </w:r>
          </w:p>
        </w:tc>
        <w:tc>
          <w:tcPr>
            <w:tcW w:w="683" w:type="pct"/>
            <w:shd w:val="clear" w:color="auto" w:fill="auto"/>
            <w:vAlign w:val="center"/>
          </w:tcPr>
          <w:p w14:paraId="4CBC4145"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6.231</w:t>
            </w:r>
          </w:p>
        </w:tc>
        <w:tc>
          <w:tcPr>
            <w:tcW w:w="585" w:type="pct"/>
            <w:shd w:val="clear" w:color="auto" w:fill="auto"/>
            <w:vAlign w:val="center"/>
          </w:tcPr>
          <w:p w14:paraId="6D20E159"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&lt;0.001</w:t>
            </w:r>
          </w:p>
        </w:tc>
        <w:tc>
          <w:tcPr>
            <w:tcW w:w="575" w:type="pct"/>
            <w:shd w:val="clear" w:color="auto" w:fill="auto"/>
            <w:vAlign w:val="center"/>
          </w:tcPr>
          <w:p w14:paraId="2171FD6F"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1.154</w:t>
            </w:r>
          </w:p>
        </w:tc>
      </w:tr>
      <w:tr w:rsidR="00E44C2D" w:rsidRPr="00302E16" w14:paraId="332BD93B" w14:textId="77777777" w:rsidTr="00DE78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3" w:type="pct"/>
            <w:shd w:val="clear" w:color="auto" w:fill="auto"/>
            <w:vAlign w:val="center"/>
          </w:tcPr>
          <w:p w14:paraId="7DE502B1" w14:textId="77777777" w:rsidR="00E44C2D" w:rsidRPr="00302E16" w:rsidRDefault="00E44C2D" w:rsidP="00DE78AD">
            <w:pPr>
              <w:pStyle w:val="MDPI42tablebody"/>
              <w:autoSpaceDE w:val="0"/>
              <w:autoSpaceDN w:val="0"/>
              <w:snapToGrid/>
              <w:spacing w:line="240" w:lineRule="auto"/>
              <w:rPr>
                <w:rFonts w:ascii="Times New Roman" w:eastAsia="宋体" w:hAnsi="Times New Roman"/>
                <w:b w:val="0"/>
                <w:bCs w:val="0"/>
                <w:color w:val="auto"/>
                <w:sz w:val="21"/>
                <w:szCs w:val="21"/>
              </w:rPr>
            </w:pPr>
            <w:r w:rsidRPr="00302E16">
              <w:rPr>
                <w:rFonts w:ascii="Times New Roman" w:eastAsia="宋体" w:hAnsi="Times New Roman"/>
                <w:b w:val="0"/>
                <w:bCs w:val="0"/>
                <w:color w:val="auto"/>
                <w:sz w:val="21"/>
                <w:szCs w:val="21"/>
              </w:rPr>
              <w:t>BE</w:t>
            </w:r>
          </w:p>
        </w:tc>
        <w:tc>
          <w:tcPr>
            <w:tcW w:w="556" w:type="pct"/>
            <w:shd w:val="clear" w:color="auto" w:fill="auto"/>
            <w:vAlign w:val="center"/>
          </w:tcPr>
          <w:p w14:paraId="55A53975"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-0.566</w:t>
            </w:r>
          </w:p>
        </w:tc>
        <w:tc>
          <w:tcPr>
            <w:tcW w:w="786" w:type="pct"/>
            <w:shd w:val="clear" w:color="auto" w:fill="auto"/>
            <w:vAlign w:val="center"/>
          </w:tcPr>
          <w:p w14:paraId="3E9A32C4"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0.136</w:t>
            </w:r>
          </w:p>
        </w:tc>
        <w:tc>
          <w:tcPr>
            <w:tcW w:w="791" w:type="pct"/>
            <w:shd w:val="clear" w:color="auto" w:fill="auto"/>
            <w:vAlign w:val="center"/>
          </w:tcPr>
          <w:p w14:paraId="3C9A6D4F"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-0.358</w:t>
            </w:r>
          </w:p>
        </w:tc>
        <w:tc>
          <w:tcPr>
            <w:tcW w:w="683" w:type="pct"/>
            <w:shd w:val="clear" w:color="auto" w:fill="auto"/>
            <w:vAlign w:val="center"/>
          </w:tcPr>
          <w:p w14:paraId="0B603CF4"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-4.163</w:t>
            </w:r>
          </w:p>
        </w:tc>
        <w:tc>
          <w:tcPr>
            <w:tcW w:w="585" w:type="pct"/>
            <w:shd w:val="clear" w:color="auto" w:fill="auto"/>
            <w:vAlign w:val="center"/>
          </w:tcPr>
          <w:p w14:paraId="060F1A89"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&lt;0.001</w:t>
            </w:r>
          </w:p>
        </w:tc>
        <w:tc>
          <w:tcPr>
            <w:tcW w:w="575" w:type="pct"/>
            <w:shd w:val="clear" w:color="auto" w:fill="auto"/>
            <w:vAlign w:val="center"/>
          </w:tcPr>
          <w:p w14:paraId="0C79AE99"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1.012</w:t>
            </w:r>
          </w:p>
        </w:tc>
      </w:tr>
      <w:tr w:rsidR="00E44C2D" w:rsidRPr="00302E16" w14:paraId="71CEB4FE" w14:textId="77777777" w:rsidTr="00DE78AD">
        <w:tc>
          <w:tcPr>
            <w:cnfStyle w:val="001000000000" w:firstRow="0" w:lastRow="0" w:firstColumn="1" w:lastColumn="0" w:oddVBand="0" w:evenVBand="0" w:oddHBand="0" w:evenHBand="0" w:firstRowFirstColumn="0" w:firstRowLastColumn="0" w:lastRowFirstColumn="0" w:lastRowLastColumn="0"/>
            <w:tcW w:w="1023" w:type="pct"/>
            <w:shd w:val="clear" w:color="auto" w:fill="auto"/>
            <w:vAlign w:val="center"/>
          </w:tcPr>
          <w:p w14:paraId="3439885F" w14:textId="77777777" w:rsidR="00E44C2D" w:rsidRPr="00302E16" w:rsidRDefault="00E44C2D" w:rsidP="00DE78AD">
            <w:pPr>
              <w:pStyle w:val="MDPI42tablebody"/>
              <w:autoSpaceDE w:val="0"/>
              <w:autoSpaceDN w:val="0"/>
              <w:snapToGrid/>
              <w:spacing w:line="240" w:lineRule="auto"/>
              <w:rPr>
                <w:rFonts w:ascii="Times New Roman" w:eastAsia="宋体" w:hAnsi="Times New Roman"/>
                <w:b w:val="0"/>
                <w:bCs w:val="0"/>
                <w:color w:val="auto"/>
                <w:sz w:val="21"/>
                <w:szCs w:val="21"/>
              </w:rPr>
            </w:pPr>
            <w:r w:rsidRPr="00302E16">
              <w:rPr>
                <w:rFonts w:ascii="Times New Roman" w:eastAsia="宋体" w:hAnsi="Times New Roman"/>
                <w:b w:val="0"/>
                <w:bCs w:val="0"/>
                <w:color w:val="auto"/>
                <w:sz w:val="21"/>
                <w:szCs w:val="21"/>
              </w:rPr>
              <w:t>Constant value</w:t>
            </w:r>
          </w:p>
        </w:tc>
        <w:tc>
          <w:tcPr>
            <w:tcW w:w="556" w:type="pct"/>
            <w:shd w:val="clear" w:color="auto" w:fill="auto"/>
            <w:vAlign w:val="center"/>
          </w:tcPr>
          <w:p w14:paraId="1E31797C"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4.633</w:t>
            </w:r>
          </w:p>
        </w:tc>
        <w:tc>
          <w:tcPr>
            <w:tcW w:w="786" w:type="pct"/>
            <w:shd w:val="clear" w:color="auto" w:fill="auto"/>
            <w:vAlign w:val="center"/>
          </w:tcPr>
          <w:p w14:paraId="6B0E3CC5"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3.513</w:t>
            </w:r>
          </w:p>
        </w:tc>
        <w:tc>
          <w:tcPr>
            <w:tcW w:w="791" w:type="pct"/>
            <w:shd w:val="clear" w:color="auto" w:fill="auto"/>
            <w:vAlign w:val="center"/>
          </w:tcPr>
          <w:p w14:paraId="1C3E50A6"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p>
        </w:tc>
        <w:tc>
          <w:tcPr>
            <w:tcW w:w="683" w:type="pct"/>
            <w:shd w:val="clear" w:color="auto" w:fill="auto"/>
            <w:vAlign w:val="center"/>
          </w:tcPr>
          <w:p w14:paraId="1DA8A62E"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1.319</w:t>
            </w:r>
          </w:p>
        </w:tc>
        <w:tc>
          <w:tcPr>
            <w:tcW w:w="585" w:type="pct"/>
            <w:shd w:val="clear" w:color="auto" w:fill="auto"/>
            <w:vAlign w:val="center"/>
          </w:tcPr>
          <w:p w14:paraId="69FBFD30"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0.195</w:t>
            </w:r>
          </w:p>
        </w:tc>
        <w:tc>
          <w:tcPr>
            <w:tcW w:w="575" w:type="pct"/>
            <w:shd w:val="clear" w:color="auto" w:fill="auto"/>
            <w:vAlign w:val="center"/>
          </w:tcPr>
          <w:p w14:paraId="032D0969"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p>
        </w:tc>
      </w:tr>
      <w:tr w:rsidR="00E44C2D" w:rsidRPr="00302E16" w14:paraId="5FB6EEC9" w14:textId="77777777" w:rsidTr="00DE78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66" w:type="pct"/>
            <w:gridSpan w:val="3"/>
            <w:tcBorders>
              <w:bottom w:val="nil"/>
            </w:tcBorders>
            <w:shd w:val="clear" w:color="auto" w:fill="auto"/>
            <w:vAlign w:val="center"/>
          </w:tcPr>
          <w:p w14:paraId="220268CB" w14:textId="77777777" w:rsidR="00E44C2D" w:rsidRPr="00302E16" w:rsidRDefault="00E44C2D" w:rsidP="00DE78AD">
            <w:pPr>
              <w:pStyle w:val="MDPI42tablebody"/>
              <w:autoSpaceDE w:val="0"/>
              <w:autoSpaceDN w:val="0"/>
              <w:snapToGrid/>
              <w:spacing w:line="240" w:lineRule="auto"/>
              <w:rPr>
                <w:rFonts w:ascii="Times New Roman" w:eastAsia="宋体" w:hAnsi="Times New Roman"/>
                <w:b w:val="0"/>
                <w:bCs w:val="0"/>
                <w:color w:val="auto"/>
                <w:sz w:val="21"/>
                <w:szCs w:val="21"/>
              </w:rPr>
            </w:pPr>
            <w:r w:rsidRPr="00302E16">
              <w:rPr>
                <w:rFonts w:ascii="Times New Roman" w:eastAsia="宋体" w:hAnsi="Times New Roman"/>
                <w:b w:val="0"/>
                <w:bCs w:val="0"/>
                <w:color w:val="auto"/>
                <w:sz w:val="21"/>
                <w:szCs w:val="21"/>
              </w:rPr>
              <w:t>F = 24.233</w:t>
            </w:r>
          </w:p>
        </w:tc>
        <w:tc>
          <w:tcPr>
            <w:tcW w:w="791" w:type="pct"/>
            <w:tcBorders>
              <w:bottom w:val="nil"/>
            </w:tcBorders>
            <w:shd w:val="clear" w:color="auto" w:fill="auto"/>
            <w:vAlign w:val="center"/>
          </w:tcPr>
          <w:p w14:paraId="517AE92B"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olor w:val="auto"/>
                <w:sz w:val="21"/>
                <w:szCs w:val="21"/>
              </w:rPr>
            </w:pPr>
          </w:p>
        </w:tc>
        <w:tc>
          <w:tcPr>
            <w:tcW w:w="1843" w:type="pct"/>
            <w:gridSpan w:val="3"/>
            <w:tcBorders>
              <w:bottom w:val="nil"/>
            </w:tcBorders>
            <w:shd w:val="clear" w:color="auto" w:fill="auto"/>
            <w:vAlign w:val="center"/>
          </w:tcPr>
          <w:p w14:paraId="73500403"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&lt;0.001</w:t>
            </w:r>
          </w:p>
        </w:tc>
      </w:tr>
      <w:tr w:rsidR="00E44C2D" w:rsidRPr="00302E16" w14:paraId="7859163B" w14:textId="77777777" w:rsidTr="00DE78AD">
        <w:tc>
          <w:tcPr>
            <w:cnfStyle w:val="001000000000" w:firstRow="0" w:lastRow="0" w:firstColumn="1" w:lastColumn="0" w:oddVBand="0" w:evenVBand="0" w:oddHBand="0" w:evenHBand="0" w:firstRowFirstColumn="0" w:firstRowLastColumn="0" w:lastRowFirstColumn="0" w:lastRowLastColumn="0"/>
            <w:tcW w:w="2366" w:type="pct"/>
            <w:gridSpan w:val="3"/>
            <w:tcBorders>
              <w:top w:val="nil"/>
              <w:bottom w:val="single" w:sz="12" w:space="0" w:color="000000" w:themeColor="text1"/>
            </w:tcBorders>
            <w:shd w:val="clear" w:color="auto" w:fill="auto"/>
            <w:vAlign w:val="center"/>
          </w:tcPr>
          <w:p w14:paraId="07F36D10" w14:textId="77777777" w:rsidR="00E44C2D" w:rsidRPr="00302E16" w:rsidRDefault="00E44C2D" w:rsidP="00DE78AD">
            <w:pPr>
              <w:pStyle w:val="MDPI42tablebody"/>
              <w:autoSpaceDE w:val="0"/>
              <w:autoSpaceDN w:val="0"/>
              <w:snapToGrid/>
              <w:spacing w:line="240" w:lineRule="auto"/>
              <w:rPr>
                <w:rFonts w:ascii="Times New Roman" w:eastAsia="宋体" w:hAnsi="Times New Roman"/>
                <w:b w:val="0"/>
                <w:bCs w:val="0"/>
                <w:color w:val="auto"/>
                <w:sz w:val="21"/>
                <w:szCs w:val="21"/>
              </w:rPr>
            </w:pPr>
            <w:r w:rsidRPr="00302E16">
              <w:rPr>
                <w:rFonts w:ascii="Times New Roman" w:eastAsia="宋体" w:hAnsi="Times New Roman"/>
                <w:b w:val="0"/>
                <w:bCs w:val="0"/>
                <w:color w:val="auto"/>
                <w:sz w:val="21"/>
                <w:szCs w:val="21"/>
              </w:rPr>
              <w:t>R</w:t>
            </w:r>
            <w:r w:rsidRPr="00302E16">
              <w:rPr>
                <w:rFonts w:ascii="Times New Roman" w:eastAsia="宋体" w:hAnsi="Times New Roman"/>
                <w:b w:val="0"/>
                <w:bCs w:val="0"/>
                <w:color w:val="auto"/>
                <w:sz w:val="21"/>
                <w:szCs w:val="21"/>
                <w:vertAlign w:val="superscript"/>
              </w:rPr>
              <w:t xml:space="preserve">2 </w:t>
            </w:r>
            <w:r w:rsidRPr="00302E16">
              <w:rPr>
                <w:rFonts w:ascii="Times New Roman" w:eastAsia="宋体" w:hAnsi="Times New Roman"/>
                <w:b w:val="0"/>
                <w:bCs w:val="0"/>
                <w:color w:val="auto"/>
                <w:sz w:val="21"/>
                <w:szCs w:val="21"/>
              </w:rPr>
              <w:t>= 0</w:t>
            </w:r>
            <w:r w:rsidRPr="00302E16">
              <w:rPr>
                <w:rFonts w:ascii="Times New Roman" w:eastAsia="宋体" w:hAnsi="Times New Roman"/>
                <w:b w:val="0"/>
                <w:bCs w:val="0"/>
                <w:color w:val="auto"/>
                <w:sz w:val="21"/>
                <w:szCs w:val="21"/>
                <w:lang w:eastAsia="zh-CN"/>
              </w:rPr>
              <w:t>.</w:t>
            </w:r>
            <w:r w:rsidRPr="00302E16">
              <w:rPr>
                <w:rFonts w:ascii="Times New Roman" w:eastAsia="宋体" w:hAnsi="Times New Roman"/>
                <w:b w:val="0"/>
                <w:bCs w:val="0"/>
                <w:color w:val="auto"/>
                <w:sz w:val="21"/>
                <w:szCs w:val="21"/>
              </w:rPr>
              <w:t>708</w:t>
            </w:r>
          </w:p>
        </w:tc>
        <w:tc>
          <w:tcPr>
            <w:tcW w:w="2634" w:type="pct"/>
            <w:gridSpan w:val="4"/>
            <w:tcBorders>
              <w:top w:val="nil"/>
              <w:bottom w:val="single" w:sz="12" w:space="0" w:color="000000" w:themeColor="text1"/>
            </w:tcBorders>
            <w:shd w:val="clear" w:color="auto" w:fill="auto"/>
            <w:vAlign w:val="center"/>
          </w:tcPr>
          <w:p w14:paraId="20ABC2B3"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olor w:val="auto"/>
                <w:sz w:val="21"/>
                <w:szCs w:val="21"/>
              </w:rPr>
            </w:pPr>
            <w:r w:rsidRPr="00302E16">
              <w:rPr>
                <w:rFonts w:ascii="Times New Roman" w:eastAsia="宋体" w:hAnsi="Times New Roman"/>
                <w:color w:val="auto"/>
                <w:sz w:val="21"/>
                <w:szCs w:val="21"/>
              </w:rPr>
              <w:t>Adjusted R</w:t>
            </w:r>
            <w:r w:rsidRPr="00302E16">
              <w:rPr>
                <w:rFonts w:ascii="Times New Roman" w:eastAsia="宋体" w:hAnsi="Times New Roman"/>
                <w:color w:val="auto"/>
                <w:sz w:val="21"/>
                <w:szCs w:val="21"/>
                <w:vertAlign w:val="superscript"/>
              </w:rPr>
              <w:t xml:space="preserve">2 </w:t>
            </w:r>
            <w:r w:rsidRPr="00302E16">
              <w:rPr>
                <w:rFonts w:ascii="Times New Roman" w:eastAsia="宋体" w:hAnsi="Times New Roman"/>
                <w:color w:val="auto"/>
                <w:sz w:val="21"/>
                <w:szCs w:val="21"/>
              </w:rPr>
              <w:t>= 0.679</w:t>
            </w:r>
          </w:p>
        </w:tc>
      </w:tr>
    </w:tbl>
    <w:p w14:paraId="0CB6C109" w14:textId="07A35AE4" w:rsidR="00E44C2D" w:rsidRPr="00302E16" w:rsidRDefault="00E44C2D" w:rsidP="00E44C2D">
      <w:pPr>
        <w:rPr>
          <w:rFonts w:eastAsia="楷体"/>
          <w:szCs w:val="21"/>
        </w:rPr>
      </w:pPr>
      <w:r w:rsidRPr="00302E16">
        <w:rPr>
          <w:rFonts w:eastAsia="楷体"/>
          <w:szCs w:val="21"/>
          <w:vertAlign w:val="superscript"/>
        </w:rPr>
        <w:t xml:space="preserve">a </w:t>
      </w:r>
      <w:r w:rsidRPr="00302E16">
        <w:rPr>
          <w:rFonts w:eastAsia="楷体"/>
          <w:szCs w:val="21"/>
        </w:rPr>
        <w:t>Durbin-Watson test value =1.900; 79</w:t>
      </w:r>
      <w:r w:rsidRPr="00302E16">
        <w:rPr>
          <w:rFonts w:eastAsia="楷体"/>
          <w:color w:val="FF0000"/>
          <w:szCs w:val="21"/>
        </w:rPr>
        <w:t xml:space="preserve"> </w:t>
      </w:r>
      <w:r w:rsidRPr="00302E16">
        <w:rPr>
          <w:rFonts w:eastAsia="楷体"/>
          <w:szCs w:val="21"/>
        </w:rPr>
        <w:t xml:space="preserve">trough concentrations were selected and analyzed. BUN, </w:t>
      </w:r>
      <w:r w:rsidRPr="00302E16">
        <w:rPr>
          <w:szCs w:val="21"/>
        </w:rPr>
        <w:t>Blood urea nitrogen;</w:t>
      </w:r>
      <w:r w:rsidRPr="00302E16">
        <w:rPr>
          <w:rFonts w:eastAsia="楷体"/>
          <w:szCs w:val="21"/>
        </w:rPr>
        <w:t xml:space="preserve"> BE,</w:t>
      </w:r>
      <w:r w:rsidRPr="00302E16">
        <w:rPr>
          <w:szCs w:val="21"/>
        </w:rPr>
        <w:t xml:space="preserve"> </w:t>
      </w:r>
      <w:r w:rsidR="001109F8" w:rsidRPr="001109F8">
        <w:rPr>
          <w:szCs w:val="21"/>
        </w:rPr>
        <w:t>base excess</w:t>
      </w:r>
      <w:r w:rsidRPr="00302E16">
        <w:rPr>
          <w:szCs w:val="21"/>
        </w:rPr>
        <w:t>.</w:t>
      </w:r>
    </w:p>
    <w:p w14:paraId="6B14E0EB" w14:textId="5B54D638" w:rsidR="00E44C2D" w:rsidRPr="00FD048E" w:rsidRDefault="00E44C2D" w:rsidP="00FD048E">
      <w:pPr>
        <w:pStyle w:val="afa"/>
        <w:jc w:val="left"/>
        <w:rPr>
          <w:rFonts w:ascii="Times New Roman" w:eastAsia="楷体" w:hAnsi="Times New Roman" w:cs="Times New Roman"/>
          <w:sz w:val="24"/>
          <w:szCs w:val="24"/>
        </w:rPr>
      </w:pPr>
      <w:bookmarkStart w:id="11" w:name="_Toc161932720"/>
      <w:r w:rsidRPr="00FD048E">
        <w:rPr>
          <w:rFonts w:ascii="Times New Roman" w:hAnsi="Times New Roman" w:cs="Times New Roman"/>
          <w:sz w:val="24"/>
          <w:szCs w:val="24"/>
        </w:rPr>
        <w:t>Table S</w:t>
      </w:r>
      <w:r w:rsidR="00B9633F">
        <w:rPr>
          <w:rFonts w:ascii="Times New Roman" w:hAnsi="Times New Roman" w:cs="Times New Roman" w:hint="eastAsia"/>
          <w:sz w:val="24"/>
          <w:szCs w:val="24"/>
        </w:rPr>
        <w:t>3</w:t>
      </w:r>
      <w:r w:rsidRPr="00FD048E">
        <w:rPr>
          <w:rFonts w:ascii="Times New Roman" w:hAnsi="Times New Roman" w:cs="Times New Roman"/>
          <w:sz w:val="24"/>
          <w:szCs w:val="24"/>
        </w:rPr>
        <w:t xml:space="preserve"> </w:t>
      </w:r>
      <w:r w:rsidRPr="00821876">
        <w:rPr>
          <w:rFonts w:ascii="Times New Roman" w:hAnsi="Times New Roman" w:cs="Times New Roman"/>
          <w:b w:val="0"/>
          <w:bCs w:val="0"/>
          <w:sz w:val="24"/>
          <w:szCs w:val="24"/>
        </w:rPr>
        <w:t xml:space="preserve">The multiple linear regression model about meropenem peak </w:t>
      </w:r>
      <w:proofErr w:type="spellStart"/>
      <w:r w:rsidRPr="00821876">
        <w:rPr>
          <w:rFonts w:ascii="Times New Roman" w:hAnsi="Times New Roman" w:cs="Times New Roman"/>
          <w:b w:val="0"/>
          <w:bCs w:val="0"/>
          <w:sz w:val="24"/>
          <w:szCs w:val="24"/>
        </w:rPr>
        <w:t>concentration</w:t>
      </w:r>
      <w:r w:rsidRPr="00821876">
        <w:rPr>
          <w:rFonts w:ascii="Times New Roman" w:hAnsi="Times New Roman" w:cs="Times New Roman"/>
          <w:b w:val="0"/>
          <w:bCs w:val="0"/>
          <w:sz w:val="24"/>
          <w:szCs w:val="24"/>
          <w:vertAlign w:val="superscript"/>
        </w:rPr>
        <w:t>a</w:t>
      </w:r>
      <w:bookmarkEnd w:id="11"/>
      <w:proofErr w:type="spellEnd"/>
    </w:p>
    <w:tbl>
      <w:tblPr>
        <w:tblStyle w:val="6"/>
        <w:tblW w:w="5171" w:type="pct"/>
        <w:jc w:val="center"/>
        <w:tblLayout w:type="fixed"/>
        <w:tblLook w:val="04A0" w:firstRow="1" w:lastRow="0" w:firstColumn="1" w:lastColumn="0" w:noHBand="0" w:noVBand="1"/>
      </w:tblPr>
      <w:tblGrid>
        <w:gridCol w:w="2553"/>
        <w:gridCol w:w="992"/>
        <w:gridCol w:w="1138"/>
        <w:gridCol w:w="1417"/>
        <w:gridCol w:w="851"/>
        <w:gridCol w:w="851"/>
        <w:gridCol w:w="794"/>
      </w:tblGrid>
      <w:tr w:rsidR="00E44C2D" w:rsidRPr="00302E16" w14:paraId="68C8096F" w14:textId="77777777" w:rsidTr="00DE78AD">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5" w:type="pct"/>
            <w:tcBorders>
              <w:top w:val="single" w:sz="12" w:space="0" w:color="000000" w:themeColor="text1"/>
              <w:bottom w:val="single" w:sz="6" w:space="0" w:color="000000" w:themeColor="text1"/>
            </w:tcBorders>
            <w:shd w:val="clear" w:color="auto" w:fill="auto"/>
            <w:vAlign w:val="center"/>
          </w:tcPr>
          <w:p w14:paraId="1B059807" w14:textId="77777777" w:rsidR="00E44C2D" w:rsidRPr="00302E16" w:rsidRDefault="00E44C2D" w:rsidP="00DE78AD">
            <w:pPr>
              <w:pStyle w:val="MDPI42tablebody"/>
              <w:autoSpaceDE w:val="0"/>
              <w:autoSpaceDN w:val="0"/>
              <w:snapToGrid/>
              <w:spacing w:line="240" w:lineRule="auto"/>
              <w:rPr>
                <w:rFonts w:ascii="Times New Roman" w:eastAsia="宋体" w:hAnsi="Times New Roman"/>
                <w:snapToGrid/>
                <w:sz w:val="21"/>
                <w:szCs w:val="21"/>
              </w:rPr>
            </w:pPr>
            <w:r w:rsidRPr="00302E16">
              <w:rPr>
                <w:rFonts w:ascii="Times New Roman" w:eastAsia="宋体" w:hAnsi="Times New Roman"/>
                <w:snapToGrid/>
                <w:sz w:val="21"/>
                <w:szCs w:val="21"/>
              </w:rPr>
              <w:t>Parameter</w:t>
            </w:r>
          </w:p>
        </w:tc>
        <w:tc>
          <w:tcPr>
            <w:tcW w:w="1239" w:type="pct"/>
            <w:gridSpan w:val="2"/>
            <w:tcBorders>
              <w:top w:val="single" w:sz="12" w:space="0" w:color="000000" w:themeColor="text1"/>
              <w:bottom w:val="single" w:sz="6" w:space="0" w:color="000000" w:themeColor="text1"/>
            </w:tcBorders>
            <w:shd w:val="clear" w:color="auto" w:fill="auto"/>
            <w:vAlign w:val="center"/>
          </w:tcPr>
          <w:p w14:paraId="40A5F360" w14:textId="77777777" w:rsidR="00E44C2D" w:rsidRPr="00302E16" w:rsidRDefault="00E44C2D" w:rsidP="00DE78AD">
            <w:pPr>
              <w:pStyle w:val="MDPI42tablebody"/>
              <w:autoSpaceDE w:val="0"/>
              <w:autoSpaceDN w:val="0"/>
              <w:snapToGrid/>
              <w:spacing w:line="240" w:lineRule="auto"/>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napToGrid/>
                <w:sz w:val="21"/>
                <w:szCs w:val="21"/>
              </w:rPr>
            </w:pPr>
            <w:r w:rsidRPr="00302E16">
              <w:rPr>
                <w:rFonts w:ascii="Times New Roman" w:eastAsia="宋体" w:hAnsi="Times New Roman"/>
                <w:snapToGrid/>
                <w:sz w:val="21"/>
                <w:szCs w:val="21"/>
              </w:rPr>
              <w:t>Unstandardized Coefficients</w:t>
            </w:r>
          </w:p>
        </w:tc>
        <w:tc>
          <w:tcPr>
            <w:tcW w:w="824" w:type="pct"/>
            <w:tcBorders>
              <w:top w:val="single" w:sz="12" w:space="0" w:color="000000" w:themeColor="text1"/>
              <w:bottom w:val="single" w:sz="6" w:space="0" w:color="000000" w:themeColor="text1"/>
            </w:tcBorders>
            <w:shd w:val="clear" w:color="auto" w:fill="auto"/>
            <w:vAlign w:val="center"/>
          </w:tcPr>
          <w:p w14:paraId="39767182" w14:textId="77777777" w:rsidR="00E44C2D" w:rsidRPr="00302E16" w:rsidRDefault="00E44C2D" w:rsidP="00DE78AD">
            <w:pPr>
              <w:pStyle w:val="MDPI42tablebody"/>
              <w:autoSpaceDE w:val="0"/>
              <w:autoSpaceDN w:val="0"/>
              <w:snapToGrid/>
              <w:spacing w:line="240" w:lineRule="auto"/>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napToGrid/>
                <w:sz w:val="21"/>
                <w:szCs w:val="21"/>
              </w:rPr>
            </w:pPr>
            <w:r w:rsidRPr="00302E16">
              <w:rPr>
                <w:rFonts w:ascii="Times New Roman" w:eastAsia="宋体" w:hAnsi="Times New Roman"/>
                <w:snapToGrid/>
                <w:sz w:val="21"/>
                <w:szCs w:val="21"/>
              </w:rPr>
              <w:t>Standardized Coefficients</w:t>
            </w:r>
          </w:p>
        </w:tc>
        <w:tc>
          <w:tcPr>
            <w:tcW w:w="495" w:type="pct"/>
            <w:tcBorders>
              <w:top w:val="single" w:sz="12" w:space="0" w:color="000000" w:themeColor="text1"/>
              <w:bottom w:val="single" w:sz="6" w:space="0" w:color="000000" w:themeColor="text1"/>
            </w:tcBorders>
            <w:shd w:val="clear" w:color="auto" w:fill="auto"/>
            <w:vAlign w:val="center"/>
          </w:tcPr>
          <w:p w14:paraId="0FED5495" w14:textId="77777777" w:rsidR="00E44C2D" w:rsidRPr="00302E16" w:rsidRDefault="00E44C2D" w:rsidP="00DE78AD">
            <w:pPr>
              <w:pStyle w:val="MDPI42tablebody"/>
              <w:autoSpaceDE w:val="0"/>
              <w:autoSpaceDN w:val="0"/>
              <w:snapToGrid/>
              <w:spacing w:line="240" w:lineRule="auto"/>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napToGrid/>
                <w:sz w:val="21"/>
                <w:szCs w:val="21"/>
              </w:rPr>
            </w:pPr>
            <w:r w:rsidRPr="00302E16">
              <w:rPr>
                <w:rFonts w:ascii="Times New Roman" w:eastAsia="宋体" w:hAnsi="Times New Roman"/>
                <w:snapToGrid/>
                <w:sz w:val="21"/>
                <w:szCs w:val="21"/>
              </w:rPr>
              <w:t>t</w:t>
            </w:r>
          </w:p>
        </w:tc>
        <w:tc>
          <w:tcPr>
            <w:tcW w:w="495" w:type="pct"/>
            <w:tcBorders>
              <w:top w:val="single" w:sz="12" w:space="0" w:color="000000" w:themeColor="text1"/>
              <w:bottom w:val="single" w:sz="6" w:space="0" w:color="000000" w:themeColor="text1"/>
            </w:tcBorders>
            <w:shd w:val="clear" w:color="auto" w:fill="auto"/>
            <w:vAlign w:val="center"/>
          </w:tcPr>
          <w:p w14:paraId="1ED28F21" w14:textId="77777777" w:rsidR="00E44C2D" w:rsidRPr="00302E16" w:rsidRDefault="00E44C2D" w:rsidP="00DE78AD">
            <w:pPr>
              <w:pStyle w:val="MDPI42tablebody"/>
              <w:autoSpaceDE w:val="0"/>
              <w:autoSpaceDN w:val="0"/>
              <w:snapToGrid/>
              <w:spacing w:line="240" w:lineRule="auto"/>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napToGrid/>
                <w:sz w:val="21"/>
                <w:szCs w:val="21"/>
              </w:rPr>
            </w:pPr>
            <w:r w:rsidRPr="00302E16">
              <w:rPr>
                <w:rFonts w:ascii="Times New Roman" w:eastAsia="宋体" w:hAnsi="Times New Roman"/>
                <w:i/>
                <w:iCs/>
                <w:snapToGrid/>
                <w:sz w:val="21"/>
                <w:szCs w:val="21"/>
              </w:rPr>
              <w:t>P</w:t>
            </w:r>
            <w:r w:rsidRPr="00302E16">
              <w:rPr>
                <w:rFonts w:ascii="Times New Roman" w:eastAsia="宋体" w:hAnsi="Times New Roman"/>
                <w:snapToGrid/>
                <w:sz w:val="21"/>
                <w:szCs w:val="21"/>
              </w:rPr>
              <w:t xml:space="preserve"> value</w:t>
            </w:r>
          </w:p>
        </w:tc>
        <w:tc>
          <w:tcPr>
            <w:tcW w:w="462" w:type="pct"/>
            <w:tcBorders>
              <w:top w:val="single" w:sz="12" w:space="0" w:color="000000" w:themeColor="text1"/>
              <w:bottom w:val="single" w:sz="6" w:space="0" w:color="000000" w:themeColor="text1"/>
            </w:tcBorders>
            <w:shd w:val="clear" w:color="auto" w:fill="auto"/>
            <w:vAlign w:val="center"/>
          </w:tcPr>
          <w:p w14:paraId="0EC9A4E8" w14:textId="77777777" w:rsidR="00E44C2D" w:rsidRPr="00302E16" w:rsidRDefault="00E44C2D" w:rsidP="00DE78AD">
            <w:pPr>
              <w:pStyle w:val="MDPI42tablebody"/>
              <w:autoSpaceDE w:val="0"/>
              <w:autoSpaceDN w:val="0"/>
              <w:snapToGrid/>
              <w:spacing w:line="240" w:lineRule="auto"/>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snapToGrid/>
                <w:sz w:val="21"/>
                <w:szCs w:val="21"/>
              </w:rPr>
            </w:pPr>
            <w:r w:rsidRPr="00302E16">
              <w:rPr>
                <w:rFonts w:ascii="Times New Roman" w:eastAsia="宋体" w:hAnsi="Times New Roman"/>
                <w:snapToGrid/>
                <w:sz w:val="21"/>
                <w:szCs w:val="21"/>
              </w:rPr>
              <w:t>VIF</w:t>
            </w:r>
          </w:p>
        </w:tc>
      </w:tr>
      <w:tr w:rsidR="00E44C2D" w:rsidRPr="00302E16" w14:paraId="305D51C5" w14:textId="77777777" w:rsidTr="00DE78A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5" w:type="pct"/>
            <w:tcBorders>
              <w:top w:val="single" w:sz="6" w:space="0" w:color="000000" w:themeColor="text1"/>
            </w:tcBorders>
            <w:shd w:val="clear" w:color="auto" w:fill="auto"/>
            <w:vAlign w:val="center"/>
          </w:tcPr>
          <w:p w14:paraId="5D1EC728" w14:textId="77777777" w:rsidR="00E44C2D" w:rsidRPr="00302E16" w:rsidRDefault="00E44C2D" w:rsidP="00DE78AD">
            <w:pPr>
              <w:pStyle w:val="MDPI42tablebody"/>
              <w:autoSpaceDE w:val="0"/>
              <w:autoSpaceDN w:val="0"/>
              <w:snapToGrid/>
              <w:spacing w:line="240" w:lineRule="auto"/>
              <w:ind w:firstLine="420"/>
              <w:rPr>
                <w:rFonts w:ascii="Times New Roman" w:eastAsia="宋体" w:hAnsi="Times New Roman"/>
                <w:b w:val="0"/>
                <w:bCs w:val="0"/>
                <w:snapToGrid/>
                <w:sz w:val="21"/>
                <w:szCs w:val="21"/>
              </w:rPr>
            </w:pPr>
          </w:p>
        </w:tc>
        <w:tc>
          <w:tcPr>
            <w:tcW w:w="577" w:type="pct"/>
            <w:tcBorders>
              <w:top w:val="single" w:sz="6" w:space="0" w:color="000000" w:themeColor="text1"/>
            </w:tcBorders>
            <w:shd w:val="clear" w:color="auto" w:fill="auto"/>
            <w:vAlign w:val="center"/>
          </w:tcPr>
          <w:p w14:paraId="00CB2F96"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b/>
                <w:bCs/>
                <w:snapToGrid/>
                <w:sz w:val="21"/>
                <w:szCs w:val="21"/>
              </w:rPr>
            </w:pPr>
            <w:r w:rsidRPr="00302E16">
              <w:rPr>
                <w:rFonts w:ascii="Times New Roman" w:eastAsia="宋体" w:hAnsi="Times New Roman"/>
                <w:b/>
                <w:bCs/>
                <w:snapToGrid/>
                <w:sz w:val="21"/>
                <w:szCs w:val="21"/>
              </w:rPr>
              <w:t>B</w:t>
            </w:r>
          </w:p>
        </w:tc>
        <w:tc>
          <w:tcPr>
            <w:tcW w:w="662" w:type="pct"/>
            <w:tcBorders>
              <w:top w:val="single" w:sz="6" w:space="0" w:color="000000" w:themeColor="text1"/>
            </w:tcBorders>
            <w:shd w:val="clear" w:color="auto" w:fill="auto"/>
            <w:vAlign w:val="center"/>
          </w:tcPr>
          <w:p w14:paraId="0DED501B"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b/>
                <w:bCs/>
                <w:snapToGrid/>
                <w:sz w:val="21"/>
                <w:szCs w:val="21"/>
              </w:rPr>
            </w:pPr>
            <w:r w:rsidRPr="00302E16">
              <w:rPr>
                <w:rFonts w:ascii="Times New Roman" w:eastAsia="宋体" w:hAnsi="Times New Roman"/>
                <w:b/>
                <w:bCs/>
                <w:snapToGrid/>
                <w:sz w:val="21"/>
                <w:szCs w:val="21"/>
              </w:rPr>
              <w:t>Std. Error</w:t>
            </w:r>
          </w:p>
        </w:tc>
        <w:tc>
          <w:tcPr>
            <w:tcW w:w="824" w:type="pct"/>
            <w:tcBorders>
              <w:top w:val="single" w:sz="6" w:space="0" w:color="000000" w:themeColor="text1"/>
            </w:tcBorders>
            <w:shd w:val="clear" w:color="auto" w:fill="auto"/>
            <w:vAlign w:val="center"/>
          </w:tcPr>
          <w:p w14:paraId="6426E1A4"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b/>
                <w:bCs/>
                <w:snapToGrid/>
                <w:sz w:val="21"/>
                <w:szCs w:val="21"/>
              </w:rPr>
            </w:pPr>
            <w:r w:rsidRPr="00302E16">
              <w:rPr>
                <w:rFonts w:ascii="Times New Roman" w:eastAsia="宋体" w:hAnsi="Times New Roman"/>
                <w:b/>
                <w:bCs/>
                <w:snapToGrid/>
                <w:color w:val="auto"/>
                <w:sz w:val="21"/>
                <w:szCs w:val="21"/>
                <w:lang w:eastAsia="zh-CN"/>
              </w:rPr>
              <w:t>β</w:t>
            </w:r>
          </w:p>
        </w:tc>
        <w:tc>
          <w:tcPr>
            <w:tcW w:w="495" w:type="pct"/>
            <w:tcBorders>
              <w:top w:val="single" w:sz="6" w:space="0" w:color="000000" w:themeColor="text1"/>
            </w:tcBorders>
            <w:shd w:val="clear" w:color="auto" w:fill="auto"/>
            <w:vAlign w:val="center"/>
          </w:tcPr>
          <w:p w14:paraId="42AB4102" w14:textId="77777777" w:rsidR="00E44C2D" w:rsidRPr="00302E16" w:rsidRDefault="00E44C2D" w:rsidP="00DE78AD">
            <w:pPr>
              <w:pStyle w:val="MDPI42tablebody"/>
              <w:autoSpaceDE w:val="0"/>
              <w:autoSpaceDN w:val="0"/>
              <w:snapToGrid/>
              <w:spacing w:line="240" w:lineRule="auto"/>
              <w:ind w:firstLine="420"/>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napToGrid/>
                <w:sz w:val="21"/>
                <w:szCs w:val="21"/>
              </w:rPr>
            </w:pPr>
          </w:p>
        </w:tc>
        <w:tc>
          <w:tcPr>
            <w:tcW w:w="495" w:type="pct"/>
            <w:tcBorders>
              <w:top w:val="single" w:sz="6" w:space="0" w:color="000000" w:themeColor="text1"/>
            </w:tcBorders>
            <w:shd w:val="clear" w:color="auto" w:fill="auto"/>
            <w:vAlign w:val="center"/>
          </w:tcPr>
          <w:p w14:paraId="3EE9C597" w14:textId="77777777" w:rsidR="00E44C2D" w:rsidRPr="00302E16" w:rsidRDefault="00E44C2D" w:rsidP="00DE78AD">
            <w:pPr>
              <w:pStyle w:val="MDPI42tablebody"/>
              <w:autoSpaceDE w:val="0"/>
              <w:autoSpaceDN w:val="0"/>
              <w:snapToGrid/>
              <w:spacing w:line="240" w:lineRule="auto"/>
              <w:ind w:firstLine="420"/>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napToGrid/>
                <w:sz w:val="21"/>
                <w:szCs w:val="21"/>
              </w:rPr>
            </w:pPr>
          </w:p>
        </w:tc>
        <w:tc>
          <w:tcPr>
            <w:tcW w:w="462" w:type="pct"/>
            <w:tcBorders>
              <w:top w:val="single" w:sz="6" w:space="0" w:color="000000" w:themeColor="text1"/>
            </w:tcBorders>
            <w:shd w:val="clear" w:color="auto" w:fill="auto"/>
            <w:vAlign w:val="center"/>
          </w:tcPr>
          <w:p w14:paraId="294DFFDC" w14:textId="77777777" w:rsidR="00E44C2D" w:rsidRPr="00302E16" w:rsidRDefault="00E44C2D" w:rsidP="00DE78AD">
            <w:pPr>
              <w:pStyle w:val="MDPI42tablebody"/>
              <w:autoSpaceDE w:val="0"/>
              <w:autoSpaceDN w:val="0"/>
              <w:snapToGrid/>
              <w:spacing w:line="240" w:lineRule="auto"/>
              <w:ind w:firstLine="420"/>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napToGrid/>
                <w:sz w:val="21"/>
                <w:szCs w:val="21"/>
              </w:rPr>
            </w:pPr>
          </w:p>
        </w:tc>
      </w:tr>
      <w:tr w:rsidR="00E44C2D" w:rsidRPr="00302E16" w14:paraId="76A98779" w14:textId="77777777" w:rsidTr="00DE78AD">
        <w:trPr>
          <w:jc w:val="center"/>
        </w:trPr>
        <w:tc>
          <w:tcPr>
            <w:cnfStyle w:val="001000000000" w:firstRow="0" w:lastRow="0" w:firstColumn="1" w:lastColumn="0" w:oddVBand="0" w:evenVBand="0" w:oddHBand="0" w:evenHBand="0" w:firstRowFirstColumn="0" w:firstRowLastColumn="0" w:lastRowFirstColumn="0" w:lastRowLastColumn="0"/>
            <w:tcW w:w="1485" w:type="pct"/>
            <w:shd w:val="clear" w:color="auto" w:fill="auto"/>
            <w:vAlign w:val="center"/>
          </w:tcPr>
          <w:p w14:paraId="0716CAE9" w14:textId="77777777" w:rsidR="00E44C2D" w:rsidRPr="00302E16" w:rsidRDefault="00E44C2D" w:rsidP="00DE78AD">
            <w:pPr>
              <w:pStyle w:val="MDPI42tablebody"/>
              <w:autoSpaceDE w:val="0"/>
              <w:autoSpaceDN w:val="0"/>
              <w:snapToGrid/>
              <w:spacing w:line="240" w:lineRule="auto"/>
              <w:rPr>
                <w:rFonts w:ascii="Times New Roman" w:eastAsia="宋体" w:hAnsi="Times New Roman"/>
                <w:b w:val="0"/>
                <w:bCs w:val="0"/>
                <w:sz w:val="21"/>
                <w:szCs w:val="21"/>
              </w:rPr>
            </w:pPr>
            <w:r w:rsidRPr="00302E16">
              <w:rPr>
                <w:rFonts w:ascii="Times New Roman" w:eastAsia="宋体" w:hAnsi="Times New Roman" w:cs="宋体"/>
                <w:b w:val="0"/>
                <w:bCs w:val="0"/>
                <w:sz w:val="21"/>
                <w:szCs w:val="21"/>
                <w:lang w:eastAsia="zh-CN"/>
              </w:rPr>
              <w:t>Dose</w:t>
            </w:r>
          </w:p>
        </w:tc>
        <w:tc>
          <w:tcPr>
            <w:tcW w:w="577" w:type="pct"/>
            <w:shd w:val="clear" w:color="auto" w:fill="auto"/>
            <w:vAlign w:val="center"/>
          </w:tcPr>
          <w:p w14:paraId="1073060B"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0.058</w:t>
            </w:r>
          </w:p>
        </w:tc>
        <w:tc>
          <w:tcPr>
            <w:tcW w:w="662" w:type="pct"/>
            <w:shd w:val="clear" w:color="auto" w:fill="auto"/>
            <w:vAlign w:val="center"/>
          </w:tcPr>
          <w:p w14:paraId="27BB8CB8"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0.011</w:t>
            </w:r>
          </w:p>
        </w:tc>
        <w:tc>
          <w:tcPr>
            <w:tcW w:w="824" w:type="pct"/>
            <w:shd w:val="clear" w:color="auto" w:fill="auto"/>
            <w:vAlign w:val="center"/>
          </w:tcPr>
          <w:p w14:paraId="61123593"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0.395</w:t>
            </w:r>
          </w:p>
        </w:tc>
        <w:tc>
          <w:tcPr>
            <w:tcW w:w="495" w:type="pct"/>
            <w:shd w:val="clear" w:color="auto" w:fill="auto"/>
            <w:vAlign w:val="center"/>
          </w:tcPr>
          <w:p w14:paraId="129E343A"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5.168</w:t>
            </w:r>
          </w:p>
        </w:tc>
        <w:tc>
          <w:tcPr>
            <w:tcW w:w="495" w:type="pct"/>
            <w:shd w:val="clear" w:color="auto" w:fill="auto"/>
            <w:vAlign w:val="center"/>
          </w:tcPr>
          <w:p w14:paraId="5A465728"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&lt;0.001</w:t>
            </w:r>
          </w:p>
        </w:tc>
        <w:tc>
          <w:tcPr>
            <w:tcW w:w="462" w:type="pct"/>
            <w:shd w:val="clear" w:color="auto" w:fill="auto"/>
            <w:vAlign w:val="center"/>
          </w:tcPr>
          <w:p w14:paraId="578A7B50"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1.183</w:t>
            </w:r>
          </w:p>
        </w:tc>
      </w:tr>
      <w:tr w:rsidR="00E44C2D" w:rsidRPr="00302E16" w14:paraId="18A57C9D" w14:textId="77777777" w:rsidTr="00DE78A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5" w:type="pct"/>
            <w:shd w:val="clear" w:color="auto" w:fill="auto"/>
            <w:vAlign w:val="center"/>
          </w:tcPr>
          <w:p w14:paraId="60BF1DDF" w14:textId="77777777" w:rsidR="00E44C2D" w:rsidRPr="00302E16" w:rsidRDefault="00E44C2D" w:rsidP="00DE78AD">
            <w:pPr>
              <w:pStyle w:val="MDPI42tablebody"/>
              <w:autoSpaceDE w:val="0"/>
              <w:autoSpaceDN w:val="0"/>
              <w:snapToGrid/>
              <w:spacing w:line="240" w:lineRule="auto"/>
              <w:rPr>
                <w:rFonts w:ascii="Times New Roman" w:eastAsia="宋体" w:hAnsi="Times New Roman"/>
                <w:b w:val="0"/>
                <w:bCs w:val="0"/>
                <w:sz w:val="21"/>
                <w:szCs w:val="21"/>
              </w:rPr>
            </w:pPr>
            <w:r w:rsidRPr="00302E16">
              <w:rPr>
                <w:rFonts w:ascii="Times New Roman" w:eastAsia="宋体" w:hAnsi="Times New Roman" w:cs="宋体"/>
                <w:b w:val="0"/>
                <w:bCs w:val="0"/>
                <w:sz w:val="21"/>
                <w:szCs w:val="21"/>
              </w:rPr>
              <w:t>I</w:t>
            </w:r>
            <w:r w:rsidRPr="00302E16">
              <w:rPr>
                <w:rFonts w:ascii="Times New Roman" w:eastAsia="宋体" w:hAnsi="Times New Roman" w:cs="宋体"/>
                <w:b w:val="0"/>
                <w:bCs w:val="0"/>
                <w:sz w:val="21"/>
                <w:szCs w:val="21"/>
                <w:lang w:eastAsia="zh-CN"/>
              </w:rPr>
              <w:t>nfusion</w:t>
            </w:r>
            <w:r w:rsidRPr="00302E16">
              <w:rPr>
                <w:rFonts w:ascii="Times New Roman" w:eastAsia="宋体" w:hAnsi="Times New Roman" w:cs="宋体"/>
                <w:b w:val="0"/>
                <w:bCs w:val="0"/>
                <w:sz w:val="21"/>
                <w:szCs w:val="21"/>
              </w:rPr>
              <w:t xml:space="preserve"> volume</w:t>
            </w:r>
          </w:p>
        </w:tc>
        <w:tc>
          <w:tcPr>
            <w:tcW w:w="577" w:type="pct"/>
            <w:shd w:val="clear" w:color="auto" w:fill="auto"/>
            <w:vAlign w:val="center"/>
          </w:tcPr>
          <w:p w14:paraId="1EE9EA07"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-0.232</w:t>
            </w:r>
          </w:p>
        </w:tc>
        <w:tc>
          <w:tcPr>
            <w:tcW w:w="662" w:type="pct"/>
            <w:shd w:val="clear" w:color="auto" w:fill="auto"/>
            <w:vAlign w:val="center"/>
          </w:tcPr>
          <w:p w14:paraId="0EC3C53E"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0.088</w:t>
            </w:r>
          </w:p>
        </w:tc>
        <w:tc>
          <w:tcPr>
            <w:tcW w:w="824" w:type="pct"/>
            <w:shd w:val="clear" w:color="auto" w:fill="auto"/>
            <w:vAlign w:val="center"/>
          </w:tcPr>
          <w:p w14:paraId="0772A5EE"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-0.277</w:t>
            </w:r>
          </w:p>
        </w:tc>
        <w:tc>
          <w:tcPr>
            <w:tcW w:w="495" w:type="pct"/>
            <w:shd w:val="clear" w:color="auto" w:fill="auto"/>
            <w:vAlign w:val="center"/>
          </w:tcPr>
          <w:p w14:paraId="54545D19"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-2.626</w:t>
            </w:r>
          </w:p>
        </w:tc>
        <w:tc>
          <w:tcPr>
            <w:tcW w:w="495" w:type="pct"/>
            <w:shd w:val="clear" w:color="auto" w:fill="auto"/>
            <w:vAlign w:val="center"/>
          </w:tcPr>
          <w:p w14:paraId="4384666B"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0.010</w:t>
            </w:r>
          </w:p>
        </w:tc>
        <w:tc>
          <w:tcPr>
            <w:tcW w:w="462" w:type="pct"/>
            <w:shd w:val="clear" w:color="auto" w:fill="auto"/>
            <w:vAlign w:val="center"/>
          </w:tcPr>
          <w:p w14:paraId="4959E4A5"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2.242</w:t>
            </w:r>
          </w:p>
        </w:tc>
      </w:tr>
      <w:tr w:rsidR="00E44C2D" w:rsidRPr="00302E16" w14:paraId="3F0B5527" w14:textId="77777777" w:rsidTr="00DE78AD">
        <w:trPr>
          <w:jc w:val="center"/>
        </w:trPr>
        <w:tc>
          <w:tcPr>
            <w:cnfStyle w:val="001000000000" w:firstRow="0" w:lastRow="0" w:firstColumn="1" w:lastColumn="0" w:oddVBand="0" w:evenVBand="0" w:oddHBand="0" w:evenHBand="0" w:firstRowFirstColumn="0" w:firstRowLastColumn="0" w:lastRowFirstColumn="0" w:lastRowLastColumn="0"/>
            <w:tcW w:w="1485" w:type="pct"/>
            <w:shd w:val="clear" w:color="auto" w:fill="auto"/>
            <w:vAlign w:val="center"/>
          </w:tcPr>
          <w:p w14:paraId="1FAA5161" w14:textId="77777777" w:rsidR="00E44C2D" w:rsidRPr="00302E16" w:rsidRDefault="00E44C2D" w:rsidP="00DE78AD">
            <w:pPr>
              <w:pStyle w:val="MDPI42tablebody"/>
              <w:autoSpaceDE w:val="0"/>
              <w:autoSpaceDN w:val="0"/>
              <w:snapToGrid/>
              <w:spacing w:line="240" w:lineRule="auto"/>
              <w:rPr>
                <w:rFonts w:ascii="Times New Roman" w:eastAsia="宋体" w:hAnsi="Times New Roman"/>
                <w:b w:val="0"/>
                <w:bCs w:val="0"/>
                <w:sz w:val="21"/>
                <w:szCs w:val="21"/>
              </w:rPr>
            </w:pPr>
            <w:r w:rsidRPr="00302E16">
              <w:rPr>
                <w:rFonts w:ascii="Times New Roman" w:eastAsia="宋体" w:hAnsi="Times New Roman" w:cs="宋体"/>
                <w:b w:val="0"/>
                <w:bCs w:val="0"/>
                <w:color w:val="auto"/>
                <w:sz w:val="21"/>
                <w:szCs w:val="21"/>
                <w:lang w:eastAsia="zh-CN"/>
              </w:rPr>
              <w:t>Level</w:t>
            </w:r>
            <w:r w:rsidRPr="00302E16">
              <w:rPr>
                <w:rFonts w:ascii="Times New Roman" w:eastAsia="宋体" w:hAnsi="Times New Roman" w:cs="宋体"/>
                <w:b w:val="0"/>
                <w:bCs w:val="0"/>
                <w:color w:val="auto"/>
                <w:sz w:val="21"/>
                <w:szCs w:val="21"/>
              </w:rPr>
              <w:t xml:space="preserve"> </w:t>
            </w:r>
            <w:r w:rsidRPr="00302E16">
              <w:rPr>
                <w:rFonts w:ascii="Times New Roman" w:eastAsia="宋体" w:hAnsi="Times New Roman" w:cs="宋体"/>
                <w:b w:val="0"/>
                <w:bCs w:val="0"/>
                <w:color w:val="auto"/>
                <w:sz w:val="21"/>
                <w:szCs w:val="21"/>
                <w:lang w:eastAsia="zh-CN"/>
              </w:rPr>
              <w:t>of in</w:t>
            </w:r>
            <w:r w:rsidRPr="00302E16">
              <w:rPr>
                <w:rFonts w:ascii="Times New Roman" w:eastAsia="宋体" w:hAnsi="Times New Roman" w:cs="宋体"/>
                <w:b w:val="0"/>
                <w:bCs w:val="0"/>
                <w:sz w:val="21"/>
                <w:szCs w:val="21"/>
                <w:lang w:eastAsia="zh-CN"/>
              </w:rPr>
              <w:t>fusion duration</w:t>
            </w:r>
          </w:p>
        </w:tc>
        <w:tc>
          <w:tcPr>
            <w:tcW w:w="577" w:type="pct"/>
            <w:shd w:val="clear" w:color="auto" w:fill="auto"/>
            <w:vAlign w:val="center"/>
          </w:tcPr>
          <w:p w14:paraId="6400AE82"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-1.785</w:t>
            </w:r>
          </w:p>
        </w:tc>
        <w:tc>
          <w:tcPr>
            <w:tcW w:w="662" w:type="pct"/>
            <w:shd w:val="clear" w:color="auto" w:fill="auto"/>
            <w:vAlign w:val="center"/>
          </w:tcPr>
          <w:p w14:paraId="09339AE1"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3.043</w:t>
            </w:r>
          </w:p>
        </w:tc>
        <w:tc>
          <w:tcPr>
            <w:tcW w:w="824" w:type="pct"/>
            <w:shd w:val="clear" w:color="auto" w:fill="auto"/>
            <w:vAlign w:val="center"/>
          </w:tcPr>
          <w:p w14:paraId="1BC96190"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-0.060</w:t>
            </w:r>
          </w:p>
        </w:tc>
        <w:tc>
          <w:tcPr>
            <w:tcW w:w="495" w:type="pct"/>
            <w:shd w:val="clear" w:color="auto" w:fill="auto"/>
            <w:vAlign w:val="center"/>
          </w:tcPr>
          <w:p w14:paraId="17B09127"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-0.587</w:t>
            </w:r>
          </w:p>
        </w:tc>
        <w:tc>
          <w:tcPr>
            <w:tcW w:w="495" w:type="pct"/>
            <w:shd w:val="clear" w:color="auto" w:fill="auto"/>
            <w:vAlign w:val="center"/>
          </w:tcPr>
          <w:p w14:paraId="6BBD55B7"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0.559</w:t>
            </w:r>
          </w:p>
        </w:tc>
        <w:tc>
          <w:tcPr>
            <w:tcW w:w="462" w:type="pct"/>
            <w:shd w:val="clear" w:color="auto" w:fill="auto"/>
            <w:vAlign w:val="center"/>
          </w:tcPr>
          <w:p w14:paraId="598E316F"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2.114</w:t>
            </w:r>
          </w:p>
        </w:tc>
      </w:tr>
      <w:tr w:rsidR="00E44C2D" w:rsidRPr="00302E16" w14:paraId="3615AB46" w14:textId="77777777" w:rsidTr="00DE78A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5" w:type="pct"/>
            <w:shd w:val="clear" w:color="auto" w:fill="auto"/>
            <w:vAlign w:val="center"/>
          </w:tcPr>
          <w:p w14:paraId="30CE8D3D" w14:textId="77777777" w:rsidR="00E44C2D" w:rsidRPr="00302E16" w:rsidRDefault="00E44C2D" w:rsidP="00DE78AD">
            <w:pPr>
              <w:pStyle w:val="MDPI42tablebody"/>
              <w:autoSpaceDE w:val="0"/>
              <w:autoSpaceDN w:val="0"/>
              <w:snapToGrid/>
              <w:spacing w:line="240" w:lineRule="auto"/>
              <w:rPr>
                <w:rFonts w:ascii="Times New Roman" w:eastAsia="宋体" w:hAnsi="Times New Roman"/>
                <w:b w:val="0"/>
                <w:bCs w:val="0"/>
                <w:sz w:val="21"/>
                <w:szCs w:val="21"/>
                <w:lang w:eastAsia="zh-CN"/>
              </w:rPr>
            </w:pPr>
            <w:r w:rsidRPr="00302E16">
              <w:rPr>
                <w:rFonts w:ascii="Times New Roman" w:eastAsia="宋体" w:hAnsi="Times New Roman" w:cs="宋体"/>
                <w:b w:val="0"/>
                <w:bCs w:val="0"/>
                <w:sz w:val="21"/>
                <w:szCs w:val="21"/>
              </w:rPr>
              <w:t>Fluid transfusion volume</w:t>
            </w:r>
          </w:p>
        </w:tc>
        <w:tc>
          <w:tcPr>
            <w:tcW w:w="577" w:type="pct"/>
            <w:shd w:val="clear" w:color="auto" w:fill="auto"/>
            <w:vAlign w:val="center"/>
          </w:tcPr>
          <w:p w14:paraId="7F0D2F5A"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0.007</w:t>
            </w:r>
          </w:p>
        </w:tc>
        <w:tc>
          <w:tcPr>
            <w:tcW w:w="662" w:type="pct"/>
            <w:shd w:val="clear" w:color="auto" w:fill="auto"/>
            <w:vAlign w:val="center"/>
          </w:tcPr>
          <w:p w14:paraId="37DE99DD"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0.002</w:t>
            </w:r>
          </w:p>
        </w:tc>
        <w:tc>
          <w:tcPr>
            <w:tcW w:w="824" w:type="pct"/>
            <w:shd w:val="clear" w:color="auto" w:fill="auto"/>
            <w:vAlign w:val="center"/>
          </w:tcPr>
          <w:p w14:paraId="71C18B06"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0.283</w:t>
            </w:r>
          </w:p>
        </w:tc>
        <w:tc>
          <w:tcPr>
            <w:tcW w:w="495" w:type="pct"/>
            <w:shd w:val="clear" w:color="auto" w:fill="auto"/>
            <w:vAlign w:val="center"/>
          </w:tcPr>
          <w:p w14:paraId="28FF59EB"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3.720</w:t>
            </w:r>
          </w:p>
        </w:tc>
        <w:tc>
          <w:tcPr>
            <w:tcW w:w="495" w:type="pct"/>
            <w:shd w:val="clear" w:color="auto" w:fill="auto"/>
            <w:vAlign w:val="center"/>
          </w:tcPr>
          <w:p w14:paraId="67296635"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&lt;0.001</w:t>
            </w:r>
          </w:p>
        </w:tc>
        <w:tc>
          <w:tcPr>
            <w:tcW w:w="462" w:type="pct"/>
            <w:shd w:val="clear" w:color="auto" w:fill="auto"/>
            <w:vAlign w:val="center"/>
          </w:tcPr>
          <w:p w14:paraId="3A42F74A"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1.169</w:t>
            </w:r>
          </w:p>
        </w:tc>
      </w:tr>
      <w:tr w:rsidR="00E44C2D" w:rsidRPr="00302E16" w14:paraId="1506E377" w14:textId="77777777" w:rsidTr="00DE78AD">
        <w:trPr>
          <w:jc w:val="center"/>
        </w:trPr>
        <w:tc>
          <w:tcPr>
            <w:cnfStyle w:val="001000000000" w:firstRow="0" w:lastRow="0" w:firstColumn="1" w:lastColumn="0" w:oddVBand="0" w:evenVBand="0" w:oddHBand="0" w:evenHBand="0" w:firstRowFirstColumn="0" w:firstRowLastColumn="0" w:lastRowFirstColumn="0" w:lastRowLastColumn="0"/>
            <w:tcW w:w="1485" w:type="pct"/>
            <w:shd w:val="clear" w:color="auto" w:fill="auto"/>
            <w:vAlign w:val="center"/>
          </w:tcPr>
          <w:p w14:paraId="78586AA7" w14:textId="77777777" w:rsidR="00E44C2D" w:rsidRPr="00302E16" w:rsidRDefault="00E44C2D" w:rsidP="00DE78AD">
            <w:pPr>
              <w:pStyle w:val="MDPI42tablebody"/>
              <w:autoSpaceDE w:val="0"/>
              <w:autoSpaceDN w:val="0"/>
              <w:snapToGrid/>
              <w:spacing w:line="240" w:lineRule="auto"/>
              <w:rPr>
                <w:rFonts w:ascii="Times New Roman" w:eastAsia="宋体" w:hAnsi="Times New Roman"/>
                <w:b w:val="0"/>
                <w:bCs w:val="0"/>
                <w:sz w:val="21"/>
                <w:szCs w:val="21"/>
              </w:rPr>
            </w:pPr>
            <w:proofErr w:type="spellStart"/>
            <w:r w:rsidRPr="00302E16">
              <w:rPr>
                <w:rFonts w:ascii="Times New Roman" w:eastAsia="宋体" w:hAnsi="Times New Roman" w:cs="宋体"/>
                <w:b w:val="0"/>
                <w:bCs w:val="0"/>
                <w:sz w:val="21"/>
                <w:szCs w:val="21"/>
                <w:lang w:eastAsia="zh-CN"/>
              </w:rPr>
              <w:t>CrCL</w:t>
            </w:r>
            <w:proofErr w:type="spellEnd"/>
          </w:p>
        </w:tc>
        <w:tc>
          <w:tcPr>
            <w:tcW w:w="577" w:type="pct"/>
            <w:shd w:val="clear" w:color="auto" w:fill="auto"/>
            <w:vAlign w:val="center"/>
          </w:tcPr>
          <w:p w14:paraId="73007AC8"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-0.209</w:t>
            </w:r>
          </w:p>
        </w:tc>
        <w:tc>
          <w:tcPr>
            <w:tcW w:w="662" w:type="pct"/>
            <w:shd w:val="clear" w:color="auto" w:fill="auto"/>
            <w:vAlign w:val="center"/>
          </w:tcPr>
          <w:p w14:paraId="74733D12"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0.040</w:t>
            </w:r>
          </w:p>
        </w:tc>
        <w:tc>
          <w:tcPr>
            <w:tcW w:w="824" w:type="pct"/>
            <w:shd w:val="clear" w:color="auto" w:fill="auto"/>
            <w:vAlign w:val="center"/>
          </w:tcPr>
          <w:p w14:paraId="03FAC378"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-0.399</w:t>
            </w:r>
          </w:p>
        </w:tc>
        <w:tc>
          <w:tcPr>
            <w:tcW w:w="495" w:type="pct"/>
            <w:shd w:val="clear" w:color="auto" w:fill="auto"/>
            <w:vAlign w:val="center"/>
          </w:tcPr>
          <w:p w14:paraId="462983AC"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-5.234</w:t>
            </w:r>
          </w:p>
        </w:tc>
        <w:tc>
          <w:tcPr>
            <w:tcW w:w="495" w:type="pct"/>
            <w:shd w:val="clear" w:color="auto" w:fill="auto"/>
            <w:vAlign w:val="center"/>
          </w:tcPr>
          <w:p w14:paraId="41AD3659"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&lt;0.001</w:t>
            </w:r>
          </w:p>
        </w:tc>
        <w:tc>
          <w:tcPr>
            <w:tcW w:w="462" w:type="pct"/>
            <w:shd w:val="clear" w:color="auto" w:fill="auto"/>
            <w:vAlign w:val="center"/>
          </w:tcPr>
          <w:p w14:paraId="2D0ADE82"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1.172</w:t>
            </w:r>
          </w:p>
        </w:tc>
      </w:tr>
      <w:tr w:rsidR="00E44C2D" w:rsidRPr="00302E16" w14:paraId="6F80172B" w14:textId="77777777" w:rsidTr="00DE78A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5" w:type="pct"/>
            <w:shd w:val="clear" w:color="auto" w:fill="auto"/>
            <w:vAlign w:val="center"/>
          </w:tcPr>
          <w:p w14:paraId="44511596" w14:textId="77777777" w:rsidR="00E44C2D" w:rsidRPr="00302E16" w:rsidRDefault="00E44C2D" w:rsidP="00DE78AD">
            <w:pPr>
              <w:pStyle w:val="MDPI42tablebody"/>
              <w:autoSpaceDE w:val="0"/>
              <w:autoSpaceDN w:val="0"/>
              <w:snapToGrid/>
              <w:spacing w:line="240" w:lineRule="auto"/>
              <w:rPr>
                <w:rFonts w:ascii="Times New Roman" w:eastAsia="宋体" w:hAnsi="Times New Roman"/>
                <w:b w:val="0"/>
                <w:bCs w:val="0"/>
                <w:sz w:val="21"/>
                <w:szCs w:val="21"/>
                <w:lang w:eastAsia="zh-CN"/>
              </w:rPr>
            </w:pPr>
            <w:r w:rsidRPr="00302E16">
              <w:rPr>
                <w:rFonts w:ascii="Times New Roman" w:eastAsia="宋体" w:hAnsi="Times New Roman" w:cs="宋体"/>
                <w:b w:val="0"/>
                <w:bCs w:val="0"/>
                <w:color w:val="auto"/>
                <w:sz w:val="21"/>
                <w:szCs w:val="21"/>
                <w:lang w:eastAsia="zh-CN"/>
              </w:rPr>
              <w:t>Human albumin</w:t>
            </w:r>
          </w:p>
        </w:tc>
        <w:tc>
          <w:tcPr>
            <w:tcW w:w="577" w:type="pct"/>
            <w:shd w:val="clear" w:color="auto" w:fill="auto"/>
            <w:vAlign w:val="center"/>
          </w:tcPr>
          <w:p w14:paraId="75B5EEA9"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0.269</w:t>
            </w:r>
          </w:p>
        </w:tc>
        <w:tc>
          <w:tcPr>
            <w:tcW w:w="662" w:type="pct"/>
            <w:shd w:val="clear" w:color="auto" w:fill="auto"/>
            <w:vAlign w:val="center"/>
          </w:tcPr>
          <w:p w14:paraId="5F91BB0F"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0.161</w:t>
            </w:r>
          </w:p>
        </w:tc>
        <w:tc>
          <w:tcPr>
            <w:tcW w:w="824" w:type="pct"/>
            <w:shd w:val="clear" w:color="auto" w:fill="auto"/>
            <w:vAlign w:val="center"/>
          </w:tcPr>
          <w:p w14:paraId="74C21D6A"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0.127</w:t>
            </w:r>
          </w:p>
        </w:tc>
        <w:tc>
          <w:tcPr>
            <w:tcW w:w="495" w:type="pct"/>
            <w:shd w:val="clear" w:color="auto" w:fill="auto"/>
            <w:vAlign w:val="center"/>
          </w:tcPr>
          <w:p w14:paraId="55EF6C15"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1.672</w:t>
            </w:r>
          </w:p>
        </w:tc>
        <w:tc>
          <w:tcPr>
            <w:tcW w:w="495" w:type="pct"/>
            <w:shd w:val="clear" w:color="auto" w:fill="auto"/>
            <w:vAlign w:val="center"/>
          </w:tcPr>
          <w:p w14:paraId="5D125624"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0.098</w:t>
            </w:r>
          </w:p>
        </w:tc>
        <w:tc>
          <w:tcPr>
            <w:tcW w:w="462" w:type="pct"/>
            <w:shd w:val="clear" w:color="auto" w:fill="auto"/>
            <w:vAlign w:val="center"/>
          </w:tcPr>
          <w:p w14:paraId="237F8E3A"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1.174</w:t>
            </w:r>
          </w:p>
        </w:tc>
      </w:tr>
      <w:tr w:rsidR="00E44C2D" w:rsidRPr="00302E16" w14:paraId="7584AD84" w14:textId="77777777" w:rsidTr="00DE78AD">
        <w:trPr>
          <w:jc w:val="center"/>
        </w:trPr>
        <w:tc>
          <w:tcPr>
            <w:cnfStyle w:val="001000000000" w:firstRow="0" w:lastRow="0" w:firstColumn="1" w:lastColumn="0" w:oddVBand="0" w:evenVBand="0" w:oddHBand="0" w:evenHBand="0" w:firstRowFirstColumn="0" w:firstRowLastColumn="0" w:lastRowFirstColumn="0" w:lastRowLastColumn="0"/>
            <w:tcW w:w="1485" w:type="pct"/>
            <w:shd w:val="clear" w:color="auto" w:fill="auto"/>
            <w:vAlign w:val="center"/>
          </w:tcPr>
          <w:p w14:paraId="2005AD22" w14:textId="77777777" w:rsidR="00E44C2D" w:rsidRPr="00302E16" w:rsidRDefault="00E44C2D" w:rsidP="00DE78AD">
            <w:pPr>
              <w:pStyle w:val="MDPI42tablebody"/>
              <w:autoSpaceDE w:val="0"/>
              <w:autoSpaceDN w:val="0"/>
              <w:snapToGrid/>
              <w:spacing w:line="240" w:lineRule="auto"/>
              <w:rPr>
                <w:rFonts w:ascii="Times New Roman" w:eastAsia="宋体" w:hAnsi="Times New Roman"/>
                <w:b w:val="0"/>
                <w:bCs w:val="0"/>
                <w:sz w:val="21"/>
                <w:szCs w:val="21"/>
                <w:vertAlign w:val="superscript"/>
              </w:rPr>
            </w:pPr>
            <w:r w:rsidRPr="00302E16">
              <w:rPr>
                <w:rFonts w:ascii="Times New Roman" w:eastAsia="宋体" w:hAnsi="Times New Roman" w:cs="宋体"/>
                <w:b w:val="0"/>
                <w:bCs w:val="0"/>
                <w:sz w:val="21"/>
                <w:szCs w:val="21"/>
                <w:lang w:eastAsia="zh-CN"/>
              </w:rPr>
              <w:t>Sex</w:t>
            </w:r>
            <w:r w:rsidRPr="00302E16">
              <w:rPr>
                <w:rFonts w:ascii="Times New Roman" w:eastAsia="宋体" w:hAnsi="Times New Roman" w:cs="宋体"/>
                <w:b w:val="0"/>
                <w:bCs w:val="0"/>
                <w:sz w:val="21"/>
                <w:szCs w:val="21"/>
                <w:vertAlign w:val="superscript"/>
                <w:lang w:eastAsia="zh-CN"/>
              </w:rPr>
              <w:t>2</w:t>
            </w:r>
          </w:p>
        </w:tc>
        <w:tc>
          <w:tcPr>
            <w:tcW w:w="577" w:type="pct"/>
            <w:shd w:val="clear" w:color="auto" w:fill="auto"/>
            <w:vAlign w:val="center"/>
          </w:tcPr>
          <w:p w14:paraId="14CFA308"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-11.365</w:t>
            </w:r>
          </w:p>
        </w:tc>
        <w:tc>
          <w:tcPr>
            <w:tcW w:w="662" w:type="pct"/>
            <w:shd w:val="clear" w:color="auto" w:fill="auto"/>
            <w:vAlign w:val="center"/>
          </w:tcPr>
          <w:p w14:paraId="7CAE2DCA"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3.306</w:t>
            </w:r>
          </w:p>
        </w:tc>
        <w:tc>
          <w:tcPr>
            <w:tcW w:w="824" w:type="pct"/>
            <w:shd w:val="clear" w:color="auto" w:fill="auto"/>
            <w:vAlign w:val="center"/>
          </w:tcPr>
          <w:p w14:paraId="411F8DF4"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-0.251</w:t>
            </w:r>
          </w:p>
        </w:tc>
        <w:tc>
          <w:tcPr>
            <w:tcW w:w="495" w:type="pct"/>
            <w:shd w:val="clear" w:color="auto" w:fill="auto"/>
            <w:vAlign w:val="center"/>
          </w:tcPr>
          <w:p w14:paraId="72958EF2"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-3.438</w:t>
            </w:r>
          </w:p>
        </w:tc>
        <w:tc>
          <w:tcPr>
            <w:tcW w:w="495" w:type="pct"/>
            <w:shd w:val="clear" w:color="auto" w:fill="auto"/>
            <w:vAlign w:val="center"/>
          </w:tcPr>
          <w:p w14:paraId="6E99DACA"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0.001</w:t>
            </w:r>
          </w:p>
        </w:tc>
        <w:tc>
          <w:tcPr>
            <w:tcW w:w="462" w:type="pct"/>
            <w:shd w:val="clear" w:color="auto" w:fill="auto"/>
            <w:vAlign w:val="center"/>
          </w:tcPr>
          <w:p w14:paraId="1F6B6169"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1.078</w:t>
            </w:r>
          </w:p>
        </w:tc>
      </w:tr>
      <w:tr w:rsidR="00E44C2D" w:rsidRPr="00302E16" w14:paraId="6F530535" w14:textId="77777777" w:rsidTr="00DE78A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5" w:type="pct"/>
            <w:shd w:val="clear" w:color="auto" w:fill="auto"/>
            <w:vAlign w:val="center"/>
          </w:tcPr>
          <w:p w14:paraId="7E019FE1" w14:textId="77777777" w:rsidR="00E44C2D" w:rsidRPr="00302E16" w:rsidRDefault="00E44C2D" w:rsidP="00DE78AD">
            <w:pPr>
              <w:pStyle w:val="MDPI42tablebody"/>
              <w:autoSpaceDE w:val="0"/>
              <w:autoSpaceDN w:val="0"/>
              <w:snapToGrid/>
              <w:spacing w:line="240" w:lineRule="auto"/>
              <w:rPr>
                <w:rFonts w:ascii="Times New Roman" w:eastAsia="宋体" w:hAnsi="Times New Roman"/>
                <w:b w:val="0"/>
                <w:bCs w:val="0"/>
                <w:sz w:val="21"/>
                <w:szCs w:val="21"/>
              </w:rPr>
            </w:pPr>
            <w:r w:rsidRPr="00302E16">
              <w:rPr>
                <w:rFonts w:ascii="Times New Roman" w:eastAsia="宋体" w:hAnsi="Times New Roman"/>
                <w:b w:val="0"/>
                <w:bCs w:val="0"/>
                <w:sz w:val="21"/>
                <w:szCs w:val="21"/>
              </w:rPr>
              <w:t>Constant value</w:t>
            </w:r>
          </w:p>
        </w:tc>
        <w:tc>
          <w:tcPr>
            <w:tcW w:w="577" w:type="pct"/>
            <w:shd w:val="clear" w:color="auto" w:fill="auto"/>
            <w:vAlign w:val="center"/>
          </w:tcPr>
          <w:p w14:paraId="1F5F6F8E"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14.181</w:t>
            </w:r>
          </w:p>
        </w:tc>
        <w:tc>
          <w:tcPr>
            <w:tcW w:w="662" w:type="pct"/>
            <w:shd w:val="clear" w:color="auto" w:fill="auto"/>
            <w:vAlign w:val="center"/>
          </w:tcPr>
          <w:p w14:paraId="2B4754F5"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11.659</w:t>
            </w:r>
          </w:p>
        </w:tc>
        <w:tc>
          <w:tcPr>
            <w:tcW w:w="824" w:type="pct"/>
            <w:shd w:val="clear" w:color="auto" w:fill="auto"/>
            <w:vAlign w:val="center"/>
          </w:tcPr>
          <w:p w14:paraId="6A930196"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p>
        </w:tc>
        <w:tc>
          <w:tcPr>
            <w:tcW w:w="495" w:type="pct"/>
            <w:shd w:val="clear" w:color="auto" w:fill="auto"/>
            <w:vAlign w:val="center"/>
          </w:tcPr>
          <w:p w14:paraId="24B0B561"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1.216</w:t>
            </w:r>
          </w:p>
        </w:tc>
        <w:tc>
          <w:tcPr>
            <w:tcW w:w="495" w:type="pct"/>
            <w:shd w:val="clear" w:color="auto" w:fill="auto"/>
            <w:vAlign w:val="center"/>
          </w:tcPr>
          <w:p w14:paraId="2A2B1492"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0.227</w:t>
            </w:r>
          </w:p>
        </w:tc>
        <w:tc>
          <w:tcPr>
            <w:tcW w:w="462" w:type="pct"/>
            <w:shd w:val="clear" w:color="auto" w:fill="auto"/>
            <w:vAlign w:val="center"/>
          </w:tcPr>
          <w:p w14:paraId="51C0DFB5"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p>
        </w:tc>
      </w:tr>
      <w:tr w:rsidR="00E44C2D" w:rsidRPr="00302E16" w14:paraId="6E3CD81D" w14:textId="77777777" w:rsidTr="00DE78AD">
        <w:trPr>
          <w:jc w:val="center"/>
        </w:trPr>
        <w:tc>
          <w:tcPr>
            <w:cnfStyle w:val="001000000000" w:firstRow="0" w:lastRow="0" w:firstColumn="1" w:lastColumn="0" w:oddVBand="0" w:evenVBand="0" w:oddHBand="0" w:evenHBand="0" w:firstRowFirstColumn="0" w:firstRowLastColumn="0" w:lastRowFirstColumn="0" w:lastRowLastColumn="0"/>
            <w:tcW w:w="2724" w:type="pct"/>
            <w:gridSpan w:val="3"/>
            <w:tcBorders>
              <w:bottom w:val="nil"/>
            </w:tcBorders>
            <w:shd w:val="clear" w:color="auto" w:fill="auto"/>
            <w:vAlign w:val="center"/>
          </w:tcPr>
          <w:p w14:paraId="5EFBB604" w14:textId="77777777" w:rsidR="00E44C2D" w:rsidRPr="00302E16" w:rsidRDefault="00E44C2D" w:rsidP="00DE78AD">
            <w:pPr>
              <w:pStyle w:val="MDPI42tablebody"/>
              <w:autoSpaceDE w:val="0"/>
              <w:autoSpaceDN w:val="0"/>
              <w:snapToGrid/>
              <w:spacing w:line="240" w:lineRule="auto"/>
              <w:rPr>
                <w:rFonts w:ascii="Times New Roman" w:eastAsia="宋体" w:hAnsi="Times New Roman"/>
                <w:b w:val="0"/>
                <w:bCs w:val="0"/>
                <w:sz w:val="21"/>
                <w:szCs w:val="21"/>
              </w:rPr>
            </w:pPr>
            <w:r w:rsidRPr="00302E16">
              <w:rPr>
                <w:rFonts w:ascii="Times New Roman" w:eastAsia="宋体" w:hAnsi="Times New Roman"/>
                <w:b w:val="0"/>
                <w:bCs w:val="0"/>
                <w:sz w:val="21"/>
                <w:szCs w:val="21"/>
              </w:rPr>
              <w:t>F = 17.023</w:t>
            </w:r>
          </w:p>
        </w:tc>
        <w:tc>
          <w:tcPr>
            <w:tcW w:w="824" w:type="pct"/>
            <w:tcBorders>
              <w:bottom w:val="nil"/>
            </w:tcBorders>
            <w:shd w:val="clear" w:color="auto" w:fill="auto"/>
            <w:vAlign w:val="center"/>
          </w:tcPr>
          <w:p w14:paraId="7982A9B7"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p>
        </w:tc>
        <w:tc>
          <w:tcPr>
            <w:tcW w:w="1452" w:type="pct"/>
            <w:gridSpan w:val="3"/>
            <w:tcBorders>
              <w:bottom w:val="nil"/>
            </w:tcBorders>
            <w:shd w:val="clear" w:color="auto" w:fill="auto"/>
            <w:vAlign w:val="center"/>
          </w:tcPr>
          <w:p w14:paraId="24B5D1C2" w14:textId="77777777" w:rsidR="00E44C2D" w:rsidRPr="00302E16" w:rsidRDefault="00E44C2D" w:rsidP="00DE78AD">
            <w:pPr>
              <w:pStyle w:val="MDPI42tablebody"/>
              <w:autoSpaceDE w:val="0"/>
              <w:autoSpaceDN w:val="0"/>
              <w:snapToGrid/>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&lt;0.001</w:t>
            </w:r>
          </w:p>
        </w:tc>
      </w:tr>
      <w:tr w:rsidR="00E44C2D" w:rsidRPr="00302E16" w14:paraId="3C287EAE" w14:textId="77777777" w:rsidTr="00DE78A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724" w:type="pct"/>
            <w:gridSpan w:val="3"/>
            <w:tcBorders>
              <w:top w:val="nil"/>
              <w:bottom w:val="single" w:sz="12" w:space="0" w:color="000000" w:themeColor="text1"/>
            </w:tcBorders>
            <w:shd w:val="clear" w:color="auto" w:fill="auto"/>
            <w:vAlign w:val="center"/>
          </w:tcPr>
          <w:p w14:paraId="2F3BCC2B" w14:textId="77777777" w:rsidR="00E44C2D" w:rsidRPr="00302E16" w:rsidRDefault="00E44C2D" w:rsidP="00DE78AD">
            <w:pPr>
              <w:pStyle w:val="MDPI42tablebody"/>
              <w:autoSpaceDE w:val="0"/>
              <w:autoSpaceDN w:val="0"/>
              <w:snapToGrid/>
              <w:spacing w:line="240" w:lineRule="auto"/>
              <w:rPr>
                <w:rFonts w:ascii="Times New Roman" w:eastAsia="宋体" w:hAnsi="Times New Roman"/>
                <w:b w:val="0"/>
                <w:bCs w:val="0"/>
                <w:sz w:val="21"/>
                <w:szCs w:val="21"/>
              </w:rPr>
            </w:pPr>
            <w:r w:rsidRPr="00302E16">
              <w:rPr>
                <w:rFonts w:ascii="Times New Roman" w:eastAsia="宋体" w:hAnsi="Times New Roman"/>
                <w:b w:val="0"/>
                <w:bCs w:val="0"/>
                <w:sz w:val="21"/>
                <w:szCs w:val="21"/>
              </w:rPr>
              <w:t>R</w:t>
            </w:r>
            <w:r w:rsidRPr="00302E16">
              <w:rPr>
                <w:rFonts w:ascii="Times New Roman" w:eastAsia="宋体" w:hAnsi="Times New Roman"/>
                <w:b w:val="0"/>
                <w:bCs w:val="0"/>
                <w:sz w:val="21"/>
                <w:szCs w:val="21"/>
                <w:vertAlign w:val="superscript"/>
              </w:rPr>
              <w:t xml:space="preserve">2 </w:t>
            </w:r>
            <w:r w:rsidRPr="00302E16">
              <w:rPr>
                <w:rFonts w:ascii="Times New Roman" w:eastAsia="宋体" w:hAnsi="Times New Roman"/>
                <w:b w:val="0"/>
                <w:bCs w:val="0"/>
                <w:sz w:val="21"/>
                <w:szCs w:val="21"/>
              </w:rPr>
              <w:t>= 0</w:t>
            </w:r>
            <w:r w:rsidRPr="00302E16">
              <w:rPr>
                <w:rFonts w:ascii="Times New Roman" w:eastAsia="宋体" w:hAnsi="Times New Roman"/>
                <w:b w:val="0"/>
                <w:bCs w:val="0"/>
                <w:sz w:val="21"/>
                <w:szCs w:val="21"/>
                <w:lang w:eastAsia="zh-CN"/>
              </w:rPr>
              <w:t>.</w:t>
            </w:r>
            <w:r w:rsidRPr="00302E16">
              <w:rPr>
                <w:rFonts w:ascii="Times New Roman" w:eastAsia="宋体" w:hAnsi="Times New Roman"/>
                <w:b w:val="0"/>
                <w:bCs w:val="0"/>
                <w:sz w:val="21"/>
                <w:szCs w:val="21"/>
              </w:rPr>
              <w:t>589</w:t>
            </w:r>
          </w:p>
        </w:tc>
        <w:tc>
          <w:tcPr>
            <w:tcW w:w="2276" w:type="pct"/>
            <w:gridSpan w:val="4"/>
            <w:tcBorders>
              <w:top w:val="nil"/>
              <w:bottom w:val="single" w:sz="12" w:space="0" w:color="000000" w:themeColor="text1"/>
            </w:tcBorders>
            <w:shd w:val="clear" w:color="auto" w:fill="auto"/>
            <w:vAlign w:val="center"/>
          </w:tcPr>
          <w:p w14:paraId="24145C5F" w14:textId="77777777" w:rsidR="00E44C2D" w:rsidRPr="00302E16" w:rsidRDefault="00E44C2D" w:rsidP="00DE78AD">
            <w:pPr>
              <w:pStyle w:val="MDPI42tablebody"/>
              <w:autoSpaceDE w:val="0"/>
              <w:autoSpaceDN w:val="0"/>
              <w:snapToGrid/>
              <w:spacing w:line="240" w:lineRule="auto"/>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sz w:val="21"/>
                <w:szCs w:val="21"/>
              </w:rPr>
            </w:pPr>
            <w:r w:rsidRPr="00302E16">
              <w:rPr>
                <w:rFonts w:ascii="Times New Roman" w:eastAsia="宋体" w:hAnsi="Times New Roman"/>
                <w:sz w:val="21"/>
                <w:szCs w:val="21"/>
              </w:rPr>
              <w:t>Adjusted R</w:t>
            </w:r>
            <w:r w:rsidRPr="00302E16">
              <w:rPr>
                <w:rFonts w:ascii="Times New Roman" w:eastAsia="宋体" w:hAnsi="Times New Roman"/>
                <w:sz w:val="21"/>
                <w:szCs w:val="21"/>
                <w:vertAlign w:val="superscript"/>
              </w:rPr>
              <w:t xml:space="preserve">2 </w:t>
            </w:r>
            <w:r w:rsidRPr="00302E16">
              <w:rPr>
                <w:rFonts w:ascii="Times New Roman" w:eastAsia="宋体" w:hAnsi="Times New Roman"/>
                <w:sz w:val="21"/>
                <w:szCs w:val="21"/>
              </w:rPr>
              <w:t>= 0.555</w:t>
            </w:r>
          </w:p>
        </w:tc>
      </w:tr>
    </w:tbl>
    <w:p w14:paraId="7BA7A71B" w14:textId="5B8B690D" w:rsidR="00A36680" w:rsidRDefault="00E44C2D" w:rsidP="00A36680">
      <w:pPr>
        <w:rPr>
          <w:rStyle w:val="jlqj4b"/>
          <w:szCs w:val="21"/>
          <w:lang w:val="en"/>
        </w:rPr>
      </w:pPr>
      <w:proofErr w:type="spellStart"/>
      <w:r w:rsidRPr="00302E16">
        <w:rPr>
          <w:szCs w:val="21"/>
          <w:vertAlign w:val="superscript"/>
        </w:rPr>
        <w:t>a</w:t>
      </w:r>
      <w:r w:rsidRPr="00302E16">
        <w:rPr>
          <w:szCs w:val="21"/>
        </w:rPr>
        <w:t>Adjusted</w:t>
      </w:r>
      <w:proofErr w:type="spellEnd"/>
      <w:r w:rsidRPr="00302E16">
        <w:rPr>
          <w:szCs w:val="21"/>
        </w:rPr>
        <w:t xml:space="preserve"> R</w:t>
      </w:r>
      <w:r w:rsidRPr="00302E16">
        <w:rPr>
          <w:szCs w:val="21"/>
          <w:vertAlign w:val="superscript"/>
        </w:rPr>
        <w:t>2</w:t>
      </w:r>
      <w:r w:rsidRPr="00302E16">
        <w:rPr>
          <w:szCs w:val="21"/>
        </w:rPr>
        <w:t xml:space="preserve"> = 0.555; Durbin-Watson test value =1.787; 91 peak concentrations were selected and analyzed.</w:t>
      </w:r>
      <w:r w:rsidRPr="00302E16">
        <w:rPr>
          <w:szCs w:val="21"/>
          <w:vertAlign w:val="superscript"/>
        </w:rPr>
        <w:t xml:space="preserve"> 2</w:t>
      </w:r>
      <w:r w:rsidRPr="00302E16">
        <w:rPr>
          <w:szCs w:val="21"/>
        </w:rPr>
        <w:t>Compared to female</w:t>
      </w:r>
      <w:r w:rsidR="001A0976">
        <w:rPr>
          <w:szCs w:val="21"/>
        </w:rPr>
        <w:t>s</w:t>
      </w:r>
      <w:r w:rsidRPr="00302E16">
        <w:rPr>
          <w:szCs w:val="21"/>
        </w:rPr>
        <w:t xml:space="preserve">. </w:t>
      </w:r>
      <w:proofErr w:type="spellStart"/>
      <w:r w:rsidRPr="00302E16">
        <w:rPr>
          <w:rFonts w:cs="宋体"/>
          <w:szCs w:val="21"/>
        </w:rPr>
        <w:t>CrCL</w:t>
      </w:r>
      <w:proofErr w:type="spellEnd"/>
      <w:r w:rsidRPr="00302E16">
        <w:rPr>
          <w:rFonts w:cs="宋体"/>
          <w:szCs w:val="21"/>
        </w:rPr>
        <w:t xml:space="preserve">, </w:t>
      </w:r>
      <w:r w:rsidRPr="00302E16">
        <w:rPr>
          <w:rStyle w:val="jlqj4b"/>
          <w:szCs w:val="21"/>
          <w:lang w:val="en"/>
        </w:rPr>
        <w:t>Creatinine clearance.</w:t>
      </w:r>
    </w:p>
    <w:p w14:paraId="283A318B" w14:textId="53031A60" w:rsidR="009A278A" w:rsidRPr="00A36680" w:rsidRDefault="00A36680" w:rsidP="00A36680">
      <w:pPr>
        <w:widowControl/>
        <w:jc w:val="left"/>
        <w:rPr>
          <w:rStyle w:val="afb"/>
          <w:rFonts w:ascii="Times New Roman" w:eastAsia="宋体" w:hAnsi="Times New Roman" w:cstheme="minorBidi"/>
          <w:b w:val="0"/>
          <w:bCs w:val="0"/>
          <w:sz w:val="21"/>
          <w:szCs w:val="21"/>
          <w:lang w:val="en"/>
        </w:rPr>
      </w:pPr>
      <w:r>
        <w:rPr>
          <w:rStyle w:val="jlqj4b"/>
          <w:szCs w:val="21"/>
          <w:lang w:val="en"/>
        </w:rPr>
        <w:br w:type="page"/>
      </w:r>
    </w:p>
    <w:p w14:paraId="0BA11D13" w14:textId="28181B22" w:rsidR="00D446DB" w:rsidRDefault="00D446DB" w:rsidP="00D446DB">
      <w:pPr>
        <w:widowControl/>
        <w:adjustRightInd w:val="0"/>
        <w:snapToGrid w:val="0"/>
        <w:spacing w:line="300" w:lineRule="auto"/>
        <w:jc w:val="left"/>
        <w:rPr>
          <w:b/>
          <w:bCs/>
          <w:sz w:val="24"/>
          <w:szCs w:val="24"/>
        </w:rPr>
      </w:pPr>
      <w:r>
        <w:rPr>
          <w:noProof/>
        </w:rPr>
        <w:lastRenderedPageBreak/>
        <w:drawing>
          <wp:inline distT="0" distB="0" distL="0" distR="0" wp14:anchorId="3FD5C2B1" wp14:editId="5C7B6DFD">
            <wp:extent cx="5278120" cy="4063365"/>
            <wp:effectExtent l="0" t="0" r="0" b="0"/>
            <wp:docPr id="323223655"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223655" name="图片 1" descr="图表&#10;&#10;描述已自动生成"/>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8120" cy="4063365"/>
                    </a:xfrm>
                    <a:prstGeom prst="rect">
                      <a:avLst/>
                    </a:prstGeom>
                    <a:noFill/>
                    <a:ln>
                      <a:noFill/>
                    </a:ln>
                  </pic:spPr>
                </pic:pic>
              </a:graphicData>
            </a:graphic>
          </wp:inline>
        </w:drawing>
      </w:r>
    </w:p>
    <w:p w14:paraId="65206375" w14:textId="344C3768" w:rsidR="00D446DB" w:rsidRPr="00954A3F" w:rsidRDefault="00265033" w:rsidP="007A4215">
      <w:pPr>
        <w:pStyle w:val="afa"/>
        <w:jc w:val="left"/>
        <w:rPr>
          <w:rFonts w:ascii="Times New Roman" w:hAnsi="Times New Roman" w:cs="Times New Roman"/>
          <w:sz w:val="24"/>
          <w:szCs w:val="24"/>
        </w:rPr>
      </w:pPr>
      <w:bookmarkStart w:id="12" w:name="_Toc161932721"/>
      <w:r>
        <w:rPr>
          <w:rFonts w:ascii="Times New Roman" w:hAnsi="Times New Roman" w:cs="Times New Roman"/>
          <w:sz w:val="24"/>
          <w:szCs w:val="24"/>
        </w:rPr>
        <w:t>Fig.</w:t>
      </w:r>
      <w:r w:rsidR="00D446DB" w:rsidRPr="0056103C">
        <w:rPr>
          <w:rFonts w:ascii="Times New Roman" w:hAnsi="Times New Roman" w:cs="Times New Roman"/>
          <w:sz w:val="24"/>
          <w:szCs w:val="24"/>
        </w:rPr>
        <w:t xml:space="preserve"> </w:t>
      </w:r>
      <w:r w:rsidR="00646891" w:rsidRPr="0056103C">
        <w:rPr>
          <w:rFonts w:ascii="Times New Roman" w:hAnsi="Times New Roman" w:cs="Times New Roman"/>
          <w:sz w:val="24"/>
          <w:szCs w:val="24"/>
        </w:rPr>
        <w:t>S1</w:t>
      </w:r>
      <w:r w:rsidR="00D446DB" w:rsidRPr="0056103C">
        <w:rPr>
          <w:rFonts w:ascii="Times New Roman" w:hAnsi="Times New Roman" w:cs="Times New Roman"/>
          <w:sz w:val="22"/>
          <w:szCs w:val="22"/>
        </w:rPr>
        <w:t xml:space="preserve"> </w:t>
      </w:r>
      <w:r w:rsidR="00D446DB" w:rsidRPr="00244D0D">
        <w:rPr>
          <w:rFonts w:ascii="Times New Roman" w:hAnsi="Times New Roman" w:cs="Times New Roman"/>
          <w:b w:val="0"/>
          <w:bCs w:val="0"/>
          <w:sz w:val="24"/>
          <w:szCs w:val="24"/>
        </w:rPr>
        <w:t xml:space="preserve">Correlation analysis between meropenem </w:t>
      </w:r>
      <w:proofErr w:type="spellStart"/>
      <w:r w:rsidR="00D446DB" w:rsidRPr="00244D0D">
        <w:rPr>
          <w:rFonts w:ascii="Times New Roman" w:hAnsi="Times New Roman" w:cs="Times New Roman"/>
          <w:b w:val="0"/>
          <w:bCs w:val="0"/>
          <w:sz w:val="24"/>
          <w:szCs w:val="24"/>
        </w:rPr>
        <w:t>C</w:t>
      </w:r>
      <w:r w:rsidR="00D446DB" w:rsidRPr="00244D0D">
        <w:rPr>
          <w:rFonts w:ascii="Times New Roman" w:hAnsi="Times New Roman" w:cs="Times New Roman"/>
          <w:b w:val="0"/>
          <w:bCs w:val="0"/>
          <w:sz w:val="24"/>
          <w:szCs w:val="24"/>
          <w:vertAlign w:val="subscript"/>
        </w:rPr>
        <w:t>tourgh</w:t>
      </w:r>
      <w:proofErr w:type="spellEnd"/>
      <w:r w:rsidR="00D446DB" w:rsidRPr="00244D0D">
        <w:rPr>
          <w:rFonts w:ascii="Times New Roman" w:hAnsi="Times New Roman" w:cs="Times New Roman"/>
          <w:b w:val="0"/>
          <w:bCs w:val="0"/>
          <w:sz w:val="24"/>
          <w:szCs w:val="24"/>
        </w:rPr>
        <w:t xml:space="preserve"> and its determinants. </w:t>
      </w:r>
      <w:r w:rsidR="00AE4B4B" w:rsidRPr="002B4D9F">
        <w:rPr>
          <w:rFonts w:ascii="Times New Roman" w:hAnsi="Times New Roman" w:cs="Times New Roman"/>
          <w:b w:val="0"/>
          <w:bCs w:val="0"/>
          <w:sz w:val="24"/>
          <w:szCs w:val="24"/>
        </w:rPr>
        <w:t xml:space="preserve">(A) Infusion </w:t>
      </w:r>
      <w:r w:rsidR="0045483E" w:rsidRPr="002B4D9F">
        <w:rPr>
          <w:rFonts w:ascii="Times New Roman" w:hAnsi="Times New Roman" w:cs="Times New Roman"/>
          <w:b w:val="0"/>
          <w:bCs w:val="0"/>
          <w:sz w:val="24"/>
          <w:szCs w:val="24"/>
        </w:rPr>
        <w:t>volume</w:t>
      </w:r>
      <w:r w:rsidR="00AE4B4B" w:rsidRPr="002B4D9F">
        <w:rPr>
          <w:rFonts w:ascii="Times New Roman" w:hAnsi="Times New Roman" w:cs="Times New Roman"/>
          <w:b w:val="0"/>
          <w:bCs w:val="0"/>
          <w:sz w:val="24"/>
          <w:szCs w:val="24"/>
        </w:rPr>
        <w:t xml:space="preserve">, (B) Human albumin, (C) </w:t>
      </w:r>
      <w:r w:rsidR="0045483E" w:rsidRPr="002B4D9F">
        <w:rPr>
          <w:rFonts w:ascii="Times New Roman" w:hAnsi="Times New Roman" w:cs="Times New Roman"/>
          <w:b w:val="0"/>
          <w:bCs w:val="0"/>
          <w:sz w:val="24"/>
          <w:szCs w:val="24"/>
        </w:rPr>
        <w:t>BUN,</w:t>
      </w:r>
      <w:r w:rsidR="00AE4B4B" w:rsidRPr="002B4D9F">
        <w:rPr>
          <w:rFonts w:ascii="Times New Roman" w:hAnsi="Times New Roman" w:cs="Times New Roman"/>
          <w:b w:val="0"/>
          <w:bCs w:val="0"/>
          <w:sz w:val="24"/>
          <w:szCs w:val="24"/>
        </w:rPr>
        <w:t xml:space="preserve"> (D) </w:t>
      </w:r>
      <w:r w:rsidR="0045483E" w:rsidRPr="002B4D9F">
        <w:rPr>
          <w:rFonts w:ascii="Times New Roman" w:hAnsi="Times New Roman" w:cs="Times New Roman"/>
          <w:b w:val="0"/>
          <w:bCs w:val="0"/>
          <w:sz w:val="24"/>
          <w:szCs w:val="24"/>
        </w:rPr>
        <w:t>BE(B)</w:t>
      </w:r>
      <w:r w:rsidR="00B434B5" w:rsidRPr="002B4D9F">
        <w:rPr>
          <w:rFonts w:ascii="Times New Roman" w:hAnsi="Times New Roman" w:cs="Times New Roman"/>
          <w:b w:val="0"/>
          <w:bCs w:val="0"/>
          <w:sz w:val="24"/>
          <w:szCs w:val="24"/>
        </w:rPr>
        <w:t>.</w:t>
      </w:r>
      <w:bookmarkEnd w:id="12"/>
    </w:p>
    <w:p w14:paraId="7B9F12A7" w14:textId="1DB0B953" w:rsidR="00D446DB" w:rsidRPr="00D446DB" w:rsidRDefault="00D446DB" w:rsidP="00D446DB">
      <w:pPr>
        <w:widowControl/>
        <w:jc w:val="left"/>
        <w:rPr>
          <w:sz w:val="20"/>
          <w:szCs w:val="20"/>
        </w:rPr>
      </w:pPr>
      <w:r w:rsidRPr="00D446DB">
        <w:rPr>
          <w:noProof/>
        </w:rPr>
        <w:lastRenderedPageBreak/>
        <w:t xml:space="preserve"> </w:t>
      </w:r>
      <w:r>
        <w:rPr>
          <w:noProof/>
        </w:rPr>
        <w:drawing>
          <wp:inline distT="0" distB="0" distL="0" distR="0" wp14:anchorId="79DDA850" wp14:editId="0583E179">
            <wp:extent cx="5278120" cy="5836920"/>
            <wp:effectExtent l="0" t="0" r="0" b="0"/>
            <wp:docPr id="1373171448" name="图片 2"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171448" name="图片 2" descr="图示, 示意图&#10;&#10;描述已自动生成"/>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8120" cy="5836920"/>
                    </a:xfrm>
                    <a:prstGeom prst="rect">
                      <a:avLst/>
                    </a:prstGeom>
                    <a:noFill/>
                    <a:ln>
                      <a:noFill/>
                    </a:ln>
                  </pic:spPr>
                </pic:pic>
              </a:graphicData>
            </a:graphic>
          </wp:inline>
        </w:drawing>
      </w:r>
    </w:p>
    <w:p w14:paraId="71F335B8" w14:textId="30669AB0" w:rsidR="006F53B7" w:rsidRPr="00FB55D2" w:rsidRDefault="00265033" w:rsidP="00FB55D2">
      <w:pPr>
        <w:pStyle w:val="afa"/>
        <w:jc w:val="left"/>
        <w:rPr>
          <w:rFonts w:ascii="Times New Roman" w:hAnsi="Times New Roman" w:cs="Times New Roman"/>
          <w:b w:val="0"/>
          <w:bCs w:val="0"/>
          <w:sz w:val="24"/>
          <w:szCs w:val="24"/>
        </w:rPr>
      </w:pPr>
      <w:bookmarkStart w:id="13" w:name="_Toc161932722"/>
      <w:r>
        <w:rPr>
          <w:rFonts w:ascii="Times New Roman" w:hAnsi="Times New Roman" w:cs="Times New Roman"/>
          <w:sz w:val="24"/>
          <w:szCs w:val="24"/>
        </w:rPr>
        <w:t>Fig.</w:t>
      </w:r>
      <w:r w:rsidR="00D446DB" w:rsidRPr="00FB55D2">
        <w:rPr>
          <w:rFonts w:ascii="Times New Roman" w:hAnsi="Times New Roman" w:cs="Times New Roman"/>
          <w:sz w:val="24"/>
          <w:szCs w:val="24"/>
        </w:rPr>
        <w:t xml:space="preserve"> </w:t>
      </w:r>
      <w:r w:rsidR="00646891" w:rsidRPr="00FB55D2">
        <w:rPr>
          <w:rFonts w:ascii="Times New Roman" w:hAnsi="Times New Roman" w:cs="Times New Roman"/>
          <w:sz w:val="24"/>
          <w:szCs w:val="24"/>
        </w:rPr>
        <w:t>S2</w:t>
      </w:r>
      <w:r w:rsidR="00D446DB" w:rsidRPr="00FB55D2">
        <w:rPr>
          <w:rFonts w:ascii="Times New Roman" w:hAnsi="Times New Roman" w:cs="Times New Roman"/>
          <w:b w:val="0"/>
          <w:bCs w:val="0"/>
          <w:sz w:val="24"/>
          <w:szCs w:val="24"/>
        </w:rPr>
        <w:t xml:space="preserve"> Correlation analysis between </w:t>
      </w:r>
      <w:proofErr w:type="spellStart"/>
      <w:r w:rsidR="00D446DB" w:rsidRPr="00FB55D2">
        <w:rPr>
          <w:rFonts w:ascii="Times New Roman" w:hAnsi="Times New Roman" w:cs="Times New Roman"/>
          <w:b w:val="0"/>
          <w:bCs w:val="0"/>
          <w:sz w:val="24"/>
          <w:szCs w:val="24"/>
        </w:rPr>
        <w:t>C</w:t>
      </w:r>
      <w:r w:rsidR="00D446DB" w:rsidRPr="00FB55D2">
        <w:rPr>
          <w:rFonts w:ascii="Times New Roman" w:hAnsi="Times New Roman" w:cs="Times New Roman"/>
          <w:b w:val="0"/>
          <w:bCs w:val="0"/>
          <w:sz w:val="24"/>
          <w:szCs w:val="24"/>
          <w:vertAlign w:val="subscript"/>
        </w:rPr>
        <w:t>peak</w:t>
      </w:r>
      <w:proofErr w:type="spellEnd"/>
      <w:r w:rsidR="00D446DB" w:rsidRPr="00FB55D2">
        <w:rPr>
          <w:rFonts w:ascii="Times New Roman" w:hAnsi="Times New Roman" w:cs="Times New Roman"/>
          <w:b w:val="0"/>
          <w:bCs w:val="0"/>
          <w:sz w:val="24"/>
          <w:szCs w:val="24"/>
        </w:rPr>
        <w:t xml:space="preserve"> and its determinants. (A) Infusion duration, (B) Human albumin, (C) Infusion volume, (D) Sex, (E) Fluid transfusion volume, (F) </w:t>
      </w:r>
      <w:proofErr w:type="spellStart"/>
      <w:r w:rsidR="00D446DB" w:rsidRPr="00FB55D2">
        <w:rPr>
          <w:rFonts w:ascii="Times New Roman" w:hAnsi="Times New Roman" w:cs="Times New Roman"/>
          <w:b w:val="0"/>
          <w:bCs w:val="0"/>
          <w:sz w:val="24"/>
          <w:szCs w:val="24"/>
        </w:rPr>
        <w:t>CrCL</w:t>
      </w:r>
      <w:proofErr w:type="spellEnd"/>
      <w:r w:rsidR="00D446DB" w:rsidRPr="00FB55D2">
        <w:rPr>
          <w:rFonts w:ascii="Times New Roman" w:hAnsi="Times New Roman" w:cs="Times New Roman"/>
          <w:b w:val="0"/>
          <w:bCs w:val="0"/>
          <w:sz w:val="24"/>
          <w:szCs w:val="24"/>
        </w:rPr>
        <w:t>.</w:t>
      </w:r>
      <w:bookmarkEnd w:id="13"/>
    </w:p>
    <w:p w14:paraId="73283B52" w14:textId="1AD0E707" w:rsidR="009A238C" w:rsidRPr="009A238C" w:rsidRDefault="005525C3" w:rsidP="005525C3">
      <w:pPr>
        <w:widowControl/>
        <w:jc w:val="left"/>
      </w:pPr>
      <w:r>
        <w:br w:type="page"/>
      </w:r>
    </w:p>
    <w:p w14:paraId="43B66BBA" w14:textId="77777777" w:rsidR="006F53B7" w:rsidRPr="00960BAA" w:rsidRDefault="006F53B7" w:rsidP="003F330A">
      <w:pPr>
        <w:jc w:val="center"/>
        <w:rPr>
          <w:sz w:val="20"/>
          <w:szCs w:val="20"/>
        </w:rPr>
      </w:pPr>
      <w:r w:rsidRPr="00960BAA">
        <w:rPr>
          <w:noProof/>
          <w:sz w:val="20"/>
          <w:szCs w:val="20"/>
        </w:rPr>
        <w:lastRenderedPageBreak/>
        <w:drawing>
          <wp:inline distT="0" distB="0" distL="0" distR="0" wp14:anchorId="0F5107EE" wp14:editId="32AA00EA">
            <wp:extent cx="1392516" cy="1614668"/>
            <wp:effectExtent l="0" t="0" r="0" b="5080"/>
            <wp:docPr id="24" name="图片 24"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表, 散点图&#10;&#10;描述已自动生成"/>
                    <pic:cNvPicPr/>
                  </pic:nvPicPr>
                  <pic:blipFill rotWithShape="1">
                    <a:blip r:embed="rId10"/>
                    <a:srcRect l="4244" r="11856" b="2900"/>
                    <a:stretch/>
                  </pic:blipFill>
                  <pic:spPr bwMode="auto">
                    <a:xfrm>
                      <a:off x="0" y="0"/>
                      <a:ext cx="1422829" cy="1649817"/>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3EF1E77A" wp14:editId="6149FE52">
            <wp:extent cx="1497279" cy="1597306"/>
            <wp:effectExtent l="0" t="0" r="8255" b="3175"/>
            <wp:docPr id="25" name="图片 25"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表, 散点图&#10;&#10;描述已自动生成"/>
                    <pic:cNvPicPr/>
                  </pic:nvPicPr>
                  <pic:blipFill>
                    <a:blip r:embed="rId11"/>
                    <a:stretch>
                      <a:fillRect/>
                    </a:stretch>
                  </pic:blipFill>
                  <pic:spPr>
                    <a:xfrm>
                      <a:off x="0" y="0"/>
                      <a:ext cx="1515796" cy="1617060"/>
                    </a:xfrm>
                    <a:prstGeom prst="rect">
                      <a:avLst/>
                    </a:prstGeom>
                  </pic:spPr>
                </pic:pic>
              </a:graphicData>
            </a:graphic>
          </wp:inline>
        </w:drawing>
      </w:r>
      <w:r w:rsidRPr="00960BAA">
        <w:rPr>
          <w:noProof/>
          <w:sz w:val="20"/>
          <w:szCs w:val="20"/>
        </w:rPr>
        <w:drawing>
          <wp:inline distT="0" distB="0" distL="0" distR="0" wp14:anchorId="6EAE892C" wp14:editId="38D140B7">
            <wp:extent cx="1440781" cy="1510497"/>
            <wp:effectExtent l="0" t="0" r="7620" b="0"/>
            <wp:docPr id="34" name="图片 34"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表, 散点图&#10;&#10;描述已自动生成"/>
                    <pic:cNvPicPr/>
                  </pic:nvPicPr>
                  <pic:blipFill>
                    <a:blip r:embed="rId12"/>
                    <a:stretch>
                      <a:fillRect/>
                    </a:stretch>
                  </pic:blipFill>
                  <pic:spPr>
                    <a:xfrm>
                      <a:off x="0" y="0"/>
                      <a:ext cx="1467445" cy="1538451"/>
                    </a:xfrm>
                    <a:prstGeom prst="rect">
                      <a:avLst/>
                    </a:prstGeom>
                  </pic:spPr>
                </pic:pic>
              </a:graphicData>
            </a:graphic>
          </wp:inline>
        </w:drawing>
      </w:r>
      <w:r w:rsidRPr="00960BAA">
        <w:rPr>
          <w:noProof/>
          <w:sz w:val="20"/>
          <w:szCs w:val="20"/>
        </w:rPr>
        <w:drawing>
          <wp:inline distT="0" distB="0" distL="0" distR="0" wp14:anchorId="4EAC7D54" wp14:editId="4A50D8FB">
            <wp:extent cx="1361821" cy="1568370"/>
            <wp:effectExtent l="0" t="0" r="0" b="0"/>
            <wp:docPr id="35" name="图片 35"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表, 散点图&#10;&#10;描述已自动生成"/>
                    <pic:cNvPicPr/>
                  </pic:nvPicPr>
                  <pic:blipFill rotWithShape="1">
                    <a:blip r:embed="rId13"/>
                    <a:srcRect l="4553" t="2152" r="5539" b="-1"/>
                    <a:stretch/>
                  </pic:blipFill>
                  <pic:spPr bwMode="auto">
                    <a:xfrm>
                      <a:off x="0" y="0"/>
                      <a:ext cx="1381156" cy="1590638"/>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1AA0EA61" wp14:editId="2A4C52DF">
            <wp:extent cx="1413767" cy="1516776"/>
            <wp:effectExtent l="0" t="0" r="0" b="7620"/>
            <wp:docPr id="36" name="图片 36"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表, 散点图&#10;&#10;描述已自动生成"/>
                    <pic:cNvPicPr/>
                  </pic:nvPicPr>
                  <pic:blipFill>
                    <a:blip r:embed="rId14"/>
                    <a:stretch>
                      <a:fillRect/>
                    </a:stretch>
                  </pic:blipFill>
                  <pic:spPr>
                    <a:xfrm>
                      <a:off x="0" y="0"/>
                      <a:ext cx="1433870" cy="1538344"/>
                    </a:xfrm>
                    <a:prstGeom prst="rect">
                      <a:avLst/>
                    </a:prstGeom>
                  </pic:spPr>
                </pic:pic>
              </a:graphicData>
            </a:graphic>
          </wp:inline>
        </w:drawing>
      </w:r>
      <w:r w:rsidRPr="00960BAA">
        <w:rPr>
          <w:noProof/>
          <w:sz w:val="20"/>
          <w:szCs w:val="20"/>
        </w:rPr>
        <w:drawing>
          <wp:inline distT="0" distB="0" distL="0" distR="0" wp14:anchorId="4D14015D" wp14:editId="13852A26">
            <wp:extent cx="1512758" cy="1591519"/>
            <wp:effectExtent l="0" t="0" r="0" b="8890"/>
            <wp:docPr id="37" name="图片 37"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表, 散点图&#10;&#10;描述已自动生成"/>
                    <pic:cNvPicPr/>
                  </pic:nvPicPr>
                  <pic:blipFill>
                    <a:blip r:embed="rId15"/>
                    <a:stretch>
                      <a:fillRect/>
                    </a:stretch>
                  </pic:blipFill>
                  <pic:spPr>
                    <a:xfrm>
                      <a:off x="0" y="0"/>
                      <a:ext cx="1536399" cy="1616391"/>
                    </a:xfrm>
                    <a:prstGeom prst="rect">
                      <a:avLst/>
                    </a:prstGeom>
                  </pic:spPr>
                </pic:pic>
              </a:graphicData>
            </a:graphic>
          </wp:inline>
        </w:drawing>
      </w:r>
      <w:r w:rsidRPr="00960BAA">
        <w:rPr>
          <w:noProof/>
          <w:sz w:val="20"/>
          <w:szCs w:val="20"/>
        </w:rPr>
        <w:drawing>
          <wp:inline distT="0" distB="0" distL="0" distR="0" wp14:anchorId="76AEB3B7" wp14:editId="2731715D">
            <wp:extent cx="1365016" cy="1651228"/>
            <wp:effectExtent l="0" t="0" r="6985" b="6350"/>
            <wp:docPr id="38" name="图片 38"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表, 散点图&#10;&#10;描述已自动生成"/>
                    <pic:cNvPicPr/>
                  </pic:nvPicPr>
                  <pic:blipFill rotWithShape="1">
                    <a:blip r:embed="rId16"/>
                    <a:srcRect l="5346" r="9137"/>
                    <a:stretch/>
                  </pic:blipFill>
                  <pic:spPr bwMode="auto">
                    <a:xfrm>
                      <a:off x="0" y="0"/>
                      <a:ext cx="1376928" cy="1665638"/>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2ED6B642" wp14:editId="7E1AC1AA">
            <wp:extent cx="1394749" cy="1603439"/>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5318" r="9362"/>
                    <a:stretch/>
                  </pic:blipFill>
                  <pic:spPr bwMode="auto">
                    <a:xfrm>
                      <a:off x="0" y="0"/>
                      <a:ext cx="1403411" cy="1613397"/>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63847FBB" wp14:editId="6D251534">
            <wp:extent cx="1475773" cy="1707789"/>
            <wp:effectExtent l="0" t="0" r="0" b="6985"/>
            <wp:docPr id="47" name="图片 47"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表, 散点图&#10;&#10;描述已自动生成"/>
                    <pic:cNvPicPr/>
                  </pic:nvPicPr>
                  <pic:blipFill rotWithShape="1">
                    <a:blip r:embed="rId18"/>
                    <a:srcRect r="12018"/>
                    <a:stretch/>
                  </pic:blipFill>
                  <pic:spPr bwMode="auto">
                    <a:xfrm>
                      <a:off x="0" y="0"/>
                      <a:ext cx="1497706" cy="1733170"/>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42AB57CA" wp14:editId="4253A970">
            <wp:extent cx="1375847" cy="1600200"/>
            <wp:effectExtent l="0" t="0" r="0" b="0"/>
            <wp:docPr id="23" name="图片 23"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表, 散点图&#10;&#10;描述已自动生成"/>
                    <pic:cNvPicPr/>
                  </pic:nvPicPr>
                  <pic:blipFill rotWithShape="1">
                    <a:blip r:embed="rId19"/>
                    <a:srcRect r="9154"/>
                    <a:stretch/>
                  </pic:blipFill>
                  <pic:spPr bwMode="auto">
                    <a:xfrm>
                      <a:off x="0" y="0"/>
                      <a:ext cx="1386602" cy="1612709"/>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1E980B5A" wp14:editId="49F8311E">
            <wp:extent cx="1430020" cy="1696958"/>
            <wp:effectExtent l="0" t="0" r="0" b="0"/>
            <wp:docPr id="48" name="图片 48"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图表, 箱线图&#10;&#10;描述已自动生成"/>
                    <pic:cNvPicPr/>
                  </pic:nvPicPr>
                  <pic:blipFill rotWithShape="1">
                    <a:blip r:embed="rId20"/>
                    <a:srcRect r="6873"/>
                    <a:stretch/>
                  </pic:blipFill>
                  <pic:spPr bwMode="auto">
                    <a:xfrm>
                      <a:off x="0" y="0"/>
                      <a:ext cx="1438564" cy="1707096"/>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5181394B" wp14:editId="657FD393">
            <wp:extent cx="1468771" cy="1727200"/>
            <wp:effectExtent l="0" t="0" r="0" b="6350"/>
            <wp:docPr id="49" name="图片 49"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表, 箱线图&#10;&#10;描述已自动生成"/>
                    <pic:cNvPicPr/>
                  </pic:nvPicPr>
                  <pic:blipFill rotWithShape="1">
                    <a:blip r:embed="rId21"/>
                    <a:srcRect r="9164"/>
                    <a:stretch/>
                  </pic:blipFill>
                  <pic:spPr bwMode="auto">
                    <a:xfrm>
                      <a:off x="0" y="0"/>
                      <a:ext cx="1493655" cy="1756463"/>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73E4ACBB" wp14:editId="26C36537">
            <wp:extent cx="1401398" cy="1585731"/>
            <wp:effectExtent l="0" t="0" r="8890" b="0"/>
            <wp:docPr id="50" name="图片 50"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表, 箱线图&#10;&#10;描述已自动生成"/>
                    <pic:cNvPicPr/>
                  </pic:nvPicPr>
                  <pic:blipFill rotWithShape="1">
                    <a:blip r:embed="rId22"/>
                    <a:srcRect l="9761" r="6515"/>
                    <a:stretch/>
                  </pic:blipFill>
                  <pic:spPr bwMode="auto">
                    <a:xfrm>
                      <a:off x="0" y="0"/>
                      <a:ext cx="1429632" cy="1617678"/>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310EBC62" wp14:editId="1D5DC76E">
            <wp:extent cx="1306132" cy="1568369"/>
            <wp:effectExtent l="0" t="0" r="8890" b="0"/>
            <wp:docPr id="51" name="图片 51"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表, 箱线图&#10;&#10;描述已自动生成"/>
                    <pic:cNvPicPr/>
                  </pic:nvPicPr>
                  <pic:blipFill rotWithShape="1">
                    <a:blip r:embed="rId23"/>
                    <a:srcRect l="4256" t="1588" r="13830" b="3094"/>
                    <a:stretch/>
                  </pic:blipFill>
                  <pic:spPr bwMode="auto">
                    <a:xfrm>
                      <a:off x="0" y="0"/>
                      <a:ext cx="1324333" cy="1590224"/>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31B899E8" wp14:editId="11F5360C">
            <wp:extent cx="1420620" cy="1660967"/>
            <wp:effectExtent l="0" t="0" r="8255" b="0"/>
            <wp:docPr id="53" name="图片 53"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表, 箱线图&#10;&#10;描述已自动生成"/>
                    <pic:cNvPicPr/>
                  </pic:nvPicPr>
                  <pic:blipFill>
                    <a:blip r:embed="rId24"/>
                    <a:stretch>
                      <a:fillRect/>
                    </a:stretch>
                  </pic:blipFill>
                  <pic:spPr>
                    <a:xfrm>
                      <a:off x="0" y="0"/>
                      <a:ext cx="1430853" cy="1672931"/>
                    </a:xfrm>
                    <a:prstGeom prst="rect">
                      <a:avLst/>
                    </a:prstGeom>
                  </pic:spPr>
                </pic:pic>
              </a:graphicData>
            </a:graphic>
          </wp:inline>
        </w:drawing>
      </w:r>
      <w:r w:rsidRPr="00960BAA">
        <w:rPr>
          <w:noProof/>
          <w:sz w:val="20"/>
          <w:szCs w:val="20"/>
        </w:rPr>
        <w:lastRenderedPageBreak/>
        <w:drawing>
          <wp:inline distT="0" distB="0" distL="0" distR="0" wp14:anchorId="072718E5" wp14:editId="01F2B4F4">
            <wp:extent cx="1325674" cy="1556795"/>
            <wp:effectExtent l="0" t="0" r="8255" b="5715"/>
            <wp:docPr id="54" name="图片 54"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表, 箱线图&#10;&#10;描述已自动生成"/>
                    <pic:cNvPicPr/>
                  </pic:nvPicPr>
                  <pic:blipFill rotWithShape="1">
                    <a:blip r:embed="rId25"/>
                    <a:srcRect t="6393" r="2875" b="2302"/>
                    <a:stretch/>
                  </pic:blipFill>
                  <pic:spPr bwMode="auto">
                    <a:xfrm>
                      <a:off x="0" y="0"/>
                      <a:ext cx="1349207" cy="1584430"/>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5714AB1D" wp14:editId="4EF55366">
            <wp:extent cx="1389279" cy="1614668"/>
            <wp:effectExtent l="0" t="0" r="1905" b="5080"/>
            <wp:docPr id="44" name="图片 44"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图表, 箱线图&#10;&#10;描述已自动生成"/>
                    <pic:cNvPicPr/>
                  </pic:nvPicPr>
                  <pic:blipFill rotWithShape="1">
                    <a:blip r:embed="rId26"/>
                    <a:srcRect l="6447" r="6220"/>
                    <a:stretch/>
                  </pic:blipFill>
                  <pic:spPr bwMode="auto">
                    <a:xfrm>
                      <a:off x="0" y="0"/>
                      <a:ext cx="1408334" cy="1636815"/>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348D550F" wp14:editId="2D04F498">
            <wp:extent cx="1342388" cy="1614669"/>
            <wp:effectExtent l="0" t="0" r="0" b="5080"/>
            <wp:docPr id="55" name="图片 55"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表, 箱线图&#10;&#10;描述已自动生成"/>
                    <pic:cNvPicPr/>
                  </pic:nvPicPr>
                  <pic:blipFill rotWithShape="1">
                    <a:blip r:embed="rId27"/>
                    <a:srcRect l="3624" r="6863"/>
                    <a:stretch/>
                  </pic:blipFill>
                  <pic:spPr bwMode="auto">
                    <a:xfrm>
                      <a:off x="0" y="0"/>
                      <a:ext cx="1368138" cy="1645642"/>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32284462" wp14:editId="4DD44349">
            <wp:extent cx="1366443" cy="1551007"/>
            <wp:effectExtent l="0" t="0" r="5715" b="0"/>
            <wp:docPr id="26" name="图片 26"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表, 散点图&#10;&#10;描述已自动生成"/>
                    <pic:cNvPicPr/>
                  </pic:nvPicPr>
                  <pic:blipFill rotWithShape="1">
                    <a:blip r:embed="rId28"/>
                    <a:srcRect l="4769" r="14447"/>
                    <a:stretch/>
                  </pic:blipFill>
                  <pic:spPr bwMode="auto">
                    <a:xfrm>
                      <a:off x="0" y="0"/>
                      <a:ext cx="1394841" cy="1583240"/>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63261FA2" wp14:editId="48987B11">
            <wp:extent cx="1407547" cy="1562582"/>
            <wp:effectExtent l="0" t="0" r="2540" b="0"/>
            <wp:docPr id="59" name="图片 59"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表, 散点图&#10;&#10;描述已自动生成"/>
                    <pic:cNvPicPr/>
                  </pic:nvPicPr>
                  <pic:blipFill rotWithShape="1">
                    <a:blip r:embed="rId29"/>
                    <a:srcRect r="4159"/>
                    <a:stretch/>
                  </pic:blipFill>
                  <pic:spPr bwMode="auto">
                    <a:xfrm>
                      <a:off x="0" y="0"/>
                      <a:ext cx="1416771" cy="1572822"/>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1CB626A0" wp14:editId="12F48DBD">
            <wp:extent cx="1376890" cy="1603093"/>
            <wp:effectExtent l="0" t="0" r="0" b="0"/>
            <wp:docPr id="61" name="图片 61"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表, 散点图&#10;&#10;描述已自动生成"/>
                    <pic:cNvPicPr/>
                  </pic:nvPicPr>
                  <pic:blipFill>
                    <a:blip r:embed="rId30"/>
                    <a:stretch>
                      <a:fillRect/>
                    </a:stretch>
                  </pic:blipFill>
                  <pic:spPr>
                    <a:xfrm>
                      <a:off x="0" y="0"/>
                      <a:ext cx="1390557" cy="1619006"/>
                    </a:xfrm>
                    <a:prstGeom prst="rect">
                      <a:avLst/>
                    </a:prstGeom>
                  </pic:spPr>
                </pic:pic>
              </a:graphicData>
            </a:graphic>
          </wp:inline>
        </w:drawing>
      </w:r>
      <w:r w:rsidRPr="00960BAA">
        <w:rPr>
          <w:noProof/>
          <w:sz w:val="20"/>
          <w:szCs w:val="20"/>
        </w:rPr>
        <w:drawing>
          <wp:inline distT="0" distB="0" distL="0" distR="0" wp14:anchorId="4AEE3552" wp14:editId="2F806454">
            <wp:extent cx="1413457" cy="1563295"/>
            <wp:effectExtent l="0" t="0" r="0" b="0"/>
            <wp:docPr id="62" name="图片 62"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表, 散点图&#10;&#10;描述已自动生成"/>
                    <pic:cNvPicPr/>
                  </pic:nvPicPr>
                  <pic:blipFill>
                    <a:blip r:embed="rId31"/>
                    <a:stretch>
                      <a:fillRect/>
                    </a:stretch>
                  </pic:blipFill>
                  <pic:spPr>
                    <a:xfrm>
                      <a:off x="0" y="0"/>
                      <a:ext cx="1438125" cy="1590578"/>
                    </a:xfrm>
                    <a:prstGeom prst="rect">
                      <a:avLst/>
                    </a:prstGeom>
                  </pic:spPr>
                </pic:pic>
              </a:graphicData>
            </a:graphic>
          </wp:inline>
        </w:drawing>
      </w:r>
      <w:r w:rsidRPr="00960BAA">
        <w:rPr>
          <w:noProof/>
          <w:sz w:val="20"/>
          <w:szCs w:val="20"/>
        </w:rPr>
        <w:drawing>
          <wp:inline distT="0" distB="0" distL="0" distR="0" wp14:anchorId="6B95C6AD" wp14:editId="6BF3C4B8">
            <wp:extent cx="1469985" cy="1604090"/>
            <wp:effectExtent l="0" t="0" r="0" b="0"/>
            <wp:docPr id="60" name="图片 60"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表, 散点图&#10;&#10;描述已自动生成"/>
                    <pic:cNvPicPr/>
                  </pic:nvPicPr>
                  <pic:blipFill>
                    <a:blip r:embed="rId32"/>
                    <a:stretch>
                      <a:fillRect/>
                    </a:stretch>
                  </pic:blipFill>
                  <pic:spPr>
                    <a:xfrm>
                      <a:off x="0" y="0"/>
                      <a:ext cx="1493720" cy="1629990"/>
                    </a:xfrm>
                    <a:prstGeom prst="rect">
                      <a:avLst/>
                    </a:prstGeom>
                  </pic:spPr>
                </pic:pic>
              </a:graphicData>
            </a:graphic>
          </wp:inline>
        </w:drawing>
      </w:r>
      <w:r w:rsidRPr="00960BAA">
        <w:rPr>
          <w:noProof/>
          <w:sz w:val="20"/>
          <w:szCs w:val="20"/>
        </w:rPr>
        <w:drawing>
          <wp:inline distT="0" distB="0" distL="0" distR="0" wp14:anchorId="01CEBA03" wp14:editId="72C2BF9B">
            <wp:extent cx="1451393" cy="1621204"/>
            <wp:effectExtent l="0" t="0" r="0" b="0"/>
            <wp:docPr id="31" name="图片 31"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表, 散点图&#10;&#10;描述已自动生成"/>
                    <pic:cNvPicPr/>
                  </pic:nvPicPr>
                  <pic:blipFill rotWithShape="1">
                    <a:blip r:embed="rId33"/>
                    <a:srcRect r="14528"/>
                    <a:stretch/>
                  </pic:blipFill>
                  <pic:spPr bwMode="auto">
                    <a:xfrm>
                      <a:off x="0" y="0"/>
                      <a:ext cx="1472161" cy="1644402"/>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343D9832" wp14:editId="3A047C86">
            <wp:extent cx="1484496" cy="1631950"/>
            <wp:effectExtent l="0" t="0" r="1905" b="6350"/>
            <wp:docPr id="33" name="图片 33"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表, 散点图&#10;&#10;描述已自动生成"/>
                    <pic:cNvPicPr/>
                  </pic:nvPicPr>
                  <pic:blipFill rotWithShape="1">
                    <a:blip r:embed="rId34"/>
                    <a:srcRect t="3022" r="5586"/>
                    <a:stretch/>
                  </pic:blipFill>
                  <pic:spPr bwMode="auto">
                    <a:xfrm>
                      <a:off x="0" y="0"/>
                      <a:ext cx="1505843" cy="1655418"/>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5929E9A9" wp14:editId="37F5CF16">
            <wp:extent cx="1347288" cy="1600200"/>
            <wp:effectExtent l="0" t="0" r="5715" b="0"/>
            <wp:docPr id="40" name="图片 40"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图表, 散点图&#10;&#10;描述已自动生成"/>
                    <pic:cNvPicPr/>
                  </pic:nvPicPr>
                  <pic:blipFill rotWithShape="1">
                    <a:blip r:embed="rId35"/>
                    <a:srcRect l="3705" r="4306"/>
                    <a:stretch/>
                  </pic:blipFill>
                  <pic:spPr bwMode="auto">
                    <a:xfrm>
                      <a:off x="0" y="0"/>
                      <a:ext cx="1372564" cy="1630221"/>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6C165EE6" wp14:editId="31438A94">
            <wp:extent cx="1474315" cy="1625600"/>
            <wp:effectExtent l="0" t="0" r="0" b="0"/>
            <wp:docPr id="41" name="图片 41"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表, 散点图&#10;&#10;描述已自动生成"/>
                    <pic:cNvPicPr/>
                  </pic:nvPicPr>
                  <pic:blipFill rotWithShape="1">
                    <a:blip r:embed="rId36"/>
                    <a:srcRect r="12004"/>
                    <a:stretch/>
                  </pic:blipFill>
                  <pic:spPr bwMode="auto">
                    <a:xfrm>
                      <a:off x="0" y="0"/>
                      <a:ext cx="1497023" cy="1650639"/>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07280E56" wp14:editId="26BAA00F">
            <wp:extent cx="1369015" cy="1588955"/>
            <wp:effectExtent l="0" t="0" r="3175" b="0"/>
            <wp:docPr id="65" name="图片 65"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表, 散点图&#10;&#10;描述已自动生成"/>
                    <pic:cNvPicPr/>
                  </pic:nvPicPr>
                  <pic:blipFill>
                    <a:blip r:embed="rId37"/>
                    <a:stretch>
                      <a:fillRect/>
                    </a:stretch>
                  </pic:blipFill>
                  <pic:spPr>
                    <a:xfrm>
                      <a:off x="0" y="0"/>
                      <a:ext cx="1388375" cy="1611426"/>
                    </a:xfrm>
                    <a:prstGeom prst="rect">
                      <a:avLst/>
                    </a:prstGeom>
                  </pic:spPr>
                </pic:pic>
              </a:graphicData>
            </a:graphic>
          </wp:inline>
        </w:drawing>
      </w:r>
      <w:r w:rsidRPr="00960BAA">
        <w:rPr>
          <w:noProof/>
          <w:sz w:val="20"/>
          <w:szCs w:val="20"/>
        </w:rPr>
        <w:drawing>
          <wp:inline distT="0" distB="0" distL="0" distR="0" wp14:anchorId="609B165F" wp14:editId="38B619D2">
            <wp:extent cx="1451495" cy="1648947"/>
            <wp:effectExtent l="0" t="0" r="0" b="8890"/>
            <wp:docPr id="42" name="图片 42"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表, 散点图&#10;&#10;描述已自动生成"/>
                    <pic:cNvPicPr/>
                  </pic:nvPicPr>
                  <pic:blipFill rotWithShape="1">
                    <a:blip r:embed="rId38"/>
                    <a:srcRect r="6038"/>
                    <a:stretch/>
                  </pic:blipFill>
                  <pic:spPr bwMode="auto">
                    <a:xfrm>
                      <a:off x="0" y="0"/>
                      <a:ext cx="1478558" cy="1679691"/>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3D0968ED" wp14:editId="2D0B2B8F">
            <wp:extent cx="1437777" cy="1644650"/>
            <wp:effectExtent l="0" t="0" r="0" b="0"/>
            <wp:docPr id="63" name="图片 63"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表, 散点图&#10;&#10;描述已自动生成"/>
                    <pic:cNvPicPr/>
                  </pic:nvPicPr>
                  <pic:blipFill>
                    <a:blip r:embed="rId39"/>
                    <a:stretch>
                      <a:fillRect/>
                    </a:stretch>
                  </pic:blipFill>
                  <pic:spPr>
                    <a:xfrm>
                      <a:off x="0" y="0"/>
                      <a:ext cx="1446992" cy="1655191"/>
                    </a:xfrm>
                    <a:prstGeom prst="rect">
                      <a:avLst/>
                    </a:prstGeom>
                  </pic:spPr>
                </pic:pic>
              </a:graphicData>
            </a:graphic>
          </wp:inline>
        </w:drawing>
      </w:r>
      <w:r w:rsidRPr="00960BAA">
        <w:rPr>
          <w:noProof/>
          <w:sz w:val="20"/>
          <w:szCs w:val="20"/>
        </w:rPr>
        <w:lastRenderedPageBreak/>
        <w:drawing>
          <wp:inline distT="0" distB="0" distL="0" distR="0" wp14:anchorId="2092D02A" wp14:editId="3B488C1D">
            <wp:extent cx="1431925" cy="1581002"/>
            <wp:effectExtent l="0" t="0" r="0" b="635"/>
            <wp:docPr id="45" name="图片 45"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表, 箱线图&#10;&#10;描述已自动生成"/>
                    <pic:cNvPicPr/>
                  </pic:nvPicPr>
                  <pic:blipFill>
                    <a:blip r:embed="rId40"/>
                    <a:stretch>
                      <a:fillRect/>
                    </a:stretch>
                  </pic:blipFill>
                  <pic:spPr>
                    <a:xfrm>
                      <a:off x="0" y="0"/>
                      <a:ext cx="1437459" cy="1587112"/>
                    </a:xfrm>
                    <a:prstGeom prst="rect">
                      <a:avLst/>
                    </a:prstGeom>
                  </pic:spPr>
                </pic:pic>
              </a:graphicData>
            </a:graphic>
          </wp:inline>
        </w:drawing>
      </w:r>
      <w:r w:rsidRPr="00960BAA">
        <w:rPr>
          <w:noProof/>
          <w:sz w:val="20"/>
          <w:szCs w:val="20"/>
        </w:rPr>
        <w:drawing>
          <wp:inline distT="0" distB="0" distL="0" distR="0" wp14:anchorId="6933F87E" wp14:editId="09D0F050">
            <wp:extent cx="1323653" cy="1524000"/>
            <wp:effectExtent l="0" t="0" r="0" b="0"/>
            <wp:docPr id="52" name="图片 52"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图表, 箱线图&#10;&#10;描述已自动生成"/>
                    <pic:cNvPicPr/>
                  </pic:nvPicPr>
                  <pic:blipFill rotWithShape="1">
                    <a:blip r:embed="rId41"/>
                    <a:srcRect l="4101" r="10458"/>
                    <a:stretch/>
                  </pic:blipFill>
                  <pic:spPr bwMode="auto">
                    <a:xfrm>
                      <a:off x="0" y="0"/>
                      <a:ext cx="1331805" cy="1533386"/>
                    </a:xfrm>
                    <a:prstGeom prst="rect">
                      <a:avLst/>
                    </a:prstGeom>
                    <a:ln>
                      <a:noFill/>
                    </a:ln>
                    <a:extLst>
                      <a:ext uri="{53640926-AAD7-44D8-BBD7-CCE9431645EC}">
                        <a14:shadowObscured xmlns:a14="http://schemas.microsoft.com/office/drawing/2010/main"/>
                      </a:ext>
                    </a:extLst>
                  </pic:spPr>
                </pic:pic>
              </a:graphicData>
            </a:graphic>
          </wp:inline>
        </w:drawing>
      </w:r>
      <w:r w:rsidRPr="00960BAA">
        <w:rPr>
          <w:noProof/>
          <w:sz w:val="20"/>
          <w:szCs w:val="20"/>
        </w:rPr>
        <w:drawing>
          <wp:inline distT="0" distB="0" distL="0" distR="0" wp14:anchorId="2F9FEE2D" wp14:editId="25810845">
            <wp:extent cx="1434819" cy="1536700"/>
            <wp:effectExtent l="0" t="0" r="0" b="6350"/>
            <wp:docPr id="56" name="图片 56"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表, 箱线图&#10;&#10;描述已自动生成"/>
                    <pic:cNvPicPr/>
                  </pic:nvPicPr>
                  <pic:blipFill>
                    <a:blip r:embed="rId42"/>
                    <a:stretch>
                      <a:fillRect/>
                    </a:stretch>
                  </pic:blipFill>
                  <pic:spPr>
                    <a:xfrm>
                      <a:off x="0" y="0"/>
                      <a:ext cx="1442051" cy="1544445"/>
                    </a:xfrm>
                    <a:prstGeom prst="rect">
                      <a:avLst/>
                    </a:prstGeom>
                  </pic:spPr>
                </pic:pic>
              </a:graphicData>
            </a:graphic>
          </wp:inline>
        </w:drawing>
      </w:r>
    </w:p>
    <w:p w14:paraId="6F658191" w14:textId="6F025521" w:rsidR="00662F7D" w:rsidRPr="00BB0B10" w:rsidRDefault="00265033" w:rsidP="00BB0B10">
      <w:pPr>
        <w:pStyle w:val="afa"/>
        <w:jc w:val="both"/>
        <w:rPr>
          <w:rFonts w:ascii="Times New Roman" w:hAnsi="Times New Roman" w:cs="Times New Roman"/>
          <w:b w:val="0"/>
          <w:bCs w:val="0"/>
          <w:sz w:val="24"/>
          <w:szCs w:val="24"/>
        </w:rPr>
      </w:pPr>
      <w:bookmarkStart w:id="14" w:name="_Toc161932723"/>
      <w:r>
        <w:rPr>
          <w:rFonts w:ascii="Times New Roman" w:hAnsi="Times New Roman" w:cs="Times New Roman"/>
          <w:sz w:val="24"/>
          <w:szCs w:val="24"/>
        </w:rPr>
        <w:t>Fig.</w:t>
      </w:r>
      <w:r w:rsidR="002E6CC9" w:rsidRPr="00954A3F">
        <w:rPr>
          <w:rFonts w:ascii="Times New Roman" w:hAnsi="Times New Roman" w:cs="Times New Roman"/>
          <w:sz w:val="24"/>
          <w:szCs w:val="24"/>
        </w:rPr>
        <w:t xml:space="preserve"> S</w:t>
      </w:r>
      <w:r w:rsidR="005F1382" w:rsidRPr="00954A3F">
        <w:rPr>
          <w:rFonts w:ascii="Times New Roman" w:hAnsi="Times New Roman" w:cs="Times New Roman"/>
          <w:sz w:val="24"/>
          <w:szCs w:val="24"/>
        </w:rPr>
        <w:t>3</w:t>
      </w:r>
      <w:r w:rsidR="006F53B7" w:rsidRPr="00954A3F">
        <w:rPr>
          <w:rFonts w:ascii="Times New Roman" w:hAnsi="Times New Roman" w:cs="Times New Roman"/>
          <w:sz w:val="24"/>
          <w:szCs w:val="24"/>
        </w:rPr>
        <w:t xml:space="preserve"> </w:t>
      </w:r>
      <w:r w:rsidR="006F53B7" w:rsidRPr="008E592C">
        <w:rPr>
          <w:rFonts w:ascii="Times New Roman" w:hAnsi="Times New Roman" w:cs="Times New Roman"/>
          <w:b w:val="0"/>
          <w:bCs w:val="0"/>
          <w:sz w:val="24"/>
          <w:szCs w:val="24"/>
        </w:rPr>
        <w:t>Correlation between covariables (CL and V) and parameters</w:t>
      </w:r>
      <w:r w:rsidR="00894AB1" w:rsidRPr="008E592C">
        <w:rPr>
          <w:rFonts w:ascii="Times New Roman" w:hAnsi="Times New Roman" w:cs="Times New Roman"/>
          <w:b w:val="0"/>
          <w:bCs w:val="0"/>
          <w:sz w:val="24"/>
          <w:szCs w:val="24"/>
        </w:rPr>
        <w:t>.</w:t>
      </w:r>
      <w:r w:rsidR="00315D5C">
        <w:rPr>
          <w:rFonts w:ascii="Times New Roman" w:hAnsi="Times New Roman" w:cs="Times New Roman"/>
          <w:sz w:val="24"/>
          <w:szCs w:val="24"/>
        </w:rPr>
        <w:t xml:space="preserve"> </w:t>
      </w:r>
      <w:r w:rsidR="00315D5C" w:rsidRPr="00BB0B10">
        <w:rPr>
          <w:rFonts w:ascii="Times New Roman" w:hAnsi="Times New Roman" w:cs="Times New Roman"/>
          <w:b w:val="0"/>
          <w:bCs w:val="0"/>
          <w:sz w:val="24"/>
          <w:szCs w:val="24"/>
        </w:rPr>
        <w:t xml:space="preserve">Hematocrit, prothrombin time activity, hemoglobin, platelet, RBC, calcium2+ concentration, creatinine, uric acid, erythrocyte sedimentation rate, serum albumin, </w:t>
      </w:r>
      <w:proofErr w:type="spellStart"/>
      <w:r w:rsidR="00315D5C" w:rsidRPr="00BB0B10">
        <w:rPr>
          <w:rFonts w:ascii="Times New Roman" w:hAnsi="Times New Roman" w:cs="Times New Roman"/>
          <w:b w:val="0"/>
          <w:bCs w:val="0"/>
          <w:sz w:val="24"/>
          <w:szCs w:val="24"/>
        </w:rPr>
        <w:t>CrCL</w:t>
      </w:r>
      <w:proofErr w:type="spellEnd"/>
      <w:r w:rsidR="00315D5C" w:rsidRPr="00BB0B10">
        <w:rPr>
          <w:rFonts w:ascii="Times New Roman" w:hAnsi="Times New Roman" w:cs="Times New Roman"/>
          <w:b w:val="0"/>
          <w:bCs w:val="0"/>
          <w:sz w:val="24"/>
          <w:szCs w:val="24"/>
        </w:rPr>
        <w:t xml:space="preserve">, Na+ concentration, </w:t>
      </w:r>
      <w:bookmarkStart w:id="15" w:name="OLE_LINK4"/>
      <w:r w:rsidR="00315D5C" w:rsidRPr="00BB0B10">
        <w:rPr>
          <w:rFonts w:ascii="Times New Roman" w:hAnsi="Times New Roman" w:cs="Times New Roman"/>
          <w:b w:val="0"/>
          <w:bCs w:val="0"/>
          <w:sz w:val="24"/>
          <w:szCs w:val="24"/>
        </w:rPr>
        <w:t>BUN</w:t>
      </w:r>
      <w:bookmarkEnd w:id="15"/>
      <w:r w:rsidR="00315D5C" w:rsidRPr="00BB0B10">
        <w:rPr>
          <w:rFonts w:ascii="Times New Roman" w:hAnsi="Times New Roman" w:cs="Times New Roman"/>
          <w:b w:val="0"/>
          <w:bCs w:val="0"/>
          <w:sz w:val="24"/>
          <w:szCs w:val="24"/>
        </w:rPr>
        <w:t>, fluid transfusion volume, fluid output Volume, pH, partial pressure of oxygen, TP, and C-reactive protein were evaluated as the covariates.</w:t>
      </w:r>
      <w:bookmarkEnd w:id="14"/>
    </w:p>
    <w:p w14:paraId="5A513D2D" w14:textId="23F5F54D" w:rsidR="006F53B7" w:rsidRPr="00662F7D" w:rsidRDefault="006F53B7" w:rsidP="003F330A">
      <w:pPr>
        <w:widowControl/>
        <w:jc w:val="left"/>
        <w:rPr>
          <w:b/>
          <w:bCs/>
          <w:kern w:val="44"/>
          <w:sz w:val="20"/>
          <w:szCs w:val="20"/>
        </w:rPr>
      </w:pPr>
    </w:p>
    <w:p w14:paraId="6FCF67CD" w14:textId="0CD668F0" w:rsidR="00C87BC8" w:rsidRPr="00960BAA" w:rsidRDefault="00C87BC8" w:rsidP="003F330A">
      <w:pPr>
        <w:jc w:val="center"/>
        <w:rPr>
          <w:sz w:val="20"/>
          <w:szCs w:val="20"/>
        </w:rPr>
      </w:pPr>
      <w:r w:rsidRPr="00960BAA">
        <w:rPr>
          <w:noProof/>
          <w:sz w:val="20"/>
          <w:szCs w:val="20"/>
        </w:rPr>
        <w:drawing>
          <wp:inline distT="0" distB="0" distL="0" distR="0" wp14:anchorId="3D38901E" wp14:editId="443DCF90">
            <wp:extent cx="5278120" cy="2969260"/>
            <wp:effectExtent l="0" t="0" r="0" b="2540"/>
            <wp:docPr id="695168268" name="图片 4" descr="图示, 工程绘图,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168268" name="图片 4" descr="图示, 工程绘图, 示意图&#10;&#10;描述已自动生成"/>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278120" cy="2969260"/>
                    </a:xfrm>
                    <a:prstGeom prst="rect">
                      <a:avLst/>
                    </a:prstGeom>
                    <a:noFill/>
                    <a:ln>
                      <a:noFill/>
                    </a:ln>
                  </pic:spPr>
                </pic:pic>
              </a:graphicData>
            </a:graphic>
          </wp:inline>
        </w:drawing>
      </w:r>
    </w:p>
    <w:p w14:paraId="02CE179E" w14:textId="30571617" w:rsidR="00662F7D" w:rsidRPr="003F70DE" w:rsidRDefault="00265033" w:rsidP="002339CA">
      <w:pPr>
        <w:pStyle w:val="afa"/>
        <w:jc w:val="both"/>
        <w:rPr>
          <w:rFonts w:ascii="Times New Roman" w:hAnsi="Times New Roman" w:cs="Times New Roman"/>
          <w:b w:val="0"/>
          <w:bCs w:val="0"/>
          <w:sz w:val="24"/>
          <w:szCs w:val="24"/>
        </w:rPr>
      </w:pPr>
      <w:bookmarkStart w:id="16" w:name="_Toc161932724"/>
      <w:r>
        <w:rPr>
          <w:rFonts w:ascii="Times New Roman" w:hAnsi="Times New Roman" w:cs="Times New Roman"/>
          <w:sz w:val="24"/>
          <w:szCs w:val="24"/>
        </w:rPr>
        <w:t>Fig.</w:t>
      </w:r>
      <w:r w:rsidR="000028FF" w:rsidRPr="003F70DE">
        <w:rPr>
          <w:rFonts w:ascii="Times New Roman" w:hAnsi="Times New Roman" w:cs="Times New Roman"/>
          <w:sz w:val="24"/>
          <w:szCs w:val="24"/>
        </w:rPr>
        <w:t xml:space="preserve"> </w:t>
      </w:r>
      <w:r w:rsidR="00C87BC8" w:rsidRPr="003F70DE">
        <w:rPr>
          <w:rFonts w:ascii="Times New Roman" w:hAnsi="Times New Roman" w:cs="Times New Roman"/>
          <w:sz w:val="24"/>
          <w:szCs w:val="24"/>
        </w:rPr>
        <w:t>S</w:t>
      </w:r>
      <w:r w:rsidR="005F1382" w:rsidRPr="003F70DE">
        <w:rPr>
          <w:rFonts w:ascii="Times New Roman" w:hAnsi="Times New Roman" w:cs="Times New Roman"/>
          <w:sz w:val="24"/>
          <w:szCs w:val="24"/>
        </w:rPr>
        <w:t>4</w:t>
      </w:r>
      <w:r w:rsidR="00C87BC8" w:rsidRPr="003F70DE">
        <w:rPr>
          <w:rFonts w:ascii="Times New Roman" w:hAnsi="Times New Roman" w:cs="Times New Roman"/>
          <w:b w:val="0"/>
          <w:bCs w:val="0"/>
          <w:sz w:val="24"/>
          <w:szCs w:val="24"/>
        </w:rPr>
        <w:t xml:space="preserve"> Goodness-of-fit plots </w:t>
      </w:r>
      <w:r w:rsidR="00C87BC8" w:rsidRPr="003F70DE">
        <w:rPr>
          <w:rFonts w:ascii="Times New Roman" w:hAnsi="Times New Roman" w:cs="Times New Roman" w:hint="eastAsia"/>
          <w:b w:val="0"/>
          <w:bCs w:val="0"/>
          <w:sz w:val="24"/>
          <w:szCs w:val="24"/>
        </w:rPr>
        <w:t>of</w:t>
      </w:r>
      <w:r w:rsidR="00C87BC8" w:rsidRPr="003F70DE">
        <w:rPr>
          <w:rFonts w:ascii="Times New Roman" w:hAnsi="Times New Roman" w:cs="Times New Roman"/>
          <w:b w:val="0"/>
          <w:bCs w:val="0"/>
          <w:sz w:val="24"/>
          <w:szCs w:val="24"/>
        </w:rPr>
        <w:t xml:space="preserve"> the final PPK model. </w:t>
      </w:r>
      <w:r w:rsidR="00C87BC8" w:rsidRPr="003F70DE">
        <w:rPr>
          <w:rFonts w:ascii="Times New Roman" w:hAnsi="Times New Roman" w:cs="Times New Roman" w:hint="eastAsia"/>
          <w:b w:val="0"/>
          <w:bCs w:val="0"/>
          <w:sz w:val="24"/>
          <w:szCs w:val="24"/>
        </w:rPr>
        <w:t>(</w:t>
      </w:r>
      <w:r w:rsidR="00C87BC8" w:rsidRPr="003F70DE">
        <w:rPr>
          <w:rFonts w:ascii="Times New Roman" w:hAnsi="Times New Roman" w:cs="Times New Roman"/>
          <w:b w:val="0"/>
          <w:bCs w:val="0"/>
          <w:sz w:val="24"/>
          <w:szCs w:val="24"/>
        </w:rPr>
        <w:t xml:space="preserve">A, B) Meropenem concentration vs. individual predicted concentrations (IPRED) </w:t>
      </w:r>
      <w:r w:rsidR="00C87BC8" w:rsidRPr="003F70DE">
        <w:rPr>
          <w:rFonts w:ascii="Times New Roman" w:hAnsi="Times New Roman" w:cs="Times New Roman" w:hint="eastAsia"/>
          <w:b w:val="0"/>
          <w:bCs w:val="0"/>
          <w:sz w:val="24"/>
          <w:szCs w:val="24"/>
        </w:rPr>
        <w:t>and</w:t>
      </w:r>
      <w:r w:rsidR="00C87BC8" w:rsidRPr="003F70DE">
        <w:rPr>
          <w:rFonts w:ascii="Times New Roman" w:hAnsi="Times New Roman" w:cs="Times New Roman"/>
          <w:b w:val="0"/>
          <w:bCs w:val="0"/>
          <w:sz w:val="24"/>
          <w:szCs w:val="24"/>
        </w:rPr>
        <w:t xml:space="preserve"> population predicted concentrations (PRED); (C) Conditional weighted residuals (CWRES) vs. PRED; (D) CWRES vs. Time; The red lines in panels (C, D) represent smoothed regression lines. (</w:t>
      </w:r>
      <w:r w:rsidR="00C87BC8" w:rsidRPr="003F70DE">
        <w:rPr>
          <w:rFonts w:ascii="Times New Roman" w:hAnsi="Times New Roman" w:cs="Times New Roman" w:hint="eastAsia"/>
          <w:b w:val="0"/>
          <w:bCs w:val="0"/>
          <w:sz w:val="24"/>
          <w:szCs w:val="24"/>
        </w:rPr>
        <w:t>E</w:t>
      </w:r>
      <w:r w:rsidR="00C87BC8" w:rsidRPr="003F70DE">
        <w:rPr>
          <w:rFonts w:ascii="Times New Roman" w:hAnsi="Times New Roman" w:cs="Times New Roman"/>
          <w:b w:val="0"/>
          <w:bCs w:val="0"/>
          <w:sz w:val="24"/>
          <w:szCs w:val="24"/>
        </w:rPr>
        <w:t>-G)</w:t>
      </w:r>
      <w:r w:rsidR="00C87BC8" w:rsidRPr="003F70DE">
        <w:rPr>
          <w:rFonts w:ascii="Times New Roman" w:hAnsi="Times New Roman" w:cs="Times New Roman" w:hint="eastAsia"/>
          <w:b w:val="0"/>
          <w:bCs w:val="0"/>
          <w:sz w:val="24"/>
          <w:szCs w:val="24"/>
        </w:rPr>
        <w:t xml:space="preserve"> QQ</w:t>
      </w:r>
      <w:r w:rsidR="00C87BC8" w:rsidRPr="003F70DE">
        <w:rPr>
          <w:rFonts w:ascii="Times New Roman" w:hAnsi="Times New Roman" w:cs="Times New Roman"/>
          <w:b w:val="0"/>
          <w:bCs w:val="0"/>
          <w:sz w:val="24"/>
          <w:szCs w:val="24"/>
        </w:rPr>
        <w:t xml:space="preserve"> </w:t>
      </w:r>
      <w:r w:rsidR="00C87BC8" w:rsidRPr="003F70DE">
        <w:rPr>
          <w:rFonts w:ascii="Times New Roman" w:hAnsi="Times New Roman" w:cs="Times New Roman" w:hint="eastAsia"/>
          <w:b w:val="0"/>
          <w:bCs w:val="0"/>
          <w:sz w:val="24"/>
          <w:szCs w:val="24"/>
        </w:rPr>
        <w:t>p</w:t>
      </w:r>
      <w:r w:rsidR="00C87BC8" w:rsidRPr="003F70DE">
        <w:rPr>
          <w:rFonts w:ascii="Times New Roman" w:hAnsi="Times New Roman" w:cs="Times New Roman"/>
          <w:b w:val="0"/>
          <w:bCs w:val="0"/>
          <w:sz w:val="24"/>
          <w:szCs w:val="24"/>
        </w:rPr>
        <w:t xml:space="preserve">lots of </w:t>
      </w:r>
      <w:r w:rsidR="00C87BC8" w:rsidRPr="003F70DE">
        <w:rPr>
          <w:rFonts w:ascii="Times New Roman" w:hAnsi="Times New Roman" w:cs="Times New Roman" w:hint="eastAsia"/>
          <w:b w:val="0"/>
          <w:bCs w:val="0"/>
          <w:sz w:val="24"/>
          <w:szCs w:val="24"/>
        </w:rPr>
        <w:t>eta</w:t>
      </w:r>
      <w:r w:rsidR="00C87BC8" w:rsidRPr="003F70DE">
        <w:rPr>
          <w:rFonts w:ascii="Times New Roman" w:hAnsi="Times New Roman" w:cs="Times New Roman"/>
          <w:b w:val="0"/>
          <w:bCs w:val="0"/>
          <w:sz w:val="24"/>
          <w:szCs w:val="24"/>
        </w:rPr>
        <w:t xml:space="preserve"> of CL and V, </w:t>
      </w:r>
      <w:r w:rsidR="00C87BC8" w:rsidRPr="003F70DE">
        <w:rPr>
          <w:rFonts w:ascii="Times New Roman" w:hAnsi="Times New Roman" w:cs="Times New Roman" w:hint="eastAsia"/>
          <w:b w:val="0"/>
          <w:bCs w:val="0"/>
          <w:sz w:val="24"/>
          <w:szCs w:val="24"/>
        </w:rPr>
        <w:t>a</w:t>
      </w:r>
      <w:r w:rsidR="00C87BC8" w:rsidRPr="003F70DE">
        <w:rPr>
          <w:rFonts w:ascii="Times New Roman" w:hAnsi="Times New Roman" w:cs="Times New Roman"/>
          <w:b w:val="0"/>
          <w:bCs w:val="0"/>
          <w:sz w:val="24"/>
          <w:szCs w:val="24"/>
        </w:rPr>
        <w:t xml:space="preserve">nd </w:t>
      </w:r>
      <w:r w:rsidR="00C87BC8" w:rsidRPr="003F70DE">
        <w:rPr>
          <w:rFonts w:ascii="Times New Roman" w:hAnsi="Times New Roman" w:cs="Times New Roman" w:hint="eastAsia"/>
          <w:b w:val="0"/>
          <w:bCs w:val="0"/>
          <w:sz w:val="24"/>
          <w:szCs w:val="24"/>
        </w:rPr>
        <w:t>CWRES</w:t>
      </w:r>
      <w:r w:rsidR="00C87BC8" w:rsidRPr="003F70DE">
        <w:rPr>
          <w:rFonts w:ascii="Times New Roman" w:hAnsi="Times New Roman" w:cs="Times New Roman"/>
          <w:b w:val="0"/>
          <w:bCs w:val="0"/>
          <w:sz w:val="24"/>
          <w:szCs w:val="24"/>
        </w:rPr>
        <w:t>.</w:t>
      </w:r>
      <w:bookmarkEnd w:id="16"/>
    </w:p>
    <w:p w14:paraId="004E439F" w14:textId="4D54C32F" w:rsidR="00C87BC8" w:rsidRPr="00662F7D" w:rsidRDefault="00C87BC8" w:rsidP="003F330A">
      <w:pPr>
        <w:rPr>
          <w:b/>
          <w:bCs/>
          <w:kern w:val="44"/>
        </w:rPr>
      </w:pPr>
    </w:p>
    <w:p w14:paraId="376CAA7E" w14:textId="77777777" w:rsidR="00C87BC8" w:rsidRPr="00960BAA" w:rsidRDefault="00C87BC8" w:rsidP="003F330A">
      <w:pPr>
        <w:jc w:val="center"/>
        <w:rPr>
          <w:sz w:val="20"/>
          <w:szCs w:val="20"/>
        </w:rPr>
      </w:pPr>
      <w:r w:rsidRPr="00960BAA">
        <w:rPr>
          <w:noProof/>
          <w:sz w:val="20"/>
          <w:szCs w:val="20"/>
        </w:rPr>
        <w:lastRenderedPageBreak/>
        <w:drawing>
          <wp:inline distT="0" distB="0" distL="0" distR="0" wp14:anchorId="485E9F66" wp14:editId="7BA00070">
            <wp:extent cx="5033849" cy="2061317"/>
            <wp:effectExtent l="0" t="0" r="0" b="0"/>
            <wp:docPr id="1851702176"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702176" name="图片 1" descr="图表&#10;&#10;描述已自动生成"/>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t="9383" b="17858"/>
                    <a:stretch/>
                  </pic:blipFill>
                  <pic:spPr bwMode="auto">
                    <a:xfrm>
                      <a:off x="0" y="0"/>
                      <a:ext cx="5038189" cy="2063094"/>
                    </a:xfrm>
                    <a:prstGeom prst="rect">
                      <a:avLst/>
                    </a:prstGeom>
                    <a:noFill/>
                    <a:ln>
                      <a:noFill/>
                    </a:ln>
                    <a:extLst>
                      <a:ext uri="{53640926-AAD7-44D8-BBD7-CCE9431645EC}">
                        <a14:shadowObscured xmlns:a14="http://schemas.microsoft.com/office/drawing/2010/main"/>
                      </a:ext>
                    </a:extLst>
                  </pic:spPr>
                </pic:pic>
              </a:graphicData>
            </a:graphic>
          </wp:inline>
        </w:drawing>
      </w:r>
    </w:p>
    <w:p w14:paraId="6C986CDC" w14:textId="3CE5F433" w:rsidR="000B286E" w:rsidRPr="009468C3" w:rsidRDefault="00265033" w:rsidP="002339CA">
      <w:pPr>
        <w:pStyle w:val="afa"/>
        <w:jc w:val="left"/>
        <w:rPr>
          <w:rFonts w:ascii="Times New Roman" w:hAnsi="Times New Roman" w:cs="Times New Roman"/>
          <w:sz w:val="24"/>
          <w:szCs w:val="24"/>
        </w:rPr>
      </w:pPr>
      <w:bookmarkStart w:id="17" w:name="_Toc161932725"/>
      <w:r>
        <w:rPr>
          <w:rFonts w:ascii="Times New Roman" w:hAnsi="Times New Roman" w:cs="Times New Roman"/>
          <w:sz w:val="24"/>
          <w:szCs w:val="24"/>
        </w:rPr>
        <w:t>Fig.</w:t>
      </w:r>
      <w:r w:rsidR="00C87BC8" w:rsidRPr="00954A3F">
        <w:rPr>
          <w:rFonts w:ascii="Times New Roman" w:hAnsi="Times New Roman" w:cs="Times New Roman"/>
          <w:sz w:val="24"/>
          <w:szCs w:val="24"/>
        </w:rPr>
        <w:t xml:space="preserve"> S</w:t>
      </w:r>
      <w:r w:rsidR="005F1382" w:rsidRPr="00954A3F">
        <w:rPr>
          <w:rFonts w:ascii="Times New Roman" w:hAnsi="Times New Roman" w:cs="Times New Roman"/>
          <w:sz w:val="24"/>
          <w:szCs w:val="24"/>
        </w:rPr>
        <w:t>5</w:t>
      </w:r>
      <w:r w:rsidR="00C87BC8" w:rsidRPr="00954A3F">
        <w:rPr>
          <w:rFonts w:ascii="Times New Roman" w:hAnsi="Times New Roman" w:cs="Times New Roman"/>
          <w:sz w:val="24"/>
          <w:szCs w:val="24"/>
        </w:rPr>
        <w:t xml:space="preserve"> </w:t>
      </w:r>
      <w:r w:rsidR="00C87BC8" w:rsidRPr="00123E94">
        <w:rPr>
          <w:rFonts w:ascii="Times New Roman" w:hAnsi="Times New Roman" w:cs="Times New Roman"/>
          <w:b w:val="0"/>
          <w:bCs w:val="0"/>
          <w:sz w:val="24"/>
          <w:szCs w:val="24"/>
        </w:rPr>
        <w:t>The prediction corrected-visual predictive check (pc-VPC) of the final model.</w:t>
      </w:r>
      <w:r w:rsidR="00C87BC8" w:rsidRPr="00123E94">
        <w:rPr>
          <w:rFonts w:ascii="Times New Roman" w:hAnsi="Times New Roman" w:cs="Times New Roman" w:hint="eastAsia"/>
          <w:b w:val="0"/>
          <w:bCs w:val="0"/>
          <w:sz w:val="24"/>
          <w:szCs w:val="24"/>
        </w:rPr>
        <w:t xml:space="preserve"> (A</w:t>
      </w:r>
      <w:r w:rsidR="00C87BC8" w:rsidRPr="00123E94">
        <w:rPr>
          <w:rFonts w:ascii="Times New Roman" w:hAnsi="Times New Roman" w:cs="Times New Roman"/>
          <w:b w:val="0"/>
          <w:bCs w:val="0"/>
          <w:sz w:val="24"/>
          <w:szCs w:val="24"/>
        </w:rPr>
        <w:t xml:space="preserve">) </w:t>
      </w:r>
      <w:r w:rsidR="00C87BC8" w:rsidRPr="00123E94">
        <w:rPr>
          <w:rFonts w:ascii="Times New Roman" w:hAnsi="Times New Roman" w:cs="Times New Roman" w:hint="eastAsia"/>
          <w:b w:val="0"/>
          <w:bCs w:val="0"/>
          <w:sz w:val="24"/>
          <w:szCs w:val="24"/>
        </w:rPr>
        <w:t>time</w:t>
      </w:r>
      <w:r w:rsidR="00C87BC8" w:rsidRPr="00123E94">
        <w:rPr>
          <w:rFonts w:ascii="Times New Roman" w:hAnsi="Times New Roman" w:cs="Times New Roman"/>
          <w:b w:val="0"/>
          <w:bCs w:val="0"/>
          <w:sz w:val="24"/>
          <w:szCs w:val="24"/>
        </w:rPr>
        <w:t xml:space="preserve"> </w:t>
      </w:r>
      <w:r w:rsidR="00C87BC8" w:rsidRPr="00123E94">
        <w:rPr>
          <w:rFonts w:ascii="Times New Roman" w:hAnsi="Times New Roman" w:cs="Times New Roman" w:hint="eastAsia"/>
          <w:b w:val="0"/>
          <w:bCs w:val="0"/>
          <w:sz w:val="24"/>
          <w:szCs w:val="24"/>
        </w:rPr>
        <w:t>after</w:t>
      </w:r>
      <w:r w:rsidR="00C87BC8" w:rsidRPr="00123E94">
        <w:rPr>
          <w:rFonts w:ascii="Times New Roman" w:hAnsi="Times New Roman" w:cs="Times New Roman"/>
          <w:b w:val="0"/>
          <w:bCs w:val="0"/>
          <w:sz w:val="24"/>
          <w:szCs w:val="24"/>
        </w:rPr>
        <w:t xml:space="preserve"> </w:t>
      </w:r>
      <w:r w:rsidR="00C87BC8" w:rsidRPr="00123E94">
        <w:rPr>
          <w:rFonts w:ascii="Times New Roman" w:hAnsi="Times New Roman" w:cs="Times New Roman" w:hint="eastAsia"/>
          <w:b w:val="0"/>
          <w:bCs w:val="0"/>
          <w:sz w:val="24"/>
          <w:szCs w:val="24"/>
        </w:rPr>
        <w:t>dose</w:t>
      </w:r>
      <w:r w:rsidR="00C87BC8" w:rsidRPr="00123E94">
        <w:rPr>
          <w:rFonts w:ascii="Times New Roman" w:hAnsi="Times New Roman" w:cs="Times New Roman"/>
          <w:b w:val="0"/>
          <w:bCs w:val="0"/>
          <w:sz w:val="24"/>
          <w:szCs w:val="24"/>
        </w:rPr>
        <w:t xml:space="preserve"> </w:t>
      </w:r>
      <w:r w:rsidR="00C87BC8" w:rsidRPr="00123E94">
        <w:rPr>
          <w:rFonts w:ascii="Times New Roman" w:hAnsi="Times New Roman" w:cs="Times New Roman" w:hint="eastAsia"/>
          <w:b w:val="0"/>
          <w:bCs w:val="0"/>
          <w:sz w:val="24"/>
          <w:szCs w:val="24"/>
        </w:rPr>
        <w:t>(</w:t>
      </w:r>
      <w:r w:rsidR="00C87BC8" w:rsidRPr="00123E94">
        <w:rPr>
          <w:rFonts w:ascii="Times New Roman" w:hAnsi="Times New Roman" w:cs="Times New Roman"/>
          <w:b w:val="0"/>
          <w:bCs w:val="0"/>
          <w:sz w:val="24"/>
          <w:szCs w:val="24"/>
        </w:rPr>
        <w:t>TAD</w:t>
      </w:r>
      <w:r w:rsidR="00C87BC8" w:rsidRPr="00123E94">
        <w:rPr>
          <w:rFonts w:ascii="Times New Roman" w:hAnsi="Times New Roman" w:cs="Times New Roman" w:hint="eastAsia"/>
          <w:b w:val="0"/>
          <w:bCs w:val="0"/>
          <w:sz w:val="24"/>
          <w:szCs w:val="24"/>
        </w:rPr>
        <w:t>)</w:t>
      </w:r>
      <w:r w:rsidR="00C87BC8" w:rsidRPr="00123E94">
        <w:rPr>
          <w:rFonts w:ascii="Times New Roman" w:hAnsi="Times New Roman" w:cs="Times New Roman"/>
          <w:b w:val="0"/>
          <w:bCs w:val="0"/>
          <w:sz w:val="24"/>
          <w:szCs w:val="24"/>
        </w:rPr>
        <w:t xml:space="preserve"> </w:t>
      </w:r>
      <w:r w:rsidR="00C87BC8" w:rsidRPr="00123E94">
        <w:rPr>
          <w:rFonts w:ascii="Times New Roman" w:hAnsi="Times New Roman" w:cs="Times New Roman" w:hint="eastAsia"/>
          <w:b w:val="0"/>
          <w:bCs w:val="0"/>
          <w:sz w:val="24"/>
          <w:szCs w:val="24"/>
        </w:rPr>
        <w:t>(</w:t>
      </w:r>
      <w:r w:rsidR="00C87BC8" w:rsidRPr="00123E94">
        <w:rPr>
          <w:rFonts w:ascii="Times New Roman" w:hAnsi="Times New Roman" w:cs="Times New Roman"/>
          <w:b w:val="0"/>
          <w:bCs w:val="0"/>
          <w:sz w:val="24"/>
          <w:szCs w:val="24"/>
        </w:rPr>
        <w:t>h) vs</w:t>
      </w:r>
      <w:r w:rsidR="00C87BC8" w:rsidRPr="00123E94">
        <w:rPr>
          <w:rFonts w:ascii="Times New Roman" w:hAnsi="Times New Roman" w:cs="Times New Roman" w:hint="eastAsia"/>
          <w:b w:val="0"/>
          <w:bCs w:val="0"/>
          <w:sz w:val="24"/>
          <w:szCs w:val="24"/>
        </w:rPr>
        <w:t>.</w:t>
      </w:r>
      <w:r w:rsidR="00C87BC8" w:rsidRPr="00123E94">
        <w:rPr>
          <w:rFonts w:ascii="Times New Roman" w:hAnsi="Times New Roman" w:cs="Times New Roman"/>
          <w:b w:val="0"/>
          <w:bCs w:val="0"/>
          <w:sz w:val="24"/>
          <w:szCs w:val="24"/>
        </w:rPr>
        <w:t xml:space="preserve"> DV (mg/L); (B) IVAR (mg/L) vs. DV (mg/L)</w:t>
      </w:r>
      <w:r w:rsidR="00C87BC8" w:rsidRPr="00123E94">
        <w:rPr>
          <w:rFonts w:ascii="Times New Roman" w:hAnsi="Times New Roman" w:cs="Times New Roman" w:hint="eastAsia"/>
          <w:b w:val="0"/>
          <w:bCs w:val="0"/>
          <w:sz w:val="24"/>
          <w:szCs w:val="24"/>
        </w:rPr>
        <w:t>.</w:t>
      </w:r>
      <w:r w:rsidR="00C87BC8" w:rsidRPr="00123E94">
        <w:rPr>
          <w:rFonts w:ascii="Times New Roman" w:hAnsi="Times New Roman" w:cs="Times New Roman"/>
          <w:b w:val="0"/>
          <w:bCs w:val="0"/>
          <w:sz w:val="24"/>
          <w:szCs w:val="24"/>
        </w:rPr>
        <w:t xml:space="preserve"> The blue dot represents the observed concentration. The red and black lines represent the 5th, 50th</w:t>
      </w:r>
      <w:r w:rsidR="001A0976" w:rsidRPr="00123E94">
        <w:rPr>
          <w:rFonts w:ascii="Times New Roman" w:hAnsi="Times New Roman" w:cs="Times New Roman"/>
          <w:b w:val="0"/>
          <w:bCs w:val="0"/>
          <w:sz w:val="24"/>
          <w:szCs w:val="24"/>
        </w:rPr>
        <w:t>,</w:t>
      </w:r>
      <w:r w:rsidR="00C87BC8" w:rsidRPr="00123E94">
        <w:rPr>
          <w:rFonts w:ascii="Times New Roman" w:hAnsi="Times New Roman" w:cs="Times New Roman"/>
          <w:b w:val="0"/>
          <w:bCs w:val="0"/>
          <w:sz w:val="24"/>
          <w:szCs w:val="24"/>
        </w:rPr>
        <w:t xml:space="preserve"> and 95th quantiles of the observed and predicted concentration, and the blue shaded area represents the simulation-based 90% confidence intervals.</w:t>
      </w:r>
      <w:bookmarkEnd w:id="17"/>
    </w:p>
    <w:sectPr w:rsidR="000B286E" w:rsidRPr="009468C3" w:rsidSect="001A7D35">
      <w:footerReference w:type="default" r:id="rId45"/>
      <w:pgSz w:w="11906" w:h="16838" w:code="9"/>
      <w:pgMar w:top="1440" w:right="1797" w:bottom="1440" w:left="1797" w:header="851" w:footer="992" w:gutter="0"/>
      <w:lnNumType w:countBy="1" w:restart="continuous"/>
      <w:cols w:space="420"/>
      <w:docGrid w:type="lines" w:linePitch="312" w:charSpace="5018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CC3214" w14:textId="77777777" w:rsidR="001A7D35" w:rsidRDefault="001A7D35" w:rsidP="00C87BC8">
      <w:r>
        <w:separator/>
      </w:r>
    </w:p>
  </w:endnote>
  <w:endnote w:type="continuationSeparator" w:id="0">
    <w:p w14:paraId="49ED0400" w14:textId="77777777" w:rsidR="001A7D35" w:rsidRDefault="001A7D35" w:rsidP="00C87B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6061336"/>
      <w:docPartObj>
        <w:docPartGallery w:val="Page Numbers (Bottom of Page)"/>
        <w:docPartUnique/>
      </w:docPartObj>
    </w:sdtPr>
    <w:sdtContent>
      <w:p w14:paraId="4A6A8156" w14:textId="4A8BA9CF" w:rsidR="00960BAA" w:rsidRDefault="00960BAA">
        <w:pPr>
          <w:pStyle w:val="a5"/>
          <w:jc w:val="center"/>
        </w:pPr>
        <w:r>
          <w:fldChar w:fldCharType="begin"/>
        </w:r>
        <w:r>
          <w:instrText>PAGE   \* MERGEFORMAT</w:instrText>
        </w:r>
        <w:r>
          <w:fldChar w:fldCharType="separate"/>
        </w:r>
        <w:r>
          <w:rPr>
            <w:lang w:val="zh-CN"/>
          </w:rPr>
          <w:t>2</w:t>
        </w:r>
        <w:r>
          <w:fldChar w:fldCharType="end"/>
        </w:r>
      </w:p>
    </w:sdtContent>
  </w:sdt>
  <w:p w14:paraId="345E1E06" w14:textId="77777777" w:rsidR="00960BAA" w:rsidRDefault="00960BA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A82260" w14:textId="77777777" w:rsidR="001A7D35" w:rsidRDefault="001A7D35" w:rsidP="00C87BC8">
      <w:r>
        <w:separator/>
      </w:r>
    </w:p>
  </w:footnote>
  <w:footnote w:type="continuationSeparator" w:id="0">
    <w:p w14:paraId="563D5CBE" w14:textId="77777777" w:rsidR="001A7D35" w:rsidRDefault="001A7D35" w:rsidP="00C87B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2A1802"/>
    <w:multiLevelType w:val="multilevel"/>
    <w:tmpl w:val="5BBE246C"/>
    <w:lvl w:ilvl="0">
      <w:start w:val="1"/>
      <w:numFmt w:val="decimal"/>
      <w:lvlText w:val="%1"/>
      <w:lvlJc w:val="left"/>
      <w:pPr>
        <w:ind w:left="420" w:hanging="420"/>
      </w:pPr>
      <w:rPr>
        <w:rFonts w:hint="default"/>
      </w:rPr>
    </w:lvl>
    <w:lvl w:ilvl="1">
      <w:start w:val="56"/>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6E86478C"/>
    <w:multiLevelType w:val="hybridMultilevel"/>
    <w:tmpl w:val="745C83A6"/>
    <w:lvl w:ilvl="0" w:tplc="AD0E796A">
      <w:start w:val="1"/>
      <w:numFmt w:val="decimal"/>
      <w:lvlText w:val="%1."/>
      <w:lvlJc w:val="left"/>
      <w:pPr>
        <w:ind w:left="360" w:hanging="360"/>
      </w:pPr>
      <w:rPr>
        <w:rFonts w:hint="default"/>
        <w:b/>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76482985">
    <w:abstractNumId w:val="0"/>
  </w:num>
  <w:num w:numId="2" w16cid:durableId="17722411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45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cyNDAzAtLGJpYmFko6SsGpxcWZ+XkgBSa1AFAswposAAAA"/>
    <w:docVar w:name="EN.InstantFormat" w:val="&lt;ENInstantFormat&gt;&lt;Enabled&gt;0&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942D4A"/>
    <w:rsid w:val="000028FF"/>
    <w:rsid w:val="00005CA9"/>
    <w:rsid w:val="00006ED5"/>
    <w:rsid w:val="0001164E"/>
    <w:rsid w:val="00012C7A"/>
    <w:rsid w:val="000155E4"/>
    <w:rsid w:val="00030937"/>
    <w:rsid w:val="00030DED"/>
    <w:rsid w:val="000322BB"/>
    <w:rsid w:val="00037AE4"/>
    <w:rsid w:val="00043369"/>
    <w:rsid w:val="00047D3F"/>
    <w:rsid w:val="00057C13"/>
    <w:rsid w:val="00066148"/>
    <w:rsid w:val="0007065C"/>
    <w:rsid w:val="00075A4F"/>
    <w:rsid w:val="000761E3"/>
    <w:rsid w:val="0008700E"/>
    <w:rsid w:val="00087D2C"/>
    <w:rsid w:val="000913B0"/>
    <w:rsid w:val="000B286E"/>
    <w:rsid w:val="000B6ACB"/>
    <w:rsid w:val="000C1C74"/>
    <w:rsid w:val="000C6288"/>
    <w:rsid w:val="000C66C7"/>
    <w:rsid w:val="000D2255"/>
    <w:rsid w:val="000F03DA"/>
    <w:rsid w:val="000F0840"/>
    <w:rsid w:val="000F1AB3"/>
    <w:rsid w:val="000F4F09"/>
    <w:rsid w:val="000F5A87"/>
    <w:rsid w:val="0010512A"/>
    <w:rsid w:val="001109F8"/>
    <w:rsid w:val="00123E94"/>
    <w:rsid w:val="0012676B"/>
    <w:rsid w:val="00135439"/>
    <w:rsid w:val="00141553"/>
    <w:rsid w:val="00150EF4"/>
    <w:rsid w:val="00155306"/>
    <w:rsid w:val="001807BA"/>
    <w:rsid w:val="00181AC2"/>
    <w:rsid w:val="00183757"/>
    <w:rsid w:val="001866CA"/>
    <w:rsid w:val="001A0976"/>
    <w:rsid w:val="001A7D35"/>
    <w:rsid w:val="001B3D4A"/>
    <w:rsid w:val="001C7C1A"/>
    <w:rsid w:val="001D2D6B"/>
    <w:rsid w:val="001E05FF"/>
    <w:rsid w:val="001E58C3"/>
    <w:rsid w:val="001F23AA"/>
    <w:rsid w:val="001F66C8"/>
    <w:rsid w:val="00203CBE"/>
    <w:rsid w:val="00213C3B"/>
    <w:rsid w:val="00223D37"/>
    <w:rsid w:val="002322ED"/>
    <w:rsid w:val="002339CA"/>
    <w:rsid w:val="00244D0D"/>
    <w:rsid w:val="00254FC5"/>
    <w:rsid w:val="00256715"/>
    <w:rsid w:val="002645E0"/>
    <w:rsid w:val="00264682"/>
    <w:rsid w:val="00265033"/>
    <w:rsid w:val="002715D7"/>
    <w:rsid w:val="0027491A"/>
    <w:rsid w:val="00281F9D"/>
    <w:rsid w:val="002832CB"/>
    <w:rsid w:val="00292561"/>
    <w:rsid w:val="00295DA4"/>
    <w:rsid w:val="002B4D9F"/>
    <w:rsid w:val="002C0A90"/>
    <w:rsid w:val="002C1DC4"/>
    <w:rsid w:val="002E581E"/>
    <w:rsid w:val="002E6CC9"/>
    <w:rsid w:val="002E74DD"/>
    <w:rsid w:val="002F0DD7"/>
    <w:rsid w:val="0030269C"/>
    <w:rsid w:val="00315D5C"/>
    <w:rsid w:val="0032087C"/>
    <w:rsid w:val="003216FA"/>
    <w:rsid w:val="0033335A"/>
    <w:rsid w:val="0033786F"/>
    <w:rsid w:val="003432B5"/>
    <w:rsid w:val="003449CD"/>
    <w:rsid w:val="003533A2"/>
    <w:rsid w:val="00357F45"/>
    <w:rsid w:val="00362771"/>
    <w:rsid w:val="00387E36"/>
    <w:rsid w:val="003960B0"/>
    <w:rsid w:val="003A4A27"/>
    <w:rsid w:val="003A63D9"/>
    <w:rsid w:val="003A7CE1"/>
    <w:rsid w:val="003C7656"/>
    <w:rsid w:val="003D03ED"/>
    <w:rsid w:val="003E0F8B"/>
    <w:rsid w:val="003F049D"/>
    <w:rsid w:val="003F0A8B"/>
    <w:rsid w:val="003F16D1"/>
    <w:rsid w:val="003F330A"/>
    <w:rsid w:val="003F70DE"/>
    <w:rsid w:val="003F7EB7"/>
    <w:rsid w:val="00407027"/>
    <w:rsid w:val="0041269C"/>
    <w:rsid w:val="00412EE5"/>
    <w:rsid w:val="00414D02"/>
    <w:rsid w:val="004150DC"/>
    <w:rsid w:val="00423982"/>
    <w:rsid w:val="00430C16"/>
    <w:rsid w:val="0045483E"/>
    <w:rsid w:val="0045512C"/>
    <w:rsid w:val="004731BC"/>
    <w:rsid w:val="004914D1"/>
    <w:rsid w:val="004963E3"/>
    <w:rsid w:val="004B1630"/>
    <w:rsid w:val="004B2136"/>
    <w:rsid w:val="004B39B4"/>
    <w:rsid w:val="004B6A9D"/>
    <w:rsid w:val="004C6524"/>
    <w:rsid w:val="004D03DF"/>
    <w:rsid w:val="004E2E40"/>
    <w:rsid w:val="00503A58"/>
    <w:rsid w:val="00507B95"/>
    <w:rsid w:val="00535111"/>
    <w:rsid w:val="005525C3"/>
    <w:rsid w:val="0056103C"/>
    <w:rsid w:val="005633E5"/>
    <w:rsid w:val="005741DF"/>
    <w:rsid w:val="00581DF3"/>
    <w:rsid w:val="0058679C"/>
    <w:rsid w:val="00586A79"/>
    <w:rsid w:val="005C420B"/>
    <w:rsid w:val="005C59CC"/>
    <w:rsid w:val="005D13B7"/>
    <w:rsid w:val="005D4DA7"/>
    <w:rsid w:val="005D7628"/>
    <w:rsid w:val="005E27EE"/>
    <w:rsid w:val="005E7DB0"/>
    <w:rsid w:val="005F1382"/>
    <w:rsid w:val="005F1483"/>
    <w:rsid w:val="005F48EA"/>
    <w:rsid w:val="005F7228"/>
    <w:rsid w:val="006022CB"/>
    <w:rsid w:val="00612489"/>
    <w:rsid w:val="006141EA"/>
    <w:rsid w:val="00623BC0"/>
    <w:rsid w:val="00626162"/>
    <w:rsid w:val="006357D0"/>
    <w:rsid w:val="00640578"/>
    <w:rsid w:val="006435BB"/>
    <w:rsid w:val="0064610A"/>
    <w:rsid w:val="00646891"/>
    <w:rsid w:val="00653C62"/>
    <w:rsid w:val="00662B4D"/>
    <w:rsid w:val="00662F7D"/>
    <w:rsid w:val="0067777C"/>
    <w:rsid w:val="006933D2"/>
    <w:rsid w:val="006A18C8"/>
    <w:rsid w:val="006A293B"/>
    <w:rsid w:val="006B28CD"/>
    <w:rsid w:val="006D2061"/>
    <w:rsid w:val="006E17A3"/>
    <w:rsid w:val="006E25A8"/>
    <w:rsid w:val="006E2A80"/>
    <w:rsid w:val="006E5D48"/>
    <w:rsid w:val="006E6725"/>
    <w:rsid w:val="006F41E9"/>
    <w:rsid w:val="006F53B7"/>
    <w:rsid w:val="007030C3"/>
    <w:rsid w:val="00722E1E"/>
    <w:rsid w:val="00723C92"/>
    <w:rsid w:val="00723D6B"/>
    <w:rsid w:val="00741A7F"/>
    <w:rsid w:val="00741C2B"/>
    <w:rsid w:val="00752BDD"/>
    <w:rsid w:val="00757C84"/>
    <w:rsid w:val="0076149E"/>
    <w:rsid w:val="00763B49"/>
    <w:rsid w:val="0077121A"/>
    <w:rsid w:val="00785651"/>
    <w:rsid w:val="007933C9"/>
    <w:rsid w:val="007A3B0E"/>
    <w:rsid w:val="007A4215"/>
    <w:rsid w:val="007A54C4"/>
    <w:rsid w:val="007B52EB"/>
    <w:rsid w:val="007C1918"/>
    <w:rsid w:val="007C75A0"/>
    <w:rsid w:val="007E21F1"/>
    <w:rsid w:val="007F5BD2"/>
    <w:rsid w:val="00801C35"/>
    <w:rsid w:val="00801E23"/>
    <w:rsid w:val="00821876"/>
    <w:rsid w:val="008229F2"/>
    <w:rsid w:val="008266E4"/>
    <w:rsid w:val="008278DD"/>
    <w:rsid w:val="00843A1E"/>
    <w:rsid w:val="008459EF"/>
    <w:rsid w:val="00850D08"/>
    <w:rsid w:val="00851967"/>
    <w:rsid w:val="008547C5"/>
    <w:rsid w:val="0085511B"/>
    <w:rsid w:val="00880BC0"/>
    <w:rsid w:val="00884875"/>
    <w:rsid w:val="00894AB1"/>
    <w:rsid w:val="008A155D"/>
    <w:rsid w:val="008A759C"/>
    <w:rsid w:val="008B6001"/>
    <w:rsid w:val="008E592C"/>
    <w:rsid w:val="008E5D13"/>
    <w:rsid w:val="008F112A"/>
    <w:rsid w:val="00900599"/>
    <w:rsid w:val="00901D47"/>
    <w:rsid w:val="009070F6"/>
    <w:rsid w:val="0091374A"/>
    <w:rsid w:val="00917D69"/>
    <w:rsid w:val="00921479"/>
    <w:rsid w:val="00926DA4"/>
    <w:rsid w:val="009347D6"/>
    <w:rsid w:val="009372DE"/>
    <w:rsid w:val="00942D4A"/>
    <w:rsid w:val="00943A4E"/>
    <w:rsid w:val="00945292"/>
    <w:rsid w:val="009468C3"/>
    <w:rsid w:val="00946EBC"/>
    <w:rsid w:val="00954A3F"/>
    <w:rsid w:val="00960BAA"/>
    <w:rsid w:val="00966D14"/>
    <w:rsid w:val="0098095F"/>
    <w:rsid w:val="00990065"/>
    <w:rsid w:val="009918A3"/>
    <w:rsid w:val="009A238C"/>
    <w:rsid w:val="009A278A"/>
    <w:rsid w:val="009B52DA"/>
    <w:rsid w:val="009B7091"/>
    <w:rsid w:val="009C623E"/>
    <w:rsid w:val="009C7591"/>
    <w:rsid w:val="009C7C66"/>
    <w:rsid w:val="009C7EDD"/>
    <w:rsid w:val="009D0D28"/>
    <w:rsid w:val="009D1307"/>
    <w:rsid w:val="009E6207"/>
    <w:rsid w:val="009E71C1"/>
    <w:rsid w:val="009F2443"/>
    <w:rsid w:val="00A00886"/>
    <w:rsid w:val="00A02672"/>
    <w:rsid w:val="00A0396D"/>
    <w:rsid w:val="00A03E90"/>
    <w:rsid w:val="00A05205"/>
    <w:rsid w:val="00A12FB2"/>
    <w:rsid w:val="00A23BF9"/>
    <w:rsid w:val="00A27064"/>
    <w:rsid w:val="00A3434C"/>
    <w:rsid w:val="00A36680"/>
    <w:rsid w:val="00A60072"/>
    <w:rsid w:val="00A716BE"/>
    <w:rsid w:val="00A7515C"/>
    <w:rsid w:val="00A76175"/>
    <w:rsid w:val="00A81C62"/>
    <w:rsid w:val="00A8638B"/>
    <w:rsid w:val="00A9264F"/>
    <w:rsid w:val="00AA77C2"/>
    <w:rsid w:val="00AB1F6A"/>
    <w:rsid w:val="00AC0A33"/>
    <w:rsid w:val="00AC299C"/>
    <w:rsid w:val="00AD00E9"/>
    <w:rsid w:val="00AD217A"/>
    <w:rsid w:val="00AD7ECE"/>
    <w:rsid w:val="00AE095D"/>
    <w:rsid w:val="00AE4B4B"/>
    <w:rsid w:val="00B00F1D"/>
    <w:rsid w:val="00B10B66"/>
    <w:rsid w:val="00B22370"/>
    <w:rsid w:val="00B277DD"/>
    <w:rsid w:val="00B434B5"/>
    <w:rsid w:val="00B448A1"/>
    <w:rsid w:val="00B44B72"/>
    <w:rsid w:val="00B45C3D"/>
    <w:rsid w:val="00B666B8"/>
    <w:rsid w:val="00B67368"/>
    <w:rsid w:val="00B76B2D"/>
    <w:rsid w:val="00B803EF"/>
    <w:rsid w:val="00B8061E"/>
    <w:rsid w:val="00B86573"/>
    <w:rsid w:val="00B9633F"/>
    <w:rsid w:val="00BA46DF"/>
    <w:rsid w:val="00BA7BF0"/>
    <w:rsid w:val="00BB0B10"/>
    <w:rsid w:val="00BB2223"/>
    <w:rsid w:val="00BC033E"/>
    <w:rsid w:val="00BF001D"/>
    <w:rsid w:val="00BF043E"/>
    <w:rsid w:val="00BF20F3"/>
    <w:rsid w:val="00BF4BAC"/>
    <w:rsid w:val="00BF60E1"/>
    <w:rsid w:val="00BF6982"/>
    <w:rsid w:val="00C00428"/>
    <w:rsid w:val="00C05B56"/>
    <w:rsid w:val="00C121D3"/>
    <w:rsid w:val="00C178DF"/>
    <w:rsid w:val="00C26D76"/>
    <w:rsid w:val="00C36832"/>
    <w:rsid w:val="00C5669C"/>
    <w:rsid w:val="00C629E2"/>
    <w:rsid w:val="00C77F82"/>
    <w:rsid w:val="00C82E5B"/>
    <w:rsid w:val="00C87BC8"/>
    <w:rsid w:val="00C91CC6"/>
    <w:rsid w:val="00C9453C"/>
    <w:rsid w:val="00C94C8F"/>
    <w:rsid w:val="00CA1EDC"/>
    <w:rsid w:val="00CB072C"/>
    <w:rsid w:val="00CB2020"/>
    <w:rsid w:val="00CB3F30"/>
    <w:rsid w:val="00CB4A70"/>
    <w:rsid w:val="00CC0ACB"/>
    <w:rsid w:val="00CC5B2C"/>
    <w:rsid w:val="00CE0A14"/>
    <w:rsid w:val="00CE4E0F"/>
    <w:rsid w:val="00CF3C1B"/>
    <w:rsid w:val="00D01702"/>
    <w:rsid w:val="00D0740C"/>
    <w:rsid w:val="00D10585"/>
    <w:rsid w:val="00D125AD"/>
    <w:rsid w:val="00D250BF"/>
    <w:rsid w:val="00D35D9D"/>
    <w:rsid w:val="00D40B11"/>
    <w:rsid w:val="00D446DB"/>
    <w:rsid w:val="00D54156"/>
    <w:rsid w:val="00D551B7"/>
    <w:rsid w:val="00D600DD"/>
    <w:rsid w:val="00D7062E"/>
    <w:rsid w:val="00D76B53"/>
    <w:rsid w:val="00D773C7"/>
    <w:rsid w:val="00D800A9"/>
    <w:rsid w:val="00D841A9"/>
    <w:rsid w:val="00D861B3"/>
    <w:rsid w:val="00D915EF"/>
    <w:rsid w:val="00DA24C1"/>
    <w:rsid w:val="00DA2A26"/>
    <w:rsid w:val="00DB1006"/>
    <w:rsid w:val="00DB25D3"/>
    <w:rsid w:val="00DB6273"/>
    <w:rsid w:val="00DC4AA1"/>
    <w:rsid w:val="00DD5010"/>
    <w:rsid w:val="00DE2BBA"/>
    <w:rsid w:val="00DF25CB"/>
    <w:rsid w:val="00E21CAF"/>
    <w:rsid w:val="00E21E82"/>
    <w:rsid w:val="00E24653"/>
    <w:rsid w:val="00E25C95"/>
    <w:rsid w:val="00E26DA6"/>
    <w:rsid w:val="00E42DB4"/>
    <w:rsid w:val="00E44C2D"/>
    <w:rsid w:val="00E52F36"/>
    <w:rsid w:val="00E8246C"/>
    <w:rsid w:val="00E92483"/>
    <w:rsid w:val="00E92FE7"/>
    <w:rsid w:val="00E965C9"/>
    <w:rsid w:val="00EA1818"/>
    <w:rsid w:val="00EB6AE6"/>
    <w:rsid w:val="00ED004C"/>
    <w:rsid w:val="00ED4458"/>
    <w:rsid w:val="00ED5D0C"/>
    <w:rsid w:val="00EE3EC2"/>
    <w:rsid w:val="00EE6096"/>
    <w:rsid w:val="00EE7AF3"/>
    <w:rsid w:val="00F103A2"/>
    <w:rsid w:val="00F13F08"/>
    <w:rsid w:val="00F16946"/>
    <w:rsid w:val="00F23A37"/>
    <w:rsid w:val="00F37B23"/>
    <w:rsid w:val="00F642E7"/>
    <w:rsid w:val="00F67690"/>
    <w:rsid w:val="00F7341F"/>
    <w:rsid w:val="00F809A8"/>
    <w:rsid w:val="00F903B9"/>
    <w:rsid w:val="00FA1B95"/>
    <w:rsid w:val="00FB1635"/>
    <w:rsid w:val="00FB55D2"/>
    <w:rsid w:val="00FC7BE2"/>
    <w:rsid w:val="00FD01DA"/>
    <w:rsid w:val="00FD048E"/>
    <w:rsid w:val="00FD074F"/>
    <w:rsid w:val="00FD0F1A"/>
    <w:rsid w:val="00FD48AE"/>
    <w:rsid w:val="00FD4A11"/>
    <w:rsid w:val="00FD5002"/>
    <w:rsid w:val="00FD5234"/>
    <w:rsid w:val="00FD5A2D"/>
    <w:rsid w:val="00FF1137"/>
    <w:rsid w:val="00FF2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30F4BF"/>
  <w15:chartTrackingRefBased/>
  <w15:docId w15:val="{5A29CFCE-6C1C-4E23-9192-40B5E8F73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26162"/>
    <w:pPr>
      <w:widowControl w:val="0"/>
      <w:jc w:val="both"/>
    </w:pPr>
    <w:rPr>
      <w:rFonts w:ascii="Times New Roman" w:eastAsia="宋体" w:hAnsi="Times New Roman"/>
    </w:rPr>
  </w:style>
  <w:style w:type="paragraph" w:styleId="1">
    <w:name w:val="heading 1"/>
    <w:basedOn w:val="a"/>
    <w:next w:val="a"/>
    <w:link w:val="10"/>
    <w:uiPriority w:val="9"/>
    <w:qFormat/>
    <w:rsid w:val="00D54156"/>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rsid w:val="00D5415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next w:val="a"/>
    <w:link w:val="30"/>
    <w:qFormat/>
    <w:rsid w:val="00D54156"/>
    <w:pPr>
      <w:spacing w:before="200" w:after="160" w:line="400" w:lineRule="exact"/>
      <w:outlineLvl w:val="2"/>
    </w:pPr>
    <w:rPr>
      <w:rFonts w:ascii="Times New Roman" w:eastAsia="宋体"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87BC8"/>
    <w:pPr>
      <w:tabs>
        <w:tab w:val="center" w:pos="4153"/>
        <w:tab w:val="right" w:pos="8306"/>
      </w:tabs>
      <w:snapToGrid w:val="0"/>
      <w:jc w:val="center"/>
    </w:pPr>
    <w:rPr>
      <w:sz w:val="18"/>
      <w:szCs w:val="18"/>
    </w:rPr>
  </w:style>
  <w:style w:type="character" w:customStyle="1" w:styleId="a4">
    <w:name w:val="页眉 字符"/>
    <w:basedOn w:val="a0"/>
    <w:link w:val="a3"/>
    <w:uiPriority w:val="99"/>
    <w:rsid w:val="00C87BC8"/>
    <w:rPr>
      <w:rFonts w:ascii="Times New Roman" w:eastAsia="宋体" w:hAnsi="Times New Roman"/>
      <w:sz w:val="18"/>
      <w:szCs w:val="18"/>
    </w:rPr>
  </w:style>
  <w:style w:type="paragraph" w:styleId="a5">
    <w:name w:val="footer"/>
    <w:basedOn w:val="a"/>
    <w:link w:val="a6"/>
    <w:uiPriority w:val="99"/>
    <w:unhideWhenUsed/>
    <w:rsid w:val="00C87BC8"/>
    <w:pPr>
      <w:tabs>
        <w:tab w:val="center" w:pos="4153"/>
        <w:tab w:val="right" w:pos="8306"/>
      </w:tabs>
      <w:snapToGrid w:val="0"/>
      <w:jc w:val="left"/>
    </w:pPr>
    <w:rPr>
      <w:sz w:val="18"/>
      <w:szCs w:val="18"/>
    </w:rPr>
  </w:style>
  <w:style w:type="character" w:customStyle="1" w:styleId="a6">
    <w:name w:val="页脚 字符"/>
    <w:basedOn w:val="a0"/>
    <w:link w:val="a5"/>
    <w:uiPriority w:val="99"/>
    <w:rsid w:val="00C87BC8"/>
    <w:rPr>
      <w:rFonts w:ascii="Times New Roman" w:eastAsia="宋体" w:hAnsi="Times New Roman"/>
      <w:sz w:val="18"/>
      <w:szCs w:val="18"/>
    </w:rPr>
  </w:style>
  <w:style w:type="character" w:customStyle="1" w:styleId="10">
    <w:name w:val="标题 1 字符"/>
    <w:basedOn w:val="a0"/>
    <w:link w:val="1"/>
    <w:uiPriority w:val="9"/>
    <w:rsid w:val="00D54156"/>
    <w:rPr>
      <w:rFonts w:ascii="Times New Roman" w:eastAsia="宋体" w:hAnsi="Times New Roman"/>
      <w:b/>
      <w:bCs/>
      <w:kern w:val="44"/>
      <w:sz w:val="44"/>
      <w:szCs w:val="44"/>
    </w:rPr>
  </w:style>
  <w:style w:type="character" w:customStyle="1" w:styleId="20">
    <w:name w:val="标题 2 字符"/>
    <w:basedOn w:val="a0"/>
    <w:link w:val="2"/>
    <w:rsid w:val="00D54156"/>
    <w:rPr>
      <w:rFonts w:asciiTheme="majorHAnsi" w:eastAsiaTheme="majorEastAsia" w:hAnsiTheme="majorHAnsi" w:cstheme="majorBidi"/>
      <w:b/>
      <w:bCs/>
      <w:sz w:val="32"/>
      <w:szCs w:val="32"/>
    </w:rPr>
  </w:style>
  <w:style w:type="character" w:customStyle="1" w:styleId="30">
    <w:name w:val="标题 3 字符"/>
    <w:basedOn w:val="a0"/>
    <w:link w:val="3"/>
    <w:rsid w:val="00D54156"/>
    <w:rPr>
      <w:rFonts w:ascii="Times New Roman" w:eastAsia="宋体" w:hAnsi="Times New Roman" w:cs="Times New Roman"/>
      <w:sz w:val="24"/>
      <w:szCs w:val="24"/>
    </w:rPr>
  </w:style>
  <w:style w:type="paragraph" w:styleId="a7">
    <w:name w:val="List Paragraph"/>
    <w:basedOn w:val="a"/>
    <w:uiPriority w:val="34"/>
    <w:qFormat/>
    <w:rsid w:val="00D54156"/>
    <w:pPr>
      <w:ind w:firstLineChars="200" w:firstLine="420"/>
    </w:pPr>
  </w:style>
  <w:style w:type="paragraph" w:styleId="a8">
    <w:name w:val="Subtitle"/>
    <w:basedOn w:val="a"/>
    <w:next w:val="a"/>
    <w:link w:val="a9"/>
    <w:uiPriority w:val="11"/>
    <w:qFormat/>
    <w:rsid w:val="00D54156"/>
    <w:pPr>
      <w:spacing w:before="240" w:after="60" w:line="312" w:lineRule="auto"/>
      <w:jc w:val="center"/>
      <w:outlineLvl w:val="1"/>
    </w:pPr>
    <w:rPr>
      <w:rFonts w:asciiTheme="minorHAnsi" w:eastAsiaTheme="minorEastAsia" w:hAnsiTheme="minorHAnsi"/>
      <w:b/>
      <w:bCs/>
      <w:kern w:val="28"/>
      <w:sz w:val="32"/>
      <w:szCs w:val="32"/>
    </w:rPr>
  </w:style>
  <w:style w:type="character" w:customStyle="1" w:styleId="a9">
    <w:name w:val="副标题 字符"/>
    <w:basedOn w:val="a0"/>
    <w:link w:val="a8"/>
    <w:uiPriority w:val="11"/>
    <w:qFormat/>
    <w:rsid w:val="00D54156"/>
    <w:rPr>
      <w:b/>
      <w:bCs/>
      <w:kern w:val="28"/>
      <w:sz w:val="32"/>
      <w:szCs w:val="32"/>
    </w:rPr>
  </w:style>
  <w:style w:type="paragraph" w:styleId="aa">
    <w:name w:val="Plain Text"/>
    <w:basedOn w:val="a"/>
    <w:link w:val="ab"/>
    <w:uiPriority w:val="99"/>
    <w:unhideWhenUsed/>
    <w:qFormat/>
    <w:rsid w:val="00D54156"/>
    <w:pPr>
      <w:widowControl/>
      <w:spacing w:line="360" w:lineRule="auto"/>
      <w:jc w:val="left"/>
    </w:pPr>
    <w:rPr>
      <w:rFonts w:ascii="宋体" w:hAnsi="Courier New" w:cs="Times New Roman"/>
      <w:szCs w:val="24"/>
    </w:rPr>
  </w:style>
  <w:style w:type="character" w:customStyle="1" w:styleId="ab">
    <w:name w:val="纯文本 字符"/>
    <w:basedOn w:val="a0"/>
    <w:link w:val="aa"/>
    <w:uiPriority w:val="99"/>
    <w:rsid w:val="00D54156"/>
    <w:rPr>
      <w:rFonts w:ascii="宋体" w:eastAsia="宋体" w:hAnsi="Courier New" w:cs="Times New Roman"/>
      <w:szCs w:val="24"/>
    </w:rPr>
  </w:style>
  <w:style w:type="table" w:styleId="ac">
    <w:name w:val="Table Grid"/>
    <w:basedOn w:val="a1"/>
    <w:uiPriority w:val="39"/>
    <w:rsid w:val="00D541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D54156"/>
    <w:rPr>
      <w:color w:val="0000FF"/>
      <w:u w:val="single"/>
    </w:rPr>
  </w:style>
  <w:style w:type="paragraph" w:customStyle="1" w:styleId="MDPI42tablebody">
    <w:name w:val="MDPI_4.2_table_body"/>
    <w:qFormat/>
    <w:rsid w:val="00D54156"/>
    <w:pPr>
      <w:adjustRightInd w:val="0"/>
      <w:snapToGrid w:val="0"/>
      <w:spacing w:line="260" w:lineRule="atLeast"/>
      <w:jc w:val="center"/>
    </w:pPr>
    <w:rPr>
      <w:rFonts w:ascii="Palatino Linotype" w:eastAsia="Times New Roman" w:hAnsi="Palatino Linotype" w:cs="Times New Roman"/>
      <w:snapToGrid w:val="0"/>
      <w:color w:val="000000"/>
      <w:kern w:val="0"/>
      <w:sz w:val="20"/>
      <w:szCs w:val="20"/>
      <w:lang w:eastAsia="de-DE" w:bidi="en-US"/>
    </w:rPr>
  </w:style>
  <w:style w:type="paragraph" w:styleId="TOC">
    <w:name w:val="TOC Heading"/>
    <w:basedOn w:val="1"/>
    <w:next w:val="a"/>
    <w:uiPriority w:val="39"/>
    <w:unhideWhenUsed/>
    <w:qFormat/>
    <w:rsid w:val="00D54156"/>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D54156"/>
    <w:pPr>
      <w:tabs>
        <w:tab w:val="right" w:leader="dot" w:pos="8296"/>
      </w:tabs>
      <w:spacing w:line="400" w:lineRule="exact"/>
      <w:ind w:leftChars="100" w:left="210"/>
    </w:pPr>
    <w:rPr>
      <w:rFonts w:cs="Times New Roman"/>
      <w:bCs/>
      <w:noProof/>
      <w:sz w:val="24"/>
    </w:rPr>
  </w:style>
  <w:style w:type="character" w:styleId="ae">
    <w:name w:val="FollowedHyperlink"/>
    <w:basedOn w:val="a0"/>
    <w:uiPriority w:val="99"/>
    <w:semiHidden/>
    <w:unhideWhenUsed/>
    <w:rsid w:val="00D54156"/>
    <w:rPr>
      <w:color w:val="954F72" w:themeColor="followedHyperlink"/>
      <w:u w:val="single"/>
    </w:rPr>
  </w:style>
  <w:style w:type="paragraph" w:customStyle="1" w:styleId="EndNoteBibliographyTitle">
    <w:name w:val="EndNote Bibliography Title"/>
    <w:basedOn w:val="a"/>
    <w:link w:val="EndNoteBibliographyTitle0"/>
    <w:rsid w:val="00D54156"/>
    <w:pPr>
      <w:jc w:val="center"/>
    </w:pPr>
    <w:rPr>
      <w:rFonts w:cs="Times New Roman"/>
      <w:noProof/>
      <w:sz w:val="20"/>
    </w:rPr>
  </w:style>
  <w:style w:type="character" w:customStyle="1" w:styleId="EndNoteBibliographyTitle0">
    <w:name w:val="EndNote Bibliography Title 字符"/>
    <w:basedOn w:val="a0"/>
    <w:link w:val="EndNoteBibliographyTitle"/>
    <w:rsid w:val="00D54156"/>
    <w:rPr>
      <w:rFonts w:ascii="Times New Roman" w:eastAsia="宋体" w:hAnsi="Times New Roman" w:cs="Times New Roman"/>
      <w:noProof/>
      <w:sz w:val="20"/>
    </w:rPr>
  </w:style>
  <w:style w:type="paragraph" w:customStyle="1" w:styleId="EndNoteBibliography">
    <w:name w:val="EndNote Bibliography"/>
    <w:basedOn w:val="a"/>
    <w:link w:val="EndNoteBibliography0"/>
    <w:rsid w:val="00D54156"/>
    <w:pPr>
      <w:jc w:val="left"/>
    </w:pPr>
    <w:rPr>
      <w:rFonts w:cs="Times New Roman"/>
      <w:noProof/>
      <w:sz w:val="20"/>
    </w:rPr>
  </w:style>
  <w:style w:type="character" w:customStyle="1" w:styleId="EndNoteBibliography0">
    <w:name w:val="EndNote Bibliography 字符"/>
    <w:basedOn w:val="a0"/>
    <w:link w:val="EndNoteBibliography"/>
    <w:rsid w:val="00D54156"/>
    <w:rPr>
      <w:rFonts w:ascii="Times New Roman" w:eastAsia="宋体" w:hAnsi="Times New Roman" w:cs="Times New Roman"/>
      <w:noProof/>
      <w:sz w:val="20"/>
    </w:rPr>
  </w:style>
  <w:style w:type="table" w:customStyle="1" w:styleId="11">
    <w:name w:val="网格型1"/>
    <w:basedOn w:val="a1"/>
    <w:next w:val="ac"/>
    <w:rsid w:val="00D54156"/>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jlqj4b">
    <w:name w:val="jlqj4b"/>
    <w:basedOn w:val="a0"/>
    <w:qFormat/>
    <w:rsid w:val="00D54156"/>
  </w:style>
  <w:style w:type="character" w:customStyle="1" w:styleId="content-right8zs401">
    <w:name w:val="content-right_8zs401"/>
    <w:basedOn w:val="a0"/>
    <w:rsid w:val="00D54156"/>
  </w:style>
  <w:style w:type="character" w:styleId="af">
    <w:name w:val="Emphasis"/>
    <w:basedOn w:val="a0"/>
    <w:uiPriority w:val="20"/>
    <w:qFormat/>
    <w:rsid w:val="00D54156"/>
    <w:rPr>
      <w:i w:val="0"/>
      <w:iCs w:val="0"/>
      <w:color w:val="F73131"/>
    </w:rPr>
  </w:style>
  <w:style w:type="character" w:styleId="HTML">
    <w:name w:val="HTML Cite"/>
    <w:basedOn w:val="a0"/>
    <w:uiPriority w:val="99"/>
    <w:semiHidden/>
    <w:unhideWhenUsed/>
    <w:rsid w:val="00D54156"/>
    <w:rPr>
      <w:i/>
      <w:iCs/>
    </w:rPr>
  </w:style>
  <w:style w:type="character" w:styleId="af0">
    <w:name w:val="Unresolved Mention"/>
    <w:basedOn w:val="a0"/>
    <w:uiPriority w:val="99"/>
    <w:semiHidden/>
    <w:unhideWhenUsed/>
    <w:rsid w:val="00D54156"/>
    <w:rPr>
      <w:color w:val="605E5C"/>
      <w:shd w:val="clear" w:color="auto" w:fill="E1DFDD"/>
    </w:rPr>
  </w:style>
  <w:style w:type="paragraph" w:styleId="af1">
    <w:name w:val="Revision"/>
    <w:hidden/>
    <w:uiPriority w:val="99"/>
    <w:semiHidden/>
    <w:rsid w:val="00D54156"/>
    <w:rPr>
      <w:rFonts w:ascii="Times New Roman" w:eastAsia="宋体" w:hAnsi="Times New Roman"/>
    </w:rPr>
  </w:style>
  <w:style w:type="table" w:styleId="6">
    <w:name w:val="List Table 6 Colorful"/>
    <w:basedOn w:val="a1"/>
    <w:uiPriority w:val="51"/>
    <w:rsid w:val="00D54156"/>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
    <w:name w:val="List Table 2"/>
    <w:basedOn w:val="a1"/>
    <w:uiPriority w:val="47"/>
    <w:rsid w:val="00D54156"/>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5">
    <w:name w:val="List Table 2 Accent 5"/>
    <w:basedOn w:val="a1"/>
    <w:uiPriority w:val="47"/>
    <w:rsid w:val="00D54156"/>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4">
    <w:name w:val="Plain Table 4"/>
    <w:basedOn w:val="a1"/>
    <w:uiPriority w:val="44"/>
    <w:rsid w:val="00D5415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ref-title">
    <w:name w:val="ref-title"/>
    <w:basedOn w:val="a0"/>
    <w:rsid w:val="00D54156"/>
  </w:style>
  <w:style w:type="character" w:customStyle="1" w:styleId="ref-journal">
    <w:name w:val="ref-journal"/>
    <w:basedOn w:val="a0"/>
    <w:rsid w:val="00D54156"/>
  </w:style>
  <w:style w:type="character" w:customStyle="1" w:styleId="ref-vol">
    <w:name w:val="ref-vol"/>
    <w:basedOn w:val="a0"/>
    <w:rsid w:val="00D54156"/>
  </w:style>
  <w:style w:type="character" w:customStyle="1" w:styleId="ref-iss">
    <w:name w:val="ref-iss"/>
    <w:basedOn w:val="a0"/>
    <w:rsid w:val="00D54156"/>
  </w:style>
  <w:style w:type="character" w:customStyle="1" w:styleId="mixed-citation">
    <w:name w:val="mixed-citation"/>
    <w:basedOn w:val="a0"/>
    <w:rsid w:val="00D54156"/>
  </w:style>
  <w:style w:type="character" w:customStyle="1" w:styleId="nowrap">
    <w:name w:val="nowrap"/>
    <w:basedOn w:val="a0"/>
    <w:rsid w:val="00D54156"/>
  </w:style>
  <w:style w:type="character" w:customStyle="1" w:styleId="element-citation">
    <w:name w:val="element-citation"/>
    <w:basedOn w:val="a0"/>
    <w:rsid w:val="00D54156"/>
  </w:style>
  <w:style w:type="paragraph" w:styleId="af2">
    <w:name w:val="Normal (Web)"/>
    <w:basedOn w:val="a"/>
    <w:uiPriority w:val="99"/>
    <w:unhideWhenUsed/>
    <w:rsid w:val="00D54156"/>
    <w:pPr>
      <w:widowControl/>
      <w:spacing w:before="100" w:beforeAutospacing="1" w:after="100" w:afterAutospacing="1"/>
      <w:jc w:val="left"/>
    </w:pPr>
    <w:rPr>
      <w:rFonts w:ascii="宋体" w:hAnsi="宋体" w:cs="宋体"/>
      <w:kern w:val="0"/>
      <w:sz w:val="24"/>
      <w:szCs w:val="24"/>
    </w:rPr>
  </w:style>
  <w:style w:type="paragraph" w:styleId="TOC1">
    <w:name w:val="toc 1"/>
    <w:basedOn w:val="a"/>
    <w:next w:val="a"/>
    <w:autoRedefine/>
    <w:uiPriority w:val="39"/>
    <w:unhideWhenUsed/>
    <w:rsid w:val="00D54156"/>
    <w:pPr>
      <w:tabs>
        <w:tab w:val="right" w:leader="dot" w:pos="8296"/>
      </w:tabs>
      <w:spacing w:before="120" w:after="120" w:line="400" w:lineRule="exact"/>
    </w:pPr>
    <w:rPr>
      <w:rFonts w:eastAsia="黑体" w:cs="Times New Roman"/>
      <w:bCs/>
      <w:noProof/>
      <w:sz w:val="24"/>
      <w:szCs w:val="28"/>
    </w:rPr>
  </w:style>
  <w:style w:type="paragraph" w:styleId="TOC3">
    <w:name w:val="toc 3"/>
    <w:basedOn w:val="a"/>
    <w:next w:val="a"/>
    <w:autoRedefine/>
    <w:uiPriority w:val="39"/>
    <w:unhideWhenUsed/>
    <w:rsid w:val="00D54156"/>
    <w:pPr>
      <w:tabs>
        <w:tab w:val="right" w:leader="dot" w:pos="8296"/>
      </w:tabs>
      <w:spacing w:line="400" w:lineRule="exact"/>
      <w:ind w:leftChars="200" w:left="420"/>
    </w:pPr>
    <w:rPr>
      <w:sz w:val="24"/>
    </w:rPr>
  </w:style>
  <w:style w:type="paragraph" w:styleId="TOC4">
    <w:name w:val="toc 4"/>
    <w:basedOn w:val="a"/>
    <w:next w:val="a"/>
    <w:autoRedefine/>
    <w:uiPriority w:val="39"/>
    <w:unhideWhenUsed/>
    <w:rsid w:val="00D54156"/>
    <w:pPr>
      <w:ind w:leftChars="600" w:left="1260"/>
    </w:pPr>
    <w:rPr>
      <w:rFonts w:asciiTheme="minorHAnsi" w:eastAsiaTheme="minorEastAsia" w:hAnsiTheme="minorHAnsi"/>
    </w:rPr>
  </w:style>
  <w:style w:type="paragraph" w:styleId="TOC5">
    <w:name w:val="toc 5"/>
    <w:basedOn w:val="a"/>
    <w:next w:val="a"/>
    <w:autoRedefine/>
    <w:uiPriority w:val="39"/>
    <w:unhideWhenUsed/>
    <w:rsid w:val="00D54156"/>
    <w:pPr>
      <w:ind w:leftChars="800" w:left="1680"/>
    </w:pPr>
    <w:rPr>
      <w:rFonts w:asciiTheme="minorHAnsi" w:eastAsiaTheme="minorEastAsia" w:hAnsiTheme="minorHAnsi"/>
    </w:rPr>
  </w:style>
  <w:style w:type="paragraph" w:styleId="TOC6">
    <w:name w:val="toc 6"/>
    <w:basedOn w:val="a"/>
    <w:next w:val="a"/>
    <w:autoRedefine/>
    <w:uiPriority w:val="39"/>
    <w:unhideWhenUsed/>
    <w:rsid w:val="00D54156"/>
    <w:pPr>
      <w:ind w:leftChars="1000" w:left="2100"/>
    </w:pPr>
    <w:rPr>
      <w:rFonts w:asciiTheme="minorHAnsi" w:eastAsiaTheme="minorEastAsia" w:hAnsiTheme="minorHAnsi"/>
    </w:rPr>
  </w:style>
  <w:style w:type="paragraph" w:styleId="TOC7">
    <w:name w:val="toc 7"/>
    <w:basedOn w:val="a"/>
    <w:next w:val="a"/>
    <w:autoRedefine/>
    <w:uiPriority w:val="39"/>
    <w:unhideWhenUsed/>
    <w:rsid w:val="00D54156"/>
    <w:pPr>
      <w:ind w:leftChars="1200" w:left="2520"/>
    </w:pPr>
    <w:rPr>
      <w:rFonts w:asciiTheme="minorHAnsi" w:eastAsiaTheme="minorEastAsia" w:hAnsiTheme="minorHAnsi"/>
    </w:rPr>
  </w:style>
  <w:style w:type="paragraph" w:styleId="TOC8">
    <w:name w:val="toc 8"/>
    <w:basedOn w:val="a"/>
    <w:next w:val="a"/>
    <w:autoRedefine/>
    <w:uiPriority w:val="39"/>
    <w:unhideWhenUsed/>
    <w:rsid w:val="00D54156"/>
    <w:pPr>
      <w:ind w:leftChars="1400" w:left="2940"/>
    </w:pPr>
    <w:rPr>
      <w:rFonts w:asciiTheme="minorHAnsi" w:eastAsiaTheme="minorEastAsia" w:hAnsiTheme="minorHAnsi"/>
    </w:rPr>
  </w:style>
  <w:style w:type="paragraph" w:styleId="TOC9">
    <w:name w:val="toc 9"/>
    <w:basedOn w:val="a"/>
    <w:next w:val="a"/>
    <w:autoRedefine/>
    <w:uiPriority w:val="39"/>
    <w:unhideWhenUsed/>
    <w:rsid w:val="00D54156"/>
    <w:pPr>
      <w:ind w:leftChars="1600" w:left="3360"/>
    </w:pPr>
    <w:rPr>
      <w:rFonts w:asciiTheme="minorHAnsi" w:eastAsiaTheme="minorEastAsia" w:hAnsiTheme="minorHAnsi"/>
    </w:rPr>
  </w:style>
  <w:style w:type="character" w:styleId="af3">
    <w:name w:val="annotation reference"/>
    <w:basedOn w:val="a0"/>
    <w:uiPriority w:val="99"/>
    <w:semiHidden/>
    <w:unhideWhenUsed/>
    <w:rsid w:val="00D54156"/>
    <w:rPr>
      <w:sz w:val="21"/>
      <w:szCs w:val="21"/>
    </w:rPr>
  </w:style>
  <w:style w:type="paragraph" w:styleId="af4">
    <w:name w:val="annotation text"/>
    <w:basedOn w:val="a"/>
    <w:link w:val="af5"/>
    <w:uiPriority w:val="99"/>
    <w:unhideWhenUsed/>
    <w:rsid w:val="00D54156"/>
    <w:pPr>
      <w:jc w:val="left"/>
    </w:pPr>
  </w:style>
  <w:style w:type="character" w:customStyle="1" w:styleId="af5">
    <w:name w:val="批注文字 字符"/>
    <w:basedOn w:val="a0"/>
    <w:link w:val="af4"/>
    <w:uiPriority w:val="99"/>
    <w:rsid w:val="00D54156"/>
    <w:rPr>
      <w:rFonts w:ascii="Times New Roman" w:eastAsia="宋体" w:hAnsi="Times New Roman"/>
    </w:rPr>
  </w:style>
  <w:style w:type="paragraph" w:styleId="af6">
    <w:name w:val="annotation subject"/>
    <w:basedOn w:val="af4"/>
    <w:next w:val="af4"/>
    <w:link w:val="af7"/>
    <w:uiPriority w:val="99"/>
    <w:semiHidden/>
    <w:unhideWhenUsed/>
    <w:rsid w:val="00D54156"/>
    <w:rPr>
      <w:b/>
      <w:bCs/>
    </w:rPr>
  </w:style>
  <w:style w:type="character" w:customStyle="1" w:styleId="af7">
    <w:name w:val="批注主题 字符"/>
    <w:basedOn w:val="af5"/>
    <w:link w:val="af6"/>
    <w:uiPriority w:val="99"/>
    <w:semiHidden/>
    <w:rsid w:val="00D54156"/>
    <w:rPr>
      <w:rFonts w:ascii="Times New Roman" w:eastAsia="宋体" w:hAnsi="Times New Roman"/>
      <w:b/>
      <w:bCs/>
    </w:rPr>
  </w:style>
  <w:style w:type="character" w:styleId="af8">
    <w:name w:val="line number"/>
    <w:basedOn w:val="a0"/>
    <w:uiPriority w:val="99"/>
    <w:semiHidden/>
    <w:unhideWhenUsed/>
    <w:rsid w:val="00960BAA"/>
  </w:style>
  <w:style w:type="character" w:styleId="af9">
    <w:name w:val="Strong"/>
    <w:basedOn w:val="a0"/>
    <w:uiPriority w:val="22"/>
    <w:qFormat/>
    <w:rsid w:val="003A63D9"/>
    <w:rPr>
      <w:b/>
      <w:bCs/>
    </w:rPr>
  </w:style>
  <w:style w:type="paragraph" w:styleId="afa">
    <w:name w:val="Title"/>
    <w:basedOn w:val="a"/>
    <w:next w:val="a"/>
    <w:link w:val="afb"/>
    <w:uiPriority w:val="10"/>
    <w:qFormat/>
    <w:rsid w:val="00362771"/>
    <w:pPr>
      <w:spacing w:before="240" w:after="60"/>
      <w:jc w:val="center"/>
      <w:outlineLvl w:val="0"/>
    </w:pPr>
    <w:rPr>
      <w:rFonts w:asciiTheme="majorHAnsi" w:eastAsiaTheme="majorEastAsia" w:hAnsiTheme="majorHAnsi" w:cstheme="majorBidi"/>
      <w:b/>
      <w:bCs/>
      <w:sz w:val="32"/>
      <w:szCs w:val="32"/>
    </w:rPr>
  </w:style>
  <w:style w:type="character" w:customStyle="1" w:styleId="afb">
    <w:name w:val="标题 字符"/>
    <w:basedOn w:val="a0"/>
    <w:link w:val="afa"/>
    <w:uiPriority w:val="10"/>
    <w:rsid w:val="00362771"/>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468403">
      <w:bodyDiv w:val="1"/>
      <w:marLeft w:val="0"/>
      <w:marRight w:val="0"/>
      <w:marTop w:val="0"/>
      <w:marBottom w:val="0"/>
      <w:divBdr>
        <w:top w:val="none" w:sz="0" w:space="0" w:color="auto"/>
        <w:left w:val="none" w:sz="0" w:space="0" w:color="auto"/>
        <w:bottom w:val="none" w:sz="0" w:space="0" w:color="auto"/>
        <w:right w:val="none" w:sz="0" w:space="0" w:color="auto"/>
      </w:divBdr>
    </w:div>
    <w:div w:id="536167318">
      <w:bodyDiv w:val="1"/>
      <w:marLeft w:val="0"/>
      <w:marRight w:val="0"/>
      <w:marTop w:val="0"/>
      <w:marBottom w:val="0"/>
      <w:divBdr>
        <w:top w:val="none" w:sz="0" w:space="0" w:color="auto"/>
        <w:left w:val="none" w:sz="0" w:space="0" w:color="auto"/>
        <w:bottom w:val="none" w:sz="0" w:space="0" w:color="auto"/>
        <w:right w:val="none" w:sz="0" w:space="0" w:color="auto"/>
      </w:divBdr>
    </w:div>
    <w:div w:id="864556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tiff"/><Relationship Id="rId8" Type="http://schemas.openxmlformats.org/officeDocument/2006/relationships/image" Target="media/image1.tiff"/><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fontTable" Target="fontTable.xml"/><Relationship Id="rId20" Type="http://schemas.openxmlformats.org/officeDocument/2006/relationships/image" Target="media/image13.png"/><Relationship Id="rId41" Type="http://schemas.openxmlformats.org/officeDocument/2006/relationships/image" Target="media/image3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952FFC-C332-49C6-88AC-6704FA9EA1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328</TotalTime>
  <Pages>14</Pages>
  <Words>2126</Words>
  <Characters>12122</Characters>
  <Application>Microsoft Office Word</Application>
  <DocSecurity>0</DocSecurity>
  <Lines>101</Lines>
  <Paragraphs>28</Paragraphs>
  <ScaleCrop>false</ScaleCrop>
  <Company/>
  <LinksUpToDate>false</LinksUpToDate>
  <CharactersWithSpaces>14220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侯静静</dc:creator>
  <cp:keywords/>
  <dc:description/>
  <cp:lastModifiedBy>sy513</cp:lastModifiedBy>
  <cp:revision>380</cp:revision>
  <dcterms:created xsi:type="dcterms:W3CDTF">2023-07-14T07:37:00Z</dcterms:created>
  <dcterms:modified xsi:type="dcterms:W3CDTF">2024-04-16T02:02:00Z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c8fc7ea76b00e6ac8503dfc06d3e8f323f5f897699686ddb9e04970c53842239</vt:lpwstr>
  </property>
</Properties>
</file>