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802F91" w14:textId="73FE241E" w:rsidR="007D6A65" w:rsidRDefault="00F0170B">
      <w:r w:rsidRPr="00711296">
        <w:rPr>
          <w:noProof/>
        </w:rPr>
        <w:drawing>
          <wp:inline distT="0" distB="0" distL="0" distR="0" wp14:anchorId="77BC99C4" wp14:editId="659EE0A8">
            <wp:extent cx="6306733" cy="5048655"/>
            <wp:effectExtent l="0" t="0" r="5715" b="0"/>
            <wp:docPr id="215255649" name="Picture 1" descr="Several white papers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255649" name="Picture 1" descr="Several white papers with black text&#10;&#10;Description automatically generated"/>
                    <pic:cNvPicPr/>
                  </pic:nvPicPr>
                  <pic:blipFill>
                    <a:blip r:embed="rId4"/>
                    <a:stretch>
                      <a:fillRect/>
                    </a:stretch>
                  </pic:blipFill>
                  <pic:spPr>
                    <a:xfrm>
                      <a:off x="0" y="0"/>
                      <a:ext cx="6317337" cy="5057144"/>
                    </a:xfrm>
                    <a:prstGeom prst="rect">
                      <a:avLst/>
                    </a:prstGeom>
                  </pic:spPr>
                </pic:pic>
              </a:graphicData>
            </a:graphic>
          </wp:inline>
        </w:drawing>
      </w:r>
    </w:p>
    <w:p w14:paraId="57B488FC" w14:textId="77777777" w:rsidR="00F0170B" w:rsidRDefault="00F0170B"/>
    <w:p w14:paraId="72446334" w14:textId="77777777" w:rsidR="00F0170B" w:rsidRPr="004914F2" w:rsidRDefault="00F0170B" w:rsidP="00F0170B">
      <w:pPr>
        <w:spacing w:line="480" w:lineRule="auto"/>
        <w:rPr>
          <w:rFonts w:ascii="Times New Roman" w:hAnsi="Times New Roman" w:cs="Times New Roman"/>
          <w:sz w:val="22"/>
          <w:szCs w:val="22"/>
        </w:rPr>
      </w:pPr>
      <w:r w:rsidRPr="004914F2">
        <w:rPr>
          <w:rFonts w:ascii="Times New Roman" w:hAnsi="Times New Roman" w:cs="Times New Roman"/>
          <w:b/>
          <w:bCs/>
          <w:sz w:val="22"/>
          <w:szCs w:val="22"/>
        </w:rPr>
        <w:t xml:space="preserve">Supplementary Figure S1. </w:t>
      </w:r>
      <w:r w:rsidRPr="004914F2">
        <w:rPr>
          <w:rFonts w:ascii="Times New Roman" w:hAnsi="Times New Roman" w:cs="Times New Roman"/>
          <w:sz w:val="22"/>
          <w:szCs w:val="22"/>
        </w:rPr>
        <w:t>Coding tree used for study, created on NVivo 12.</w:t>
      </w:r>
      <w:r w:rsidRPr="004914F2">
        <w:rPr>
          <w:rFonts w:ascii="Times New Roman" w:hAnsi="Times New Roman" w:cs="Times New Roman"/>
          <w:b/>
          <w:bCs/>
          <w:sz w:val="22"/>
          <w:szCs w:val="22"/>
        </w:rPr>
        <w:t xml:space="preserve"> </w:t>
      </w:r>
      <w:r w:rsidRPr="004914F2">
        <w:rPr>
          <w:rFonts w:ascii="Times New Roman" w:hAnsi="Times New Roman" w:cs="Times New Roman"/>
          <w:sz w:val="22"/>
          <w:szCs w:val="22"/>
        </w:rPr>
        <w:t xml:space="preserve">The inner part of the figure shows the four identified main domains of inequity in medical research and funding - Engagement with research, research funding, prioritization of research topics, and international collaborations. Sub-topics of these domains were further identified, as shown in the outer treemaps for each domain of inequity. Areas of the treemap boxes are scaled to reflect the number of coding references in interviews; a larger area indicates more coding references. </w:t>
      </w:r>
    </w:p>
    <w:p w14:paraId="1F5A9CF7" w14:textId="77777777" w:rsidR="00F0170B" w:rsidRDefault="00F0170B"/>
    <w:sectPr w:rsidR="00F0170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70B"/>
    <w:rsid w:val="00252CCE"/>
    <w:rsid w:val="00330D73"/>
    <w:rsid w:val="004914F2"/>
    <w:rsid w:val="007D6A65"/>
    <w:rsid w:val="008D1980"/>
    <w:rsid w:val="00B06C23"/>
    <w:rsid w:val="00E819C8"/>
    <w:rsid w:val="00F017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74775EC0"/>
  <w15:chartTrackingRefBased/>
  <w15:docId w15:val="{E5BA6F38-4250-0A43-B40E-EFD053291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17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17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17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17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17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170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170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170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170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17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17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17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17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17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17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17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17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170B"/>
    <w:rPr>
      <w:rFonts w:eastAsiaTheme="majorEastAsia" w:cstheme="majorBidi"/>
      <w:color w:val="272727" w:themeColor="text1" w:themeTint="D8"/>
    </w:rPr>
  </w:style>
  <w:style w:type="paragraph" w:styleId="Title">
    <w:name w:val="Title"/>
    <w:basedOn w:val="Normal"/>
    <w:next w:val="Normal"/>
    <w:link w:val="TitleChar"/>
    <w:uiPriority w:val="10"/>
    <w:qFormat/>
    <w:rsid w:val="00F0170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17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170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17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170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0170B"/>
    <w:rPr>
      <w:i/>
      <w:iCs/>
      <w:color w:val="404040" w:themeColor="text1" w:themeTint="BF"/>
    </w:rPr>
  </w:style>
  <w:style w:type="paragraph" w:styleId="ListParagraph">
    <w:name w:val="List Paragraph"/>
    <w:basedOn w:val="Normal"/>
    <w:uiPriority w:val="34"/>
    <w:qFormat/>
    <w:rsid w:val="00F0170B"/>
    <w:pPr>
      <w:ind w:left="720"/>
      <w:contextualSpacing/>
    </w:pPr>
  </w:style>
  <w:style w:type="character" w:styleId="IntenseEmphasis">
    <w:name w:val="Intense Emphasis"/>
    <w:basedOn w:val="DefaultParagraphFont"/>
    <w:uiPriority w:val="21"/>
    <w:qFormat/>
    <w:rsid w:val="00F0170B"/>
    <w:rPr>
      <w:i/>
      <w:iCs/>
      <w:color w:val="0F4761" w:themeColor="accent1" w:themeShade="BF"/>
    </w:rPr>
  </w:style>
  <w:style w:type="paragraph" w:styleId="IntenseQuote">
    <w:name w:val="Intense Quote"/>
    <w:basedOn w:val="Normal"/>
    <w:next w:val="Normal"/>
    <w:link w:val="IntenseQuoteChar"/>
    <w:uiPriority w:val="30"/>
    <w:qFormat/>
    <w:rsid w:val="00F017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170B"/>
    <w:rPr>
      <w:i/>
      <w:iCs/>
      <w:color w:val="0F4761" w:themeColor="accent1" w:themeShade="BF"/>
    </w:rPr>
  </w:style>
  <w:style w:type="character" w:styleId="IntenseReference">
    <w:name w:val="Intense Reference"/>
    <w:basedOn w:val="DefaultParagraphFont"/>
    <w:uiPriority w:val="32"/>
    <w:qFormat/>
    <w:rsid w:val="00F0170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479</Characters>
  <Application>Microsoft Office Word</Application>
  <DocSecurity>0</DocSecurity>
  <Lines>3</Lines>
  <Paragraphs>1</Paragraphs>
  <ScaleCrop>false</ScaleCrop>
  <Company/>
  <LinksUpToDate>false</LinksUpToDate>
  <CharactersWithSpaces>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Raksha Ramkumar</dc:creator>
  <cp:keywords/>
  <dc:description/>
  <cp:lastModifiedBy>Raksha Ramkumar</cp:lastModifiedBy>
  <cp:revision>2</cp:revision>
  <dcterms:created xsi:type="dcterms:W3CDTF">2024-12-23T23:13:00Z</dcterms:created>
  <dcterms:modified xsi:type="dcterms:W3CDTF">2024-12-23T23:19:00Z</dcterms:modified>
</cp:coreProperties>
</file>