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Table</w:t>
      </w:r>
      <w:r>
        <w:rPr>
          <w:rFonts w:hint="eastAsia" w:ascii="Times New Roman" w:hAnsi="Times New Roman" w:cs="Times New Roman"/>
          <w:lang w:val="en-US" w:eastAsia="zh-CN"/>
        </w:rPr>
        <w:t>2</w:t>
      </w:r>
      <w:r>
        <w:rPr>
          <w:rFonts w:ascii="Times New Roman" w:hAnsi="Times New Roman" w:cs="Times New Roman"/>
        </w:rPr>
        <w:t>.</w:t>
      </w:r>
      <w:r>
        <w:rPr>
          <w:rFonts w:ascii="UniversLTStd-Light" w:eastAsia="UniversLTStd-Light" w:cs="UniversLTStd-Light"/>
          <w:kern w:val="0"/>
          <w:sz w:val="15"/>
          <w:szCs w:val="15"/>
        </w:rPr>
        <w:t xml:space="preserve"> </w:t>
      </w:r>
      <w:r>
        <w:rPr>
          <w:rFonts w:ascii="Times New Roman" w:hAnsi="Times New Roman" w:cs="Times New Roman"/>
        </w:rPr>
        <w:t xml:space="preserve">Identification of </w:t>
      </w:r>
      <w:bookmarkStart w:id="0" w:name="_GoBack"/>
      <w:bookmarkEnd w:id="0"/>
      <w:r>
        <w:rPr>
          <w:rFonts w:ascii="Times New Roman" w:hAnsi="Times New Roman" w:cs="Times New Roman"/>
        </w:rPr>
        <w:t>plasma proteome profiles as potential efficacy biomarkers for pLELC.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2" w:type="dxa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Protein</w:t>
            </w:r>
          </w:p>
        </w:tc>
        <w:tc>
          <w:tcPr>
            <w:tcW w:w="1661" w:type="dxa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pLELC</w:t>
            </w:r>
          </w:p>
        </w:tc>
        <w:tc>
          <w:tcPr>
            <w:tcW w:w="1661" w:type="dxa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NOC</w:t>
            </w:r>
          </w:p>
        </w:tc>
        <w:tc>
          <w:tcPr>
            <w:tcW w:w="1661" w:type="dxa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Fold change</w:t>
            </w:r>
          </w:p>
        </w:tc>
        <w:tc>
          <w:tcPr>
            <w:tcW w:w="1661" w:type="dxa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 value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2" w:type="dxa"/>
            <w:tcBorders>
              <w:left w:val="nil"/>
              <w:right w:val="nil"/>
            </w:tcBorders>
          </w:tcPr>
          <w:tbl>
            <w:tblPr>
              <w:tblStyle w:val="2"/>
              <w:tblW w:w="1780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88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ATRN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CP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HP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SERPINA3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APCS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C9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AHSG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TF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HRG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SERPINA5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CLEC3B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ITIH1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CDH5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SAA4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BTD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PGLYRP2</w:t>
                  </w:r>
                </w:p>
              </w:tc>
            </w:tr>
          </w:tbl>
          <w:p/>
        </w:tc>
        <w:tc>
          <w:tcPr>
            <w:tcW w:w="1661" w:type="dxa"/>
            <w:tcBorders>
              <w:left w:val="nil"/>
              <w:right w:val="nil"/>
            </w:tcBorders>
          </w:tcPr>
          <w:tbl>
            <w:tblPr>
              <w:tblStyle w:val="2"/>
              <w:tblW w:w="1780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88"/>
            </w:tblGrid>
            <w:tr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right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915438.6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right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156394140.8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right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457536.2688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right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2755522.95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right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529892.525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right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8860281.6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right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24628879.2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right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749988.875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right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7825187.4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right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1371449.5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right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25654605.6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right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25569924.8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right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6967165.3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right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6169134.9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right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8636641.3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right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201612670.4</w:t>
                  </w:r>
                </w:p>
              </w:tc>
            </w:tr>
          </w:tbl>
          <w:p>
            <w:pPr>
              <w:rPr>
                <w:rFonts w:hint="eastAsia"/>
              </w:rPr>
            </w:pPr>
          </w:p>
        </w:tc>
        <w:tc>
          <w:tcPr>
            <w:tcW w:w="1661" w:type="dxa"/>
            <w:tcBorders>
              <w:left w:val="nil"/>
              <w:right w:val="nil"/>
            </w:tcBorders>
          </w:tcPr>
          <w:tbl>
            <w:tblPr>
              <w:tblStyle w:val="2"/>
              <w:tblW w:w="1780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88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right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434074.425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right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100992843.2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right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303437.8031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right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1854724.725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right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356670.7031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right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6380032.8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right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18698623.6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right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573778.925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right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6223416.6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right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1130521.25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right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33463400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right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34484727.6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right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10061159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right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9528187.1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right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13802516.6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right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461501824</w:t>
                  </w:r>
                </w:p>
              </w:tc>
            </w:tr>
          </w:tbl>
          <w:p/>
        </w:tc>
        <w:tc>
          <w:tcPr>
            <w:tcW w:w="1661" w:type="dxa"/>
            <w:tcBorders>
              <w:left w:val="nil"/>
              <w:right w:val="nil"/>
            </w:tcBorders>
          </w:tcPr>
          <w:tbl>
            <w:tblPr>
              <w:tblStyle w:val="2"/>
              <w:tblW w:w="1780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89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right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2.108943875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right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1.54856657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right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1.507842016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right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1.485677585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right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1.485663163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right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1.388751732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right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1.317149311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right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1.307104256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right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1.257378045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right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1.213112535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right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0.766646713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right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0.74148548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right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0.692481383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right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0.647461562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right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0.625729463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right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0.436862131</w:t>
                  </w:r>
                </w:p>
              </w:tc>
            </w:tr>
          </w:tbl>
          <w:p/>
        </w:tc>
        <w:tc>
          <w:tcPr>
            <w:tcW w:w="1661" w:type="dxa"/>
            <w:tcBorders>
              <w:left w:val="nil"/>
              <w:right w:val="nil"/>
            </w:tcBorders>
          </w:tcPr>
          <w:tbl>
            <w:tblPr>
              <w:tblStyle w:val="2"/>
              <w:tblW w:w="1780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89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right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0.007232952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right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0.029309541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right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0.044046333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right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0.007827108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right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0.032368801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right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0.036641473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right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0.034297511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right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0.037533467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right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0.032028094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right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0.003461194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right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0.032041774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right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0.007702156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right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0.019014349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right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0.005088764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right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0.007700173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right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2"/>
                    </w:rPr>
                    <w:t>0.017988102</w:t>
                  </w:r>
                </w:p>
              </w:tc>
            </w:tr>
          </w:tbl>
          <w:p/>
        </w:tc>
      </w:tr>
    </w:tbl>
    <w:p>
      <w:pPr>
        <w:autoSpaceDE w:val="0"/>
        <w:autoSpaceDN w:val="0"/>
        <w:adjustRightInd w:val="0"/>
        <w:jc w:val="left"/>
        <w:rPr>
          <w:rFonts w:ascii="SabonLTStd-Bold" w:hAnsi="SabonLTStd-Bold" w:cs="SabonLTStd-Bold"/>
          <w:b/>
          <w:bCs/>
          <w:kern w:val="0"/>
          <w:sz w:val="16"/>
          <w:szCs w:val="1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UniversLTStd-Light">
    <w:altName w:val="Microsoft YaHei UI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SabonLTStd-Bold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ZlNjU1OGI3OTIxNzM3NjdlZWM1ZjJmMGQ3NDhkODkifQ=="/>
  </w:docVars>
  <w:rsids>
    <w:rsidRoot w:val="00D27D0F"/>
    <w:rsid w:val="00452E65"/>
    <w:rsid w:val="006F47BC"/>
    <w:rsid w:val="00AD4062"/>
    <w:rsid w:val="00D27D0F"/>
    <w:rsid w:val="00FC443F"/>
    <w:rsid w:val="29EC78B6"/>
    <w:rsid w:val="5618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878</Characters>
  <Lines>7</Lines>
  <Paragraphs>2</Paragraphs>
  <TotalTime>1</TotalTime>
  <ScaleCrop>false</ScaleCrop>
  <LinksUpToDate>false</LinksUpToDate>
  <CharactersWithSpaces>1029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2023-08-31T03:47:00Z</dcterms:created>
  <dc:creator>卢炽婷</dc:creator>
  <cp:lastModifiedBy>嘟嘟包</cp:lastModifiedBy>
  <dcterms:modified xsi:type="dcterms:W3CDTF">2023-09-25T05:16:28Z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67405A4FD7E6447D8A1068B419B631DF_12</vt:lpwstr>
  </property>
</Properties>
</file>