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</w:t>
      </w: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bookmarkStart w:id="0" w:name="_GoBack"/>
      <w:r>
        <w:rPr>
          <w:rFonts w:ascii="Times New Roman" w:hAnsi="Times New Roman" w:cs="Times New Roman"/>
        </w:rPr>
        <w:t>Patient characteristics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at baseline</w:t>
      </w:r>
      <w:r>
        <w:rPr>
          <w:rFonts w:hint="eastAsia" w:ascii="Times New Roman" w:hAnsi="Times New Roman" w:cs="Times New Roman"/>
          <w:lang w:val="en-US" w:eastAsia="zh-CN"/>
        </w:rPr>
        <w:t xml:space="preserve"> of</w:t>
      </w:r>
      <w:r>
        <w:rPr>
          <w:rFonts w:ascii="Times New Roman" w:hAnsi="Times New Roman" w:cs="Times New Roman"/>
        </w:rPr>
        <w:t xml:space="preserve"> pLELC.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115"/>
        <w:gridCol w:w="1996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SabonLTStd-Bold" w:hAnsi="SabonLTStd-Bold" w:cs="SabonLTStd-Bold"/>
                <w:b/>
                <w:bCs/>
                <w:kern w:val="0"/>
                <w:sz w:val="20"/>
                <w:szCs w:val="20"/>
              </w:rPr>
            </w:pPr>
            <w:r>
              <w:rPr>
                <w:rFonts w:ascii="SabonLTStd-Bold" w:hAnsi="SabonLTStd-Bold" w:cs="SabonLTStd-Bold"/>
                <w:b/>
                <w:bCs/>
                <w:kern w:val="0"/>
                <w:sz w:val="20"/>
                <w:szCs w:val="20"/>
              </w:rPr>
              <w:t>Patient characteristics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abonLTStd-Bold" w:hAnsi="SabonLTStd-Bold" w:cs="SabonLTStd-Bold"/>
                <w:b/>
                <w:bCs/>
                <w:kern w:val="0"/>
                <w:sz w:val="20"/>
                <w:szCs w:val="20"/>
              </w:rPr>
              <w:t>at baseline</w:t>
            </w:r>
          </w:p>
        </w:tc>
        <w:tc>
          <w:tcPr>
            <w:tcW w:w="2115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SabonLTStd-Bold" w:hAnsi="SabonLTStd-Bold" w:cs="SabonLTStd-Bold"/>
                <w:b/>
                <w:bCs/>
                <w:kern w:val="0"/>
                <w:sz w:val="20"/>
                <w:szCs w:val="20"/>
              </w:rPr>
            </w:pPr>
            <w:r>
              <w:rPr>
                <w:rFonts w:ascii="SabonLTStd-Bold" w:hAnsi="SabonLTStd-Bold" w:cs="SabonLTStd-Bold"/>
                <w:b/>
                <w:bCs/>
                <w:kern w:val="0"/>
                <w:sz w:val="20"/>
                <w:szCs w:val="20"/>
              </w:rPr>
              <w:t>DIA discovery cohort</w:t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abonLTStd-BoldItalic" w:hAnsi="SabonLTStd-BoldItalic" w:cs="SabonLTStd-BoldItalic"/>
                <w:b/>
                <w:bCs/>
                <w:i/>
                <w:iCs/>
                <w:kern w:val="0"/>
                <w:sz w:val="20"/>
                <w:szCs w:val="20"/>
              </w:rPr>
              <w:t xml:space="preserve"> N </w:t>
            </w:r>
            <w:r>
              <w:rPr>
                <w:rFonts w:ascii="SabonLTStd-Bold" w:hAnsi="SabonLTStd-Bold" w:cs="SabonLTStd-Bold"/>
                <w:b/>
                <w:bCs/>
                <w:kern w:val="0"/>
                <w:sz w:val="20"/>
                <w:szCs w:val="20"/>
              </w:rPr>
              <w:t>(%)</w:t>
            </w:r>
          </w:p>
        </w:tc>
        <w:tc>
          <w:tcPr>
            <w:tcW w:w="1996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SabonLTStd-Bold" w:hAnsi="SabonLTStd-Bold" w:cs="SabonLTStd-Bold"/>
                <w:b/>
                <w:bCs/>
                <w:kern w:val="0"/>
                <w:sz w:val="20"/>
                <w:szCs w:val="20"/>
              </w:rPr>
            </w:pPr>
            <w:r>
              <w:rPr>
                <w:rFonts w:ascii="SabonLTStd-Bold" w:hAnsi="SabonLTStd-Bold" w:cs="SabonLTStd-Bold"/>
                <w:b/>
                <w:bCs/>
                <w:kern w:val="0"/>
                <w:sz w:val="20"/>
                <w:szCs w:val="20"/>
              </w:rPr>
              <w:t xml:space="preserve"> discovery cohort</w:t>
            </w:r>
          </w:p>
          <w:p>
            <w:pPr>
              <w:rPr>
                <w:rFonts w:ascii="SabonLTStd-BoldItalic" w:hAnsi="SabonLTStd-BoldItalic" w:cs="SabonLTStd-BoldItalic"/>
                <w:b/>
                <w:bCs/>
                <w:i/>
                <w:iCs/>
                <w:kern w:val="0"/>
                <w:sz w:val="20"/>
                <w:szCs w:val="20"/>
              </w:rPr>
            </w:pPr>
            <w:r>
              <w:rPr>
                <w:rFonts w:ascii="SabonLTStd-BoldItalic" w:hAnsi="SabonLTStd-BoldItalic" w:cs="SabonLTStd-BoldItalic"/>
                <w:b/>
                <w:bCs/>
                <w:i/>
                <w:iCs/>
                <w:kern w:val="0"/>
                <w:sz w:val="20"/>
                <w:szCs w:val="20"/>
              </w:rPr>
              <w:t xml:space="preserve"> N </w:t>
            </w:r>
            <w:r>
              <w:rPr>
                <w:rFonts w:ascii="SabonLTStd-Bold" w:hAnsi="SabonLTStd-Bold" w:cs="SabonLTStd-Bold"/>
                <w:b/>
                <w:bCs/>
                <w:kern w:val="0"/>
                <w:sz w:val="20"/>
                <w:szCs w:val="20"/>
              </w:rPr>
              <w:t>(%)</w:t>
            </w:r>
          </w:p>
        </w:tc>
        <w:tc>
          <w:tcPr>
            <w:tcW w:w="1996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SabonLTStd-Bold" w:hAnsi="SabonLTStd-Bold" w:cs="SabonLTStd-Bold"/>
                <w:b/>
                <w:bCs/>
                <w:kern w:val="0"/>
                <w:sz w:val="20"/>
                <w:szCs w:val="20"/>
              </w:rPr>
            </w:pPr>
            <w:r>
              <w:rPr>
                <w:rFonts w:ascii="SabonLTStd-Bold" w:hAnsi="SabonLTStd-Bold" w:cs="SabonLTStd-Bold"/>
                <w:b/>
                <w:bCs/>
                <w:kern w:val="0"/>
                <w:sz w:val="20"/>
                <w:szCs w:val="20"/>
              </w:rPr>
              <w:t>Validation cohort</w:t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abonLTStd-BoldItalic" w:hAnsi="SabonLTStd-BoldItalic" w:cs="SabonLTStd-BoldItalic"/>
                <w:b/>
                <w:bCs/>
                <w:i/>
                <w:iCs/>
                <w:kern w:val="0"/>
                <w:sz w:val="20"/>
                <w:szCs w:val="20"/>
              </w:rPr>
              <w:t xml:space="preserve">N </w:t>
            </w:r>
            <w:r>
              <w:rPr>
                <w:rFonts w:ascii="SabonLTStd-Bold" w:hAnsi="SabonLTStd-Bold" w:cs="SabonLTStd-Bold"/>
                <w:b/>
                <w:bCs/>
                <w:kern w:val="0"/>
                <w:sz w:val="20"/>
                <w:szCs w:val="20"/>
              </w:rPr>
              <w:t>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8" w:hRule="atLeast"/>
        </w:trPr>
        <w:tc>
          <w:tcPr>
            <w:tcW w:w="1996" w:type="dxa"/>
            <w:tcBorders>
              <w:left w:val="nil"/>
              <w:right w:val="nil"/>
            </w:tcBorders>
          </w:tcPr>
          <w:tbl>
            <w:tblPr>
              <w:tblStyle w:val="4"/>
              <w:tblW w:w="17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  <w:t>Age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  <w:t>≤</w:t>
                  </w: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60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  <w:t>&gt;</w:t>
                  </w: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60</w:t>
                  </w:r>
                </w:p>
              </w:tc>
            </w:tr>
          </w:tbl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Sex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Male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Female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ECOG performance status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–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&gt;1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Treatment line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&gt;1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TNM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IIIA-IVA</w:t>
            </w:r>
          </w:p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IV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B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Best overall response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SD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PD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ORR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DCR</w:t>
            </w:r>
          </w:p>
        </w:tc>
        <w:tc>
          <w:tcPr>
            <w:tcW w:w="2115" w:type="dxa"/>
            <w:tcBorders>
              <w:left w:val="nil"/>
              <w:right w:val="nil"/>
            </w:tcBorders>
          </w:tcPr>
          <w:tbl>
            <w:tblPr>
              <w:tblStyle w:val="4"/>
              <w:tblW w:w="17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60%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100%</w:t>
                  </w:r>
                </w:p>
              </w:tc>
            </w:tr>
          </w:tbl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left w:val="nil"/>
              <w:right w:val="nil"/>
            </w:tcBorders>
          </w:tcPr>
          <w:tbl>
            <w:tblPr>
              <w:tblStyle w:val="4"/>
              <w:tblW w:w="17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40%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90%</w:t>
                  </w:r>
                </w:p>
              </w:tc>
            </w:tr>
          </w:tbl>
          <w:p/>
        </w:tc>
        <w:tc>
          <w:tcPr>
            <w:tcW w:w="1996" w:type="dxa"/>
            <w:tcBorders>
              <w:left w:val="nil"/>
              <w:right w:val="nil"/>
            </w:tcBorders>
          </w:tcPr>
          <w:tbl>
            <w:tblPr>
              <w:tblStyle w:val="4"/>
              <w:tblW w:w="17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37.5%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95.8%</w:t>
                  </w:r>
                </w:p>
              </w:tc>
            </w:tr>
          </w:tbl>
          <w:p/>
        </w:tc>
      </w:tr>
    </w:tbl>
    <w:p>
      <w:pPr>
        <w:autoSpaceDE w:val="0"/>
        <w:autoSpaceDN w:val="0"/>
        <w:adjustRightInd w:val="0"/>
        <w:jc w:val="left"/>
        <w:rPr>
          <w:rFonts w:ascii="SabonLTStd-Bold" w:hAnsi="SabonLTStd-Bold" w:cs="SabonLTStd-Bold"/>
          <w:b/>
          <w:bCs/>
          <w:kern w:val="0"/>
          <w:sz w:val="16"/>
          <w:szCs w:val="1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UniversLTStd-Light">
    <w:altName w:val="Microsoft YaHei UI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SabonLTStd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abonLTStd-Bold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1MmZlYzM5NmJjNTVhOWFkZGI1NzI0ZGY1ZjEwNmYifQ=="/>
  </w:docVars>
  <w:rsids>
    <w:rsidRoot w:val="00D27D0F"/>
    <w:rsid w:val="000E22AE"/>
    <w:rsid w:val="00151C18"/>
    <w:rsid w:val="00364F62"/>
    <w:rsid w:val="00452E65"/>
    <w:rsid w:val="006F47BC"/>
    <w:rsid w:val="00AD4062"/>
    <w:rsid w:val="00BE19ED"/>
    <w:rsid w:val="00CB57B4"/>
    <w:rsid w:val="00D02212"/>
    <w:rsid w:val="00D27D0F"/>
    <w:rsid w:val="00FC443F"/>
    <w:rsid w:val="00FF111F"/>
    <w:rsid w:val="010723F6"/>
    <w:rsid w:val="056675AF"/>
    <w:rsid w:val="18254F4C"/>
    <w:rsid w:val="2C711403"/>
    <w:rsid w:val="4553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TotalTime>1</TotalTime>
  <ScaleCrop>false</ScaleCrop>
  <LinksUpToDate>false</LinksUpToDate>
  <CharactersWithSpaces>414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2023-08-31T08:16:00Z</dcterms:created>
  <dc:creator>卢炽婷</dc:creator>
  <cp:lastModifiedBy>嘟嘟包</cp:lastModifiedBy>
  <dcterms:modified xsi:type="dcterms:W3CDTF">2024-04-28T12:59:56Z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DF29B0DA19F04059B3020E163383693D_12</vt:lpwstr>
  </property>
</Properties>
</file>