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F42D9E" w14:textId="60C51EAC" w:rsidR="000541EA" w:rsidRPr="000541EA" w:rsidRDefault="000541EA" w:rsidP="000541EA">
      <w:pPr>
        <w:jc w:val="center"/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0541EA">
        <w:rPr>
          <w:rFonts w:ascii="Times New Roman" w:hAnsi="Times New Roman" w:cs="Times New Roman"/>
          <w:color w:val="000000" w:themeColor="text1"/>
          <w:sz w:val="36"/>
          <w:szCs w:val="36"/>
        </w:rPr>
        <w:t>Supplementary Information for</w:t>
      </w:r>
    </w:p>
    <w:p w14:paraId="70CB347E" w14:textId="77777777" w:rsidR="004074CC" w:rsidRPr="00190B22" w:rsidRDefault="004074CC" w:rsidP="004074CC">
      <w:pPr>
        <w:autoSpaceDE w:val="0"/>
        <w:autoSpaceDN w:val="0"/>
        <w:adjustRightInd w:val="0"/>
        <w:spacing w:beforeLines="50" w:before="156" w:line="300" w:lineRule="auto"/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</w:pPr>
      <w:r w:rsidRPr="00190B22"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 xml:space="preserve">A carbon </w:t>
      </w:r>
      <w:proofErr w:type="gramStart"/>
      <w:r w:rsidRPr="00190B22"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>nanotube based</w:t>
      </w:r>
      <w:proofErr w:type="gramEnd"/>
      <w:r w:rsidRPr="00190B22"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 xml:space="preserve"> electron source with 0.3eV energy spread and an unconventional time delay</w:t>
      </w:r>
    </w:p>
    <w:p w14:paraId="660B94F9" w14:textId="7D88EE20" w:rsidR="00C21820" w:rsidRPr="00C21820" w:rsidRDefault="00C21820" w:rsidP="00706C25">
      <w:pPr>
        <w:autoSpaceDE w:val="0"/>
        <w:autoSpaceDN w:val="0"/>
        <w:adjustRightInd w:val="0"/>
        <w:spacing w:beforeLines="50" w:before="156" w:line="300" w:lineRule="auto"/>
        <w:jc w:val="left"/>
        <w:rPr>
          <w:rFonts w:ascii="Times New Roman" w:eastAsia="宋体" w:hAnsi="Times New Roman" w:cs="Times New Roman"/>
          <w:kern w:val="0"/>
          <w:sz w:val="24"/>
          <w:szCs w:val="24"/>
        </w:rPr>
      </w:pPr>
      <w:proofErr w:type="spellStart"/>
      <w:r w:rsidRPr="00C21820">
        <w:rPr>
          <w:rFonts w:ascii="Times New Roman" w:eastAsia="宋体" w:hAnsi="Times New Roman" w:cs="Times New Roman"/>
          <w:kern w:val="0"/>
          <w:sz w:val="24"/>
          <w:szCs w:val="24"/>
        </w:rPr>
        <w:t>Ke</w:t>
      </w:r>
      <w:proofErr w:type="spellEnd"/>
      <w:r w:rsidRPr="00C21820">
        <w:rPr>
          <w:rFonts w:ascii="Times New Roman" w:eastAsia="宋体" w:hAnsi="Times New Roman" w:cs="Times New Roman"/>
          <w:kern w:val="0"/>
          <w:sz w:val="24"/>
          <w:szCs w:val="24"/>
        </w:rPr>
        <w:t xml:space="preserve"> Chen</w:t>
      </w:r>
      <w:r w:rsidRPr="00C21820">
        <w:rPr>
          <w:rFonts w:ascii="Times New Roman" w:eastAsia="宋体" w:hAnsi="Times New Roman" w:cs="Times New Roman"/>
          <w:kern w:val="0"/>
          <w:sz w:val="24"/>
          <w:szCs w:val="24"/>
          <w:vertAlign w:val="superscript"/>
        </w:rPr>
        <w:t>1,</w:t>
      </w:r>
      <w:r w:rsidR="00806F98">
        <w:rPr>
          <w:rFonts w:ascii="Times New Roman" w:eastAsia="宋体" w:hAnsi="Times New Roman" w:cs="Times New Roman" w:hint="eastAsia"/>
          <w:kern w:val="0"/>
          <w:sz w:val="24"/>
          <w:szCs w:val="24"/>
          <w:vertAlign w:val="superscript"/>
        </w:rPr>
        <w:t>6</w:t>
      </w:r>
      <w:r w:rsidRPr="00C21820">
        <w:rPr>
          <w:rFonts w:ascii="Times New Roman" w:eastAsia="宋体" w:hAnsi="Times New Roman" w:cs="Times New Roman"/>
          <w:kern w:val="0"/>
          <w:sz w:val="24"/>
          <w:szCs w:val="24"/>
        </w:rPr>
        <w:t>†, Chao Yu</w:t>
      </w:r>
      <w:r w:rsidR="00190B22" w:rsidRPr="00190B22">
        <w:rPr>
          <w:rFonts w:ascii="Times New Roman" w:eastAsia="宋体" w:hAnsi="Times New Roman" w:cs="Times New Roman" w:hint="eastAsia"/>
          <w:kern w:val="0"/>
          <w:sz w:val="24"/>
          <w:szCs w:val="24"/>
          <w:vertAlign w:val="superscript"/>
        </w:rPr>
        <w:t>3</w:t>
      </w:r>
      <w:r w:rsidRPr="00C21820">
        <w:rPr>
          <w:rFonts w:ascii="Times New Roman" w:eastAsia="宋体" w:hAnsi="Times New Roman" w:cs="Times New Roman"/>
          <w:kern w:val="0"/>
          <w:sz w:val="24"/>
          <w:szCs w:val="24"/>
        </w:rPr>
        <w:t xml:space="preserve">†, </w:t>
      </w:r>
      <w:proofErr w:type="spellStart"/>
      <w:r w:rsidRPr="00C21820">
        <w:rPr>
          <w:rFonts w:ascii="Times New Roman" w:eastAsia="宋体" w:hAnsi="Times New Roman" w:cs="Times New Roman"/>
          <w:kern w:val="0"/>
          <w:sz w:val="24"/>
          <w:szCs w:val="24"/>
        </w:rPr>
        <w:t>Xiaowei</w:t>
      </w:r>
      <w:proofErr w:type="spellEnd"/>
      <w:r w:rsidRPr="00C21820">
        <w:rPr>
          <w:rFonts w:ascii="Times New Roman" w:eastAsia="宋体" w:hAnsi="Times New Roman" w:cs="Times New Roman"/>
          <w:kern w:val="0"/>
          <w:sz w:val="24"/>
          <w:szCs w:val="24"/>
        </w:rPr>
        <w:t xml:space="preserve"> Wang</w:t>
      </w:r>
      <w:r w:rsidR="00190B22" w:rsidRPr="00190B22">
        <w:rPr>
          <w:rFonts w:ascii="Times New Roman" w:eastAsia="宋体" w:hAnsi="Times New Roman" w:cs="Times New Roman" w:hint="eastAsia"/>
          <w:kern w:val="0"/>
          <w:sz w:val="24"/>
          <w:szCs w:val="24"/>
          <w:vertAlign w:val="superscript"/>
        </w:rPr>
        <w:t>4</w:t>
      </w:r>
      <w:r w:rsidRPr="00C21820">
        <w:rPr>
          <w:rFonts w:ascii="Times New Roman" w:eastAsia="宋体" w:hAnsi="Times New Roman" w:cs="Times New Roman"/>
          <w:kern w:val="0"/>
          <w:sz w:val="24"/>
          <w:szCs w:val="24"/>
        </w:rPr>
        <w:t xml:space="preserve">†, </w:t>
      </w:r>
      <w:proofErr w:type="spellStart"/>
      <w:r w:rsidRPr="00C21820">
        <w:rPr>
          <w:rFonts w:ascii="Times New Roman" w:eastAsia="宋体" w:hAnsi="Times New Roman" w:cs="Times New Roman"/>
          <w:kern w:val="0"/>
          <w:sz w:val="24"/>
          <w:szCs w:val="24"/>
        </w:rPr>
        <w:t>Shenghan</w:t>
      </w:r>
      <w:proofErr w:type="spellEnd"/>
      <w:r w:rsidRPr="00C21820">
        <w:rPr>
          <w:rFonts w:ascii="Times New Roman" w:eastAsia="宋体" w:hAnsi="Times New Roman" w:cs="Times New Roman"/>
          <w:kern w:val="0"/>
          <w:sz w:val="24"/>
          <w:szCs w:val="24"/>
        </w:rPr>
        <w:t xml:space="preserve"> Zhou</w:t>
      </w:r>
      <w:r w:rsidR="00190B22" w:rsidRPr="00190B22">
        <w:rPr>
          <w:rFonts w:ascii="Times New Roman" w:eastAsia="宋体" w:hAnsi="Times New Roman" w:cs="Times New Roman" w:hint="eastAsia"/>
          <w:kern w:val="0"/>
          <w:sz w:val="24"/>
          <w:szCs w:val="24"/>
          <w:vertAlign w:val="superscript"/>
        </w:rPr>
        <w:t>2</w:t>
      </w:r>
      <w:r w:rsidRPr="00C21820">
        <w:rPr>
          <w:rFonts w:ascii="Times New Roman" w:eastAsia="宋体" w:hAnsi="Times New Roman" w:cs="Times New Roman"/>
          <w:kern w:val="0"/>
          <w:sz w:val="24"/>
          <w:szCs w:val="24"/>
        </w:rPr>
        <w:t>, Li Wang</w:t>
      </w:r>
      <w:r w:rsidR="00190B22" w:rsidRPr="00190B22">
        <w:rPr>
          <w:rFonts w:ascii="Times New Roman" w:eastAsia="宋体" w:hAnsi="Times New Roman" w:cs="Times New Roman" w:hint="eastAsia"/>
          <w:kern w:val="0"/>
          <w:sz w:val="24"/>
          <w:szCs w:val="24"/>
          <w:vertAlign w:val="superscript"/>
        </w:rPr>
        <w:t>4</w:t>
      </w:r>
      <w:r w:rsidRPr="00C21820">
        <w:rPr>
          <w:rFonts w:ascii="Times New Roman" w:eastAsia="宋体" w:hAnsi="Times New Roman" w:cs="Times New Roman"/>
          <w:kern w:val="0"/>
          <w:sz w:val="24"/>
          <w:szCs w:val="24"/>
        </w:rPr>
        <w:t xml:space="preserve">, </w:t>
      </w:r>
      <w:proofErr w:type="spellStart"/>
      <w:r w:rsidRPr="00C21820">
        <w:rPr>
          <w:rFonts w:ascii="Times New Roman" w:eastAsia="宋体" w:hAnsi="Times New Roman" w:cs="Times New Roman"/>
          <w:kern w:val="0"/>
          <w:sz w:val="24"/>
          <w:szCs w:val="24"/>
        </w:rPr>
        <w:t>Yusong</w:t>
      </w:r>
      <w:proofErr w:type="spellEnd"/>
      <w:r w:rsidRPr="00C21820">
        <w:rPr>
          <w:rFonts w:ascii="Times New Roman" w:eastAsia="宋体" w:hAnsi="Times New Roman" w:cs="Times New Roman"/>
          <w:kern w:val="0"/>
          <w:sz w:val="24"/>
          <w:szCs w:val="24"/>
        </w:rPr>
        <w:t xml:space="preserve"> Qu</w:t>
      </w:r>
      <w:r w:rsidRPr="00C21820">
        <w:rPr>
          <w:rFonts w:ascii="Times New Roman" w:eastAsia="宋体" w:hAnsi="Times New Roman" w:cs="Times New Roman"/>
          <w:kern w:val="0"/>
          <w:sz w:val="24"/>
          <w:szCs w:val="24"/>
          <w:vertAlign w:val="superscript"/>
        </w:rPr>
        <w:t>1,</w:t>
      </w:r>
      <w:r w:rsidR="00806F98">
        <w:rPr>
          <w:rFonts w:ascii="Times New Roman" w:eastAsia="宋体" w:hAnsi="Times New Roman" w:cs="Times New Roman" w:hint="eastAsia"/>
          <w:kern w:val="0"/>
          <w:sz w:val="24"/>
          <w:szCs w:val="24"/>
          <w:vertAlign w:val="superscript"/>
        </w:rPr>
        <w:t>6</w:t>
      </w:r>
      <w:r w:rsidRPr="00C21820">
        <w:rPr>
          <w:rFonts w:ascii="Times New Roman" w:eastAsia="宋体" w:hAnsi="Times New Roman" w:cs="Times New Roman"/>
          <w:kern w:val="0"/>
          <w:sz w:val="24"/>
          <w:szCs w:val="24"/>
        </w:rPr>
        <w:t xml:space="preserve">, </w:t>
      </w:r>
      <w:proofErr w:type="spellStart"/>
      <w:r w:rsidRPr="00C21820">
        <w:rPr>
          <w:rFonts w:ascii="Times New Roman" w:eastAsia="宋体" w:hAnsi="Times New Roman" w:cs="Times New Roman"/>
          <w:kern w:val="0"/>
          <w:sz w:val="24"/>
          <w:szCs w:val="24"/>
        </w:rPr>
        <w:t>Aiwei</w:t>
      </w:r>
      <w:proofErr w:type="spellEnd"/>
      <w:r w:rsidRPr="00C21820">
        <w:rPr>
          <w:rFonts w:ascii="Times New Roman" w:eastAsia="宋体" w:hAnsi="Times New Roman" w:cs="Times New Roman"/>
          <w:kern w:val="0"/>
          <w:sz w:val="24"/>
          <w:szCs w:val="24"/>
        </w:rPr>
        <w:t xml:space="preserve"> Wang</w:t>
      </w:r>
      <w:r w:rsidRPr="00C21820">
        <w:rPr>
          <w:rFonts w:ascii="Times New Roman" w:eastAsia="宋体" w:hAnsi="Times New Roman" w:cs="Times New Roman"/>
          <w:kern w:val="0"/>
          <w:sz w:val="24"/>
          <w:szCs w:val="24"/>
          <w:vertAlign w:val="superscript"/>
        </w:rPr>
        <w:t>1,</w:t>
      </w:r>
      <w:r w:rsidR="00806F98">
        <w:rPr>
          <w:rFonts w:ascii="Times New Roman" w:eastAsia="宋体" w:hAnsi="Times New Roman" w:cs="Times New Roman" w:hint="eastAsia"/>
          <w:kern w:val="0"/>
          <w:sz w:val="24"/>
          <w:szCs w:val="24"/>
          <w:vertAlign w:val="superscript"/>
        </w:rPr>
        <w:t>6</w:t>
      </w:r>
      <w:r w:rsidRPr="00C21820">
        <w:rPr>
          <w:rFonts w:ascii="Times New Roman" w:eastAsia="宋体" w:hAnsi="Times New Roman" w:cs="Times New Roman"/>
          <w:kern w:val="0"/>
          <w:sz w:val="24"/>
          <w:szCs w:val="24"/>
        </w:rPr>
        <w:t>, Fan Xiao</w:t>
      </w:r>
      <w:r w:rsidR="00190B22" w:rsidRPr="00190B22">
        <w:rPr>
          <w:rFonts w:ascii="Times New Roman" w:eastAsia="宋体" w:hAnsi="Times New Roman" w:cs="Times New Roman" w:hint="eastAsia"/>
          <w:kern w:val="0"/>
          <w:sz w:val="24"/>
          <w:szCs w:val="24"/>
          <w:vertAlign w:val="superscript"/>
        </w:rPr>
        <w:t>4</w:t>
      </w:r>
      <w:r w:rsidRPr="00C21820">
        <w:rPr>
          <w:rFonts w:ascii="Times New Roman" w:eastAsia="宋体" w:hAnsi="Times New Roman" w:cs="Times New Roman"/>
          <w:kern w:val="0"/>
          <w:sz w:val="24"/>
          <w:szCs w:val="24"/>
        </w:rPr>
        <w:t xml:space="preserve">, </w:t>
      </w:r>
      <w:proofErr w:type="spellStart"/>
      <w:r w:rsidRPr="00C21820">
        <w:rPr>
          <w:rFonts w:ascii="Times New Roman" w:eastAsia="宋体" w:hAnsi="Times New Roman" w:cs="Times New Roman"/>
          <w:kern w:val="0"/>
          <w:sz w:val="24"/>
          <w:szCs w:val="24"/>
        </w:rPr>
        <w:t>Zhenjun</w:t>
      </w:r>
      <w:proofErr w:type="spellEnd"/>
      <w:r w:rsidRPr="00C21820">
        <w:rPr>
          <w:rFonts w:ascii="Times New Roman" w:eastAsia="宋体" w:hAnsi="Times New Roman" w:cs="Times New Roman"/>
          <w:kern w:val="0"/>
          <w:sz w:val="24"/>
          <w:szCs w:val="24"/>
        </w:rPr>
        <w:t xml:space="preserve"> Li</w:t>
      </w:r>
      <w:r w:rsidRPr="00C21820">
        <w:rPr>
          <w:rFonts w:ascii="Times New Roman" w:eastAsia="宋体" w:hAnsi="Times New Roman" w:cs="Times New Roman"/>
          <w:kern w:val="0"/>
          <w:sz w:val="24"/>
          <w:szCs w:val="24"/>
          <w:vertAlign w:val="superscript"/>
        </w:rPr>
        <w:t>1,</w:t>
      </w:r>
      <w:r w:rsidR="00806F98">
        <w:rPr>
          <w:rFonts w:ascii="Times New Roman" w:eastAsia="宋体" w:hAnsi="Times New Roman" w:cs="Times New Roman" w:hint="eastAsia"/>
          <w:kern w:val="0"/>
          <w:sz w:val="24"/>
          <w:szCs w:val="24"/>
          <w:vertAlign w:val="superscript"/>
        </w:rPr>
        <w:t>6</w:t>
      </w:r>
      <w:r w:rsidRPr="00C21820">
        <w:rPr>
          <w:rFonts w:ascii="Times New Roman" w:eastAsia="宋体" w:hAnsi="Times New Roman" w:cs="Times New Roman"/>
          <w:kern w:val="0"/>
          <w:sz w:val="24"/>
          <w:szCs w:val="24"/>
        </w:rPr>
        <w:t>, Chi Li</w:t>
      </w:r>
      <w:r w:rsidRPr="00C21820">
        <w:rPr>
          <w:rFonts w:ascii="Times New Roman" w:eastAsia="宋体" w:hAnsi="Times New Roman" w:cs="Times New Roman"/>
          <w:kern w:val="0"/>
          <w:sz w:val="24"/>
          <w:szCs w:val="24"/>
          <w:vertAlign w:val="superscript"/>
        </w:rPr>
        <w:t>1,</w:t>
      </w:r>
      <w:r w:rsidR="00806F98">
        <w:rPr>
          <w:rFonts w:ascii="Times New Roman" w:eastAsia="宋体" w:hAnsi="Times New Roman" w:cs="Times New Roman" w:hint="eastAsia"/>
          <w:kern w:val="0"/>
          <w:sz w:val="24"/>
          <w:szCs w:val="24"/>
          <w:vertAlign w:val="superscript"/>
        </w:rPr>
        <w:t>6</w:t>
      </w:r>
      <w:r w:rsidRPr="00C21820">
        <w:rPr>
          <w:rFonts w:ascii="Times New Roman" w:eastAsia="宋体" w:hAnsi="Times New Roman" w:cs="Times New Roman"/>
          <w:kern w:val="0"/>
          <w:sz w:val="24"/>
          <w:szCs w:val="24"/>
        </w:rPr>
        <w:t xml:space="preserve">*, </w:t>
      </w:r>
      <w:proofErr w:type="spellStart"/>
      <w:r w:rsidRPr="00C21820">
        <w:rPr>
          <w:rFonts w:ascii="Times New Roman" w:eastAsia="宋体" w:hAnsi="Times New Roman" w:cs="Times New Roman"/>
          <w:kern w:val="0"/>
          <w:sz w:val="24"/>
          <w:szCs w:val="24"/>
        </w:rPr>
        <w:t>Jiayu</w:t>
      </w:r>
      <w:proofErr w:type="spellEnd"/>
      <w:r w:rsidRPr="00C21820">
        <w:rPr>
          <w:rFonts w:ascii="Times New Roman" w:eastAsia="宋体" w:hAnsi="Times New Roman" w:cs="Times New Roman"/>
          <w:kern w:val="0"/>
          <w:sz w:val="24"/>
          <w:szCs w:val="24"/>
        </w:rPr>
        <w:t xml:space="preserve"> Dai</w:t>
      </w:r>
      <w:r w:rsidR="00190B22" w:rsidRPr="00190B22">
        <w:rPr>
          <w:rFonts w:ascii="Times New Roman" w:eastAsia="宋体" w:hAnsi="Times New Roman" w:cs="Times New Roman" w:hint="eastAsia"/>
          <w:kern w:val="0"/>
          <w:sz w:val="24"/>
          <w:szCs w:val="24"/>
          <w:vertAlign w:val="superscript"/>
        </w:rPr>
        <w:t>4</w:t>
      </w:r>
      <w:r w:rsidRPr="00C21820">
        <w:rPr>
          <w:rFonts w:ascii="Times New Roman" w:eastAsia="宋体" w:hAnsi="Times New Roman" w:cs="Times New Roman"/>
          <w:kern w:val="0"/>
          <w:sz w:val="24"/>
          <w:szCs w:val="24"/>
        </w:rPr>
        <w:t xml:space="preserve">*, </w:t>
      </w:r>
      <w:proofErr w:type="spellStart"/>
      <w:r w:rsidRPr="00C21820">
        <w:rPr>
          <w:rFonts w:ascii="Times New Roman" w:eastAsia="宋体" w:hAnsi="Times New Roman" w:cs="Times New Roman"/>
          <w:kern w:val="0"/>
          <w:sz w:val="24"/>
          <w:szCs w:val="24"/>
        </w:rPr>
        <w:t>Xiangang</w:t>
      </w:r>
      <w:proofErr w:type="spellEnd"/>
      <w:r w:rsidRPr="00C21820">
        <w:rPr>
          <w:rFonts w:ascii="Times New Roman" w:eastAsia="宋体" w:hAnsi="Times New Roman" w:cs="Times New Roman"/>
          <w:kern w:val="0"/>
          <w:sz w:val="24"/>
          <w:szCs w:val="24"/>
        </w:rPr>
        <w:t xml:space="preserve"> Wan</w:t>
      </w:r>
      <w:r w:rsidR="00190B22" w:rsidRPr="00190B22">
        <w:rPr>
          <w:rFonts w:ascii="Times New Roman" w:eastAsia="宋体" w:hAnsi="Times New Roman" w:cs="Times New Roman" w:hint="eastAsia"/>
          <w:kern w:val="0"/>
          <w:sz w:val="24"/>
          <w:szCs w:val="24"/>
          <w:vertAlign w:val="superscript"/>
        </w:rPr>
        <w:t>5</w:t>
      </w:r>
      <w:r w:rsidRPr="00C21820">
        <w:rPr>
          <w:rFonts w:ascii="Times New Roman" w:eastAsia="宋体" w:hAnsi="Times New Roman" w:cs="Times New Roman"/>
          <w:kern w:val="0"/>
          <w:sz w:val="24"/>
          <w:szCs w:val="24"/>
        </w:rPr>
        <w:t xml:space="preserve">*, </w:t>
      </w:r>
      <w:proofErr w:type="spellStart"/>
      <w:r w:rsidRPr="00C21820">
        <w:rPr>
          <w:rFonts w:ascii="Times New Roman" w:eastAsia="宋体" w:hAnsi="Times New Roman" w:cs="Times New Roman"/>
          <w:kern w:val="0"/>
          <w:sz w:val="24"/>
          <w:szCs w:val="24"/>
        </w:rPr>
        <w:t>Ruifeng</w:t>
      </w:r>
      <w:proofErr w:type="spellEnd"/>
      <w:r w:rsidRPr="00C21820">
        <w:rPr>
          <w:rFonts w:ascii="Times New Roman" w:eastAsia="宋体" w:hAnsi="Times New Roman" w:cs="Times New Roman"/>
          <w:kern w:val="0"/>
          <w:sz w:val="24"/>
          <w:szCs w:val="24"/>
        </w:rPr>
        <w:t xml:space="preserve"> Lu</w:t>
      </w:r>
      <w:r w:rsidR="00190B22" w:rsidRPr="00190B22">
        <w:rPr>
          <w:rFonts w:ascii="Times New Roman" w:eastAsia="宋体" w:hAnsi="Times New Roman" w:cs="Times New Roman" w:hint="eastAsia"/>
          <w:kern w:val="0"/>
          <w:sz w:val="24"/>
          <w:szCs w:val="24"/>
          <w:vertAlign w:val="superscript"/>
        </w:rPr>
        <w:t>3</w:t>
      </w:r>
      <w:r w:rsidRPr="00C21820">
        <w:rPr>
          <w:rFonts w:ascii="Times New Roman" w:eastAsia="宋体" w:hAnsi="Times New Roman" w:cs="Times New Roman"/>
          <w:kern w:val="0"/>
          <w:sz w:val="24"/>
          <w:szCs w:val="24"/>
        </w:rPr>
        <w:t>*, Qing Dai</w:t>
      </w:r>
      <w:r w:rsidRPr="00C21820">
        <w:rPr>
          <w:rFonts w:ascii="Times New Roman" w:eastAsia="宋体" w:hAnsi="Times New Roman" w:cs="Times New Roman"/>
          <w:kern w:val="0"/>
          <w:sz w:val="24"/>
          <w:szCs w:val="24"/>
          <w:vertAlign w:val="superscript"/>
        </w:rPr>
        <w:t>1,</w:t>
      </w:r>
      <w:r w:rsidR="00190B22">
        <w:rPr>
          <w:rFonts w:ascii="Times New Roman" w:eastAsia="宋体" w:hAnsi="Times New Roman" w:cs="Times New Roman" w:hint="eastAsia"/>
          <w:kern w:val="0"/>
          <w:sz w:val="24"/>
          <w:szCs w:val="24"/>
          <w:vertAlign w:val="superscript"/>
        </w:rPr>
        <w:t>2</w:t>
      </w:r>
      <w:r w:rsidRPr="00C21820">
        <w:rPr>
          <w:rFonts w:ascii="Times New Roman" w:eastAsia="宋体" w:hAnsi="Times New Roman" w:cs="Times New Roman"/>
          <w:kern w:val="0"/>
          <w:sz w:val="24"/>
          <w:szCs w:val="24"/>
          <w:vertAlign w:val="superscript"/>
        </w:rPr>
        <w:t>,6</w:t>
      </w:r>
      <w:r w:rsidRPr="00C21820">
        <w:rPr>
          <w:rFonts w:ascii="Times New Roman" w:eastAsia="宋体" w:hAnsi="Times New Roman" w:cs="Times New Roman"/>
          <w:kern w:val="0"/>
          <w:sz w:val="24"/>
          <w:szCs w:val="24"/>
        </w:rPr>
        <w:t>*</w:t>
      </w:r>
    </w:p>
    <w:p w14:paraId="655EFC28" w14:textId="77777777" w:rsidR="00C21820" w:rsidRPr="00C21820" w:rsidRDefault="00C21820" w:rsidP="00C21820">
      <w:pPr>
        <w:autoSpaceDE w:val="0"/>
        <w:autoSpaceDN w:val="0"/>
        <w:adjustRightInd w:val="0"/>
        <w:spacing w:beforeLines="50" w:before="156" w:line="300" w:lineRule="auto"/>
        <w:rPr>
          <w:rFonts w:ascii="Times New Roman" w:eastAsia="宋体" w:hAnsi="Times New Roman" w:cs="Times New Roman"/>
          <w:kern w:val="0"/>
          <w:sz w:val="24"/>
          <w:szCs w:val="24"/>
        </w:rPr>
      </w:pPr>
      <w:r w:rsidRPr="00C21820">
        <w:rPr>
          <w:rFonts w:ascii="Times New Roman" w:eastAsia="宋体" w:hAnsi="Times New Roman" w:cs="Times New Roman"/>
          <w:kern w:val="0"/>
          <w:sz w:val="24"/>
          <w:szCs w:val="24"/>
          <w:vertAlign w:val="superscript"/>
        </w:rPr>
        <w:t>1</w:t>
      </w:r>
      <w:r w:rsidRPr="00C21820">
        <w:rPr>
          <w:rFonts w:ascii="Times New Roman" w:eastAsia="宋体" w:hAnsi="Times New Roman" w:cs="Times New Roman"/>
          <w:kern w:val="0"/>
          <w:sz w:val="24"/>
          <w:szCs w:val="24"/>
        </w:rPr>
        <w:t>CAS Key Laboratory of Nanophotonic Materials and Devices, National Center for Nanoscience and Technology, Beijing 100190, China.</w:t>
      </w:r>
    </w:p>
    <w:p w14:paraId="22B2304C" w14:textId="34955141" w:rsidR="00190B22" w:rsidRPr="00190B22" w:rsidRDefault="00C21820" w:rsidP="00C21820">
      <w:pPr>
        <w:autoSpaceDE w:val="0"/>
        <w:autoSpaceDN w:val="0"/>
        <w:adjustRightInd w:val="0"/>
        <w:spacing w:beforeLines="50" w:before="156" w:line="300" w:lineRule="auto"/>
        <w:rPr>
          <w:rFonts w:ascii="Times New Roman" w:eastAsia="宋体" w:hAnsi="Times New Roman" w:cs="Times New Roman"/>
          <w:kern w:val="0"/>
          <w:sz w:val="24"/>
          <w:szCs w:val="24"/>
        </w:rPr>
      </w:pPr>
      <w:r w:rsidRPr="00C21820">
        <w:rPr>
          <w:rFonts w:ascii="Times New Roman" w:eastAsia="宋体" w:hAnsi="Times New Roman" w:cs="Times New Roman"/>
          <w:kern w:val="0"/>
          <w:sz w:val="24"/>
          <w:szCs w:val="24"/>
          <w:vertAlign w:val="superscript"/>
        </w:rPr>
        <w:t>2</w:t>
      </w:r>
      <w:r w:rsidR="00190B22" w:rsidRPr="00190B22">
        <w:rPr>
          <w:rFonts w:ascii="Times New Roman" w:eastAsia="宋体" w:hAnsi="Times New Roman" w:cs="Times New Roman"/>
          <w:kern w:val="0"/>
          <w:sz w:val="24"/>
          <w:szCs w:val="24"/>
        </w:rPr>
        <w:t>Institute of Information Functional Materials, School of Materials Science and Engineering, Shanghai Jiao Tong University, Shanghai 200240, China.</w:t>
      </w:r>
    </w:p>
    <w:p w14:paraId="07FC735C" w14:textId="5D344B0A" w:rsidR="00C21820" w:rsidRPr="00C21820" w:rsidRDefault="00190B22" w:rsidP="00C21820">
      <w:pPr>
        <w:autoSpaceDE w:val="0"/>
        <w:autoSpaceDN w:val="0"/>
        <w:adjustRightInd w:val="0"/>
        <w:spacing w:beforeLines="50" w:before="156" w:line="300" w:lineRule="auto"/>
        <w:rPr>
          <w:rFonts w:ascii="Times New Roman" w:eastAsia="宋体" w:hAnsi="Times New Roman" w:cs="Times New Roman"/>
          <w:kern w:val="0"/>
          <w:sz w:val="24"/>
          <w:szCs w:val="24"/>
        </w:rPr>
      </w:pPr>
      <w:r w:rsidRPr="00C21820">
        <w:rPr>
          <w:rFonts w:ascii="Times New Roman" w:eastAsia="宋体" w:hAnsi="Times New Roman" w:cs="Times New Roman"/>
          <w:kern w:val="0"/>
          <w:sz w:val="24"/>
          <w:szCs w:val="24"/>
          <w:vertAlign w:val="superscript"/>
        </w:rPr>
        <w:t>3</w:t>
      </w:r>
      <w:r w:rsidR="00C21820" w:rsidRPr="00C21820">
        <w:rPr>
          <w:rFonts w:ascii="Times New Roman" w:eastAsia="宋体" w:hAnsi="Times New Roman" w:cs="Times New Roman"/>
          <w:kern w:val="0"/>
          <w:sz w:val="24"/>
          <w:szCs w:val="24"/>
        </w:rPr>
        <w:t>Institute of Ultrafast Optical Physics, Department of Applied Physics and MIIT Key Laboratory of Semiconductor Microstructure and Quantum Sensing, Nanjing University of Science and Technology, Nanjing 210094, China</w:t>
      </w:r>
    </w:p>
    <w:p w14:paraId="7AE24851" w14:textId="6EC4E3EE" w:rsidR="00C21820" w:rsidRPr="00C21820" w:rsidRDefault="00190B22" w:rsidP="00C21820">
      <w:pPr>
        <w:autoSpaceDE w:val="0"/>
        <w:autoSpaceDN w:val="0"/>
        <w:adjustRightInd w:val="0"/>
        <w:spacing w:beforeLines="50" w:before="156" w:line="300" w:lineRule="auto"/>
        <w:rPr>
          <w:rFonts w:ascii="Times New Roman" w:eastAsia="宋体" w:hAnsi="Times New Roman" w:cs="Times New Roman"/>
          <w:kern w:val="0"/>
          <w:sz w:val="24"/>
          <w:szCs w:val="24"/>
        </w:rPr>
      </w:pPr>
      <w:r w:rsidRPr="00C21820">
        <w:rPr>
          <w:rFonts w:ascii="Times New Roman" w:eastAsia="宋体" w:hAnsi="Times New Roman" w:cs="Times New Roman"/>
          <w:kern w:val="0"/>
          <w:sz w:val="24"/>
          <w:szCs w:val="24"/>
          <w:vertAlign w:val="superscript"/>
        </w:rPr>
        <w:t>4</w:t>
      </w:r>
      <w:r w:rsidR="00C21820" w:rsidRPr="00C21820">
        <w:rPr>
          <w:rFonts w:ascii="Times New Roman" w:eastAsia="宋体" w:hAnsi="Times New Roman" w:cs="Times New Roman"/>
          <w:kern w:val="0"/>
          <w:sz w:val="24"/>
          <w:szCs w:val="24"/>
        </w:rPr>
        <w:t>Department of Physics, National University of Defense Technology, Changsha 410073, China.</w:t>
      </w:r>
    </w:p>
    <w:p w14:paraId="55FD3898" w14:textId="13C2EE4D" w:rsidR="00C21820" w:rsidRPr="00C21820" w:rsidRDefault="00190B22" w:rsidP="00C21820">
      <w:pPr>
        <w:autoSpaceDE w:val="0"/>
        <w:autoSpaceDN w:val="0"/>
        <w:adjustRightInd w:val="0"/>
        <w:spacing w:beforeLines="50" w:before="156" w:line="300" w:lineRule="auto"/>
        <w:rPr>
          <w:rFonts w:ascii="Times New Roman" w:eastAsia="宋体" w:hAnsi="Times New Roman" w:cs="Times New Roman"/>
          <w:kern w:val="0"/>
          <w:sz w:val="24"/>
          <w:szCs w:val="24"/>
        </w:rPr>
      </w:pPr>
      <w:r w:rsidRPr="00C21820">
        <w:rPr>
          <w:rFonts w:ascii="Times New Roman" w:eastAsia="宋体" w:hAnsi="Times New Roman" w:cs="Times New Roman"/>
          <w:kern w:val="0"/>
          <w:sz w:val="24"/>
          <w:szCs w:val="24"/>
          <w:vertAlign w:val="superscript"/>
        </w:rPr>
        <w:t>5</w:t>
      </w:r>
      <w:r w:rsidR="00C21820" w:rsidRPr="00C21820">
        <w:rPr>
          <w:rFonts w:ascii="Times New Roman" w:eastAsia="宋体" w:hAnsi="Times New Roman" w:cs="Times New Roman"/>
          <w:kern w:val="0"/>
          <w:sz w:val="24"/>
          <w:szCs w:val="24"/>
        </w:rPr>
        <w:t>National Laboratory of Solid-State Microstructures and School of Physics, Collaborative Innovation Center of Advanced Microstructures, Nanjing University, Nanjing 210093, China.</w:t>
      </w:r>
    </w:p>
    <w:p w14:paraId="6E711215" w14:textId="43E2D20C" w:rsidR="00C21820" w:rsidRPr="00C21820" w:rsidRDefault="00806F98" w:rsidP="00C21820">
      <w:pPr>
        <w:autoSpaceDE w:val="0"/>
        <w:autoSpaceDN w:val="0"/>
        <w:adjustRightInd w:val="0"/>
        <w:spacing w:beforeLines="50" w:before="156" w:line="300" w:lineRule="auto"/>
        <w:rPr>
          <w:rFonts w:ascii="Times New Roman" w:eastAsia="宋体" w:hAnsi="Times New Roman" w:cs="Times New Roman"/>
          <w:kern w:val="0"/>
          <w:sz w:val="24"/>
          <w:szCs w:val="24"/>
        </w:rPr>
      </w:pPr>
      <w:r w:rsidRPr="00C21820">
        <w:rPr>
          <w:rFonts w:ascii="Times New Roman" w:eastAsia="宋体" w:hAnsi="Times New Roman" w:cs="Times New Roman"/>
          <w:kern w:val="0"/>
          <w:sz w:val="24"/>
          <w:szCs w:val="24"/>
          <w:vertAlign w:val="superscript"/>
        </w:rPr>
        <w:t>6</w:t>
      </w:r>
      <w:r w:rsidR="00C21820" w:rsidRPr="00C21820">
        <w:rPr>
          <w:rFonts w:ascii="Times New Roman" w:eastAsia="宋体" w:hAnsi="Times New Roman" w:cs="Times New Roman"/>
          <w:kern w:val="0"/>
          <w:sz w:val="24"/>
          <w:szCs w:val="24"/>
        </w:rPr>
        <w:t>Center of Materials Science and Optoelectronics Engineering, University of Chinese Academy of Sciences, Beijing, China.</w:t>
      </w:r>
    </w:p>
    <w:p w14:paraId="71775421" w14:textId="77777777" w:rsidR="00C21820" w:rsidRPr="00C21820" w:rsidRDefault="00C21820" w:rsidP="00C21820">
      <w:pPr>
        <w:autoSpaceDE w:val="0"/>
        <w:autoSpaceDN w:val="0"/>
        <w:adjustRightInd w:val="0"/>
        <w:spacing w:beforeLines="50" w:before="156" w:line="300" w:lineRule="auto"/>
        <w:rPr>
          <w:rFonts w:ascii="Times New Roman" w:eastAsia="宋体" w:hAnsi="Times New Roman" w:cs="Times New Roman"/>
          <w:kern w:val="0"/>
          <w:sz w:val="24"/>
          <w:szCs w:val="24"/>
        </w:rPr>
      </w:pPr>
      <w:r w:rsidRPr="00C21820">
        <w:rPr>
          <w:rFonts w:ascii="Times New Roman" w:eastAsia="宋体" w:hAnsi="Times New Roman" w:cs="Times New Roman"/>
          <w:kern w:val="0"/>
          <w:sz w:val="24"/>
          <w:szCs w:val="24"/>
        </w:rPr>
        <w:t>†These authors contributed equally to this work.</w:t>
      </w:r>
    </w:p>
    <w:p w14:paraId="09E374A0" w14:textId="35468021" w:rsidR="00C21820" w:rsidRPr="00C21820" w:rsidRDefault="00C21820" w:rsidP="00C21820">
      <w:pPr>
        <w:autoSpaceDE w:val="0"/>
        <w:autoSpaceDN w:val="0"/>
        <w:adjustRightInd w:val="0"/>
        <w:spacing w:beforeLines="50" w:before="156" w:line="300" w:lineRule="auto"/>
        <w:rPr>
          <w:rFonts w:ascii="Times New Roman" w:eastAsia="宋体" w:hAnsi="Times New Roman" w:cs="Times New Roman"/>
          <w:kern w:val="0"/>
          <w:sz w:val="24"/>
          <w:szCs w:val="24"/>
        </w:rPr>
      </w:pPr>
      <w:r w:rsidRPr="00C21820">
        <w:rPr>
          <w:rFonts w:ascii="Times New Roman" w:eastAsia="宋体" w:hAnsi="Times New Roman" w:cs="Times New Roman"/>
          <w:kern w:val="0"/>
          <w:sz w:val="24"/>
          <w:szCs w:val="24"/>
        </w:rPr>
        <w:t xml:space="preserve">*e-mail: </w:t>
      </w:r>
      <w:r w:rsidR="00BF4754" w:rsidRPr="00BF4754">
        <w:rPr>
          <w:rFonts w:ascii="Times New Roman" w:eastAsia="宋体" w:hAnsi="Times New Roman" w:cs="Times New Roman"/>
          <w:kern w:val="0"/>
          <w:sz w:val="24"/>
          <w:szCs w:val="24"/>
          <w:u w:val="single"/>
        </w:rPr>
        <w:t>daiqing@sjtu.edu.cn</w:t>
      </w:r>
      <w:r w:rsidRPr="00C21820">
        <w:rPr>
          <w:rFonts w:ascii="Times New Roman" w:eastAsia="宋体" w:hAnsi="Times New Roman" w:cs="Times New Roman"/>
          <w:kern w:val="0"/>
          <w:sz w:val="24"/>
          <w:szCs w:val="24"/>
        </w:rPr>
        <w:t xml:space="preserve">, </w:t>
      </w:r>
      <w:r w:rsidRPr="00C21820">
        <w:rPr>
          <w:rFonts w:ascii="Times New Roman" w:eastAsia="宋体" w:hAnsi="Times New Roman" w:cs="Times New Roman"/>
          <w:kern w:val="0"/>
          <w:sz w:val="24"/>
          <w:szCs w:val="24"/>
          <w:u w:val="single"/>
        </w:rPr>
        <w:t>rflu@njust.edu.cn</w:t>
      </w:r>
      <w:r w:rsidRPr="00C21820">
        <w:rPr>
          <w:rFonts w:ascii="Times New Roman" w:eastAsia="宋体" w:hAnsi="Times New Roman" w:cs="Times New Roman"/>
          <w:kern w:val="0"/>
          <w:sz w:val="24"/>
          <w:szCs w:val="24"/>
        </w:rPr>
        <w:t xml:space="preserve">, </w:t>
      </w:r>
      <w:r w:rsidRPr="00C21820">
        <w:rPr>
          <w:rFonts w:ascii="Times New Roman" w:eastAsia="宋体" w:hAnsi="Times New Roman" w:cs="Times New Roman"/>
          <w:kern w:val="0"/>
          <w:sz w:val="24"/>
          <w:szCs w:val="24"/>
          <w:u w:val="single"/>
        </w:rPr>
        <w:t>xgwan@nju.edu.cn</w:t>
      </w:r>
      <w:r w:rsidRPr="00C21820">
        <w:rPr>
          <w:rFonts w:ascii="Times New Roman" w:eastAsia="宋体" w:hAnsi="Times New Roman" w:cs="Times New Roman"/>
          <w:kern w:val="0"/>
          <w:sz w:val="24"/>
          <w:szCs w:val="24"/>
        </w:rPr>
        <w:t xml:space="preserve">, </w:t>
      </w:r>
      <w:r w:rsidRPr="00C21820">
        <w:rPr>
          <w:rFonts w:ascii="Times New Roman" w:eastAsia="宋体" w:hAnsi="Times New Roman" w:cs="Times New Roman"/>
          <w:kern w:val="0"/>
          <w:sz w:val="24"/>
          <w:szCs w:val="24"/>
          <w:u w:val="single"/>
        </w:rPr>
        <w:t>jydai@nudt.edu.cn</w:t>
      </w:r>
      <w:r w:rsidRPr="00C21820">
        <w:rPr>
          <w:rFonts w:ascii="Times New Roman" w:eastAsia="宋体" w:hAnsi="Times New Roman" w:cs="Times New Roman"/>
          <w:kern w:val="0"/>
          <w:sz w:val="24"/>
          <w:szCs w:val="24"/>
        </w:rPr>
        <w:t xml:space="preserve">, </w:t>
      </w:r>
      <w:r w:rsidRPr="00C21820">
        <w:rPr>
          <w:rFonts w:ascii="Times New Roman" w:eastAsia="宋体" w:hAnsi="Times New Roman" w:cs="Times New Roman"/>
          <w:kern w:val="0"/>
          <w:sz w:val="24"/>
          <w:szCs w:val="24"/>
          <w:u w:val="single"/>
        </w:rPr>
        <w:t>lichi@nanoctr.cn</w:t>
      </w:r>
      <w:bookmarkStart w:id="0" w:name="_GoBack"/>
      <w:bookmarkEnd w:id="0"/>
    </w:p>
    <w:p w14:paraId="4AD85872" w14:textId="68C5DA97" w:rsidR="000541EA" w:rsidRPr="00C21820" w:rsidRDefault="000541EA" w:rsidP="00E445C7">
      <w:pPr>
        <w:autoSpaceDE w:val="0"/>
        <w:autoSpaceDN w:val="0"/>
        <w:adjustRightInd w:val="0"/>
        <w:spacing w:line="360" w:lineRule="auto"/>
        <w:rPr>
          <w:szCs w:val="21"/>
        </w:rPr>
      </w:pPr>
    </w:p>
    <w:p w14:paraId="095FB025" w14:textId="52FDD7D7" w:rsidR="000541EA" w:rsidRDefault="000541EA" w:rsidP="00E445C7">
      <w:pPr>
        <w:autoSpaceDE w:val="0"/>
        <w:autoSpaceDN w:val="0"/>
        <w:adjustRightInd w:val="0"/>
        <w:spacing w:line="360" w:lineRule="auto"/>
        <w:rPr>
          <w:szCs w:val="21"/>
        </w:rPr>
      </w:pPr>
    </w:p>
    <w:p w14:paraId="6F4E3FC0" w14:textId="3B3C26D8" w:rsidR="007F1A90" w:rsidRDefault="007F1A90" w:rsidP="00E445C7">
      <w:pPr>
        <w:autoSpaceDE w:val="0"/>
        <w:autoSpaceDN w:val="0"/>
        <w:adjustRightInd w:val="0"/>
        <w:spacing w:line="360" w:lineRule="auto"/>
        <w:rPr>
          <w:szCs w:val="21"/>
        </w:rPr>
      </w:pPr>
      <w:r>
        <w:rPr>
          <w:szCs w:val="21"/>
        </w:rPr>
        <w:br w:type="page"/>
      </w:r>
    </w:p>
    <w:p w14:paraId="0DAAF813" w14:textId="77777777" w:rsidR="000E085D" w:rsidRPr="000E085D" w:rsidRDefault="000E085D" w:rsidP="00E445C7">
      <w:pPr>
        <w:autoSpaceDE w:val="0"/>
        <w:autoSpaceDN w:val="0"/>
        <w:adjustRightInd w:val="0"/>
        <w:spacing w:line="360" w:lineRule="auto"/>
        <w:rPr>
          <w:szCs w:val="21"/>
        </w:rPr>
      </w:pPr>
    </w:p>
    <w:p w14:paraId="77E79599" w14:textId="0A631468" w:rsidR="000541EA" w:rsidRDefault="000541EA" w:rsidP="00E445C7">
      <w:pPr>
        <w:autoSpaceDE w:val="0"/>
        <w:autoSpaceDN w:val="0"/>
        <w:adjustRightInd w:val="0"/>
        <w:spacing w:line="360" w:lineRule="auto"/>
        <w:rPr>
          <w:szCs w:val="21"/>
        </w:rPr>
      </w:pPr>
    </w:p>
    <w:p w14:paraId="25D09B46" w14:textId="77777777" w:rsidR="000541EA" w:rsidRPr="000541EA" w:rsidRDefault="000541EA" w:rsidP="000541EA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541E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This PDF file includes:</w:t>
      </w:r>
    </w:p>
    <w:p w14:paraId="4EE1946F" w14:textId="77777777" w:rsidR="000541EA" w:rsidRPr="000541EA" w:rsidRDefault="000541EA" w:rsidP="000541EA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F085585" w14:textId="0F6ABF82" w:rsidR="000541EA" w:rsidRPr="000541EA" w:rsidRDefault="000541EA" w:rsidP="000541EA">
      <w:pPr>
        <w:ind w:left="720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0541E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Fig. S1. Characterization of CNTs.</w:t>
      </w:r>
    </w:p>
    <w:p w14:paraId="3DC59812" w14:textId="761815C0" w:rsidR="000541EA" w:rsidRPr="000541EA" w:rsidRDefault="000541EA" w:rsidP="000541EA">
      <w:pPr>
        <w:ind w:left="720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0541E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Fig. S2. </w:t>
      </w:r>
      <w:r w:rsidRPr="000541EA">
        <w:rPr>
          <w:rFonts w:ascii="Times New Roman" w:hAnsi="Times New Roman" w:cs="Times New Roman"/>
          <w:color w:val="000000" w:themeColor="text1"/>
          <w:sz w:val="24"/>
          <w:szCs w:val="24"/>
        </w:rPr>
        <w:t>Experimental setup.</w:t>
      </w:r>
    </w:p>
    <w:p w14:paraId="6067D2B0" w14:textId="48A89EAD" w:rsidR="000541EA" w:rsidRPr="000541EA" w:rsidRDefault="000541EA" w:rsidP="000541EA">
      <w:pPr>
        <w:ind w:left="720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0541E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Fig. S3. </w:t>
      </w:r>
      <w:r w:rsidRPr="000541EA">
        <w:rPr>
          <w:rFonts w:ascii="Times New Roman" w:hAnsi="Times New Roman" w:cs="Times New Roman"/>
          <w:color w:val="000000" w:themeColor="text1"/>
          <w:sz w:val="24"/>
          <w:szCs w:val="24"/>
        </w:rPr>
        <w:t>Characterization of the pulse width and spectrum of a laser.</w:t>
      </w:r>
    </w:p>
    <w:p w14:paraId="0A0A9636" w14:textId="438ED86B" w:rsidR="000541EA" w:rsidRPr="000541EA" w:rsidRDefault="000541EA" w:rsidP="000541EA">
      <w:pPr>
        <w:ind w:left="720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0541E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Fig. S4. </w:t>
      </w:r>
      <w:r w:rsidRPr="000541EA">
        <w:rPr>
          <w:rFonts w:ascii="Times New Roman" w:eastAsia="宋体" w:hAnsi="Times New Roman" w:cs="Times New Roman"/>
          <w:color w:val="000000" w:themeColor="text1"/>
          <w:sz w:val="24"/>
          <w:szCs w:val="24"/>
          <w:lang w:bidi="ar"/>
        </w:rPr>
        <w:t>Photoemission electron energy spectrum of CNT tips.</w:t>
      </w:r>
    </w:p>
    <w:p w14:paraId="53315B26" w14:textId="7972CDCB" w:rsidR="000541EA" w:rsidRPr="000541EA" w:rsidRDefault="000541EA" w:rsidP="000541EA">
      <w:pPr>
        <w:ind w:left="720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0541E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Fig. S5. </w:t>
      </w:r>
      <w:r w:rsidRPr="000541EA">
        <w:rPr>
          <w:rFonts w:ascii="Times New Roman" w:hAnsi="Times New Roman" w:cs="Times New Roman"/>
          <w:color w:val="000000" w:themeColor="text1"/>
          <w:sz w:val="24"/>
          <w:szCs w:val="24"/>
        </w:rPr>
        <w:t>SEM image of a tungsten nanotip.</w:t>
      </w:r>
    </w:p>
    <w:p w14:paraId="2782B03A" w14:textId="5FEE3A5B" w:rsidR="000541EA" w:rsidRDefault="000541EA" w:rsidP="000541EA">
      <w:pPr>
        <w:ind w:left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41E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Fig. S6. </w:t>
      </w:r>
      <w:r w:rsidR="00563D0F" w:rsidRPr="00563D0F">
        <w:rPr>
          <w:rFonts w:ascii="Times New Roman" w:hAnsi="Times New Roman" w:cs="Times New Roman"/>
          <w:color w:val="000000" w:themeColor="text1"/>
          <w:sz w:val="24"/>
          <w:szCs w:val="24"/>
        </w:rPr>
        <w:t>Dependency of energy spectrum on τ</w:t>
      </w:r>
      <w:r w:rsidRPr="000541EA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5141ADB1" w14:textId="60E54D56" w:rsidR="00563D0F" w:rsidRPr="00563D0F" w:rsidRDefault="00563D0F" w:rsidP="000541EA">
      <w:pPr>
        <w:ind w:left="720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0541E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Fig. S7.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38206D" w:rsidRPr="0038206D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Measurement of electron dynamics in the perpendicular polarization mode.</w:t>
      </w:r>
    </w:p>
    <w:p w14:paraId="5BAF585E" w14:textId="7E7F92A1" w:rsidR="000541EA" w:rsidRPr="000541EA" w:rsidRDefault="000541EA" w:rsidP="000541EA">
      <w:pPr>
        <w:ind w:left="720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0541E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Fig. S</w:t>
      </w:r>
      <w:r w:rsidR="00563D0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8</w:t>
      </w:r>
      <w:r w:rsidRPr="000541E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 Autocorrelation experiments at different laser intensities.</w:t>
      </w:r>
    </w:p>
    <w:p w14:paraId="70DDE9EF" w14:textId="67215399" w:rsidR="000541EA" w:rsidRPr="000541EA" w:rsidRDefault="000541EA" w:rsidP="000541EA">
      <w:pPr>
        <w:ind w:left="720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0541E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Fig. S</w:t>
      </w:r>
      <w:r w:rsidR="00563D0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9</w:t>
      </w:r>
      <w:r w:rsidRPr="000541E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. </w:t>
      </w:r>
      <w:r w:rsidRPr="000541EA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Time-dependent density distribution of CNT at different laser intensities.</w:t>
      </w:r>
    </w:p>
    <w:p w14:paraId="1FEB0C6C" w14:textId="66722CD7" w:rsidR="00EE23D2" w:rsidRDefault="000541EA" w:rsidP="00F64B9E">
      <w:pPr>
        <w:ind w:left="720"/>
        <w:rPr>
          <w:rFonts w:ascii="Times New Roman" w:eastAsia="宋体" w:hAnsi="Times New Roman" w:cs="Times New Roman"/>
          <w:color w:val="000000" w:themeColor="text1"/>
          <w:sz w:val="24"/>
          <w:szCs w:val="24"/>
        </w:rPr>
      </w:pPr>
      <w:r w:rsidRPr="000541E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Fig. S</w:t>
      </w:r>
      <w:r w:rsidR="00563D0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10</w:t>
      </w:r>
      <w:r w:rsidRPr="000541E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. </w:t>
      </w:r>
      <w:r w:rsidR="006A2EB1" w:rsidRPr="006A2EB1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TDDFT simulation calculation result for the a: (10,</w:t>
      </w:r>
      <w:r w:rsidR="005E696E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 xml:space="preserve"> </w:t>
      </w:r>
      <w:r w:rsidR="006A2EB1" w:rsidRPr="006A2EB1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6), b: (11,</w:t>
      </w:r>
      <w:r w:rsidR="005E696E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 xml:space="preserve"> </w:t>
      </w:r>
      <w:r w:rsidR="006A2EB1" w:rsidRPr="006A2EB1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1), c: (9,</w:t>
      </w:r>
      <w:r w:rsidR="005E696E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 xml:space="preserve"> </w:t>
      </w:r>
      <w:r w:rsidR="006A2EB1" w:rsidRPr="006A2EB1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4) carbon nanotube, which genuinely exists in our samples.</w:t>
      </w:r>
    </w:p>
    <w:p w14:paraId="5E8311A4" w14:textId="77777777" w:rsidR="000541EA" w:rsidRDefault="000541EA" w:rsidP="00E445C7">
      <w:pPr>
        <w:autoSpaceDE w:val="0"/>
        <w:autoSpaceDN w:val="0"/>
        <w:adjustRightInd w:val="0"/>
        <w:spacing w:line="360" w:lineRule="auto"/>
        <w:rPr>
          <w:szCs w:val="21"/>
        </w:rPr>
        <w:sectPr w:rsidR="000541EA" w:rsidSect="00B52F04">
          <w:pgSz w:w="11906" w:h="16838"/>
          <w:pgMar w:top="1440" w:right="1418" w:bottom="1440" w:left="1418" w:header="851" w:footer="992" w:gutter="0"/>
          <w:cols w:space="425"/>
          <w:docGrid w:type="lines" w:linePitch="312"/>
        </w:sectPr>
      </w:pPr>
    </w:p>
    <w:p w14:paraId="41BF068D" w14:textId="2960BE96" w:rsidR="00E445C7" w:rsidRPr="00E445C7" w:rsidRDefault="00E445C7" w:rsidP="00E445C7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Cs w:val="21"/>
        </w:rPr>
      </w:pPr>
      <w:r w:rsidRPr="00E445C7">
        <w:rPr>
          <w:rFonts w:ascii="Times New Roman" w:hAnsi="Times New Roman" w:cs="Times New Roman"/>
          <w:szCs w:val="21"/>
        </w:rPr>
        <w:lastRenderedPageBreak/>
        <w:t>Figures</w:t>
      </w:r>
    </w:p>
    <w:p w14:paraId="7F7C463F" w14:textId="5D9FE335" w:rsidR="00E445C7" w:rsidRPr="00E445C7" w:rsidRDefault="00E445C7" w:rsidP="00E445C7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Cs w:val="21"/>
        </w:rPr>
      </w:pPr>
    </w:p>
    <w:p w14:paraId="59DC6010" w14:textId="126D8A01" w:rsidR="00E445C7" w:rsidRPr="00F64EEC" w:rsidRDefault="00F64EEC" w:rsidP="00E445C7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Cs w:val="21"/>
        </w:rPr>
      </w:pPr>
      <w:r w:rsidRPr="00F64EEC">
        <w:rPr>
          <w:rFonts w:ascii="Times New Roman" w:hAnsi="Times New Roman" w:cs="Times New Roman"/>
          <w:noProof/>
          <w:szCs w:val="21"/>
        </w:rPr>
        <w:drawing>
          <wp:inline distT="0" distB="0" distL="0" distR="0" wp14:anchorId="0F53F58C" wp14:editId="2F894345">
            <wp:extent cx="5274310" cy="1554480"/>
            <wp:effectExtent l="0" t="0" r="0" b="0"/>
            <wp:docPr id="11" name="图片 7">
              <a:extLst xmlns:a="http://schemas.openxmlformats.org/drawingml/2006/main">
                <a:ext uri="{FF2B5EF4-FFF2-40B4-BE49-F238E27FC236}">
                  <a16:creationId xmlns:a16="http://schemas.microsoft.com/office/drawing/2014/main" id="{40AF192E-53ED-6476-6E56-787E718AEEE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>
                      <a:extLst>
                        <a:ext uri="{FF2B5EF4-FFF2-40B4-BE49-F238E27FC236}">
                          <a16:creationId xmlns:a16="http://schemas.microsoft.com/office/drawing/2014/main" id="{40AF192E-53ED-6476-6E56-787E718AEEE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E602FC" w14:textId="38AB43C9" w:rsidR="00E445C7" w:rsidRDefault="009F38F9" w:rsidP="009F38F9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Cs w:val="21"/>
        </w:rPr>
      </w:pPr>
      <w:r w:rsidRPr="009F38F9">
        <w:rPr>
          <w:rFonts w:ascii="Times New Roman" w:hAnsi="Times New Roman" w:cs="Times New Roman"/>
          <w:b/>
          <w:szCs w:val="21"/>
        </w:rPr>
        <w:t>Supplementary Figure</w:t>
      </w:r>
      <w:r w:rsidR="00E445C7" w:rsidRPr="009F38F9">
        <w:rPr>
          <w:rFonts w:ascii="Times New Roman" w:hAnsi="Times New Roman" w:cs="Times New Roman"/>
          <w:b/>
          <w:szCs w:val="21"/>
        </w:rPr>
        <w:t xml:space="preserve"> S1</w:t>
      </w:r>
      <w:r w:rsidRPr="009F38F9">
        <w:rPr>
          <w:rFonts w:ascii="Times New Roman" w:hAnsi="Times New Roman" w:cs="Times New Roman" w:hint="eastAsia"/>
          <w:b/>
          <w:szCs w:val="21"/>
        </w:rPr>
        <w:t>.</w:t>
      </w:r>
      <w:r w:rsidR="00E445C7" w:rsidRPr="009F38F9">
        <w:rPr>
          <w:rFonts w:ascii="Times New Roman" w:hAnsi="Times New Roman" w:cs="Times New Roman"/>
          <w:b/>
          <w:szCs w:val="21"/>
        </w:rPr>
        <w:t xml:space="preserve"> </w:t>
      </w:r>
      <w:r w:rsidRPr="009F38F9">
        <w:rPr>
          <w:rFonts w:ascii="Times New Roman" w:hAnsi="Times New Roman" w:cs="Times New Roman"/>
          <w:b/>
          <w:szCs w:val="21"/>
        </w:rPr>
        <w:t>Characterization of CNTs.</w:t>
      </w:r>
      <w:r w:rsidRPr="009F38F9">
        <w:rPr>
          <w:rFonts w:ascii="Times New Roman" w:hAnsi="Times New Roman" w:cs="Times New Roman" w:hint="eastAsia"/>
          <w:b/>
          <w:szCs w:val="21"/>
        </w:rPr>
        <w:t xml:space="preserve"> </w:t>
      </w:r>
      <w:r w:rsidR="000E394B" w:rsidRPr="009F38F9">
        <w:rPr>
          <w:rFonts w:ascii="Times New Roman" w:hAnsi="Times New Roman" w:cs="Times New Roman" w:hint="eastAsia"/>
          <w:b/>
          <w:szCs w:val="21"/>
        </w:rPr>
        <w:t>a</w:t>
      </w:r>
      <w:r w:rsidR="000E394B" w:rsidRPr="009F38F9">
        <w:rPr>
          <w:rFonts w:ascii="Times New Roman" w:hAnsi="Times New Roman" w:cs="Times New Roman"/>
          <w:b/>
          <w:szCs w:val="21"/>
        </w:rPr>
        <w:t>.</w:t>
      </w:r>
      <w:r w:rsidR="000E394B">
        <w:rPr>
          <w:rFonts w:ascii="Times New Roman" w:hAnsi="Times New Roman" w:cs="Times New Roman"/>
          <w:szCs w:val="21"/>
        </w:rPr>
        <w:t xml:space="preserve"> </w:t>
      </w:r>
      <w:r w:rsidR="0019261F" w:rsidRPr="0019261F">
        <w:rPr>
          <w:rFonts w:ascii="Times New Roman" w:hAnsi="Times New Roman" w:cs="Times New Roman"/>
          <w:szCs w:val="21"/>
        </w:rPr>
        <w:t>Assembling CNT tips</w:t>
      </w:r>
      <w:r w:rsidR="000E394B">
        <w:rPr>
          <w:rFonts w:ascii="Times New Roman" w:hAnsi="Times New Roman" w:cs="Times New Roman"/>
          <w:szCs w:val="21"/>
        </w:rPr>
        <w:t xml:space="preserve"> in SEM. </w:t>
      </w:r>
      <w:r w:rsidR="000E394B" w:rsidRPr="009F38F9">
        <w:rPr>
          <w:rFonts w:ascii="Times New Roman" w:hAnsi="Times New Roman" w:cs="Times New Roman"/>
          <w:b/>
          <w:szCs w:val="21"/>
        </w:rPr>
        <w:t>b.</w:t>
      </w:r>
      <w:r w:rsidR="000E394B">
        <w:rPr>
          <w:rFonts w:ascii="Times New Roman" w:hAnsi="Times New Roman" w:cs="Times New Roman"/>
          <w:szCs w:val="21"/>
        </w:rPr>
        <w:t xml:space="preserve"> SEM image of </w:t>
      </w:r>
      <w:r w:rsidR="000E394B" w:rsidRPr="0019261F">
        <w:rPr>
          <w:rFonts w:ascii="Times New Roman" w:hAnsi="Times New Roman" w:cs="Times New Roman"/>
          <w:szCs w:val="21"/>
        </w:rPr>
        <w:t>CNT tips</w:t>
      </w:r>
      <w:r w:rsidR="000E394B">
        <w:rPr>
          <w:rFonts w:ascii="Times New Roman" w:hAnsi="Times New Roman" w:cs="Times New Roman"/>
          <w:szCs w:val="21"/>
        </w:rPr>
        <w:t xml:space="preserve">. </w:t>
      </w:r>
      <w:r w:rsidR="000E394B" w:rsidRPr="009F38F9">
        <w:rPr>
          <w:rFonts w:ascii="Times New Roman" w:hAnsi="Times New Roman" w:cs="Times New Roman"/>
          <w:b/>
          <w:szCs w:val="21"/>
        </w:rPr>
        <w:t>c.</w:t>
      </w:r>
      <w:r w:rsidR="000E394B">
        <w:rPr>
          <w:rFonts w:ascii="Times New Roman" w:hAnsi="Times New Roman" w:cs="Times New Roman"/>
          <w:szCs w:val="21"/>
        </w:rPr>
        <w:t xml:space="preserve"> </w:t>
      </w:r>
      <w:r w:rsidR="00B625E5" w:rsidRPr="00B625E5">
        <w:rPr>
          <w:rFonts w:ascii="Times New Roman" w:hAnsi="Times New Roman" w:cs="Times New Roman"/>
          <w:szCs w:val="21"/>
        </w:rPr>
        <w:t xml:space="preserve">Raman </w:t>
      </w:r>
      <w:r w:rsidRPr="009F38F9">
        <w:rPr>
          <w:rFonts w:ascii="Times New Roman" w:hAnsi="Times New Roman" w:cs="Times New Roman"/>
          <w:szCs w:val="21"/>
        </w:rPr>
        <w:t>spectrum</w:t>
      </w:r>
      <w:r w:rsidR="00B625E5" w:rsidRPr="00B625E5">
        <w:rPr>
          <w:rFonts w:ascii="Times New Roman" w:hAnsi="Times New Roman" w:cs="Times New Roman"/>
          <w:szCs w:val="21"/>
        </w:rPr>
        <w:t xml:space="preserve"> of</w:t>
      </w:r>
      <w:r w:rsidR="00B625E5">
        <w:rPr>
          <w:rFonts w:ascii="Times New Roman" w:hAnsi="Times New Roman" w:cs="Times New Roman"/>
          <w:szCs w:val="21"/>
        </w:rPr>
        <w:t xml:space="preserve"> CNTs</w:t>
      </w:r>
      <w:r w:rsidR="005666BE">
        <w:rPr>
          <w:rFonts w:ascii="Times New Roman" w:hAnsi="Times New Roman" w:cs="Times New Roman"/>
          <w:szCs w:val="21"/>
        </w:rPr>
        <w:t xml:space="preserve">: </w:t>
      </w:r>
      <w:r w:rsidR="005666BE" w:rsidRPr="005666BE">
        <w:rPr>
          <w:rFonts w:ascii="Times New Roman" w:hAnsi="Times New Roman" w:cs="Times New Roman"/>
          <w:szCs w:val="21"/>
        </w:rPr>
        <w:t>By analyzing the Radial Breathing Mode in the Raman spectr</w:t>
      </w:r>
      <w:r w:rsidR="005E5C67" w:rsidRPr="009F38F9">
        <w:rPr>
          <w:rFonts w:ascii="Times New Roman" w:hAnsi="Times New Roman" w:cs="Times New Roman"/>
          <w:szCs w:val="21"/>
        </w:rPr>
        <w:t>um</w:t>
      </w:r>
      <w:r w:rsidR="005666BE" w:rsidRPr="005666BE">
        <w:rPr>
          <w:rFonts w:ascii="Times New Roman" w:hAnsi="Times New Roman" w:cs="Times New Roman"/>
          <w:szCs w:val="21"/>
        </w:rPr>
        <w:t xml:space="preserve"> of CNTs, we calculated the diameters of CNTs, which range from 0.8 to 1.5 nm. Additionally, chirality ind</w:t>
      </w:r>
      <w:r w:rsidR="00C25C1E">
        <w:rPr>
          <w:rFonts w:ascii="Times New Roman" w:hAnsi="Times New Roman" w:cs="Times New Roman" w:hint="eastAsia"/>
          <w:szCs w:val="21"/>
        </w:rPr>
        <w:t>ex</w:t>
      </w:r>
      <w:r w:rsidR="00C25C1E">
        <w:rPr>
          <w:rFonts w:ascii="Times New Roman" w:hAnsi="Times New Roman" w:cs="Times New Roman"/>
          <w:szCs w:val="21"/>
        </w:rPr>
        <w:t xml:space="preserve"> was</w:t>
      </w:r>
      <w:r w:rsidR="005666BE" w:rsidRPr="005666BE">
        <w:rPr>
          <w:rFonts w:ascii="Times New Roman" w:hAnsi="Times New Roman" w:cs="Times New Roman"/>
          <w:szCs w:val="21"/>
        </w:rPr>
        <w:t xml:space="preserve"> </w:t>
      </w:r>
      <w:r w:rsidR="00C25C1E" w:rsidRPr="005666BE">
        <w:rPr>
          <w:rFonts w:ascii="Times New Roman" w:hAnsi="Times New Roman" w:cs="Times New Roman"/>
          <w:szCs w:val="21"/>
        </w:rPr>
        <w:t xml:space="preserve">identified </w:t>
      </w:r>
      <w:r w:rsidR="005666BE" w:rsidRPr="005666BE">
        <w:rPr>
          <w:rFonts w:ascii="Times New Roman" w:hAnsi="Times New Roman" w:cs="Times New Roman"/>
          <w:szCs w:val="21"/>
        </w:rPr>
        <w:t>corresponding to peak</w:t>
      </w:r>
      <w:r w:rsidR="00C25C1E">
        <w:rPr>
          <w:rFonts w:ascii="Times New Roman" w:hAnsi="Times New Roman" w:cs="Times New Roman" w:hint="eastAsia"/>
          <w:szCs w:val="21"/>
        </w:rPr>
        <w:t>s</w:t>
      </w:r>
      <w:r w:rsidR="00C25C1E">
        <w:rPr>
          <w:rFonts w:ascii="Times New Roman" w:hAnsi="Times New Roman" w:cs="Times New Roman"/>
          <w:szCs w:val="21"/>
        </w:rPr>
        <w:t>’</w:t>
      </w:r>
      <w:r w:rsidR="005666BE" w:rsidRPr="005666BE">
        <w:rPr>
          <w:rFonts w:ascii="Times New Roman" w:hAnsi="Times New Roman" w:cs="Times New Roman"/>
          <w:szCs w:val="21"/>
        </w:rPr>
        <w:t xml:space="preserve"> position, such as </w:t>
      </w:r>
      <w:r w:rsidR="00F64EEC">
        <w:rPr>
          <w:rFonts w:ascii="Times New Roman" w:hAnsi="Times New Roman" w:cs="Times New Roman"/>
          <w:szCs w:val="21"/>
        </w:rPr>
        <w:t xml:space="preserve">(10, 0), </w:t>
      </w:r>
      <w:r w:rsidR="005666BE" w:rsidRPr="005666BE">
        <w:rPr>
          <w:rFonts w:ascii="Times New Roman" w:hAnsi="Times New Roman" w:cs="Times New Roman"/>
          <w:szCs w:val="21"/>
        </w:rPr>
        <w:t>(10,</w:t>
      </w:r>
      <w:r w:rsidR="00DF176A">
        <w:rPr>
          <w:rFonts w:ascii="Times New Roman" w:hAnsi="Times New Roman" w:cs="Times New Roman"/>
          <w:szCs w:val="21"/>
        </w:rPr>
        <w:t xml:space="preserve"> </w:t>
      </w:r>
      <w:r w:rsidR="005666BE" w:rsidRPr="005666BE">
        <w:rPr>
          <w:rFonts w:ascii="Times New Roman" w:hAnsi="Times New Roman" w:cs="Times New Roman"/>
          <w:szCs w:val="21"/>
        </w:rPr>
        <w:t>6), (11,</w:t>
      </w:r>
      <w:r w:rsidR="00DF176A">
        <w:rPr>
          <w:rFonts w:ascii="Times New Roman" w:hAnsi="Times New Roman" w:cs="Times New Roman"/>
          <w:szCs w:val="21"/>
        </w:rPr>
        <w:t xml:space="preserve"> </w:t>
      </w:r>
      <w:r w:rsidR="005666BE" w:rsidRPr="005666BE">
        <w:rPr>
          <w:rFonts w:ascii="Times New Roman" w:hAnsi="Times New Roman" w:cs="Times New Roman"/>
          <w:szCs w:val="21"/>
        </w:rPr>
        <w:t>1), and (9,</w:t>
      </w:r>
      <w:r w:rsidR="00DF176A">
        <w:rPr>
          <w:rFonts w:ascii="Times New Roman" w:hAnsi="Times New Roman" w:cs="Times New Roman"/>
          <w:szCs w:val="21"/>
        </w:rPr>
        <w:t xml:space="preserve"> </w:t>
      </w:r>
      <w:r w:rsidR="005666BE" w:rsidRPr="005666BE">
        <w:rPr>
          <w:rFonts w:ascii="Times New Roman" w:hAnsi="Times New Roman" w:cs="Times New Roman"/>
          <w:szCs w:val="21"/>
        </w:rPr>
        <w:t>4).</w:t>
      </w:r>
    </w:p>
    <w:p w14:paraId="64715E92" w14:textId="6C45E838" w:rsidR="00E445C7" w:rsidRPr="009F38F9" w:rsidRDefault="00E445C7" w:rsidP="00E445C7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Cs w:val="21"/>
        </w:rPr>
      </w:pPr>
    </w:p>
    <w:p w14:paraId="50EA9CBC" w14:textId="6F4F89CA" w:rsidR="00E445C7" w:rsidRPr="004372B1" w:rsidRDefault="00E445C7" w:rsidP="00E445C7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Cs w:val="21"/>
        </w:rPr>
      </w:pPr>
    </w:p>
    <w:p w14:paraId="5965EBDD" w14:textId="36166343" w:rsidR="00997BB0" w:rsidRDefault="00997BB0" w:rsidP="00E445C7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Cs w:val="21"/>
        </w:rPr>
      </w:pPr>
    </w:p>
    <w:p w14:paraId="13EAE359" w14:textId="3520974A" w:rsidR="00997BB0" w:rsidRDefault="00997BB0" w:rsidP="00E445C7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Cs w:val="21"/>
        </w:rPr>
      </w:pPr>
    </w:p>
    <w:p w14:paraId="3E58B013" w14:textId="6B679999" w:rsidR="00997BB0" w:rsidRDefault="00997BB0" w:rsidP="00E445C7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Cs w:val="21"/>
        </w:rPr>
      </w:pPr>
    </w:p>
    <w:p w14:paraId="74F5CA2B" w14:textId="1459BA5A" w:rsidR="00997BB0" w:rsidRDefault="00997BB0" w:rsidP="00E445C7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Cs w:val="21"/>
        </w:rPr>
      </w:pPr>
    </w:p>
    <w:p w14:paraId="514EC35F" w14:textId="55A9E196" w:rsidR="00997BB0" w:rsidRDefault="00997BB0" w:rsidP="00E445C7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Cs w:val="21"/>
        </w:rPr>
      </w:pPr>
    </w:p>
    <w:p w14:paraId="71401BAB" w14:textId="437269B4" w:rsidR="00997BB0" w:rsidRDefault="00997BB0" w:rsidP="00E445C7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Cs w:val="21"/>
        </w:rPr>
      </w:pPr>
    </w:p>
    <w:p w14:paraId="174DFE87" w14:textId="262A363E" w:rsidR="00997BB0" w:rsidRDefault="00997BB0" w:rsidP="00E445C7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Cs w:val="21"/>
        </w:rPr>
      </w:pPr>
    </w:p>
    <w:p w14:paraId="3C6FC104" w14:textId="6D897915" w:rsidR="00997BB0" w:rsidRDefault="00B90B38" w:rsidP="003C52EB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szCs w:val="21"/>
        </w:rPr>
      </w:pPr>
      <w:r>
        <w:rPr>
          <w:noProof/>
        </w:rPr>
        <w:lastRenderedPageBreak/>
        <w:drawing>
          <wp:inline distT="0" distB="0" distL="0" distR="0" wp14:anchorId="4DF70267" wp14:editId="0276F782">
            <wp:extent cx="5274310" cy="259397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291F18" w14:textId="6DE1719D" w:rsidR="00997BB0" w:rsidRDefault="009F38F9" w:rsidP="00E445C7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Cs w:val="21"/>
        </w:rPr>
      </w:pPr>
      <w:r w:rsidRPr="009F38F9">
        <w:rPr>
          <w:rFonts w:ascii="Times New Roman" w:hAnsi="Times New Roman" w:cs="Times New Roman"/>
          <w:b/>
          <w:szCs w:val="21"/>
        </w:rPr>
        <w:t>Supplementary Figure S</w:t>
      </w:r>
      <w:r>
        <w:rPr>
          <w:rFonts w:ascii="Times New Roman" w:hAnsi="Times New Roman" w:cs="Times New Roman" w:hint="eastAsia"/>
          <w:b/>
          <w:szCs w:val="21"/>
        </w:rPr>
        <w:t>2</w:t>
      </w:r>
      <w:r w:rsidRPr="009F38F9">
        <w:rPr>
          <w:rFonts w:ascii="Times New Roman" w:hAnsi="Times New Roman" w:cs="Times New Roman" w:hint="eastAsia"/>
          <w:b/>
          <w:szCs w:val="21"/>
        </w:rPr>
        <w:t>.</w:t>
      </w:r>
      <w:r w:rsidRPr="009F38F9">
        <w:rPr>
          <w:rFonts w:ascii="Times New Roman" w:hAnsi="Times New Roman" w:cs="Times New Roman"/>
          <w:b/>
          <w:szCs w:val="21"/>
        </w:rPr>
        <w:t xml:space="preserve"> Experimental setup.</w:t>
      </w:r>
      <w:r w:rsidRPr="009F38F9">
        <w:rPr>
          <w:rFonts w:ascii="Times New Roman" w:hAnsi="Times New Roman" w:cs="Times New Roman"/>
          <w:szCs w:val="21"/>
        </w:rPr>
        <w:t xml:space="preserve"> 7 fs few-cycle laser system and </w:t>
      </w:r>
      <w:r>
        <w:rPr>
          <w:rFonts w:ascii="Times New Roman" w:hAnsi="Times New Roman" w:cs="Times New Roman" w:hint="eastAsia"/>
          <w:szCs w:val="21"/>
        </w:rPr>
        <w:t>t</w:t>
      </w:r>
      <w:r w:rsidRPr="009F38F9">
        <w:rPr>
          <w:rFonts w:ascii="Times New Roman" w:hAnsi="Times New Roman" w:cs="Times New Roman"/>
          <w:szCs w:val="21"/>
        </w:rPr>
        <w:t xml:space="preserve">he electron energy spectrum </w:t>
      </w:r>
      <w:r w:rsidR="00E23F54" w:rsidRPr="009F38F9">
        <w:rPr>
          <w:rFonts w:ascii="Times New Roman" w:hAnsi="Times New Roman" w:cs="Times New Roman"/>
          <w:szCs w:val="21"/>
        </w:rPr>
        <w:t>were</w:t>
      </w:r>
      <w:r w:rsidRPr="009F38F9">
        <w:rPr>
          <w:rFonts w:ascii="Times New Roman" w:hAnsi="Times New Roman" w:cs="Times New Roman"/>
          <w:szCs w:val="21"/>
        </w:rPr>
        <w:t xml:space="preserve"> measured using a time-of-flight (TOF) electron spectrometer</w:t>
      </w:r>
      <w:r>
        <w:rPr>
          <w:rFonts w:ascii="Times New Roman" w:hAnsi="Times New Roman" w:cs="Times New Roman" w:hint="eastAsia"/>
          <w:szCs w:val="21"/>
        </w:rPr>
        <w:t>.</w:t>
      </w:r>
      <w:r w:rsidR="00563D0F" w:rsidRPr="00563D0F">
        <w:t xml:space="preserve"> </w:t>
      </w:r>
      <w:r w:rsidR="00563D0F" w:rsidRPr="00563D0F">
        <w:rPr>
          <w:rFonts w:ascii="Times New Roman" w:hAnsi="Times New Roman" w:cs="Times New Roman"/>
          <w:szCs w:val="21"/>
        </w:rPr>
        <w:t>Laser polarization adjustable by 1/2 wave plate</w:t>
      </w:r>
      <w:r w:rsidR="00563D0F">
        <w:rPr>
          <w:rFonts w:ascii="Times New Roman" w:hAnsi="Times New Roman" w:cs="Times New Roman" w:hint="eastAsia"/>
          <w:szCs w:val="21"/>
        </w:rPr>
        <w:t>.</w:t>
      </w:r>
    </w:p>
    <w:p w14:paraId="61792907" w14:textId="0027CA56" w:rsidR="00997BB0" w:rsidRDefault="00997BB0" w:rsidP="00E445C7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Cs w:val="21"/>
        </w:rPr>
      </w:pPr>
    </w:p>
    <w:p w14:paraId="118A0216" w14:textId="767ECC59" w:rsidR="00997BB0" w:rsidRDefault="00997BB0" w:rsidP="00E445C7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Cs w:val="21"/>
        </w:rPr>
      </w:pPr>
    </w:p>
    <w:p w14:paraId="7972700A" w14:textId="36412FD6" w:rsidR="00997BB0" w:rsidRDefault="00997BB0" w:rsidP="00E445C7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Cs w:val="21"/>
        </w:rPr>
      </w:pPr>
    </w:p>
    <w:p w14:paraId="7DD4F67C" w14:textId="6E00F9C4" w:rsidR="00997BB0" w:rsidRDefault="00997BB0" w:rsidP="00E445C7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Cs w:val="21"/>
        </w:rPr>
      </w:pPr>
    </w:p>
    <w:p w14:paraId="367AC4D2" w14:textId="1EDD866E" w:rsidR="00997BB0" w:rsidRDefault="00997BB0" w:rsidP="00E445C7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Cs w:val="21"/>
        </w:rPr>
      </w:pPr>
    </w:p>
    <w:p w14:paraId="337AF125" w14:textId="0E81E15A" w:rsidR="00997BB0" w:rsidRDefault="00997BB0" w:rsidP="00E445C7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Cs w:val="21"/>
        </w:rPr>
      </w:pPr>
    </w:p>
    <w:p w14:paraId="27AEE30F" w14:textId="7B49741D" w:rsidR="00997BB0" w:rsidRDefault="00997BB0" w:rsidP="00E445C7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Cs w:val="21"/>
        </w:rPr>
      </w:pPr>
    </w:p>
    <w:p w14:paraId="4BF8692E" w14:textId="13E7F23D" w:rsidR="00997BB0" w:rsidRDefault="00997BB0" w:rsidP="00E445C7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Cs w:val="21"/>
        </w:rPr>
      </w:pPr>
    </w:p>
    <w:p w14:paraId="4444D08C" w14:textId="1F016227" w:rsidR="00997BB0" w:rsidRDefault="00997BB0" w:rsidP="00E445C7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Cs w:val="21"/>
        </w:rPr>
      </w:pPr>
    </w:p>
    <w:p w14:paraId="131F3D19" w14:textId="3077B423" w:rsidR="00997BB0" w:rsidRDefault="00997BB0" w:rsidP="00E445C7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Cs w:val="21"/>
        </w:rPr>
      </w:pPr>
    </w:p>
    <w:p w14:paraId="7B466433" w14:textId="567EEF4A" w:rsidR="00997BB0" w:rsidRDefault="00997BB0" w:rsidP="00E445C7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Cs w:val="21"/>
        </w:rPr>
      </w:pPr>
    </w:p>
    <w:p w14:paraId="5EAEBFF9" w14:textId="7107A858" w:rsidR="00997BB0" w:rsidRDefault="00997BB0" w:rsidP="00E445C7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Cs w:val="21"/>
        </w:rPr>
      </w:pPr>
    </w:p>
    <w:p w14:paraId="4DD21F98" w14:textId="1112EC27" w:rsidR="00997BB0" w:rsidRDefault="00997BB0" w:rsidP="00E445C7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Cs w:val="21"/>
        </w:rPr>
      </w:pPr>
    </w:p>
    <w:p w14:paraId="1DFA5728" w14:textId="41FFBE89" w:rsidR="00997BB0" w:rsidRDefault="00DD59C4" w:rsidP="00E445C7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Cs w:val="21"/>
        </w:rPr>
      </w:pPr>
      <w:r>
        <w:rPr>
          <w:noProof/>
        </w:rPr>
        <w:lastRenderedPageBreak/>
        <w:drawing>
          <wp:inline distT="0" distB="0" distL="0" distR="0" wp14:anchorId="0B3D70FA" wp14:editId="202ED22F">
            <wp:extent cx="5274310" cy="1444625"/>
            <wp:effectExtent l="0" t="0" r="254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4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9642FC" w14:textId="4DBD94DF" w:rsidR="00997BB0" w:rsidRDefault="009F38F9" w:rsidP="00E445C7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Cs w:val="21"/>
        </w:rPr>
      </w:pPr>
      <w:r w:rsidRPr="009F38F9">
        <w:rPr>
          <w:rFonts w:ascii="Times New Roman" w:hAnsi="Times New Roman" w:cs="Times New Roman"/>
          <w:b/>
          <w:szCs w:val="21"/>
        </w:rPr>
        <w:t>Supplementary Figure S</w:t>
      </w:r>
      <w:r>
        <w:rPr>
          <w:rFonts w:ascii="Times New Roman" w:hAnsi="Times New Roman" w:cs="Times New Roman"/>
          <w:b/>
          <w:szCs w:val="21"/>
        </w:rPr>
        <w:t>3</w:t>
      </w:r>
      <w:r w:rsidRPr="009F38F9">
        <w:rPr>
          <w:rFonts w:ascii="Times New Roman" w:hAnsi="Times New Roman" w:cs="Times New Roman" w:hint="eastAsia"/>
          <w:b/>
          <w:szCs w:val="21"/>
        </w:rPr>
        <w:t>.</w:t>
      </w:r>
      <w:r w:rsidRPr="009F38F9">
        <w:rPr>
          <w:rFonts w:ascii="Times New Roman" w:hAnsi="Times New Roman" w:cs="Times New Roman"/>
          <w:b/>
          <w:szCs w:val="21"/>
        </w:rPr>
        <w:t xml:space="preserve"> Characterization of the pulse width and spectrum of a laser.</w:t>
      </w:r>
      <w:r w:rsidRPr="009F38F9">
        <w:rPr>
          <w:rFonts w:ascii="Times New Roman" w:hAnsi="Times New Roman" w:cs="Times New Roman" w:hint="eastAsia"/>
          <w:b/>
          <w:szCs w:val="21"/>
        </w:rPr>
        <w:t xml:space="preserve"> a</w:t>
      </w:r>
      <w:r w:rsidRPr="009F38F9">
        <w:rPr>
          <w:rFonts w:ascii="Times New Roman" w:hAnsi="Times New Roman" w:cs="Times New Roman"/>
          <w:b/>
          <w:szCs w:val="21"/>
        </w:rPr>
        <w:t>.</w:t>
      </w:r>
      <w:r>
        <w:rPr>
          <w:rFonts w:ascii="Times New Roman" w:hAnsi="Times New Roman" w:cs="Times New Roman"/>
          <w:szCs w:val="21"/>
        </w:rPr>
        <w:t xml:space="preserve"> A</w:t>
      </w:r>
      <w:r w:rsidRPr="009F38F9">
        <w:rPr>
          <w:rFonts w:ascii="Times New Roman" w:hAnsi="Times New Roman" w:cs="Times New Roman"/>
          <w:szCs w:val="21"/>
        </w:rPr>
        <w:t>utocorrelation measurement of the pulse width for 7 fs laser pulse</w:t>
      </w:r>
      <w:r>
        <w:rPr>
          <w:rFonts w:ascii="Times New Roman" w:hAnsi="Times New Roman" w:cs="Times New Roman"/>
          <w:szCs w:val="21"/>
        </w:rPr>
        <w:t xml:space="preserve">. </w:t>
      </w:r>
      <w:r w:rsidRPr="009F38F9">
        <w:rPr>
          <w:rFonts w:ascii="Times New Roman" w:hAnsi="Times New Roman" w:cs="Times New Roman"/>
          <w:b/>
          <w:szCs w:val="21"/>
        </w:rPr>
        <w:t>b.</w:t>
      </w:r>
      <w:r>
        <w:rPr>
          <w:rFonts w:ascii="Times New Roman" w:hAnsi="Times New Roman" w:cs="Times New Roman"/>
          <w:szCs w:val="21"/>
        </w:rPr>
        <w:t xml:space="preserve"> </w:t>
      </w:r>
      <w:r w:rsidRPr="009F38F9">
        <w:rPr>
          <w:rFonts w:ascii="Times New Roman" w:hAnsi="Times New Roman" w:cs="Times New Roman"/>
          <w:szCs w:val="21"/>
        </w:rPr>
        <w:t>The spectral range of the laser is 600-950 nm.</w:t>
      </w:r>
      <w:r w:rsidR="00316B92">
        <w:rPr>
          <w:rFonts w:ascii="Times New Roman" w:hAnsi="Times New Roman" w:cs="Times New Roman"/>
          <w:szCs w:val="21"/>
        </w:rPr>
        <w:t xml:space="preserve"> </w:t>
      </w:r>
      <w:r w:rsidR="00316B92">
        <w:rPr>
          <w:rFonts w:ascii="Times New Roman" w:hAnsi="Times New Roman" w:cs="Times New Roman"/>
          <w:b/>
          <w:szCs w:val="21"/>
        </w:rPr>
        <w:t>c</w:t>
      </w:r>
      <w:r w:rsidR="00316B92" w:rsidRPr="009F38F9">
        <w:rPr>
          <w:rFonts w:ascii="Times New Roman" w:hAnsi="Times New Roman" w:cs="Times New Roman"/>
          <w:b/>
          <w:szCs w:val="21"/>
        </w:rPr>
        <w:t>.</w:t>
      </w:r>
      <w:r w:rsidR="00316B92">
        <w:rPr>
          <w:rFonts w:ascii="Times New Roman" w:hAnsi="Times New Roman" w:cs="Times New Roman"/>
          <w:szCs w:val="21"/>
        </w:rPr>
        <w:t xml:space="preserve"> </w:t>
      </w:r>
      <w:r w:rsidR="00316B92" w:rsidRPr="00316B92">
        <w:rPr>
          <w:rFonts w:ascii="Times New Roman" w:hAnsi="Times New Roman" w:cs="Times New Roman"/>
          <w:szCs w:val="21"/>
        </w:rPr>
        <w:t>Interference autocorrelation of two laser beams.</w:t>
      </w:r>
      <w:r w:rsidR="00316B92">
        <w:rPr>
          <w:rFonts w:ascii="Times New Roman" w:hAnsi="Times New Roman" w:cs="Times New Roman"/>
          <w:szCs w:val="21"/>
        </w:rPr>
        <w:t xml:space="preserve"> T</w:t>
      </w:r>
      <w:r w:rsidR="00316B92" w:rsidRPr="00316B92">
        <w:rPr>
          <w:rFonts w:ascii="Times New Roman" w:hAnsi="Times New Roman" w:cs="Times New Roman"/>
          <w:szCs w:val="21"/>
        </w:rPr>
        <w:t>he moment corresponding to the maximum interference intensity was identified as the zero-delay position.</w:t>
      </w:r>
    </w:p>
    <w:p w14:paraId="227C1C07" w14:textId="0E4C057F" w:rsidR="00997BB0" w:rsidRDefault="00997BB0" w:rsidP="00E445C7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Cs w:val="21"/>
        </w:rPr>
      </w:pPr>
    </w:p>
    <w:p w14:paraId="157BA185" w14:textId="42F030A0" w:rsidR="00997BB0" w:rsidRDefault="00997BB0" w:rsidP="00E445C7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Cs w:val="21"/>
        </w:rPr>
      </w:pPr>
    </w:p>
    <w:p w14:paraId="138644A4" w14:textId="21040B3E" w:rsidR="00997BB0" w:rsidRDefault="00997BB0" w:rsidP="00E445C7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Cs w:val="21"/>
        </w:rPr>
      </w:pPr>
    </w:p>
    <w:p w14:paraId="332FFDD3" w14:textId="53295940" w:rsidR="00997BB0" w:rsidRDefault="00997BB0" w:rsidP="00E445C7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Cs w:val="21"/>
        </w:rPr>
      </w:pPr>
    </w:p>
    <w:p w14:paraId="7451BEAB" w14:textId="7F0C9ED4" w:rsidR="00997BB0" w:rsidRDefault="00997BB0" w:rsidP="00E445C7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Cs w:val="21"/>
        </w:rPr>
      </w:pPr>
    </w:p>
    <w:p w14:paraId="22361CD5" w14:textId="10FCEDED" w:rsidR="00997BB0" w:rsidRDefault="00997BB0" w:rsidP="00E445C7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Cs w:val="21"/>
        </w:rPr>
      </w:pPr>
    </w:p>
    <w:p w14:paraId="524048B5" w14:textId="073216A8" w:rsidR="00997BB0" w:rsidRDefault="00997BB0" w:rsidP="00E445C7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Cs w:val="21"/>
        </w:rPr>
      </w:pPr>
    </w:p>
    <w:p w14:paraId="279BE8C6" w14:textId="233DC12F" w:rsidR="00997BB0" w:rsidRDefault="00997BB0" w:rsidP="00E445C7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Cs w:val="21"/>
        </w:rPr>
      </w:pPr>
    </w:p>
    <w:p w14:paraId="1328E5F8" w14:textId="230B0FEC" w:rsidR="00997BB0" w:rsidRDefault="00997BB0" w:rsidP="00E445C7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Cs w:val="21"/>
        </w:rPr>
      </w:pPr>
    </w:p>
    <w:p w14:paraId="7A6E8661" w14:textId="7D263989" w:rsidR="00997BB0" w:rsidRDefault="00997BB0" w:rsidP="00E445C7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Cs w:val="21"/>
        </w:rPr>
      </w:pPr>
    </w:p>
    <w:p w14:paraId="3E7A382D" w14:textId="71C9F67A" w:rsidR="00997BB0" w:rsidRDefault="00997BB0" w:rsidP="00E445C7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Cs w:val="21"/>
        </w:rPr>
      </w:pPr>
    </w:p>
    <w:p w14:paraId="6C01A83E" w14:textId="16A05188" w:rsidR="00997BB0" w:rsidRDefault="00997BB0" w:rsidP="00E445C7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Cs w:val="21"/>
        </w:rPr>
      </w:pPr>
    </w:p>
    <w:p w14:paraId="1F647D63" w14:textId="6D2B1488" w:rsidR="00997BB0" w:rsidRDefault="00997BB0" w:rsidP="00E445C7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Cs w:val="21"/>
        </w:rPr>
      </w:pPr>
    </w:p>
    <w:p w14:paraId="63F8ED1C" w14:textId="5FAD45AE" w:rsidR="00997BB0" w:rsidRDefault="00997BB0" w:rsidP="00E445C7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Cs w:val="21"/>
        </w:rPr>
      </w:pPr>
    </w:p>
    <w:p w14:paraId="51095FFD" w14:textId="6FB458E1" w:rsidR="00997BB0" w:rsidRDefault="00997BB0" w:rsidP="00E445C7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Cs w:val="21"/>
        </w:rPr>
      </w:pPr>
    </w:p>
    <w:p w14:paraId="74C2A61F" w14:textId="3D7296A4" w:rsidR="00997BB0" w:rsidRDefault="004834C6" w:rsidP="00E445C7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noProof/>
          <w:szCs w:val="21"/>
        </w:rPr>
        <w:lastRenderedPageBreak/>
        <w:drawing>
          <wp:inline distT="0" distB="0" distL="0" distR="0" wp14:anchorId="2DFC84D9" wp14:editId="4C5E14B2">
            <wp:extent cx="5284470" cy="1587261"/>
            <wp:effectExtent l="0" t="0" r="0" b="0"/>
            <wp:docPr id="115028624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847" cy="15984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94E36A" w14:textId="5EC7ED6E" w:rsidR="009F38F9" w:rsidRDefault="009F38F9" w:rsidP="009F38F9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Cs w:val="21"/>
        </w:rPr>
      </w:pPr>
      <w:r w:rsidRPr="009F38F9">
        <w:rPr>
          <w:rFonts w:ascii="Times New Roman" w:hAnsi="Times New Roman" w:cs="Times New Roman"/>
          <w:b/>
          <w:szCs w:val="21"/>
        </w:rPr>
        <w:t>Supplementary Figure S</w:t>
      </w:r>
      <w:r>
        <w:rPr>
          <w:rFonts w:ascii="Times New Roman" w:hAnsi="Times New Roman" w:cs="Times New Roman"/>
          <w:b/>
          <w:szCs w:val="21"/>
        </w:rPr>
        <w:t>4</w:t>
      </w:r>
      <w:r w:rsidRPr="009F38F9">
        <w:rPr>
          <w:rFonts w:ascii="Times New Roman" w:hAnsi="Times New Roman" w:cs="Times New Roman" w:hint="eastAsia"/>
          <w:b/>
          <w:szCs w:val="21"/>
        </w:rPr>
        <w:t>.</w:t>
      </w:r>
      <w:r w:rsidRPr="009F38F9">
        <w:rPr>
          <w:rFonts w:ascii="Times New Roman" w:hAnsi="Times New Roman" w:cs="Times New Roman"/>
          <w:b/>
          <w:szCs w:val="21"/>
        </w:rPr>
        <w:t xml:space="preserve"> </w:t>
      </w:r>
      <w:r w:rsidR="00E23F54">
        <w:rPr>
          <w:rFonts w:ascii="Times New Roman" w:hAnsi="Times New Roman" w:cs="Times New Roman"/>
          <w:b/>
          <w:szCs w:val="21"/>
        </w:rPr>
        <w:t xml:space="preserve">Photoemission </w:t>
      </w:r>
      <w:r w:rsidR="00E23F54" w:rsidRPr="00E23F54">
        <w:rPr>
          <w:rFonts w:ascii="Times New Roman" w:hAnsi="Times New Roman" w:cs="Times New Roman"/>
          <w:b/>
          <w:szCs w:val="21"/>
        </w:rPr>
        <w:t>electron energy spectrum</w:t>
      </w:r>
      <w:r w:rsidRPr="009F38F9">
        <w:rPr>
          <w:rFonts w:ascii="Times New Roman" w:hAnsi="Times New Roman" w:cs="Times New Roman"/>
          <w:b/>
          <w:szCs w:val="21"/>
        </w:rPr>
        <w:t xml:space="preserve"> of CNT</w:t>
      </w:r>
      <w:r w:rsidR="00E23F54">
        <w:rPr>
          <w:rFonts w:ascii="Times New Roman" w:hAnsi="Times New Roman" w:cs="Times New Roman"/>
          <w:b/>
          <w:szCs w:val="21"/>
        </w:rPr>
        <w:t xml:space="preserve"> tip</w:t>
      </w:r>
      <w:r w:rsidRPr="009F38F9">
        <w:rPr>
          <w:rFonts w:ascii="Times New Roman" w:hAnsi="Times New Roman" w:cs="Times New Roman"/>
          <w:b/>
          <w:szCs w:val="21"/>
        </w:rPr>
        <w:t>s.</w:t>
      </w:r>
      <w:r w:rsidRPr="009F38F9">
        <w:rPr>
          <w:rFonts w:ascii="Times New Roman" w:hAnsi="Times New Roman" w:cs="Times New Roman" w:hint="eastAsia"/>
          <w:b/>
          <w:szCs w:val="21"/>
        </w:rPr>
        <w:t xml:space="preserve"> a</w:t>
      </w:r>
      <w:r w:rsidRPr="009F38F9">
        <w:rPr>
          <w:rFonts w:ascii="Times New Roman" w:hAnsi="Times New Roman" w:cs="Times New Roman"/>
          <w:b/>
          <w:szCs w:val="21"/>
        </w:rPr>
        <w:t>.</w:t>
      </w:r>
      <w:r>
        <w:rPr>
          <w:rFonts w:ascii="Times New Roman" w:hAnsi="Times New Roman" w:cs="Times New Roman"/>
          <w:szCs w:val="21"/>
        </w:rPr>
        <w:t xml:space="preserve"> </w:t>
      </w:r>
      <w:r w:rsidR="00E23F54" w:rsidRPr="00E23F54">
        <w:rPr>
          <w:rFonts w:ascii="Times New Roman" w:hAnsi="Times New Roman" w:cs="Times New Roman"/>
          <w:szCs w:val="21"/>
        </w:rPr>
        <w:t>Electron energy spectra at different collection biases</w:t>
      </w:r>
      <w:r w:rsidR="00E23F54">
        <w:rPr>
          <w:rFonts w:ascii="Times New Roman" w:hAnsi="Times New Roman" w:cs="Times New Roman"/>
          <w:szCs w:val="21"/>
        </w:rPr>
        <w:t xml:space="preserve"> (-20V, -30V, -40V, -50V)</w:t>
      </w:r>
      <w:r>
        <w:rPr>
          <w:rFonts w:ascii="Times New Roman" w:hAnsi="Times New Roman" w:cs="Times New Roman"/>
          <w:szCs w:val="21"/>
        </w:rPr>
        <w:t xml:space="preserve">. </w:t>
      </w:r>
      <w:r w:rsidRPr="009F38F9">
        <w:rPr>
          <w:rFonts w:ascii="Times New Roman" w:hAnsi="Times New Roman" w:cs="Times New Roman"/>
          <w:b/>
          <w:szCs w:val="21"/>
        </w:rPr>
        <w:t>b.</w:t>
      </w:r>
      <w:r>
        <w:rPr>
          <w:rFonts w:ascii="Times New Roman" w:hAnsi="Times New Roman" w:cs="Times New Roman"/>
          <w:szCs w:val="21"/>
        </w:rPr>
        <w:t xml:space="preserve"> </w:t>
      </w:r>
      <w:r w:rsidR="00E23F54" w:rsidRPr="00E23F54">
        <w:rPr>
          <w:rFonts w:ascii="Times New Roman" w:hAnsi="Times New Roman" w:cs="Times New Roman"/>
          <w:szCs w:val="21"/>
        </w:rPr>
        <w:t>Repeated testing of electron energy spectra under identical conditions</w:t>
      </w:r>
      <w:r>
        <w:rPr>
          <w:rFonts w:ascii="Times New Roman" w:hAnsi="Times New Roman" w:cs="Times New Roman"/>
          <w:szCs w:val="21"/>
        </w:rPr>
        <w:t xml:space="preserve">. </w:t>
      </w:r>
      <w:r w:rsidRPr="009F38F9">
        <w:rPr>
          <w:rFonts w:ascii="Times New Roman" w:hAnsi="Times New Roman" w:cs="Times New Roman"/>
          <w:b/>
          <w:szCs w:val="21"/>
        </w:rPr>
        <w:t>c.</w:t>
      </w:r>
      <w:r>
        <w:rPr>
          <w:rFonts w:ascii="Times New Roman" w:hAnsi="Times New Roman" w:cs="Times New Roman"/>
          <w:szCs w:val="21"/>
        </w:rPr>
        <w:t xml:space="preserve"> </w:t>
      </w:r>
      <w:r w:rsidR="00E23F54" w:rsidRPr="00E23F54">
        <w:rPr>
          <w:rFonts w:ascii="Times New Roman" w:hAnsi="Times New Roman" w:cs="Times New Roman"/>
          <w:szCs w:val="21"/>
        </w:rPr>
        <w:t xml:space="preserve">Electron energy spectra of </w:t>
      </w:r>
      <w:r w:rsidR="00E23F54">
        <w:rPr>
          <w:rFonts w:ascii="Times New Roman" w:hAnsi="Times New Roman" w:cs="Times New Roman"/>
          <w:szCs w:val="21"/>
        </w:rPr>
        <w:t>CNT tips</w:t>
      </w:r>
      <w:r w:rsidR="00E23F54" w:rsidRPr="00E23F54">
        <w:rPr>
          <w:rFonts w:ascii="Times New Roman" w:hAnsi="Times New Roman" w:cs="Times New Roman"/>
          <w:szCs w:val="21"/>
        </w:rPr>
        <w:t xml:space="preserve"> at different laser intensities</w:t>
      </w:r>
      <w:r w:rsidR="00E23F54">
        <w:rPr>
          <w:rFonts w:ascii="Times New Roman" w:hAnsi="Times New Roman" w:cs="Times New Roman"/>
          <w:szCs w:val="21"/>
        </w:rPr>
        <w:t>.</w:t>
      </w:r>
    </w:p>
    <w:p w14:paraId="4A5C6E7F" w14:textId="5707C89D" w:rsidR="00997BB0" w:rsidRPr="009F38F9" w:rsidRDefault="00997BB0" w:rsidP="00E445C7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Cs w:val="21"/>
        </w:rPr>
      </w:pPr>
    </w:p>
    <w:p w14:paraId="60A81E01" w14:textId="47D26680" w:rsidR="00997BB0" w:rsidRDefault="00997BB0" w:rsidP="00E445C7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Cs w:val="21"/>
        </w:rPr>
      </w:pPr>
    </w:p>
    <w:p w14:paraId="6DB322C6" w14:textId="0C4A03D0" w:rsidR="00997BB0" w:rsidRDefault="00997BB0" w:rsidP="00E445C7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Cs w:val="21"/>
        </w:rPr>
      </w:pPr>
    </w:p>
    <w:p w14:paraId="0E80FC09" w14:textId="0551A4F6" w:rsidR="00997BB0" w:rsidRDefault="00997BB0" w:rsidP="00E445C7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Cs w:val="21"/>
        </w:rPr>
      </w:pPr>
    </w:p>
    <w:p w14:paraId="283233FB" w14:textId="2900EA05" w:rsidR="00997BB0" w:rsidRDefault="00997BB0" w:rsidP="00E445C7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Cs w:val="21"/>
        </w:rPr>
      </w:pPr>
    </w:p>
    <w:p w14:paraId="231E8062" w14:textId="642FFCC7" w:rsidR="00997BB0" w:rsidRDefault="00997BB0" w:rsidP="00E445C7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Cs w:val="21"/>
        </w:rPr>
      </w:pPr>
    </w:p>
    <w:p w14:paraId="20013B95" w14:textId="6A577C12" w:rsidR="00997BB0" w:rsidRDefault="00997BB0" w:rsidP="00E445C7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Cs w:val="21"/>
        </w:rPr>
      </w:pPr>
    </w:p>
    <w:p w14:paraId="393FC08A" w14:textId="5DCA4D97" w:rsidR="00997BB0" w:rsidRDefault="00997BB0" w:rsidP="00E445C7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Cs w:val="21"/>
        </w:rPr>
      </w:pPr>
    </w:p>
    <w:p w14:paraId="350F836E" w14:textId="2F31EA2E" w:rsidR="00997BB0" w:rsidRDefault="00997BB0" w:rsidP="00E445C7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Cs w:val="21"/>
        </w:rPr>
      </w:pPr>
    </w:p>
    <w:p w14:paraId="28F1AAAC" w14:textId="5A2D58A8" w:rsidR="00997BB0" w:rsidRDefault="00997BB0" w:rsidP="00E445C7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Cs w:val="21"/>
        </w:rPr>
      </w:pPr>
    </w:p>
    <w:p w14:paraId="18AF0C83" w14:textId="0E7FAB26" w:rsidR="00997BB0" w:rsidRDefault="00997BB0" w:rsidP="00E445C7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Cs w:val="21"/>
        </w:rPr>
      </w:pPr>
    </w:p>
    <w:p w14:paraId="5274C5BE" w14:textId="414E31D1" w:rsidR="00997BB0" w:rsidRDefault="00997BB0" w:rsidP="00E445C7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Cs w:val="21"/>
        </w:rPr>
      </w:pPr>
    </w:p>
    <w:p w14:paraId="6FD9EF9F" w14:textId="77777777" w:rsidR="00AA4542" w:rsidRDefault="00AA4542" w:rsidP="00E445C7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Cs w:val="21"/>
        </w:rPr>
      </w:pPr>
    </w:p>
    <w:p w14:paraId="0B6DB096" w14:textId="0A1C2D7B" w:rsidR="00997BB0" w:rsidRDefault="00997BB0" w:rsidP="00E445C7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Cs w:val="21"/>
        </w:rPr>
      </w:pPr>
    </w:p>
    <w:p w14:paraId="57483BEB" w14:textId="092F7BA5" w:rsidR="00997BB0" w:rsidRDefault="00997BB0" w:rsidP="00E445C7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Cs w:val="21"/>
        </w:rPr>
      </w:pPr>
    </w:p>
    <w:p w14:paraId="0B97D04A" w14:textId="75DEEC1E" w:rsidR="00997BB0" w:rsidRDefault="00AA4542" w:rsidP="00AA4542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szCs w:val="21"/>
        </w:rPr>
      </w:pPr>
      <w:r w:rsidRPr="00AA4542">
        <w:rPr>
          <w:rFonts w:ascii="Times New Roman" w:hAnsi="Times New Roman" w:cs="Times New Roman"/>
          <w:noProof/>
          <w:szCs w:val="21"/>
        </w:rPr>
        <w:lastRenderedPageBreak/>
        <w:drawing>
          <wp:inline distT="0" distB="0" distL="0" distR="0" wp14:anchorId="4681FECF" wp14:editId="4CD46480">
            <wp:extent cx="2872105" cy="2428875"/>
            <wp:effectExtent l="0" t="0" r="4445" b="9525"/>
            <wp:docPr id="4" name="图片 4" descr="E:\Tencent\微信\WeChat Files\yiqizouguo632838065\FileStorage\Temp\16967351956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:\Tencent\微信\WeChat Files\yiqizouguo632838065\FileStorage\Temp\1696735195606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10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5CE6DB" w14:textId="3A41CBF5" w:rsidR="00E23F54" w:rsidRDefault="00E23F54" w:rsidP="00E23F54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Cs w:val="21"/>
        </w:rPr>
      </w:pPr>
      <w:r w:rsidRPr="009F38F9">
        <w:rPr>
          <w:rFonts w:ascii="Times New Roman" w:hAnsi="Times New Roman" w:cs="Times New Roman"/>
          <w:b/>
          <w:szCs w:val="21"/>
        </w:rPr>
        <w:t>Supplementary Figure S</w:t>
      </w:r>
      <w:r>
        <w:rPr>
          <w:rFonts w:ascii="Times New Roman" w:hAnsi="Times New Roman" w:cs="Times New Roman"/>
          <w:b/>
          <w:szCs w:val="21"/>
        </w:rPr>
        <w:t>5</w:t>
      </w:r>
      <w:r w:rsidRPr="009F38F9">
        <w:rPr>
          <w:rFonts w:ascii="Times New Roman" w:hAnsi="Times New Roman" w:cs="Times New Roman" w:hint="eastAsia"/>
          <w:b/>
          <w:szCs w:val="21"/>
        </w:rPr>
        <w:t>.</w:t>
      </w:r>
      <w:r w:rsidRPr="00AA4542">
        <w:rPr>
          <w:rFonts w:ascii="Times New Roman" w:hAnsi="Times New Roman" w:cs="Times New Roman"/>
          <w:b/>
          <w:szCs w:val="21"/>
        </w:rPr>
        <w:t xml:space="preserve"> SEM image of a tungsten nanotip. </w:t>
      </w:r>
    </w:p>
    <w:p w14:paraId="21AA2787" w14:textId="17D5BBED" w:rsidR="00997BB0" w:rsidRDefault="00997BB0" w:rsidP="00E445C7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Cs w:val="21"/>
        </w:rPr>
      </w:pPr>
    </w:p>
    <w:p w14:paraId="7D97352E" w14:textId="2CE02DDB" w:rsidR="00997BB0" w:rsidRDefault="00997BB0" w:rsidP="00E445C7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Cs w:val="21"/>
        </w:rPr>
      </w:pPr>
    </w:p>
    <w:p w14:paraId="2F4C060C" w14:textId="1290CBE2" w:rsidR="00997BB0" w:rsidRPr="004834C6" w:rsidRDefault="00997BB0" w:rsidP="00E445C7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Cs w:val="21"/>
        </w:rPr>
      </w:pPr>
    </w:p>
    <w:p w14:paraId="57EA688E" w14:textId="56B9E60D" w:rsidR="00997BB0" w:rsidRDefault="00997BB0" w:rsidP="00E445C7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Cs w:val="21"/>
        </w:rPr>
      </w:pPr>
    </w:p>
    <w:p w14:paraId="34BB7217" w14:textId="1614AF61" w:rsidR="00997BB0" w:rsidRDefault="00997BB0" w:rsidP="00E445C7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Cs w:val="21"/>
        </w:rPr>
      </w:pPr>
    </w:p>
    <w:p w14:paraId="3298D99B" w14:textId="2CE0E015" w:rsidR="00997BB0" w:rsidRDefault="00997BB0" w:rsidP="00E445C7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Cs w:val="21"/>
        </w:rPr>
      </w:pPr>
    </w:p>
    <w:p w14:paraId="4A015820" w14:textId="309E9CF1" w:rsidR="00997BB0" w:rsidRDefault="00997BB0" w:rsidP="00E445C7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Cs w:val="21"/>
        </w:rPr>
      </w:pPr>
    </w:p>
    <w:p w14:paraId="4FF790CF" w14:textId="677B2512" w:rsidR="00997BB0" w:rsidRDefault="00997BB0" w:rsidP="00E445C7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Cs w:val="21"/>
        </w:rPr>
      </w:pPr>
    </w:p>
    <w:p w14:paraId="7A4A1580" w14:textId="0727DA45" w:rsidR="00997BB0" w:rsidRDefault="00997BB0" w:rsidP="00E445C7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Cs w:val="21"/>
        </w:rPr>
      </w:pPr>
    </w:p>
    <w:p w14:paraId="1EED4BD4" w14:textId="1082D7CA" w:rsidR="00997BB0" w:rsidRDefault="00997BB0" w:rsidP="00E445C7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Cs w:val="21"/>
        </w:rPr>
      </w:pPr>
    </w:p>
    <w:p w14:paraId="069D16B6" w14:textId="537CEBAE" w:rsidR="00997BB0" w:rsidRDefault="00997BB0" w:rsidP="00E445C7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Cs w:val="21"/>
        </w:rPr>
      </w:pPr>
    </w:p>
    <w:p w14:paraId="7A6A4873" w14:textId="5A6A669A" w:rsidR="00997BB0" w:rsidRDefault="00997BB0" w:rsidP="00E445C7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Cs w:val="21"/>
        </w:rPr>
      </w:pPr>
    </w:p>
    <w:p w14:paraId="3EEF017B" w14:textId="721895DC" w:rsidR="00997BB0" w:rsidRDefault="00997BB0" w:rsidP="00E445C7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Cs w:val="21"/>
        </w:rPr>
      </w:pPr>
    </w:p>
    <w:p w14:paraId="343A1262" w14:textId="32DFFE03" w:rsidR="00997BB0" w:rsidRDefault="00997BB0" w:rsidP="00E445C7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Cs w:val="21"/>
        </w:rPr>
      </w:pPr>
    </w:p>
    <w:p w14:paraId="56208CB5" w14:textId="39C2F0DE" w:rsidR="00997BB0" w:rsidRDefault="00997BB0" w:rsidP="00E445C7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Cs w:val="21"/>
        </w:rPr>
      </w:pPr>
    </w:p>
    <w:p w14:paraId="069F4AD2" w14:textId="2806096C" w:rsidR="00997BB0" w:rsidRDefault="00997BB0" w:rsidP="00E445C7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Cs w:val="21"/>
        </w:rPr>
      </w:pPr>
    </w:p>
    <w:p w14:paraId="0AA43161" w14:textId="5807121B" w:rsidR="00997BB0" w:rsidRDefault="00997BB0" w:rsidP="00E445C7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Cs w:val="21"/>
        </w:rPr>
      </w:pPr>
    </w:p>
    <w:p w14:paraId="224E74AC" w14:textId="36DE9C50" w:rsidR="00997BB0" w:rsidRDefault="00997BB0" w:rsidP="00E445C7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Cs w:val="21"/>
        </w:rPr>
      </w:pPr>
    </w:p>
    <w:p w14:paraId="0131D0B0" w14:textId="6F1F9B52" w:rsidR="00997BB0" w:rsidRDefault="00997BB0" w:rsidP="00E445C7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Cs w:val="21"/>
        </w:rPr>
      </w:pPr>
    </w:p>
    <w:p w14:paraId="2A967926" w14:textId="69B27C72" w:rsidR="00997BB0" w:rsidRDefault="00997BB0" w:rsidP="00E445C7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Cs w:val="21"/>
        </w:rPr>
      </w:pPr>
    </w:p>
    <w:p w14:paraId="7F5D12DA" w14:textId="11D5D40F" w:rsidR="00997BB0" w:rsidRDefault="00563D0F" w:rsidP="00E445C7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Cs w:val="21"/>
        </w:rPr>
      </w:pPr>
      <w:r w:rsidRPr="00563D0F">
        <w:rPr>
          <w:rFonts w:ascii="Times New Roman" w:hAnsi="Times New Roman" w:cs="Times New Roman"/>
          <w:noProof/>
          <w:szCs w:val="21"/>
        </w:rPr>
        <w:lastRenderedPageBreak/>
        <w:drawing>
          <wp:inline distT="0" distB="0" distL="0" distR="0" wp14:anchorId="53350576" wp14:editId="6FEE76C5">
            <wp:extent cx="5274310" cy="2638425"/>
            <wp:effectExtent l="0" t="0" r="2540" b="9525"/>
            <wp:docPr id="5" name="图片 2">
              <a:extLst xmlns:a="http://schemas.openxmlformats.org/drawingml/2006/main">
                <a:ext uri="{FF2B5EF4-FFF2-40B4-BE49-F238E27FC236}">
                  <a16:creationId xmlns:a16="http://schemas.microsoft.com/office/drawing/2014/main" id="{BC6EBA60-0DEF-4271-A53B-340BCF613F5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>
                      <a:extLst>
                        <a:ext uri="{FF2B5EF4-FFF2-40B4-BE49-F238E27FC236}">
                          <a16:creationId xmlns:a16="http://schemas.microsoft.com/office/drawing/2014/main" id="{BC6EBA60-0DEF-4271-A53B-340BCF613F5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781B8A" w14:textId="68CA586F" w:rsidR="00997BB0" w:rsidRDefault="00E23F54" w:rsidP="00E445C7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Cs w:val="21"/>
        </w:rPr>
      </w:pPr>
      <w:r w:rsidRPr="009F38F9">
        <w:rPr>
          <w:rFonts w:ascii="Times New Roman" w:hAnsi="Times New Roman" w:cs="Times New Roman"/>
          <w:b/>
          <w:szCs w:val="21"/>
        </w:rPr>
        <w:t>Supplementary Figure S</w:t>
      </w:r>
      <w:r>
        <w:rPr>
          <w:rFonts w:ascii="Times New Roman" w:hAnsi="Times New Roman" w:cs="Times New Roman"/>
          <w:b/>
          <w:szCs w:val="21"/>
        </w:rPr>
        <w:t>6</w:t>
      </w:r>
      <w:r w:rsidRPr="009F38F9">
        <w:rPr>
          <w:rFonts w:ascii="Times New Roman" w:hAnsi="Times New Roman" w:cs="Times New Roman" w:hint="eastAsia"/>
          <w:b/>
          <w:szCs w:val="21"/>
        </w:rPr>
        <w:t>.</w:t>
      </w:r>
      <w:r w:rsidRPr="009F38F9">
        <w:rPr>
          <w:rFonts w:ascii="Times New Roman" w:hAnsi="Times New Roman" w:cs="Times New Roman"/>
          <w:b/>
          <w:szCs w:val="21"/>
        </w:rPr>
        <w:t xml:space="preserve"> </w:t>
      </w:r>
      <w:r w:rsidR="00563D0F" w:rsidRPr="00563D0F">
        <w:rPr>
          <w:rFonts w:ascii="Times New Roman" w:hAnsi="Times New Roman" w:cs="Times New Roman"/>
          <w:b/>
          <w:szCs w:val="21"/>
        </w:rPr>
        <w:t xml:space="preserve">Dependency of energy spectrum on τ. </w:t>
      </w:r>
      <w:r w:rsidR="00563D0F" w:rsidRPr="00563D0F">
        <w:rPr>
          <w:rFonts w:ascii="Times New Roman" w:hAnsi="Times New Roman" w:cs="Times New Roman"/>
          <w:szCs w:val="21"/>
        </w:rPr>
        <w:t>The red solid dots are the experimentally measured cutoff energy and the red solid line is the fitted cutoff energy.</w:t>
      </w:r>
    </w:p>
    <w:p w14:paraId="3B2400E4" w14:textId="13CAF545" w:rsidR="00997BB0" w:rsidRDefault="00997BB0" w:rsidP="00E445C7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Cs w:val="21"/>
        </w:rPr>
      </w:pPr>
    </w:p>
    <w:p w14:paraId="6C3010B6" w14:textId="0AFDFC3F" w:rsidR="00997BB0" w:rsidRDefault="00997BB0" w:rsidP="00E445C7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Cs w:val="21"/>
        </w:rPr>
      </w:pPr>
    </w:p>
    <w:p w14:paraId="4CC2C68A" w14:textId="67478B2D" w:rsidR="00997BB0" w:rsidRDefault="00997BB0" w:rsidP="00E445C7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Cs w:val="21"/>
        </w:rPr>
      </w:pPr>
    </w:p>
    <w:p w14:paraId="6673DEEA" w14:textId="063BB32B" w:rsidR="00997BB0" w:rsidRDefault="00997BB0" w:rsidP="00E445C7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Cs w:val="21"/>
        </w:rPr>
      </w:pPr>
    </w:p>
    <w:p w14:paraId="3B552B46" w14:textId="4D69EE2D" w:rsidR="00997BB0" w:rsidRDefault="00997BB0" w:rsidP="00E445C7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Cs w:val="21"/>
        </w:rPr>
      </w:pPr>
    </w:p>
    <w:p w14:paraId="73E314B4" w14:textId="699E2DDB" w:rsidR="00997BB0" w:rsidRDefault="00997BB0" w:rsidP="00E445C7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Cs w:val="21"/>
        </w:rPr>
      </w:pPr>
    </w:p>
    <w:p w14:paraId="74521D1F" w14:textId="0D34240D" w:rsidR="00997BB0" w:rsidRDefault="00997BB0" w:rsidP="00E445C7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Cs w:val="21"/>
        </w:rPr>
      </w:pPr>
    </w:p>
    <w:p w14:paraId="2457CEE1" w14:textId="57A86481" w:rsidR="00997BB0" w:rsidRDefault="00997BB0" w:rsidP="00E445C7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Cs w:val="21"/>
        </w:rPr>
      </w:pPr>
    </w:p>
    <w:p w14:paraId="72248FBD" w14:textId="7FAB2E8E" w:rsidR="00997BB0" w:rsidRDefault="00997BB0" w:rsidP="00E445C7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Cs w:val="21"/>
        </w:rPr>
      </w:pPr>
    </w:p>
    <w:p w14:paraId="6526092D" w14:textId="7F3AEC78" w:rsidR="00997BB0" w:rsidRDefault="00997BB0" w:rsidP="00E445C7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Cs w:val="21"/>
        </w:rPr>
      </w:pPr>
    </w:p>
    <w:p w14:paraId="128EB1BB" w14:textId="07450969" w:rsidR="00997BB0" w:rsidRDefault="00997BB0" w:rsidP="00E445C7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Cs w:val="21"/>
        </w:rPr>
      </w:pPr>
    </w:p>
    <w:p w14:paraId="7E86B6A4" w14:textId="1119A5F2" w:rsidR="00997BB0" w:rsidRDefault="00997BB0" w:rsidP="00E445C7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Cs w:val="21"/>
        </w:rPr>
      </w:pPr>
    </w:p>
    <w:p w14:paraId="1FFFEBD7" w14:textId="3807500D" w:rsidR="00997BB0" w:rsidRDefault="00997BB0" w:rsidP="00E445C7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Cs w:val="21"/>
        </w:rPr>
      </w:pPr>
    </w:p>
    <w:p w14:paraId="0B96DE5D" w14:textId="35DD4EE2" w:rsidR="00997BB0" w:rsidRDefault="00997BB0" w:rsidP="00E445C7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Cs w:val="21"/>
        </w:rPr>
      </w:pPr>
    </w:p>
    <w:p w14:paraId="0627F751" w14:textId="46478F47" w:rsidR="00997BB0" w:rsidRDefault="00997BB0" w:rsidP="00E445C7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Cs w:val="21"/>
        </w:rPr>
      </w:pPr>
    </w:p>
    <w:p w14:paraId="41859604" w14:textId="3CD8EB60" w:rsidR="00997BB0" w:rsidRDefault="00997BB0" w:rsidP="00E445C7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Cs w:val="21"/>
        </w:rPr>
      </w:pPr>
    </w:p>
    <w:p w14:paraId="6727B0A5" w14:textId="53E260A5" w:rsidR="00563D0F" w:rsidRDefault="0038206D" w:rsidP="00563D0F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Cs w:val="21"/>
        </w:rPr>
      </w:pPr>
      <w:r>
        <w:rPr>
          <w:noProof/>
        </w:rPr>
        <w:lastRenderedPageBreak/>
        <w:drawing>
          <wp:inline distT="0" distB="0" distL="0" distR="0" wp14:anchorId="2EA26DF0" wp14:editId="2788AE33">
            <wp:extent cx="5274310" cy="1629410"/>
            <wp:effectExtent l="0" t="0" r="2540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29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B0935D" w14:textId="55A1F965" w:rsidR="00563D0F" w:rsidRDefault="00563D0F" w:rsidP="00563D0F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Cs w:val="21"/>
        </w:rPr>
      </w:pPr>
      <w:r w:rsidRPr="009F38F9">
        <w:rPr>
          <w:rFonts w:ascii="Times New Roman" w:hAnsi="Times New Roman" w:cs="Times New Roman"/>
          <w:b/>
          <w:szCs w:val="21"/>
        </w:rPr>
        <w:t>Supplementary Figure S</w:t>
      </w:r>
      <w:r>
        <w:rPr>
          <w:rFonts w:ascii="Times New Roman" w:hAnsi="Times New Roman" w:cs="Times New Roman"/>
          <w:b/>
          <w:szCs w:val="21"/>
        </w:rPr>
        <w:t>7</w:t>
      </w:r>
      <w:r w:rsidRPr="009F38F9">
        <w:rPr>
          <w:rFonts w:ascii="Times New Roman" w:hAnsi="Times New Roman" w:cs="Times New Roman" w:hint="eastAsia"/>
          <w:b/>
          <w:szCs w:val="21"/>
        </w:rPr>
        <w:t>.</w:t>
      </w:r>
      <w:r w:rsidRPr="009F38F9">
        <w:rPr>
          <w:rFonts w:ascii="Times New Roman" w:hAnsi="Times New Roman" w:cs="Times New Roman"/>
          <w:b/>
          <w:szCs w:val="21"/>
        </w:rPr>
        <w:t xml:space="preserve"> </w:t>
      </w:r>
      <w:bookmarkStart w:id="1" w:name="_Hlk177384159"/>
      <w:r w:rsidR="0038206D" w:rsidRPr="0038206D">
        <w:rPr>
          <w:rFonts w:ascii="Times New Roman" w:hAnsi="Times New Roman" w:cs="Times New Roman"/>
          <w:b/>
          <w:szCs w:val="21"/>
        </w:rPr>
        <w:t>Measurement of electron dynamics</w:t>
      </w:r>
      <w:r w:rsidR="0038206D">
        <w:rPr>
          <w:rFonts w:ascii="Times New Roman" w:hAnsi="Times New Roman" w:cs="Times New Roman"/>
          <w:b/>
          <w:szCs w:val="21"/>
        </w:rPr>
        <w:t xml:space="preserve"> </w:t>
      </w:r>
      <w:r w:rsidR="0038206D" w:rsidRPr="00563D0F">
        <w:rPr>
          <w:rFonts w:ascii="Times New Roman" w:hAnsi="Times New Roman" w:cs="Times New Roman"/>
          <w:b/>
          <w:szCs w:val="21"/>
        </w:rPr>
        <w:t>in the perpendicular polarization mode</w:t>
      </w:r>
      <w:r w:rsidR="0038206D">
        <w:rPr>
          <w:rFonts w:ascii="Times New Roman" w:hAnsi="Times New Roman" w:cs="Times New Roman"/>
          <w:b/>
          <w:szCs w:val="21"/>
        </w:rPr>
        <w:t>.</w:t>
      </w:r>
      <w:bookmarkEnd w:id="1"/>
      <w:r w:rsidR="0038206D" w:rsidRPr="0038206D">
        <w:rPr>
          <w:rFonts w:ascii="Times New Roman" w:hAnsi="Times New Roman" w:cs="Times New Roman"/>
          <w:b/>
          <w:szCs w:val="21"/>
        </w:rPr>
        <w:t xml:space="preserve"> </w:t>
      </w:r>
      <w:r w:rsidR="0038206D">
        <w:rPr>
          <w:rFonts w:ascii="Times New Roman" w:hAnsi="Times New Roman" w:cs="Times New Roman"/>
          <w:b/>
          <w:szCs w:val="21"/>
        </w:rPr>
        <w:t xml:space="preserve">a. </w:t>
      </w:r>
      <w:r w:rsidRPr="0038206D">
        <w:rPr>
          <w:rFonts w:ascii="Times New Roman" w:hAnsi="Times New Roman" w:cs="Times New Roman"/>
          <w:szCs w:val="21"/>
        </w:rPr>
        <w:t>The dependency of electron energy spectrum on τ, obtained in the perpendicular polarization mode.</w:t>
      </w:r>
      <w:r w:rsidR="0038206D">
        <w:rPr>
          <w:rFonts w:ascii="Times New Roman" w:hAnsi="Times New Roman" w:cs="Times New Roman"/>
          <w:b/>
          <w:szCs w:val="21"/>
        </w:rPr>
        <w:t xml:space="preserve"> b.</w:t>
      </w:r>
      <w:r w:rsidR="0038206D" w:rsidRPr="0038206D">
        <w:t xml:space="preserve"> </w:t>
      </w:r>
      <w:r w:rsidR="0038206D" w:rsidRPr="0038206D">
        <w:rPr>
          <w:rFonts w:ascii="Times New Roman" w:hAnsi="Times New Roman" w:cs="Times New Roman"/>
          <w:szCs w:val="21"/>
        </w:rPr>
        <w:t>Since the polarization directions of the two pulses are not exactly orthogonal, the gate pulse (blue arrow) has a component in the direction of the drive pulse (red arrow).</w:t>
      </w:r>
    </w:p>
    <w:p w14:paraId="68CA8622" w14:textId="3C88B266" w:rsidR="00997BB0" w:rsidRPr="00563D0F" w:rsidRDefault="00997BB0" w:rsidP="00E445C7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Cs w:val="21"/>
        </w:rPr>
      </w:pPr>
    </w:p>
    <w:p w14:paraId="6330CA0B" w14:textId="25BF015C" w:rsidR="00997BB0" w:rsidRDefault="004834C6" w:rsidP="00E445C7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noProof/>
          <w:szCs w:val="21"/>
        </w:rPr>
        <w:lastRenderedPageBreak/>
        <w:drawing>
          <wp:inline distT="0" distB="0" distL="0" distR="0" wp14:anchorId="2EA1EFE8" wp14:editId="6A8FB27B">
            <wp:extent cx="4755515" cy="6096635"/>
            <wp:effectExtent l="0" t="0" r="0" b="0"/>
            <wp:docPr id="12235043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5515" cy="6096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E2F714" w14:textId="38BE88C6" w:rsidR="00E23F54" w:rsidRDefault="00E23F54" w:rsidP="00E23F54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Cs w:val="21"/>
        </w:rPr>
      </w:pPr>
      <w:r w:rsidRPr="009F38F9">
        <w:rPr>
          <w:rFonts w:ascii="Times New Roman" w:hAnsi="Times New Roman" w:cs="Times New Roman"/>
          <w:b/>
          <w:szCs w:val="21"/>
        </w:rPr>
        <w:t>Supplementary Figure S</w:t>
      </w:r>
      <w:r w:rsidR="00563D0F">
        <w:rPr>
          <w:rFonts w:ascii="Times New Roman" w:hAnsi="Times New Roman" w:cs="Times New Roman"/>
          <w:b/>
          <w:szCs w:val="21"/>
        </w:rPr>
        <w:t>8</w:t>
      </w:r>
      <w:r w:rsidRPr="009F38F9">
        <w:rPr>
          <w:rFonts w:ascii="Times New Roman" w:hAnsi="Times New Roman" w:cs="Times New Roman" w:hint="eastAsia"/>
          <w:b/>
          <w:szCs w:val="21"/>
        </w:rPr>
        <w:t>.</w:t>
      </w:r>
      <w:r w:rsidRPr="009F38F9">
        <w:rPr>
          <w:rFonts w:ascii="Times New Roman" w:hAnsi="Times New Roman" w:cs="Times New Roman"/>
          <w:b/>
          <w:szCs w:val="21"/>
        </w:rPr>
        <w:t xml:space="preserve"> </w:t>
      </w:r>
      <w:bookmarkStart w:id="2" w:name="_Hlk147655548"/>
      <w:r w:rsidR="008B5C5B" w:rsidRPr="008B5C5B">
        <w:rPr>
          <w:rFonts w:ascii="Times New Roman" w:hAnsi="Times New Roman" w:cs="Times New Roman"/>
          <w:b/>
          <w:szCs w:val="21"/>
        </w:rPr>
        <w:t>Autocorrelation experiments at different laser intensities</w:t>
      </w:r>
      <w:r w:rsidRPr="009F38F9">
        <w:rPr>
          <w:rFonts w:ascii="Times New Roman" w:hAnsi="Times New Roman" w:cs="Times New Roman"/>
          <w:b/>
          <w:szCs w:val="21"/>
        </w:rPr>
        <w:t>.</w:t>
      </w:r>
      <w:bookmarkEnd w:id="2"/>
    </w:p>
    <w:p w14:paraId="4C00B47D" w14:textId="5219022A" w:rsidR="00997BB0" w:rsidRDefault="00997BB0" w:rsidP="00E445C7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Cs w:val="21"/>
        </w:rPr>
      </w:pPr>
    </w:p>
    <w:p w14:paraId="2474EE89" w14:textId="34EFB91D" w:rsidR="00997BB0" w:rsidRDefault="00997BB0" w:rsidP="00E445C7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Cs w:val="21"/>
        </w:rPr>
      </w:pPr>
    </w:p>
    <w:p w14:paraId="6B9D61FA" w14:textId="0FC4A8DD" w:rsidR="00997BB0" w:rsidRDefault="00997BB0" w:rsidP="00E445C7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Cs w:val="21"/>
        </w:rPr>
      </w:pPr>
    </w:p>
    <w:p w14:paraId="068ECF46" w14:textId="2FB2719E" w:rsidR="00997BB0" w:rsidRDefault="00997BB0" w:rsidP="00E445C7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Cs w:val="21"/>
        </w:rPr>
      </w:pPr>
    </w:p>
    <w:p w14:paraId="6BBD9549" w14:textId="6314F805" w:rsidR="00997BB0" w:rsidRDefault="00997BB0" w:rsidP="00E445C7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Cs w:val="21"/>
        </w:rPr>
      </w:pPr>
    </w:p>
    <w:p w14:paraId="367BC43D" w14:textId="45242BA1" w:rsidR="00997BB0" w:rsidRDefault="00997BB0" w:rsidP="00E445C7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Cs w:val="21"/>
        </w:rPr>
      </w:pPr>
    </w:p>
    <w:p w14:paraId="17AAA6AB" w14:textId="08C8A62C" w:rsidR="00997BB0" w:rsidRDefault="00997BB0" w:rsidP="00E445C7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Cs w:val="21"/>
        </w:rPr>
      </w:pPr>
    </w:p>
    <w:p w14:paraId="149B945E" w14:textId="2F979E56" w:rsidR="00997BB0" w:rsidRDefault="00997BB0" w:rsidP="00E445C7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Cs w:val="21"/>
        </w:rPr>
      </w:pPr>
    </w:p>
    <w:p w14:paraId="66A207F5" w14:textId="717F8650" w:rsidR="00997BB0" w:rsidRDefault="00D46ABC" w:rsidP="00E445C7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Cs w:val="21"/>
        </w:rPr>
      </w:pPr>
      <w:r w:rsidRPr="00D46ABC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 w:rsidRPr="00D46ABC">
        <w:rPr>
          <w:rFonts w:ascii="Times New Roman" w:hAnsi="Times New Roman" w:cs="Times New Roman"/>
          <w:noProof/>
          <w:szCs w:val="21"/>
        </w:rPr>
        <w:drawing>
          <wp:inline distT="0" distB="0" distL="0" distR="0" wp14:anchorId="262EEC78" wp14:editId="6B4281EE">
            <wp:extent cx="5274310" cy="4390304"/>
            <wp:effectExtent l="0" t="0" r="2540" b="0"/>
            <wp:docPr id="7" name="图片 7" descr="E:\Tencent\微信\WeChat Files\yiqizouguo632838065\FileStorage\Temp\16970102011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Tencent\微信\WeChat Files\yiqizouguo632838065\FileStorage\Temp\1697010201145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390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AB8E5A" w14:textId="77C62278" w:rsidR="0019261F" w:rsidRPr="008B5C5B" w:rsidRDefault="008B5C5B" w:rsidP="00E445C7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Cs w:val="21"/>
        </w:rPr>
      </w:pPr>
      <w:r w:rsidRPr="009F38F9">
        <w:rPr>
          <w:rFonts w:ascii="Times New Roman" w:hAnsi="Times New Roman" w:cs="Times New Roman"/>
          <w:b/>
          <w:szCs w:val="21"/>
        </w:rPr>
        <w:t>Supplementary Figure S</w:t>
      </w:r>
      <w:r w:rsidR="00563D0F">
        <w:rPr>
          <w:rFonts w:ascii="Times New Roman" w:hAnsi="Times New Roman" w:cs="Times New Roman"/>
          <w:b/>
          <w:szCs w:val="21"/>
        </w:rPr>
        <w:t>9</w:t>
      </w:r>
      <w:r w:rsidRPr="009F38F9">
        <w:rPr>
          <w:rFonts w:ascii="Times New Roman" w:hAnsi="Times New Roman" w:cs="Times New Roman" w:hint="eastAsia"/>
          <w:b/>
          <w:szCs w:val="21"/>
        </w:rPr>
        <w:t>.</w:t>
      </w:r>
      <w:r>
        <w:rPr>
          <w:rFonts w:ascii="Times New Roman" w:hAnsi="Times New Roman" w:cs="Times New Roman" w:hint="eastAsia"/>
          <w:szCs w:val="21"/>
        </w:rPr>
        <w:t xml:space="preserve"> </w:t>
      </w:r>
      <w:r w:rsidRPr="008B5C5B">
        <w:rPr>
          <w:rFonts w:ascii="Times New Roman" w:hAnsi="Times New Roman" w:cs="Times New Roman"/>
          <w:b/>
          <w:szCs w:val="21"/>
        </w:rPr>
        <w:t xml:space="preserve">Time-dependent density distribution of </w:t>
      </w:r>
      <w:r w:rsidR="00AA4542">
        <w:rPr>
          <w:rFonts w:ascii="Times New Roman" w:hAnsi="Times New Roman" w:cs="Times New Roman"/>
          <w:b/>
          <w:szCs w:val="21"/>
        </w:rPr>
        <w:t>CNT</w:t>
      </w:r>
      <w:r w:rsidRPr="008B5C5B">
        <w:rPr>
          <w:rFonts w:ascii="Times New Roman" w:hAnsi="Times New Roman" w:cs="Times New Roman"/>
          <w:b/>
          <w:szCs w:val="21"/>
        </w:rPr>
        <w:t xml:space="preserve"> at different laser intensities.</w:t>
      </w:r>
      <w:r>
        <w:rPr>
          <w:rFonts w:ascii="Times New Roman" w:hAnsi="Times New Roman" w:cs="Times New Roman"/>
          <w:b/>
          <w:szCs w:val="21"/>
        </w:rPr>
        <w:t xml:space="preserve"> a. </w:t>
      </w:r>
      <w:r w:rsidRPr="008B5C5B">
        <w:rPr>
          <w:rFonts w:ascii="Times New Roman" w:hAnsi="Times New Roman" w:cs="Times New Roman"/>
          <w:szCs w:val="21"/>
        </w:rPr>
        <w:t>Time-dependent density distribution of carbon nanotubes at</w:t>
      </w:r>
      <w:r>
        <w:rPr>
          <w:rFonts w:ascii="Times New Roman" w:hAnsi="Times New Roman" w:cs="Times New Roman" w:hint="eastAsia"/>
          <w:szCs w:val="21"/>
        </w:rPr>
        <w:t xml:space="preserve"> </w:t>
      </w:r>
      <w:r w:rsidRPr="008B5C5B">
        <w:rPr>
          <w:rFonts w:ascii="Times New Roman" w:hAnsi="Times New Roman" w:cs="Times New Roman"/>
          <w:szCs w:val="21"/>
        </w:rPr>
        <w:t>I = 2.0×10</w:t>
      </w:r>
      <w:r w:rsidRPr="008B5C5B">
        <w:rPr>
          <w:rFonts w:ascii="Times New Roman" w:hAnsi="Times New Roman" w:cs="Times New Roman"/>
          <w:szCs w:val="21"/>
          <w:vertAlign w:val="superscript"/>
        </w:rPr>
        <w:t>12</w:t>
      </w:r>
      <w:r w:rsidRPr="008B5C5B">
        <w:rPr>
          <w:rFonts w:ascii="Times New Roman" w:hAnsi="Times New Roman" w:cs="Times New Roman"/>
          <w:szCs w:val="21"/>
        </w:rPr>
        <w:t xml:space="preserve"> W/cm</w:t>
      </w:r>
      <w:r w:rsidRPr="008B5C5B">
        <w:rPr>
          <w:rFonts w:ascii="Times New Roman" w:hAnsi="Times New Roman" w:cs="Times New Roman"/>
          <w:szCs w:val="21"/>
          <w:vertAlign w:val="superscript"/>
        </w:rPr>
        <w:t>2</w:t>
      </w:r>
      <w:r>
        <w:rPr>
          <w:rFonts w:ascii="Times New Roman" w:hAnsi="Times New Roman" w:cs="Times New Roman"/>
          <w:szCs w:val="21"/>
        </w:rPr>
        <w:t xml:space="preserve">. </w:t>
      </w:r>
      <w:r>
        <w:rPr>
          <w:rFonts w:ascii="Times New Roman" w:hAnsi="Times New Roman" w:cs="Times New Roman"/>
          <w:b/>
          <w:szCs w:val="21"/>
        </w:rPr>
        <w:t xml:space="preserve">b. </w:t>
      </w:r>
      <w:r w:rsidRPr="008B5C5B">
        <w:rPr>
          <w:rFonts w:ascii="Times New Roman" w:hAnsi="Times New Roman" w:cs="Times New Roman"/>
          <w:szCs w:val="21"/>
        </w:rPr>
        <w:t>Time-dependent density distribution of carbon nanotubes at</w:t>
      </w:r>
      <w:r>
        <w:rPr>
          <w:rFonts w:ascii="Times New Roman" w:hAnsi="Times New Roman" w:cs="Times New Roman" w:hint="eastAsia"/>
          <w:szCs w:val="21"/>
        </w:rPr>
        <w:t xml:space="preserve"> </w:t>
      </w:r>
      <w:r w:rsidRPr="008B5C5B">
        <w:rPr>
          <w:rFonts w:ascii="Times New Roman" w:hAnsi="Times New Roman" w:cs="Times New Roman"/>
          <w:szCs w:val="21"/>
        </w:rPr>
        <w:t xml:space="preserve">I = </w:t>
      </w:r>
      <w:r>
        <w:rPr>
          <w:rFonts w:ascii="Times New Roman" w:hAnsi="Times New Roman" w:cs="Times New Roman"/>
          <w:szCs w:val="21"/>
        </w:rPr>
        <w:t>3</w:t>
      </w:r>
      <w:r w:rsidRPr="008B5C5B">
        <w:rPr>
          <w:rFonts w:ascii="Times New Roman" w:hAnsi="Times New Roman" w:cs="Times New Roman"/>
          <w:szCs w:val="21"/>
        </w:rPr>
        <w:t>.0×10</w:t>
      </w:r>
      <w:r w:rsidRPr="008B5C5B">
        <w:rPr>
          <w:rFonts w:ascii="Times New Roman" w:hAnsi="Times New Roman" w:cs="Times New Roman"/>
          <w:szCs w:val="21"/>
          <w:vertAlign w:val="superscript"/>
        </w:rPr>
        <w:t>12</w:t>
      </w:r>
      <w:r w:rsidRPr="008B5C5B">
        <w:rPr>
          <w:rFonts w:ascii="Times New Roman" w:hAnsi="Times New Roman" w:cs="Times New Roman"/>
          <w:szCs w:val="21"/>
        </w:rPr>
        <w:t xml:space="preserve"> W/cm</w:t>
      </w:r>
      <w:r w:rsidRPr="008B5C5B">
        <w:rPr>
          <w:rFonts w:ascii="Times New Roman" w:hAnsi="Times New Roman" w:cs="Times New Roman"/>
          <w:szCs w:val="21"/>
          <w:vertAlign w:val="superscript"/>
        </w:rPr>
        <w:t>2</w:t>
      </w:r>
      <w:r>
        <w:rPr>
          <w:rFonts w:ascii="Times New Roman" w:hAnsi="Times New Roman" w:cs="Times New Roman"/>
          <w:szCs w:val="21"/>
        </w:rPr>
        <w:t xml:space="preserve">. </w:t>
      </w:r>
      <w:r>
        <w:rPr>
          <w:rFonts w:ascii="Times New Roman" w:hAnsi="Times New Roman" w:cs="Times New Roman"/>
          <w:b/>
          <w:szCs w:val="21"/>
        </w:rPr>
        <w:t xml:space="preserve">c. </w:t>
      </w:r>
      <w:r w:rsidRPr="008B5C5B">
        <w:rPr>
          <w:rFonts w:ascii="Times New Roman" w:hAnsi="Times New Roman" w:cs="Times New Roman"/>
          <w:szCs w:val="21"/>
        </w:rPr>
        <w:t>Time-dependent density distribution of carbon nanotubes at</w:t>
      </w:r>
      <w:r>
        <w:rPr>
          <w:rFonts w:ascii="Times New Roman" w:hAnsi="Times New Roman" w:cs="Times New Roman" w:hint="eastAsia"/>
          <w:szCs w:val="21"/>
        </w:rPr>
        <w:t xml:space="preserve"> </w:t>
      </w:r>
      <w:r w:rsidRPr="008B5C5B">
        <w:rPr>
          <w:rFonts w:ascii="Times New Roman" w:hAnsi="Times New Roman" w:cs="Times New Roman"/>
          <w:szCs w:val="21"/>
        </w:rPr>
        <w:t xml:space="preserve">I = </w:t>
      </w:r>
      <w:r>
        <w:rPr>
          <w:rFonts w:ascii="Times New Roman" w:hAnsi="Times New Roman" w:cs="Times New Roman"/>
          <w:szCs w:val="21"/>
        </w:rPr>
        <w:t>6</w:t>
      </w:r>
      <w:r w:rsidRPr="008B5C5B">
        <w:rPr>
          <w:rFonts w:ascii="Times New Roman" w:hAnsi="Times New Roman" w:cs="Times New Roman"/>
          <w:szCs w:val="21"/>
        </w:rPr>
        <w:t>.0×10</w:t>
      </w:r>
      <w:r w:rsidRPr="008B5C5B">
        <w:rPr>
          <w:rFonts w:ascii="Times New Roman" w:hAnsi="Times New Roman" w:cs="Times New Roman"/>
          <w:szCs w:val="21"/>
          <w:vertAlign w:val="superscript"/>
        </w:rPr>
        <w:t>12</w:t>
      </w:r>
      <w:r w:rsidRPr="008B5C5B">
        <w:rPr>
          <w:rFonts w:ascii="Times New Roman" w:hAnsi="Times New Roman" w:cs="Times New Roman"/>
          <w:szCs w:val="21"/>
        </w:rPr>
        <w:t xml:space="preserve"> W/cm</w:t>
      </w:r>
      <w:r w:rsidRPr="008B5C5B">
        <w:rPr>
          <w:rFonts w:ascii="Times New Roman" w:hAnsi="Times New Roman" w:cs="Times New Roman"/>
          <w:szCs w:val="21"/>
          <w:vertAlign w:val="superscript"/>
        </w:rPr>
        <w:t>2</w:t>
      </w:r>
      <w:r>
        <w:rPr>
          <w:rFonts w:ascii="Times New Roman" w:hAnsi="Times New Roman" w:cs="Times New Roman"/>
          <w:szCs w:val="21"/>
        </w:rPr>
        <w:t xml:space="preserve">. </w:t>
      </w:r>
      <w:r>
        <w:rPr>
          <w:rFonts w:ascii="Times New Roman" w:hAnsi="Times New Roman" w:cs="Times New Roman"/>
          <w:b/>
          <w:szCs w:val="21"/>
        </w:rPr>
        <w:t xml:space="preserve">d. </w:t>
      </w:r>
      <w:r w:rsidRPr="008B5C5B">
        <w:rPr>
          <w:rFonts w:ascii="Times New Roman" w:hAnsi="Times New Roman" w:cs="Times New Roman"/>
          <w:szCs w:val="21"/>
        </w:rPr>
        <w:t>Time-dependent density distribution of carbon nanotubes at</w:t>
      </w:r>
      <w:r>
        <w:rPr>
          <w:rFonts w:ascii="Times New Roman" w:hAnsi="Times New Roman" w:cs="Times New Roman" w:hint="eastAsia"/>
          <w:szCs w:val="21"/>
        </w:rPr>
        <w:t xml:space="preserve"> </w:t>
      </w:r>
      <w:r w:rsidRPr="008B5C5B">
        <w:rPr>
          <w:rFonts w:ascii="Times New Roman" w:hAnsi="Times New Roman" w:cs="Times New Roman"/>
          <w:szCs w:val="21"/>
        </w:rPr>
        <w:t xml:space="preserve">I = </w:t>
      </w:r>
      <w:r>
        <w:rPr>
          <w:rFonts w:ascii="Times New Roman" w:hAnsi="Times New Roman" w:cs="Times New Roman"/>
          <w:szCs w:val="21"/>
        </w:rPr>
        <w:t>5</w:t>
      </w:r>
      <w:r w:rsidRPr="008B5C5B">
        <w:rPr>
          <w:rFonts w:ascii="Times New Roman" w:hAnsi="Times New Roman" w:cs="Times New Roman"/>
          <w:szCs w:val="21"/>
        </w:rPr>
        <w:t>.0×10</w:t>
      </w:r>
      <w:r w:rsidRPr="008B5C5B">
        <w:rPr>
          <w:rFonts w:ascii="Times New Roman" w:hAnsi="Times New Roman" w:cs="Times New Roman"/>
          <w:szCs w:val="21"/>
          <w:vertAlign w:val="superscript"/>
        </w:rPr>
        <w:t>1</w:t>
      </w:r>
      <w:r>
        <w:rPr>
          <w:rFonts w:ascii="Times New Roman" w:hAnsi="Times New Roman" w:cs="Times New Roman"/>
          <w:szCs w:val="21"/>
          <w:vertAlign w:val="superscript"/>
        </w:rPr>
        <w:t>3</w:t>
      </w:r>
      <w:r w:rsidRPr="008B5C5B">
        <w:rPr>
          <w:rFonts w:ascii="Times New Roman" w:hAnsi="Times New Roman" w:cs="Times New Roman"/>
          <w:szCs w:val="21"/>
        </w:rPr>
        <w:t xml:space="preserve"> W/cm</w:t>
      </w:r>
      <w:r w:rsidRPr="008B5C5B">
        <w:rPr>
          <w:rFonts w:ascii="Times New Roman" w:hAnsi="Times New Roman" w:cs="Times New Roman"/>
          <w:szCs w:val="21"/>
          <w:vertAlign w:val="superscript"/>
        </w:rPr>
        <w:t>2</w:t>
      </w:r>
      <w:r>
        <w:rPr>
          <w:rFonts w:ascii="Times New Roman" w:hAnsi="Times New Roman" w:cs="Times New Roman" w:hint="eastAsia"/>
          <w:szCs w:val="21"/>
        </w:rPr>
        <w:t>.</w:t>
      </w:r>
    </w:p>
    <w:p w14:paraId="74C20A1D" w14:textId="77777777" w:rsidR="0019261F" w:rsidRDefault="0019261F" w:rsidP="00E445C7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Cs w:val="21"/>
        </w:rPr>
      </w:pPr>
    </w:p>
    <w:p w14:paraId="6744D633" w14:textId="77777777" w:rsidR="0019261F" w:rsidRDefault="0019261F" w:rsidP="00E445C7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Cs w:val="21"/>
        </w:rPr>
      </w:pPr>
    </w:p>
    <w:p w14:paraId="125B197F" w14:textId="77777777" w:rsidR="0019261F" w:rsidRDefault="0019261F" w:rsidP="00E445C7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Cs w:val="21"/>
        </w:rPr>
      </w:pPr>
    </w:p>
    <w:p w14:paraId="008524E3" w14:textId="77777777" w:rsidR="0019261F" w:rsidRDefault="0019261F" w:rsidP="00E445C7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Cs w:val="21"/>
        </w:rPr>
      </w:pPr>
    </w:p>
    <w:p w14:paraId="7BC6BED5" w14:textId="77777777" w:rsidR="0019261F" w:rsidRDefault="0019261F" w:rsidP="00E445C7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Cs w:val="21"/>
        </w:rPr>
      </w:pPr>
    </w:p>
    <w:p w14:paraId="100F32DA" w14:textId="77777777" w:rsidR="0019261F" w:rsidRDefault="0019261F" w:rsidP="00E445C7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Cs w:val="21"/>
        </w:rPr>
      </w:pPr>
    </w:p>
    <w:p w14:paraId="41BD2A2B" w14:textId="77777777" w:rsidR="0019261F" w:rsidRDefault="0019261F" w:rsidP="00E445C7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Cs w:val="21"/>
        </w:rPr>
      </w:pPr>
    </w:p>
    <w:p w14:paraId="6A6BB24B" w14:textId="77777777" w:rsidR="0019261F" w:rsidRDefault="0019261F" w:rsidP="00E445C7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Cs w:val="21"/>
        </w:rPr>
      </w:pPr>
    </w:p>
    <w:p w14:paraId="0EED4F8B" w14:textId="77777777" w:rsidR="0019261F" w:rsidRDefault="0019261F" w:rsidP="00E445C7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Cs w:val="21"/>
        </w:rPr>
      </w:pPr>
    </w:p>
    <w:p w14:paraId="4F66193A" w14:textId="77777777" w:rsidR="0019261F" w:rsidRDefault="0019261F" w:rsidP="00E445C7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Cs w:val="21"/>
        </w:rPr>
      </w:pPr>
    </w:p>
    <w:p w14:paraId="06D214A5" w14:textId="77777777" w:rsidR="0019261F" w:rsidRDefault="0019261F" w:rsidP="00E445C7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Cs w:val="21"/>
        </w:rPr>
      </w:pPr>
    </w:p>
    <w:p w14:paraId="62F2C610" w14:textId="77777777" w:rsidR="0019261F" w:rsidRDefault="0019261F" w:rsidP="00E445C7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Cs w:val="21"/>
        </w:rPr>
      </w:pPr>
    </w:p>
    <w:p w14:paraId="5BC95AD6" w14:textId="77777777" w:rsidR="0019261F" w:rsidRDefault="0019261F" w:rsidP="00E445C7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Cs w:val="21"/>
        </w:rPr>
      </w:pPr>
    </w:p>
    <w:p w14:paraId="653E595F" w14:textId="77777777" w:rsidR="0019261F" w:rsidRDefault="0019261F" w:rsidP="00E445C7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Cs w:val="21"/>
        </w:rPr>
      </w:pPr>
    </w:p>
    <w:p w14:paraId="69C0C09E" w14:textId="77777777" w:rsidR="0019261F" w:rsidRDefault="0019261F" w:rsidP="00E445C7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Cs w:val="21"/>
        </w:rPr>
      </w:pPr>
    </w:p>
    <w:p w14:paraId="7E330A83" w14:textId="77777777" w:rsidR="0019261F" w:rsidRDefault="0019261F" w:rsidP="00E445C7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Cs w:val="21"/>
        </w:rPr>
      </w:pPr>
    </w:p>
    <w:p w14:paraId="07A2DD08" w14:textId="77777777" w:rsidR="0019261F" w:rsidRDefault="0019261F" w:rsidP="00E445C7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Cs w:val="21"/>
        </w:rPr>
      </w:pPr>
    </w:p>
    <w:p w14:paraId="1FD2E313" w14:textId="77777777" w:rsidR="0019261F" w:rsidRDefault="0019261F" w:rsidP="00E445C7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Cs w:val="21"/>
        </w:rPr>
      </w:pPr>
    </w:p>
    <w:p w14:paraId="4DBC637B" w14:textId="77777777" w:rsidR="0019261F" w:rsidRDefault="0019261F" w:rsidP="00E445C7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Cs w:val="21"/>
        </w:rPr>
      </w:pPr>
    </w:p>
    <w:p w14:paraId="17A16D29" w14:textId="77777777" w:rsidR="0019261F" w:rsidRDefault="0019261F" w:rsidP="00E445C7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Cs w:val="21"/>
        </w:rPr>
      </w:pPr>
    </w:p>
    <w:p w14:paraId="4E82756B" w14:textId="77777777" w:rsidR="0019261F" w:rsidRDefault="0019261F" w:rsidP="00E445C7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Cs w:val="21"/>
        </w:rPr>
      </w:pPr>
    </w:p>
    <w:p w14:paraId="019325AB" w14:textId="77777777" w:rsidR="0019261F" w:rsidRDefault="0019261F" w:rsidP="00E445C7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Cs w:val="21"/>
        </w:rPr>
      </w:pPr>
    </w:p>
    <w:p w14:paraId="213DFEA3" w14:textId="77777777" w:rsidR="0019261F" w:rsidRDefault="0019261F" w:rsidP="00E445C7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Cs w:val="21"/>
        </w:rPr>
      </w:pPr>
    </w:p>
    <w:p w14:paraId="2F75D115" w14:textId="55E2DE9B" w:rsidR="008B5C5B" w:rsidRDefault="008B5C5B" w:rsidP="00E445C7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Cs w:val="21"/>
        </w:rPr>
      </w:pPr>
    </w:p>
    <w:p w14:paraId="3A90C275" w14:textId="4C377651" w:rsidR="00F543E9" w:rsidRDefault="005E696E" w:rsidP="00F543E9">
      <w:pPr>
        <w:rPr>
          <w:rFonts w:ascii="Times New Roman" w:hAnsi="Times New Roman" w:cs="Times New Roman"/>
          <w:b/>
          <w:szCs w:val="21"/>
        </w:rPr>
      </w:pPr>
      <w:r>
        <w:rPr>
          <w:noProof/>
        </w:rPr>
        <w:drawing>
          <wp:inline distT="0" distB="0" distL="0" distR="0" wp14:anchorId="06C2E5C2" wp14:editId="161A54BF">
            <wp:extent cx="5274310" cy="1386205"/>
            <wp:effectExtent l="0" t="0" r="2540" b="444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8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80DC44" w14:textId="675D6B76" w:rsidR="00F543E9" w:rsidRPr="00F543E9" w:rsidRDefault="00F543E9" w:rsidP="00F543E9">
      <w:pPr>
        <w:rPr>
          <w:rFonts w:ascii="Times New Roman" w:hAnsi="Times New Roman" w:cs="Times New Roman"/>
          <w:bCs/>
          <w:szCs w:val="21"/>
        </w:rPr>
      </w:pPr>
      <w:r w:rsidRPr="00084E7F">
        <w:rPr>
          <w:rFonts w:ascii="Times New Roman" w:hAnsi="Times New Roman" w:cs="Times New Roman"/>
          <w:b/>
          <w:szCs w:val="21"/>
        </w:rPr>
        <w:t>Supplementary Figure S</w:t>
      </w:r>
      <w:r>
        <w:rPr>
          <w:rFonts w:ascii="Times New Roman" w:hAnsi="Times New Roman" w:cs="Times New Roman" w:hint="eastAsia"/>
          <w:b/>
          <w:szCs w:val="21"/>
        </w:rPr>
        <w:t>1</w:t>
      </w:r>
      <w:r w:rsidR="00F64B9E">
        <w:rPr>
          <w:rFonts w:ascii="Times New Roman" w:hAnsi="Times New Roman" w:cs="Times New Roman" w:hint="eastAsia"/>
          <w:b/>
          <w:szCs w:val="21"/>
        </w:rPr>
        <w:t>0</w:t>
      </w:r>
      <w:r w:rsidR="00563D0F">
        <w:rPr>
          <w:rFonts w:ascii="Times New Roman" w:hAnsi="Times New Roman" w:cs="Times New Roman"/>
          <w:b/>
          <w:szCs w:val="21"/>
        </w:rPr>
        <w:t>.</w:t>
      </w:r>
      <w:r w:rsidRPr="00084E7F">
        <w:rPr>
          <w:rFonts w:ascii="Times New Roman" w:hAnsi="Times New Roman" w:cs="Times New Roman"/>
          <w:b/>
          <w:szCs w:val="21"/>
        </w:rPr>
        <w:t xml:space="preserve"> </w:t>
      </w:r>
      <w:bookmarkStart w:id="3" w:name="OLE_LINK1"/>
      <w:bookmarkStart w:id="4" w:name="OLE_LINK2"/>
      <w:r w:rsidRPr="00084E7F">
        <w:rPr>
          <w:rFonts w:ascii="Times New Roman" w:hAnsi="Times New Roman" w:cs="Times New Roman"/>
          <w:b/>
          <w:szCs w:val="21"/>
        </w:rPr>
        <w:t>TDDFT simulation calculation result for the a: (10,</w:t>
      </w:r>
      <w:r w:rsidR="005E696E">
        <w:rPr>
          <w:rFonts w:ascii="Times New Roman" w:hAnsi="Times New Roman" w:cs="Times New Roman"/>
          <w:b/>
          <w:szCs w:val="21"/>
        </w:rPr>
        <w:t xml:space="preserve"> </w:t>
      </w:r>
      <w:r w:rsidRPr="00084E7F">
        <w:rPr>
          <w:rFonts w:ascii="Times New Roman" w:hAnsi="Times New Roman" w:cs="Times New Roman"/>
          <w:b/>
          <w:szCs w:val="21"/>
        </w:rPr>
        <w:t>6), b: (11,</w:t>
      </w:r>
      <w:r w:rsidR="005E696E">
        <w:rPr>
          <w:rFonts w:ascii="Times New Roman" w:hAnsi="Times New Roman" w:cs="Times New Roman"/>
          <w:b/>
          <w:szCs w:val="21"/>
        </w:rPr>
        <w:t xml:space="preserve"> </w:t>
      </w:r>
      <w:r w:rsidRPr="00084E7F">
        <w:rPr>
          <w:rFonts w:ascii="Times New Roman" w:hAnsi="Times New Roman" w:cs="Times New Roman"/>
          <w:b/>
          <w:szCs w:val="21"/>
        </w:rPr>
        <w:t>1), c: (9,</w:t>
      </w:r>
      <w:r w:rsidR="005E696E">
        <w:rPr>
          <w:rFonts w:ascii="Times New Roman" w:hAnsi="Times New Roman" w:cs="Times New Roman"/>
          <w:b/>
          <w:szCs w:val="21"/>
        </w:rPr>
        <w:t xml:space="preserve"> </w:t>
      </w:r>
      <w:r w:rsidRPr="00084E7F">
        <w:rPr>
          <w:rFonts w:ascii="Times New Roman" w:hAnsi="Times New Roman" w:cs="Times New Roman"/>
          <w:b/>
          <w:szCs w:val="21"/>
        </w:rPr>
        <w:t>4) carbon nanotube, which genuinely exists in our samples.</w:t>
      </w:r>
      <w:bookmarkEnd w:id="3"/>
      <w:bookmarkEnd w:id="4"/>
      <w:r w:rsidRPr="00084E7F">
        <w:rPr>
          <w:rFonts w:ascii="Times New Roman" w:hAnsi="Times New Roman" w:cs="Times New Roman"/>
          <w:b/>
          <w:szCs w:val="21"/>
        </w:rPr>
        <w:t xml:space="preserve"> </w:t>
      </w:r>
      <w:r w:rsidRPr="00F543E9">
        <w:rPr>
          <w:rFonts w:ascii="Times New Roman" w:hAnsi="Times New Roman" w:cs="Times New Roman"/>
          <w:bCs/>
          <w:szCs w:val="21"/>
        </w:rPr>
        <w:t>The results of three models all demonstrate consistency with the proposed delayed electron emission mechanism. The simulation system is as large as possible, containing more than 300 atoms.</w:t>
      </w:r>
    </w:p>
    <w:p w14:paraId="06FCF60E" w14:textId="317821CC" w:rsidR="008B5C5B" w:rsidRPr="00F543E9" w:rsidRDefault="008B5C5B" w:rsidP="00E445C7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Cs w:val="21"/>
        </w:rPr>
      </w:pPr>
    </w:p>
    <w:p w14:paraId="5353C420" w14:textId="77777777" w:rsidR="00316B92" w:rsidRDefault="00316B92" w:rsidP="00E445C7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Cs w:val="21"/>
        </w:rPr>
        <w:sectPr w:rsidR="00316B92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7787C21E" w14:textId="130222C1" w:rsidR="00084E7F" w:rsidRPr="00084E7F" w:rsidRDefault="00084E7F" w:rsidP="00913F4A">
      <w:pPr>
        <w:spacing w:line="360" w:lineRule="auto"/>
        <w:rPr>
          <w:rFonts w:ascii="Times New Roman" w:hAnsi="Times New Roman" w:cs="Times New Roman"/>
          <w:b/>
          <w:szCs w:val="21"/>
        </w:rPr>
      </w:pPr>
    </w:p>
    <w:sectPr w:rsidR="00084E7F" w:rsidRPr="00084E7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9977867" w14:textId="77777777" w:rsidR="001D03C8" w:rsidRDefault="001D03C8" w:rsidP="00975611">
      <w:r>
        <w:separator/>
      </w:r>
    </w:p>
  </w:endnote>
  <w:endnote w:type="continuationSeparator" w:id="0">
    <w:p w14:paraId="4845CED7" w14:textId="77777777" w:rsidR="001D03C8" w:rsidRDefault="001D03C8" w:rsidP="009756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234AB42" w14:textId="77777777" w:rsidR="001D03C8" w:rsidRDefault="001D03C8" w:rsidP="00975611">
      <w:r>
        <w:separator/>
      </w:r>
    </w:p>
  </w:footnote>
  <w:footnote w:type="continuationSeparator" w:id="0">
    <w:p w14:paraId="4477F6B6" w14:textId="77777777" w:rsidR="001D03C8" w:rsidRDefault="001D03C8" w:rsidP="0097561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33AB"/>
    <w:rsid w:val="000467F8"/>
    <w:rsid w:val="000541EA"/>
    <w:rsid w:val="00081601"/>
    <w:rsid w:val="00084E7F"/>
    <w:rsid w:val="000E085D"/>
    <w:rsid w:val="000E394B"/>
    <w:rsid w:val="000F15E6"/>
    <w:rsid w:val="00113A08"/>
    <w:rsid w:val="00132560"/>
    <w:rsid w:val="00136DC0"/>
    <w:rsid w:val="00161981"/>
    <w:rsid w:val="00190B22"/>
    <w:rsid w:val="0019261F"/>
    <w:rsid w:val="001D03C8"/>
    <w:rsid w:val="001E04C5"/>
    <w:rsid w:val="001F0C8D"/>
    <w:rsid w:val="00203F03"/>
    <w:rsid w:val="002216F2"/>
    <w:rsid w:val="0023758F"/>
    <w:rsid w:val="00250210"/>
    <w:rsid w:val="00255F21"/>
    <w:rsid w:val="0027511D"/>
    <w:rsid w:val="00286CCF"/>
    <w:rsid w:val="002B7D2D"/>
    <w:rsid w:val="002D299D"/>
    <w:rsid w:val="00316B92"/>
    <w:rsid w:val="00320D92"/>
    <w:rsid w:val="0038206D"/>
    <w:rsid w:val="003C52EB"/>
    <w:rsid w:val="003E04D2"/>
    <w:rsid w:val="003F6716"/>
    <w:rsid w:val="004074CC"/>
    <w:rsid w:val="004372B1"/>
    <w:rsid w:val="00455F88"/>
    <w:rsid w:val="004834C6"/>
    <w:rsid w:val="00557514"/>
    <w:rsid w:val="00561578"/>
    <w:rsid w:val="00562C73"/>
    <w:rsid w:val="00563D0F"/>
    <w:rsid w:val="005666BE"/>
    <w:rsid w:val="005B195D"/>
    <w:rsid w:val="005B2150"/>
    <w:rsid w:val="005D54E2"/>
    <w:rsid w:val="005E5C67"/>
    <w:rsid w:val="005E696E"/>
    <w:rsid w:val="00631D01"/>
    <w:rsid w:val="00655B96"/>
    <w:rsid w:val="006A2EB1"/>
    <w:rsid w:val="006A4D75"/>
    <w:rsid w:val="006A7165"/>
    <w:rsid w:val="006C29FF"/>
    <w:rsid w:val="00706C25"/>
    <w:rsid w:val="00724969"/>
    <w:rsid w:val="00751364"/>
    <w:rsid w:val="00760C3D"/>
    <w:rsid w:val="007F1A90"/>
    <w:rsid w:val="00806F98"/>
    <w:rsid w:val="008365C7"/>
    <w:rsid w:val="008A4527"/>
    <w:rsid w:val="008B4158"/>
    <w:rsid w:val="008B5C5B"/>
    <w:rsid w:val="008F2613"/>
    <w:rsid w:val="00913F4A"/>
    <w:rsid w:val="00920FEB"/>
    <w:rsid w:val="00937212"/>
    <w:rsid w:val="00975611"/>
    <w:rsid w:val="009941BD"/>
    <w:rsid w:val="00997BB0"/>
    <w:rsid w:val="009A1DA5"/>
    <w:rsid w:val="009B3098"/>
    <w:rsid w:val="009D35D1"/>
    <w:rsid w:val="009F38F9"/>
    <w:rsid w:val="00A153B1"/>
    <w:rsid w:val="00A23355"/>
    <w:rsid w:val="00A257DC"/>
    <w:rsid w:val="00A42D9A"/>
    <w:rsid w:val="00A56EDD"/>
    <w:rsid w:val="00A61425"/>
    <w:rsid w:val="00AA4542"/>
    <w:rsid w:val="00AB554E"/>
    <w:rsid w:val="00AF7AC9"/>
    <w:rsid w:val="00B32226"/>
    <w:rsid w:val="00B433AF"/>
    <w:rsid w:val="00B439D8"/>
    <w:rsid w:val="00B52F04"/>
    <w:rsid w:val="00B625E5"/>
    <w:rsid w:val="00B633AB"/>
    <w:rsid w:val="00B7216A"/>
    <w:rsid w:val="00B90B38"/>
    <w:rsid w:val="00BA027E"/>
    <w:rsid w:val="00BB104A"/>
    <w:rsid w:val="00BF4754"/>
    <w:rsid w:val="00C0245F"/>
    <w:rsid w:val="00C21820"/>
    <w:rsid w:val="00C25C1E"/>
    <w:rsid w:val="00C37A74"/>
    <w:rsid w:val="00CA6901"/>
    <w:rsid w:val="00CC4278"/>
    <w:rsid w:val="00D269E2"/>
    <w:rsid w:val="00D46ABC"/>
    <w:rsid w:val="00D6215C"/>
    <w:rsid w:val="00D7257A"/>
    <w:rsid w:val="00D73C2B"/>
    <w:rsid w:val="00D7647A"/>
    <w:rsid w:val="00DB04F9"/>
    <w:rsid w:val="00DC2747"/>
    <w:rsid w:val="00DD514D"/>
    <w:rsid w:val="00DD59C4"/>
    <w:rsid w:val="00DE7F30"/>
    <w:rsid w:val="00DF176A"/>
    <w:rsid w:val="00E17BF0"/>
    <w:rsid w:val="00E23F54"/>
    <w:rsid w:val="00E42AD7"/>
    <w:rsid w:val="00E445C7"/>
    <w:rsid w:val="00E5491C"/>
    <w:rsid w:val="00E6464B"/>
    <w:rsid w:val="00E703AC"/>
    <w:rsid w:val="00EB77BD"/>
    <w:rsid w:val="00EC4E11"/>
    <w:rsid w:val="00EE23D2"/>
    <w:rsid w:val="00F543E9"/>
    <w:rsid w:val="00F563A1"/>
    <w:rsid w:val="00F64B9E"/>
    <w:rsid w:val="00F64EEC"/>
    <w:rsid w:val="00FA6D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F994534"/>
  <w15:chartTrackingRefBased/>
  <w15:docId w15:val="{F3E5AB09-8C9A-4628-AB0E-FC2B0CB043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8B5C5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20D92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97561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975611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97561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975611"/>
    <w:rPr>
      <w:sz w:val="18"/>
      <w:szCs w:val="18"/>
    </w:rPr>
  </w:style>
  <w:style w:type="paragraph" w:customStyle="1" w:styleId="Affiliation">
    <w:name w:val="Affiliation"/>
    <w:basedOn w:val="a"/>
    <w:rsid w:val="00E445C7"/>
    <w:pPr>
      <w:widowControl/>
      <w:spacing w:before="240" w:line="360" w:lineRule="auto"/>
      <w:jc w:val="left"/>
    </w:pPr>
    <w:rPr>
      <w:rFonts w:ascii="Times New Roman" w:eastAsia="宋体" w:hAnsi="Times New Roman" w:cs="Times New Roman"/>
      <w:i/>
      <w:kern w:val="0"/>
      <w:sz w:val="24"/>
      <w:szCs w:val="24"/>
      <w:lang w:val="en-GB" w:eastAsia="en-GB"/>
    </w:rPr>
  </w:style>
  <w:style w:type="character" w:styleId="a8">
    <w:name w:val="annotation reference"/>
    <w:basedOn w:val="a0"/>
    <w:uiPriority w:val="99"/>
    <w:semiHidden/>
    <w:unhideWhenUsed/>
    <w:rsid w:val="00C37A74"/>
    <w:rPr>
      <w:sz w:val="21"/>
      <w:szCs w:val="21"/>
    </w:rPr>
  </w:style>
  <w:style w:type="paragraph" w:styleId="a9">
    <w:name w:val="annotation text"/>
    <w:basedOn w:val="a"/>
    <w:link w:val="aa"/>
    <w:uiPriority w:val="99"/>
    <w:semiHidden/>
    <w:unhideWhenUsed/>
    <w:rsid w:val="00C37A74"/>
    <w:pPr>
      <w:jc w:val="left"/>
    </w:pPr>
  </w:style>
  <w:style w:type="character" w:customStyle="1" w:styleId="aa">
    <w:name w:val="批注文字 字符"/>
    <w:basedOn w:val="a0"/>
    <w:link w:val="a9"/>
    <w:uiPriority w:val="99"/>
    <w:semiHidden/>
    <w:rsid w:val="00C37A74"/>
  </w:style>
  <w:style w:type="paragraph" w:styleId="ab">
    <w:name w:val="annotation subject"/>
    <w:basedOn w:val="a9"/>
    <w:next w:val="a9"/>
    <w:link w:val="ac"/>
    <w:uiPriority w:val="99"/>
    <w:semiHidden/>
    <w:unhideWhenUsed/>
    <w:rsid w:val="00C37A74"/>
    <w:rPr>
      <w:b/>
      <w:bCs/>
    </w:rPr>
  </w:style>
  <w:style w:type="character" w:customStyle="1" w:styleId="ac">
    <w:name w:val="批注主题 字符"/>
    <w:basedOn w:val="aa"/>
    <w:link w:val="ab"/>
    <w:uiPriority w:val="99"/>
    <w:semiHidden/>
    <w:rsid w:val="00C37A74"/>
    <w:rPr>
      <w:b/>
      <w:bCs/>
    </w:rPr>
  </w:style>
  <w:style w:type="paragraph" w:styleId="ad">
    <w:name w:val="Balloon Text"/>
    <w:basedOn w:val="a"/>
    <w:link w:val="ae"/>
    <w:uiPriority w:val="99"/>
    <w:semiHidden/>
    <w:unhideWhenUsed/>
    <w:rsid w:val="00C37A74"/>
    <w:rPr>
      <w:sz w:val="18"/>
      <w:szCs w:val="18"/>
    </w:rPr>
  </w:style>
  <w:style w:type="character" w:customStyle="1" w:styleId="ae">
    <w:name w:val="批注框文本 字符"/>
    <w:basedOn w:val="a0"/>
    <w:link w:val="ad"/>
    <w:uiPriority w:val="99"/>
    <w:semiHidden/>
    <w:rsid w:val="00C37A74"/>
    <w:rPr>
      <w:sz w:val="18"/>
      <w:szCs w:val="18"/>
    </w:rPr>
  </w:style>
  <w:style w:type="paragraph" w:styleId="af">
    <w:name w:val="Revision"/>
    <w:hidden/>
    <w:uiPriority w:val="99"/>
    <w:semiHidden/>
    <w:rsid w:val="00E549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376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9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3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75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54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36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DDD405-9E44-40B0-BF26-BD73DC051B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13</Pages>
  <Words>742</Words>
  <Characters>4230</Characters>
  <Application>Microsoft Office Word</Application>
  <DocSecurity>0</DocSecurity>
  <Lines>35</Lines>
  <Paragraphs>9</Paragraphs>
  <ScaleCrop>false</ScaleCrop>
  <Company/>
  <LinksUpToDate>false</LinksUpToDate>
  <CharactersWithSpaces>4963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chenk</dc:creator>
  <cp:keywords/>
  <dc:description/>
  <cp:lastModifiedBy>chenk</cp:lastModifiedBy>
  <cp:revision>8</cp:revision>
  <dcterms:created xsi:type="dcterms:W3CDTF">2024-12-19T14:55:00Z</dcterms:created>
  <dcterms:modified xsi:type="dcterms:W3CDTF">2024-12-23T13:06:00Z</dcterms:modified>
</cp:coreProperties>
</file>