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61FFA" w14:textId="49D680C4" w:rsidR="00150586" w:rsidRPr="002617F9" w:rsidRDefault="00150586" w:rsidP="00150586">
      <w:pPr>
        <w:pStyle w:val="a3"/>
        <w:keepNext/>
        <w:rPr>
          <w:rFonts w:ascii="Times New Roman" w:hAnsi="Times New Roman" w:cs="Times New Roman"/>
          <w:sz w:val="22"/>
          <w:szCs w:val="22"/>
        </w:rPr>
      </w:pPr>
      <w:r w:rsidRPr="00150586">
        <w:rPr>
          <w:rFonts w:ascii="Times New Roman" w:hAnsi="Times New Roman" w:cs="Times New Roman"/>
          <w:sz w:val="22"/>
          <w:szCs w:val="22"/>
        </w:rPr>
        <w:t>S</w:t>
      </w:r>
      <w:r w:rsidRPr="00150586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150586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2617F9">
        <w:rPr>
          <w:rFonts w:ascii="Times New Roman" w:hAnsi="Times New Roman" w:cs="Times New Roman"/>
          <w:sz w:val="22"/>
          <w:szCs w:val="22"/>
        </w:rPr>
        <w:t xml:space="preserve">able </w:t>
      </w:r>
      <w:r w:rsidRPr="002617F9">
        <w:rPr>
          <w:rFonts w:ascii="Times New Roman" w:hAnsi="Times New Roman" w:cs="Times New Roman"/>
          <w:sz w:val="22"/>
          <w:szCs w:val="22"/>
        </w:rPr>
        <w:fldChar w:fldCharType="begin"/>
      </w:r>
      <w:r w:rsidRPr="002617F9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2617F9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11</w:t>
      </w:r>
      <w:r w:rsidRPr="002617F9">
        <w:rPr>
          <w:rFonts w:ascii="Times New Roman" w:hAnsi="Times New Roman" w:cs="Times New Roman"/>
          <w:sz w:val="22"/>
          <w:szCs w:val="22"/>
        </w:rPr>
        <w:fldChar w:fldCharType="end"/>
      </w:r>
      <w:r w:rsidRPr="002617F9">
        <w:rPr>
          <w:rFonts w:ascii="Times New Roman" w:hAnsi="Times New Roman" w:cs="Times New Roman"/>
          <w:sz w:val="22"/>
          <w:szCs w:val="22"/>
        </w:rPr>
        <w:t xml:space="preserve">. Effect of catastrophic health expenditure on </w:t>
      </w:r>
      <w:r>
        <w:rPr>
          <w:rFonts w:ascii="Times New Roman" w:hAnsi="Times New Roman" w:cs="Times New Roman"/>
          <w:sz w:val="22"/>
          <w:szCs w:val="22"/>
        </w:rPr>
        <w:t>total living expenses without OOP</w:t>
      </w:r>
    </w:p>
    <w:tbl>
      <w:tblPr>
        <w:tblStyle w:val="a4"/>
        <w:tblpPr w:leftFromText="142" w:rightFromText="142" w:vertAnchor="page" w:horzAnchor="margin" w:tblpY="2371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A51E35" w:rsidRPr="002275B9" w14:paraId="03C279EF" w14:textId="77777777" w:rsidTr="00A51E35">
        <w:trPr>
          <w:trHeight w:val="250"/>
        </w:trPr>
        <w:tc>
          <w:tcPr>
            <w:tcW w:w="4987" w:type="dxa"/>
            <w:gridSpan w:val="2"/>
          </w:tcPr>
          <w:p w14:paraId="21DF4D98" w14:textId="77777777" w:rsidR="00A51E35" w:rsidRPr="00EC20F6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EB095A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27696AC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12312E1B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A51E35" w:rsidRPr="002275B9" w14:paraId="6FEC1986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56CC7B2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9E2D6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840FA99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.014</w:t>
            </w:r>
          </w:p>
        </w:tc>
        <w:tc>
          <w:tcPr>
            <w:tcW w:w="1334" w:type="dxa"/>
            <w:vAlign w:val="center"/>
          </w:tcPr>
          <w:p w14:paraId="2FDA9753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46F70FBF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4F9C29BB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4F9D51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0.131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F71556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1334" w:type="dxa"/>
            <w:vAlign w:val="center"/>
          </w:tcPr>
          <w:p w14:paraId="69E6667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39366A4F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0F23E4A9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6F07EBC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1DEE117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120844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7E87C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1334" w:type="dxa"/>
            <w:vAlign w:val="center"/>
          </w:tcPr>
          <w:p w14:paraId="7C2BD92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.652</w:t>
            </w:r>
          </w:p>
        </w:tc>
      </w:tr>
      <w:tr w:rsidR="00A51E35" w:rsidRPr="002275B9" w14:paraId="2E74BC82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77993AE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C769B5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D317120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CCDDEB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.017</w:t>
            </w:r>
          </w:p>
        </w:tc>
        <w:tc>
          <w:tcPr>
            <w:tcW w:w="1334" w:type="dxa"/>
            <w:vAlign w:val="center"/>
          </w:tcPr>
          <w:p w14:paraId="30E7249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3818A645" w14:textId="77777777" w:rsidTr="00A51E35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F708B69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2BA12039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5F5E05D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5121E5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2282F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1334" w:type="dxa"/>
            <w:vAlign w:val="center"/>
          </w:tcPr>
          <w:p w14:paraId="2E0605C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08535F42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24AF6C0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8CFFC8A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E183C9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0.412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2D9031B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1334" w:type="dxa"/>
            <w:vAlign w:val="center"/>
          </w:tcPr>
          <w:p w14:paraId="3A5920F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1EFC0600" w14:textId="77777777" w:rsidTr="00A51E35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17A162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43B1CD2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196230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0.060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3D88FC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.036</w:t>
            </w:r>
          </w:p>
        </w:tc>
        <w:tc>
          <w:tcPr>
            <w:tcW w:w="1334" w:type="dxa"/>
            <w:vAlign w:val="center"/>
          </w:tcPr>
          <w:p w14:paraId="66106B9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.102</w:t>
            </w:r>
          </w:p>
        </w:tc>
      </w:tr>
      <w:tr w:rsidR="00A51E35" w:rsidRPr="002275B9" w14:paraId="234DBDD8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457F03CB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4C15BC3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8EA199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7E46FDA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.025</w:t>
            </w:r>
          </w:p>
        </w:tc>
        <w:tc>
          <w:tcPr>
            <w:tcW w:w="1334" w:type="dxa"/>
            <w:vAlign w:val="center"/>
          </w:tcPr>
          <w:p w14:paraId="21A3C87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A51E35" w:rsidRPr="002275B9" w14:paraId="178F6656" w14:textId="77777777" w:rsidTr="00A51E35">
        <w:trPr>
          <w:trHeight w:val="262"/>
        </w:trPr>
        <w:tc>
          <w:tcPr>
            <w:tcW w:w="2707" w:type="dxa"/>
            <w:vMerge w:val="restart"/>
            <w:vAlign w:val="center"/>
          </w:tcPr>
          <w:p w14:paraId="7878C7AE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4C91519A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7DF4504A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20B934C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C2B512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4D4ECE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1334" w:type="dxa"/>
            <w:vAlign w:val="center"/>
          </w:tcPr>
          <w:p w14:paraId="1790581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.981</w:t>
            </w:r>
          </w:p>
        </w:tc>
      </w:tr>
      <w:tr w:rsidR="00A51E35" w:rsidRPr="002275B9" w14:paraId="5B49C7C8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7355A2C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7523BE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8CFF82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0.242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D710DE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.040</w:t>
            </w:r>
          </w:p>
        </w:tc>
        <w:tc>
          <w:tcPr>
            <w:tcW w:w="1334" w:type="dxa"/>
            <w:vAlign w:val="center"/>
          </w:tcPr>
          <w:p w14:paraId="452FF153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037F7197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38821A33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233E87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C6B456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0.167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A523E3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.019</w:t>
            </w:r>
          </w:p>
        </w:tc>
        <w:tc>
          <w:tcPr>
            <w:tcW w:w="1334" w:type="dxa"/>
            <w:vAlign w:val="center"/>
          </w:tcPr>
          <w:p w14:paraId="502A580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6F3A5F6A" w14:textId="77777777" w:rsidTr="00A51E35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B35630E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5A25E893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B583D1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.452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32CBEEE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.232</w:t>
            </w:r>
          </w:p>
        </w:tc>
        <w:tc>
          <w:tcPr>
            <w:tcW w:w="1334" w:type="dxa"/>
            <w:vAlign w:val="center"/>
          </w:tcPr>
          <w:p w14:paraId="66A551A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7F09DB21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2D6B5DFE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B01B61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BB42C0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.818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A0A234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.298</w:t>
            </w:r>
          </w:p>
        </w:tc>
        <w:tc>
          <w:tcPr>
            <w:tcW w:w="1334" w:type="dxa"/>
            <w:vAlign w:val="center"/>
          </w:tcPr>
          <w:p w14:paraId="61F7EB4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3ED9DFB7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3828871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5D41C69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552967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629D5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.035</w:t>
            </w:r>
          </w:p>
        </w:tc>
        <w:tc>
          <w:tcPr>
            <w:tcW w:w="1334" w:type="dxa"/>
            <w:vAlign w:val="center"/>
          </w:tcPr>
          <w:p w14:paraId="2E3B954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3316E350" w14:textId="77777777" w:rsidTr="00A51E35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768480C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06A0C2AA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6058A01D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430366C1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489DB5E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B19C8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1334" w:type="dxa"/>
            <w:vAlign w:val="center"/>
          </w:tcPr>
          <w:p w14:paraId="23CE0EB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6915DCB2" w14:textId="77777777" w:rsidTr="00A51E35">
        <w:trPr>
          <w:trHeight w:val="262"/>
        </w:trPr>
        <w:tc>
          <w:tcPr>
            <w:tcW w:w="2707" w:type="dxa"/>
            <w:vMerge/>
            <w:vAlign w:val="center"/>
          </w:tcPr>
          <w:p w14:paraId="101B3853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F4C8DD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6EA21B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F1CFECA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.024</w:t>
            </w:r>
          </w:p>
        </w:tc>
        <w:tc>
          <w:tcPr>
            <w:tcW w:w="1334" w:type="dxa"/>
            <w:vAlign w:val="center"/>
          </w:tcPr>
          <w:p w14:paraId="26676EE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311A5145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06C07787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20B627D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072467D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AB03DB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0.301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63C0EBC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.017</w:t>
            </w:r>
          </w:p>
        </w:tc>
        <w:tc>
          <w:tcPr>
            <w:tcW w:w="1334" w:type="dxa"/>
            <w:vAlign w:val="center"/>
          </w:tcPr>
          <w:p w14:paraId="790E3529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0135E8A9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59AC82C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4A220DC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77139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E3827BB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1334" w:type="dxa"/>
            <w:vAlign w:val="center"/>
          </w:tcPr>
          <w:p w14:paraId="5B59058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44F3ADFF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0C2B3BFE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71A9334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320EC0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10B471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.023</w:t>
            </w:r>
          </w:p>
        </w:tc>
        <w:tc>
          <w:tcPr>
            <w:tcW w:w="1334" w:type="dxa"/>
            <w:vAlign w:val="center"/>
          </w:tcPr>
          <w:p w14:paraId="48B438CB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0955ADB9" w14:textId="77777777" w:rsidTr="00A51E35">
        <w:trPr>
          <w:trHeight w:val="262"/>
        </w:trPr>
        <w:tc>
          <w:tcPr>
            <w:tcW w:w="2707" w:type="dxa"/>
            <w:vAlign w:val="center"/>
          </w:tcPr>
          <w:p w14:paraId="5366D8D7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2B999BB4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EF71BF0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0.170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F78DF8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.022</w:t>
            </w:r>
          </w:p>
        </w:tc>
        <w:tc>
          <w:tcPr>
            <w:tcW w:w="1334" w:type="dxa"/>
            <w:vAlign w:val="center"/>
          </w:tcPr>
          <w:p w14:paraId="3C0E3D62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1960AC84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36F652DF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22D6057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2.783</w:t>
            </w:r>
          </w:p>
        </w:tc>
        <w:tc>
          <w:tcPr>
            <w:tcW w:w="1334" w:type="dxa"/>
            <w:vAlign w:val="center"/>
          </w:tcPr>
          <w:p w14:paraId="079D4309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.034</w:t>
            </w:r>
          </w:p>
        </w:tc>
        <w:tc>
          <w:tcPr>
            <w:tcW w:w="1334" w:type="dxa"/>
            <w:vAlign w:val="center"/>
          </w:tcPr>
          <w:p w14:paraId="372173B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A51E35" w:rsidRPr="002275B9" w14:paraId="54EBC83A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2CC6FB8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68AD2185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,802</w:t>
            </w:r>
          </w:p>
        </w:tc>
      </w:tr>
      <w:tr w:rsidR="00A51E35" w:rsidRPr="002275B9" w14:paraId="18002DD9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746D3BE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1D9FD6CD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97.10</w:t>
            </w:r>
          </w:p>
        </w:tc>
      </w:tr>
      <w:tr w:rsidR="00A51E35" w:rsidRPr="002275B9" w14:paraId="11BD2FE5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59EB9A39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3E8865FB" w14:textId="77777777" w:rsidR="00A51E35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.43</w:t>
            </w:r>
          </w:p>
        </w:tc>
      </w:tr>
      <w:tr w:rsidR="00A51E35" w:rsidRPr="002275B9" w14:paraId="15629903" w14:textId="77777777" w:rsidTr="00A51E35">
        <w:trPr>
          <w:trHeight w:val="262"/>
        </w:trPr>
        <w:tc>
          <w:tcPr>
            <w:tcW w:w="4987" w:type="dxa"/>
            <w:gridSpan w:val="2"/>
            <w:vAlign w:val="center"/>
          </w:tcPr>
          <w:p w14:paraId="21E31246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1F40D61B" w14:textId="77777777" w:rsidR="00A51E35" w:rsidRPr="002275B9" w:rsidRDefault="00A51E35" w:rsidP="00A51E35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.743</w:t>
            </w:r>
          </w:p>
        </w:tc>
      </w:tr>
    </w:tbl>
    <w:p w14:paraId="274B518B" w14:textId="77777777" w:rsidR="00C12F19" w:rsidRPr="00150586" w:rsidRDefault="00C12F19">
      <w:pPr>
        <w:rPr>
          <w:rFonts w:hint="eastAsia"/>
        </w:rPr>
      </w:pPr>
    </w:p>
    <w:sectPr w:rsidR="00C12F19" w:rsidRPr="0015058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F7396" w14:textId="77777777" w:rsidR="00682D97" w:rsidRDefault="00682D97" w:rsidP="00EC20F6">
      <w:pPr>
        <w:spacing w:after="0" w:line="240" w:lineRule="auto"/>
      </w:pPr>
      <w:r>
        <w:separator/>
      </w:r>
    </w:p>
  </w:endnote>
  <w:endnote w:type="continuationSeparator" w:id="0">
    <w:p w14:paraId="282199DC" w14:textId="77777777" w:rsidR="00682D97" w:rsidRDefault="00682D97" w:rsidP="00EC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CF710" w14:textId="77777777" w:rsidR="00682D97" w:rsidRDefault="00682D97" w:rsidP="00EC20F6">
      <w:pPr>
        <w:spacing w:after="0" w:line="240" w:lineRule="auto"/>
      </w:pPr>
      <w:r>
        <w:separator/>
      </w:r>
    </w:p>
  </w:footnote>
  <w:footnote w:type="continuationSeparator" w:id="0">
    <w:p w14:paraId="5D17EDB3" w14:textId="77777777" w:rsidR="00682D97" w:rsidRDefault="00682D97" w:rsidP="00EC20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86"/>
    <w:rsid w:val="00150586"/>
    <w:rsid w:val="00682D97"/>
    <w:rsid w:val="00A51E35"/>
    <w:rsid w:val="00C12F19"/>
    <w:rsid w:val="00EC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68F3D"/>
  <w15:chartTrackingRefBased/>
  <w15:docId w15:val="{721B569A-2192-4325-953B-E5A4B02F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150586"/>
    <w:rPr>
      <w:b/>
      <w:bCs/>
      <w:szCs w:val="20"/>
    </w:rPr>
  </w:style>
  <w:style w:type="table" w:styleId="a4">
    <w:name w:val="Table Grid"/>
    <w:basedOn w:val="a1"/>
    <w:uiPriority w:val="39"/>
    <w:rsid w:val="001505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EC20F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C20F6"/>
  </w:style>
  <w:style w:type="paragraph" w:styleId="a6">
    <w:name w:val="footer"/>
    <w:basedOn w:val="a"/>
    <w:link w:val="Char0"/>
    <w:uiPriority w:val="99"/>
    <w:unhideWhenUsed/>
    <w:rsid w:val="00EC20F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C2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3</cp:revision>
  <dcterms:created xsi:type="dcterms:W3CDTF">2021-06-04T15:10:00Z</dcterms:created>
  <dcterms:modified xsi:type="dcterms:W3CDTF">2021-06-04T15:41:00Z</dcterms:modified>
</cp:coreProperties>
</file>