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39AE2" w14:textId="77777777" w:rsidR="00773D06" w:rsidRPr="00376A94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  <w:sz w:val="28"/>
          <w:szCs w:val="28"/>
        </w:rPr>
      </w:pPr>
      <w:r w:rsidRPr="00376A94">
        <w:rPr>
          <w:rFonts w:ascii="Times New Roman" w:hAnsi="Times New Roman" w:cs="Times New Roman"/>
          <w:b/>
          <w:bCs/>
          <w:sz w:val="28"/>
          <w:szCs w:val="28"/>
        </w:rPr>
        <w:t>APPENDIX</w:t>
      </w:r>
    </w:p>
    <w:p w14:paraId="4C09D58C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  <w:r w:rsidRPr="00E1730B">
        <w:rPr>
          <w:rFonts w:ascii="Times New Roman" w:hAnsi="Times New Roman" w:cs="Times New Roman"/>
          <w:b/>
          <w:bCs/>
        </w:rPr>
        <w:t>Extended Data</w:t>
      </w:r>
    </w:p>
    <w:p w14:paraId="30524908" w14:textId="77777777" w:rsidR="00773D06" w:rsidRPr="000500D5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Cs/>
        </w:rPr>
      </w:pPr>
      <w:r w:rsidRPr="00376A94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1" locked="0" layoutInCell="1" allowOverlap="1" wp14:anchorId="02BEBF29" wp14:editId="6AB8385F">
            <wp:simplePos x="0" y="0"/>
            <wp:positionH relativeFrom="margin">
              <wp:posOffset>53086</wp:posOffset>
            </wp:positionH>
            <wp:positionV relativeFrom="paragraph">
              <wp:posOffset>207391</wp:posOffset>
            </wp:positionV>
            <wp:extent cx="6243955" cy="3694176"/>
            <wp:effectExtent l="0" t="0" r="4445" b="1905"/>
            <wp:wrapNone/>
            <wp:docPr id="968" name="Picture 968" descr="A diagram of a company's proces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" name="Picture 968" descr="A diagram of a company's proces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6519" cy="3713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7950">
        <w:rPr>
          <w:rFonts w:ascii="Times New Roman" w:hAnsi="Times New Roman" w:cs="Times New Roman"/>
          <w:b/>
        </w:rPr>
        <w:t>Extended Data</w:t>
      </w:r>
      <w:r w:rsidRPr="00376A94">
        <w:rPr>
          <w:rFonts w:ascii="Times New Roman" w:hAnsi="Times New Roman" w:cs="Times New Roman"/>
          <w:b/>
        </w:rPr>
        <w:t>,</w:t>
      </w:r>
      <w:r w:rsidRPr="00DD7950">
        <w:rPr>
          <w:rFonts w:ascii="Times New Roman" w:hAnsi="Times New Roman" w:cs="Times New Roman"/>
          <w:b/>
        </w:rPr>
        <w:t xml:space="preserve"> Fig.1</w:t>
      </w:r>
      <w:r>
        <w:rPr>
          <w:rFonts w:ascii="Times New Roman" w:hAnsi="Times New Roman" w:cs="Times New Roman"/>
          <w:bCs/>
        </w:rPr>
        <w:t>:</w:t>
      </w:r>
      <w:r w:rsidRPr="00376A94">
        <w:rPr>
          <w:rFonts w:ascii="Times New Roman" w:hAnsi="Times New Roman" w:cs="Times New Roman"/>
          <w:bCs/>
        </w:rPr>
        <w:t xml:space="preserve"> </w:t>
      </w:r>
      <w:r w:rsidRPr="000500D5">
        <w:rPr>
          <w:rFonts w:ascii="Times New Roman" w:hAnsi="Times New Roman" w:cs="Times New Roman"/>
          <w:bCs/>
        </w:rPr>
        <w:t>Final Coding Framework</w:t>
      </w:r>
    </w:p>
    <w:p w14:paraId="5FC88455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2A899536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7B2DF468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2D063809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62A08DA8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44673E72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47D38224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18347A0B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303ABF1B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58C230BF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2CD4E33C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7E1E3216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67746628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77800995" w14:textId="77777777" w:rsidR="00773D06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05FC9F67" w14:textId="77777777" w:rsidR="00773D06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477BF913" w14:textId="77777777" w:rsidR="00773D06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7A0F32C1" w14:textId="77777777" w:rsidR="00773D06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341B02AF" w14:textId="77777777" w:rsidR="00773D06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0B42D50F" w14:textId="77777777" w:rsidR="00773D06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1DF45FFE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1</w:t>
      </w:r>
      <w:r>
        <w:rPr>
          <w:rFonts w:ascii="Times New Roman" w:hAnsi="Times New Roman" w:cs="Times New Roman"/>
        </w:rPr>
        <w:t>:</w:t>
      </w:r>
      <w:r w:rsidRPr="00E1730B">
        <w:rPr>
          <w:rFonts w:ascii="Times New Roman" w:hAnsi="Times New Roman" w:cs="Times New Roman"/>
          <w:b/>
          <w:bCs/>
        </w:rPr>
        <w:t xml:space="preserve"> </w:t>
      </w:r>
      <w:r w:rsidRPr="00E1730B">
        <w:rPr>
          <w:rFonts w:ascii="Times New Roman" w:hAnsi="Times New Roman" w:cs="Times New Roman"/>
          <w:b/>
        </w:rPr>
        <w:t xml:space="preserve"> </w:t>
      </w:r>
      <w:r w:rsidRPr="00E1730B">
        <w:rPr>
          <w:rFonts w:ascii="Times New Roman" w:hAnsi="Times New Roman" w:cs="Times New Roman"/>
        </w:rPr>
        <w:t>LCEG Code Labels, Definitions, Key Examples and Scope of Emissions Reduced</w:t>
      </w:r>
    </w:p>
    <w:tbl>
      <w:tblPr>
        <w:tblW w:w="10161" w:type="dxa"/>
        <w:tblInd w:w="41" w:type="dxa"/>
        <w:tblCellMar>
          <w:top w:w="93" w:type="dxa"/>
          <w:left w:w="100" w:type="dxa"/>
          <w:bottom w:w="28" w:type="dxa"/>
          <w:right w:w="68" w:type="dxa"/>
        </w:tblCellMar>
        <w:tblLook w:val="04A0" w:firstRow="1" w:lastRow="0" w:firstColumn="1" w:lastColumn="0" w:noHBand="0" w:noVBand="1"/>
      </w:tblPr>
      <w:tblGrid>
        <w:gridCol w:w="1656"/>
        <w:gridCol w:w="3709"/>
        <w:gridCol w:w="3573"/>
        <w:gridCol w:w="1223"/>
      </w:tblGrid>
      <w:tr w:rsidR="00773D06" w:rsidRPr="00AF19F6" w14:paraId="4695C75A" w14:textId="77777777" w:rsidTr="005F6DAE">
        <w:trPr>
          <w:trHeight w:val="459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1347F3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BC035A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D977E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9D8A098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7821986D" w14:textId="77777777" w:rsidTr="005F6DAE">
        <w:trPr>
          <w:trHeight w:val="842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0DA341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Solar</w:t>
            </w:r>
          </w:p>
          <w:p w14:paraId="553CF377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Photovoltaic</w:t>
            </w:r>
          </w:p>
          <w:p w14:paraId="1E550A01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(PV)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6D7FD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solar PV technologies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CD11E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Silicon Solar Foil Installation</w:t>
            </w:r>
          </w:p>
          <w:p w14:paraId="64356FE3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(Vopak 2020-2021),</w:t>
            </w:r>
          </w:p>
          <w:p w14:paraId="7112398B" w14:textId="77777777" w:rsidR="00773D06" w:rsidRPr="00E1730B" w:rsidRDefault="00773D06" w:rsidP="005F6DAE">
            <w:pPr>
              <w:spacing w:after="11"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Commercial Silicon PV Array</w:t>
            </w:r>
          </w:p>
          <w:p w14:paraId="633680C8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(Cosan 2020)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F75917" w14:textId="77777777" w:rsidR="00773D06" w:rsidRPr="00E1730B" w:rsidRDefault="00773D06" w:rsidP="005F6DAE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1, 2 &amp; 3</w:t>
            </w:r>
          </w:p>
        </w:tc>
      </w:tr>
      <w:tr w:rsidR="00773D06" w:rsidRPr="00AF19F6" w14:paraId="17336B6E" w14:textId="77777777" w:rsidTr="005F6DAE">
        <w:trPr>
          <w:trHeight w:val="650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E17BF8" w14:textId="77777777" w:rsidR="00773D06" w:rsidRPr="00E1730B" w:rsidRDefault="00773D06" w:rsidP="005F6DAE">
            <w:pPr>
              <w:spacing w:line="259" w:lineRule="auto"/>
              <w:ind w:left="3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Solar Thermal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5DA20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solar thermal technologies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1CA9BA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Evacuated Tube Collector</w:t>
            </w:r>
          </w:p>
          <w:p w14:paraId="11A8023D" w14:textId="77777777" w:rsidR="00773D06" w:rsidRPr="00E1730B" w:rsidRDefault="00773D06" w:rsidP="005F6DAE">
            <w:pPr>
              <w:spacing w:line="259" w:lineRule="auto"/>
              <w:ind w:left="7" w:hanging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(ETC) Array (Petrobas 2013-2017)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6AA471" w14:textId="77777777" w:rsidR="00773D06" w:rsidRPr="00E1730B" w:rsidRDefault="00773D06" w:rsidP="005F6DAE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 &amp; 2</w:t>
            </w:r>
          </w:p>
        </w:tc>
      </w:tr>
      <w:tr w:rsidR="00773D06" w:rsidRPr="00AF19F6" w14:paraId="462E38A4" w14:textId="77777777" w:rsidTr="005F6DAE">
        <w:trPr>
          <w:trHeight w:val="1224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AD0F7D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Liquid</w:t>
            </w:r>
          </w:p>
          <w:p w14:paraId="4C37EE8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Biofuels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C75D49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technologies that produced liquid biofuels, and/or generated heat/electricity from company produced liquid biofuels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5266A1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2nd Generation (2G)</w:t>
            </w:r>
          </w:p>
          <w:p w14:paraId="7B37EF4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Bioethanol Refineries (Bharat</w:t>
            </w:r>
          </w:p>
          <w:p w14:paraId="2BE43B62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Petroleum 2021-2022), 1st</w:t>
            </w:r>
          </w:p>
          <w:p w14:paraId="6DC6F358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Generation (1G) Biodiesel</w:t>
            </w:r>
          </w:p>
          <w:p w14:paraId="04726185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Production (Marathon</w:t>
            </w:r>
          </w:p>
          <w:p w14:paraId="3313EA2F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Petroleum 2022)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0BCFC3" w14:textId="77777777" w:rsidR="00773D06" w:rsidRPr="00E1730B" w:rsidRDefault="00773D06" w:rsidP="005F6DAE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 &amp; 3</w:t>
            </w:r>
          </w:p>
        </w:tc>
      </w:tr>
      <w:tr w:rsidR="00773D06" w:rsidRPr="00AF19F6" w14:paraId="14672F43" w14:textId="77777777" w:rsidTr="005F6DAE">
        <w:trPr>
          <w:trHeight w:val="650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3FCC62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Biomass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90BF85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technologies that generated heat and electricity from company produced biomass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1004C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Briquetted sugarcane bagasse powered CHP plants (Cosan 2021-2022)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94B16A" w14:textId="77777777" w:rsidR="00773D06" w:rsidRPr="00E1730B" w:rsidRDefault="00773D06" w:rsidP="005F6DAE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</w:t>
            </w:r>
          </w:p>
        </w:tc>
      </w:tr>
      <w:tr w:rsidR="00773D06" w:rsidRPr="00AF19F6" w14:paraId="1CC233E0" w14:textId="77777777" w:rsidTr="005F6DAE">
        <w:trPr>
          <w:trHeight w:val="1033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8CEB9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lastRenderedPageBreak/>
              <w:t>Biogas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35E56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 owned technologies that produced/ sequestered biogas, and generated heat/ electricity from company produced or sequestered biogas.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AF78F1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Biomethane Injection into</w:t>
            </w:r>
          </w:p>
          <w:p w14:paraId="06BF7013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Product Stream (Scotia Gas</w:t>
            </w:r>
          </w:p>
          <w:p w14:paraId="793B370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Networks 2020)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BC1017" w14:textId="77777777" w:rsidR="00773D06" w:rsidRPr="00E1730B" w:rsidRDefault="00773D06" w:rsidP="005F6DAE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1, 2 &amp; 3</w:t>
            </w:r>
          </w:p>
        </w:tc>
      </w:tr>
      <w:tr w:rsidR="00773D06" w:rsidRPr="00AF19F6" w14:paraId="4A9C3519" w14:textId="77777777" w:rsidTr="005F6DAE">
        <w:trPr>
          <w:trHeight w:val="842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4CD30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Hydropower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492F73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hydropower technologies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AE428B" w14:textId="77777777" w:rsidR="00773D06" w:rsidRPr="00E1730B" w:rsidRDefault="00773D06" w:rsidP="005F6DAE">
            <w:pPr>
              <w:spacing w:line="259" w:lineRule="auto"/>
              <w:ind w:left="2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Commercial Hydropower Plant (Lundin Energy 2022)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3B9A53" w14:textId="77777777" w:rsidR="00773D06" w:rsidRPr="00E1730B" w:rsidRDefault="00773D06" w:rsidP="005F6DAE">
            <w:pPr>
              <w:spacing w:line="259" w:lineRule="auto"/>
              <w:ind w:left="7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2&amp;3</w:t>
            </w:r>
          </w:p>
        </w:tc>
      </w:tr>
      <w:tr w:rsidR="00773D06" w:rsidRPr="00AF19F6" w14:paraId="08D919A4" w14:textId="77777777" w:rsidTr="005F6DAE">
        <w:trPr>
          <w:trHeight w:val="650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ADDCD7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Green</w:t>
            </w:r>
          </w:p>
          <w:p w14:paraId="59FE1F5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Hydrogen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0604E9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 owned electrolyser technologies to produce green hydrogen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F7151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PEM Electrolyser powered by</w:t>
            </w:r>
          </w:p>
          <w:p w14:paraId="6BF1FBC2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Solar and Wind (Promigas</w:t>
            </w:r>
          </w:p>
          <w:p w14:paraId="3D5435D7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2022)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A25664" w14:textId="77777777" w:rsidR="00773D06" w:rsidRPr="00E1730B" w:rsidRDefault="00773D06" w:rsidP="005F6DAE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3</w:t>
            </w:r>
          </w:p>
        </w:tc>
      </w:tr>
      <w:tr w:rsidR="00773D06" w:rsidRPr="00AF19F6" w14:paraId="520542B5" w14:textId="77777777" w:rsidTr="005F6DAE">
        <w:trPr>
          <w:trHeight w:val="842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B95DD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Wind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5253A7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onshore wind energy technologies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60173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Commercial Wind Array</w:t>
            </w:r>
          </w:p>
          <w:p w14:paraId="37687CBE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(Cosmo Energy 2019-2021),</w:t>
            </w:r>
          </w:p>
          <w:p w14:paraId="3E8648FC" w14:textId="77777777" w:rsidR="00773D06" w:rsidRPr="00E1730B" w:rsidRDefault="00773D06" w:rsidP="005F6DAE">
            <w:pPr>
              <w:spacing w:after="11" w:line="259" w:lineRule="auto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Wind Array for Operations,</w:t>
            </w:r>
          </w:p>
          <w:p w14:paraId="40AABBB8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(Pampa Energeia 2020)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F06951" w14:textId="77777777" w:rsidR="00773D06" w:rsidRPr="00E1730B" w:rsidRDefault="00773D06" w:rsidP="005F6DAE">
            <w:pPr>
              <w:spacing w:line="259" w:lineRule="auto"/>
              <w:ind w:right="24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1,2 &amp; 3</w:t>
            </w:r>
          </w:p>
        </w:tc>
      </w:tr>
      <w:tr w:rsidR="00773D06" w:rsidRPr="00AF19F6" w14:paraId="1478A865" w14:textId="77777777" w:rsidTr="005F6DAE">
        <w:trPr>
          <w:trHeight w:val="842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DD0461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Geothermal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FDC2E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company-owned geothermal technologies to generate electricity and heat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2BAEB9" w14:textId="77777777" w:rsidR="00773D06" w:rsidRPr="00E1730B" w:rsidRDefault="00773D06" w:rsidP="005F6DAE">
            <w:pPr>
              <w:spacing w:line="259" w:lineRule="auto"/>
              <w:ind w:left="2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Geothermal Boilerhouse (Vopak 2015-2016)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DAEB11" w14:textId="77777777" w:rsidR="00773D06" w:rsidRPr="00E1730B" w:rsidRDefault="00773D06" w:rsidP="005F6DAE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77E16179" w14:textId="77777777" w:rsidTr="005F6DAE">
        <w:trPr>
          <w:trHeight w:val="842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E0ED8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Low Carbon</w:t>
            </w:r>
          </w:p>
          <w:p w14:paraId="17052EC9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Energy Mix</w:t>
            </w:r>
          </w:p>
        </w:tc>
        <w:tc>
          <w:tcPr>
            <w:tcW w:w="3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E0874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and use of a mixture of company-owned technologies in the above codes to produce renewable fuels and/or generate electricity and heat</w:t>
            </w:r>
          </w:p>
        </w:tc>
        <w:tc>
          <w:tcPr>
            <w:tcW w:w="3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B343E2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Solar and Wind (Bharat</w:t>
            </w:r>
          </w:p>
          <w:p w14:paraId="543FDD5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Petroleum 2019-2020)</w:t>
            </w:r>
          </w:p>
        </w:tc>
        <w:tc>
          <w:tcPr>
            <w:tcW w:w="12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1B1AD6" w14:textId="77777777" w:rsidR="00773D06" w:rsidRPr="00E1730B" w:rsidRDefault="00773D06" w:rsidP="005F6DAE">
            <w:pPr>
              <w:spacing w:line="259" w:lineRule="auto"/>
              <w:ind w:left="3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 &amp; 2</w:t>
            </w:r>
          </w:p>
        </w:tc>
      </w:tr>
    </w:tbl>
    <w:p w14:paraId="1C656814" w14:textId="77777777" w:rsidR="00773D06" w:rsidRPr="00E1730B" w:rsidRDefault="00773D06" w:rsidP="00773D06">
      <w:pPr>
        <w:spacing w:after="39" w:line="251" w:lineRule="auto"/>
        <w:ind w:right="13"/>
        <w:rPr>
          <w:rFonts w:ascii="Times New Roman" w:hAnsi="Times New Roman" w:cs="Times New Roman"/>
          <w:b/>
          <w:bCs/>
        </w:rPr>
      </w:pPr>
    </w:p>
    <w:p w14:paraId="79568A53" w14:textId="77777777" w:rsidR="00773D06" w:rsidRPr="00E1730B" w:rsidRDefault="00773D06" w:rsidP="00773D06">
      <w:pPr>
        <w:spacing w:line="265" w:lineRule="auto"/>
        <w:ind w:right="34"/>
        <w:rPr>
          <w:rFonts w:ascii="Times New Roman" w:hAnsi="Times New Roman" w:cs="Times New Roman"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2</w:t>
      </w:r>
      <w:r>
        <w:rPr>
          <w:rFonts w:ascii="Times New Roman" w:hAnsi="Times New Roman" w:cs="Times New Roman"/>
        </w:rPr>
        <w:t>:</w:t>
      </w:r>
      <w:r w:rsidRPr="00E1730B">
        <w:rPr>
          <w:rFonts w:ascii="Times New Roman" w:hAnsi="Times New Roman" w:cs="Times New Roman"/>
          <w:b/>
          <w:bCs/>
        </w:rPr>
        <w:t xml:space="preserve"> </w:t>
      </w:r>
      <w:r w:rsidRPr="00E1730B">
        <w:rPr>
          <w:rFonts w:ascii="Times New Roman" w:hAnsi="Times New Roman" w:cs="Times New Roman"/>
          <w:b/>
        </w:rPr>
        <w:t xml:space="preserve"> </w:t>
      </w:r>
      <w:r w:rsidRPr="00E1730B">
        <w:rPr>
          <w:rFonts w:ascii="Times New Roman" w:hAnsi="Times New Roman" w:cs="Times New Roman"/>
        </w:rPr>
        <w:t>LCEC Code Labels, Definitions, Key Examples and Scope of Emissions Reduced</w:t>
      </w:r>
    </w:p>
    <w:tbl>
      <w:tblPr>
        <w:tblW w:w="10166" w:type="dxa"/>
        <w:tblInd w:w="36" w:type="dxa"/>
        <w:tblCellMar>
          <w:left w:w="106" w:type="dxa"/>
          <w:bottom w:w="36" w:type="dxa"/>
          <w:right w:w="75" w:type="dxa"/>
        </w:tblCellMar>
        <w:tblLook w:val="04A0" w:firstRow="1" w:lastRow="0" w:firstColumn="1" w:lastColumn="0" w:noHBand="0" w:noVBand="1"/>
      </w:tblPr>
      <w:tblGrid>
        <w:gridCol w:w="1661"/>
        <w:gridCol w:w="3686"/>
        <w:gridCol w:w="3544"/>
        <w:gridCol w:w="1275"/>
      </w:tblGrid>
      <w:tr w:rsidR="00773D06" w:rsidRPr="00AF19F6" w14:paraId="39621BD9" w14:textId="77777777" w:rsidTr="005F6DAE">
        <w:trPr>
          <w:trHeight w:val="365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80581CD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6513B7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562FB3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14CC659" w14:textId="77777777" w:rsidR="00773D06" w:rsidRPr="00E1730B" w:rsidRDefault="00773D06" w:rsidP="005F6DAE">
            <w:pPr>
              <w:spacing w:line="259" w:lineRule="auto"/>
              <w:ind w:left="1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544475C1" w14:textId="77777777" w:rsidTr="005F6DAE">
        <w:trPr>
          <w:trHeight w:val="1357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D333A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Wind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71E6CF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purchase of energy generated by onshore and offshore wind energy technologies provided by electricity suppliers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B07C2D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Wind RECs (Hess</w:t>
            </w:r>
          </w:p>
          <w:p w14:paraId="2198902F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2013)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E019A3" w14:textId="77777777" w:rsidR="00773D06" w:rsidRPr="00E1730B" w:rsidRDefault="00773D06" w:rsidP="005F6DAE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</w:t>
            </w:r>
          </w:p>
        </w:tc>
      </w:tr>
      <w:tr w:rsidR="00773D06" w:rsidRPr="00AF19F6" w14:paraId="662B6067" w14:textId="77777777" w:rsidTr="005F6DAE">
        <w:trPr>
          <w:trHeight w:val="1109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664A8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Hydropower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46CA1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purchase of energy generated by hydropower installations provided by electricity suppliers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C44134" w14:textId="77777777" w:rsidR="00773D06" w:rsidRPr="00E1730B" w:rsidRDefault="00773D06" w:rsidP="005F6DAE">
            <w:pPr>
              <w:spacing w:after="18"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Hydropower RECs</w:t>
            </w:r>
          </w:p>
          <w:p w14:paraId="2E06481A" w14:textId="77777777" w:rsidR="00773D06" w:rsidRPr="00E1730B" w:rsidRDefault="00773D06" w:rsidP="005F6DA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(Vermillion 2020-2022)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08C99D" w14:textId="77777777" w:rsidR="00773D06" w:rsidRPr="00E1730B" w:rsidRDefault="00773D06" w:rsidP="005F6DAE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</w:t>
            </w:r>
          </w:p>
        </w:tc>
      </w:tr>
      <w:tr w:rsidR="00773D06" w:rsidRPr="00AF19F6" w14:paraId="65AD4F0E" w14:textId="77777777" w:rsidTr="005F6DAE">
        <w:trPr>
          <w:trHeight w:val="1109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1E3D7D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Solar</w:t>
            </w:r>
          </w:p>
          <w:p w14:paraId="0829B7BC" w14:textId="77777777" w:rsidR="00773D06" w:rsidRPr="00E1730B" w:rsidRDefault="00773D06" w:rsidP="005F6DA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(PV)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7A5A2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purchase of energy generated by Solar PV technologies provided by electricity suppliers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E230A3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Solar PV GoOs, RECs</w:t>
            </w:r>
          </w:p>
          <w:p w14:paraId="4B70B13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for all sites (Energean</w:t>
            </w:r>
          </w:p>
          <w:p w14:paraId="3D4B2FD8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2022)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775966" w14:textId="77777777" w:rsidR="00773D06" w:rsidRPr="00E1730B" w:rsidRDefault="00773D06" w:rsidP="005F6DAE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</w:t>
            </w:r>
          </w:p>
        </w:tc>
      </w:tr>
      <w:tr w:rsidR="00773D06" w:rsidRPr="00AF19F6" w14:paraId="0BAA8866" w14:textId="77777777" w:rsidTr="005F6DAE">
        <w:trPr>
          <w:trHeight w:val="1357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BEC459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lastRenderedPageBreak/>
              <w:t>Low</w:t>
            </w:r>
          </w:p>
          <w:p w14:paraId="657F5243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Carbon</w:t>
            </w:r>
          </w:p>
          <w:p w14:paraId="6083BC9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Energy</w:t>
            </w:r>
          </w:p>
          <w:p w14:paraId="38E5D38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Mix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F1AFFF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purchase of energy from a mix of renewable resources, or renewable fuels provided by suppliers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F9B96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RECs for Wind, Solar,</w:t>
            </w:r>
          </w:p>
          <w:p w14:paraId="0C4B8B1A" w14:textId="77777777" w:rsidR="00773D06" w:rsidRPr="00E1730B" w:rsidRDefault="00773D06" w:rsidP="005F6DAE">
            <w:pPr>
              <w:spacing w:line="259" w:lineRule="auto"/>
              <w:ind w:left="7" w:right="16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Hydropower (Hess 2013), GoOs for refinery (BP 2022),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242BA1" w14:textId="77777777" w:rsidR="00773D06" w:rsidRPr="00E1730B" w:rsidRDefault="00773D06" w:rsidP="005F6DAE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</w:t>
            </w:r>
          </w:p>
        </w:tc>
      </w:tr>
    </w:tbl>
    <w:p w14:paraId="283F5A6B" w14:textId="77777777" w:rsidR="00773D06" w:rsidRPr="00E1730B" w:rsidRDefault="00773D06" w:rsidP="00773D06">
      <w:pPr>
        <w:tabs>
          <w:tab w:val="left" w:pos="1480"/>
        </w:tabs>
        <w:rPr>
          <w:rFonts w:ascii="Times New Roman" w:hAnsi="Times New Roman" w:cs="Times New Roman"/>
          <w:b/>
          <w:bCs/>
        </w:rPr>
      </w:pPr>
      <w:r w:rsidRPr="00E1730B">
        <w:rPr>
          <w:rFonts w:ascii="Times New Roman" w:hAnsi="Times New Roman" w:cs="Times New Roman"/>
          <w:b/>
          <w:bCs/>
        </w:rPr>
        <w:tab/>
      </w:r>
    </w:p>
    <w:p w14:paraId="217C788A" w14:textId="77777777" w:rsidR="00773D06" w:rsidRPr="00E1730B" w:rsidRDefault="00773D06" w:rsidP="00773D06">
      <w:pPr>
        <w:tabs>
          <w:tab w:val="left" w:pos="1480"/>
        </w:tabs>
        <w:rPr>
          <w:rFonts w:ascii="Times New Roman" w:hAnsi="Times New Roman" w:cs="Times New Roman"/>
          <w:b/>
          <w:bCs/>
        </w:rPr>
      </w:pPr>
    </w:p>
    <w:p w14:paraId="3F290C6A" w14:textId="77777777" w:rsidR="00773D06" w:rsidRPr="00E1730B" w:rsidRDefault="00773D06" w:rsidP="00773D06">
      <w:pPr>
        <w:tabs>
          <w:tab w:val="left" w:pos="1480"/>
        </w:tabs>
        <w:rPr>
          <w:rFonts w:ascii="Times New Roman" w:hAnsi="Times New Roman" w:cs="Times New Roman"/>
          <w:b/>
          <w:bCs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3</w:t>
      </w:r>
      <w:r w:rsidRPr="00376A94">
        <w:rPr>
          <w:rFonts w:ascii="Times New Roman" w:hAnsi="Times New Roman" w:cs="Times New Roman"/>
          <w:b/>
          <w:bCs/>
        </w:rPr>
        <w:t>:</w:t>
      </w:r>
      <w:r w:rsidRPr="00E1730B">
        <w:rPr>
          <w:rFonts w:ascii="Times New Roman" w:hAnsi="Times New Roman" w:cs="Times New Roman"/>
          <w:b/>
          <w:bCs/>
        </w:rPr>
        <w:t xml:space="preserve">  </w:t>
      </w:r>
      <w:r w:rsidRPr="00E1730B">
        <w:rPr>
          <w:rFonts w:ascii="Times New Roman" w:hAnsi="Times New Roman" w:cs="Times New Roman"/>
        </w:rPr>
        <w:t>PEE Code Labels, Definitions, Key Examples and Scope of Emissions Reduced</w:t>
      </w:r>
    </w:p>
    <w:tbl>
      <w:tblPr>
        <w:tblW w:w="10161" w:type="dxa"/>
        <w:tblInd w:w="41" w:type="dxa"/>
        <w:tblCellMar>
          <w:left w:w="107" w:type="dxa"/>
          <w:bottom w:w="30" w:type="dxa"/>
          <w:right w:w="99" w:type="dxa"/>
        </w:tblCellMar>
        <w:tblLook w:val="04A0" w:firstRow="1" w:lastRow="0" w:firstColumn="1" w:lastColumn="0" w:noHBand="0" w:noVBand="1"/>
      </w:tblPr>
      <w:tblGrid>
        <w:gridCol w:w="1656"/>
        <w:gridCol w:w="3723"/>
        <w:gridCol w:w="3514"/>
        <w:gridCol w:w="1268"/>
      </w:tblGrid>
      <w:tr w:rsidR="00773D06" w:rsidRPr="00AF19F6" w14:paraId="2DE533F2" w14:textId="77777777" w:rsidTr="005F6DAE">
        <w:trPr>
          <w:trHeight w:val="526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4CE26E3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3B686EB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C629E8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E6904AD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26D30258" w14:textId="77777777" w:rsidTr="005F6DAE">
        <w:trPr>
          <w:trHeight w:val="1342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068F40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Process Optimisation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B256E8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Optimisation of operational parameters of process units and the reconfiguration of existing process or utility streams in processes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BCAEC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Stabiliser Tower Closure</w:t>
            </w:r>
          </w:p>
          <w:p w14:paraId="2C8A512D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(Equinor 2022), Heat</w:t>
            </w:r>
          </w:p>
          <w:p w14:paraId="5159045D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Reroute to High Pressure</w:t>
            </w:r>
          </w:p>
          <w:p w14:paraId="5F093588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(HP) Column, Reduced</w:t>
            </w:r>
          </w:p>
          <w:p w14:paraId="7F5782C3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Boiling in Naptha Distillation</w:t>
            </w:r>
          </w:p>
          <w:p w14:paraId="5B40634E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Column (Equinor 2017)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2E99E7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169E588E" w14:textId="77777777" w:rsidTr="005F6DAE">
        <w:trPr>
          <w:trHeight w:val="1138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0DB221" w14:textId="77777777" w:rsidR="00773D06" w:rsidRPr="00E1730B" w:rsidRDefault="00773D06" w:rsidP="005F6DAE">
            <w:pPr>
              <w:spacing w:line="259" w:lineRule="auto"/>
              <w:ind w:left="4" w:firstLine="4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Fuel Conversion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774C65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Conversion or replacement of process</w:t>
            </w:r>
          </w:p>
          <w:p w14:paraId="4BBA7F34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equipment to be powered by alternative fuels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AED6C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Incondensable Fuel Gas</w:t>
            </w:r>
          </w:p>
          <w:p w14:paraId="6A72E89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Stream used in Furnaces</w:t>
            </w:r>
          </w:p>
          <w:p w14:paraId="555291B8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(Cepsa 2015), Crude</w:t>
            </w:r>
          </w:p>
          <w:p w14:paraId="5BAD3302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Oil/Gas/Diesel Steam Boiler</w:t>
            </w:r>
          </w:p>
          <w:p w14:paraId="1E8AB489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(2014-2015)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3CB952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790473E1" w14:textId="77777777" w:rsidTr="005F6DAE">
        <w:trPr>
          <w:trHeight w:val="1138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B80A4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Cooling</w:t>
            </w:r>
          </w:p>
          <w:p w14:paraId="566F9664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System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E96E8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improvement, replacement, or installation of cooling systems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4299C5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Change in Strainers in</w:t>
            </w:r>
          </w:p>
          <w:p w14:paraId="6D11FB26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Cooling Circulation (Equinor</w:t>
            </w:r>
          </w:p>
          <w:p w14:paraId="65DCBFD0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2018)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0B774B0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347DBC27" w14:textId="77777777" w:rsidTr="005F6DAE">
        <w:trPr>
          <w:trHeight w:val="934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DE66D0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Product or</w:t>
            </w:r>
          </w:p>
          <w:p w14:paraId="011B1EF2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Service</w:t>
            </w:r>
          </w:p>
          <w:p w14:paraId="087ED42D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Design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9E86E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use or installation of technologies to increase the energy efficiency of company products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AA5F57" w14:textId="77777777" w:rsidR="00773D06" w:rsidRPr="00E1730B" w:rsidRDefault="00773D06" w:rsidP="005F6DAE">
            <w:pPr>
              <w:spacing w:line="255" w:lineRule="auto"/>
              <w:ind w:left="2" w:firstLine="6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Demand-side Management (DSM) Programs for customers (Enbridge</w:t>
            </w:r>
          </w:p>
          <w:p w14:paraId="331861C3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2015-2018)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6B4D35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3</w:t>
            </w:r>
          </w:p>
        </w:tc>
      </w:tr>
      <w:tr w:rsidR="00773D06" w:rsidRPr="00AF19F6" w14:paraId="71765B0B" w14:textId="77777777" w:rsidTr="005F6DAE">
        <w:trPr>
          <w:trHeight w:val="1138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A7EC19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Electrification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196350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Conversion or replacement of process equipment to electrically powered alternatives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039A94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Gas to Electrical</w:t>
            </w:r>
          </w:p>
          <w:p w14:paraId="254DE12F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Compressors (Equinor</w:t>
            </w:r>
          </w:p>
          <w:p w14:paraId="37C48224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2019), Gas to Electricity for</w:t>
            </w:r>
          </w:p>
          <w:p w14:paraId="08C15F5F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Processing Facilities (Medco</w:t>
            </w:r>
          </w:p>
          <w:p w14:paraId="7D746D24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Energi 2022)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8BEFAB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5D8598F1" w14:textId="77777777" w:rsidTr="005F6DAE">
        <w:trPr>
          <w:trHeight w:val="934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8FB2C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Machine/</w:t>
            </w:r>
          </w:p>
          <w:p w14:paraId="77CB3B69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Equipment Replacement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B31C49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of new machines or equipment to substitute old units, that have not been defined in other codes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510126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Larger Topside Chokes</w:t>
            </w:r>
          </w:p>
          <w:p w14:paraId="42A5E679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(Equinor 2019), New Air</w:t>
            </w:r>
          </w:p>
          <w:p w14:paraId="7187775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Blower Motor (Suncor 2018)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FB0898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59E558A9" w14:textId="77777777" w:rsidTr="005F6DAE">
        <w:trPr>
          <w:trHeight w:val="934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493AC7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Machine/</w:t>
            </w:r>
          </w:p>
          <w:p w14:paraId="3960CD58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Equipment Improvement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B275C5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improvement or maintenance of machines or equipment, that have not been defined in other codes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5CE760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Distillation Heat Insulation</w:t>
            </w:r>
          </w:p>
          <w:p w14:paraId="75251B6C" w14:textId="77777777" w:rsidR="00773D06" w:rsidRPr="00E1730B" w:rsidRDefault="00773D06" w:rsidP="005F6DAE">
            <w:pPr>
              <w:spacing w:after="15" w:line="255" w:lineRule="auto"/>
              <w:ind w:left="8" w:hanging="6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(Equinor 2017) Larger Steam Supply Vent in Stripper Unit</w:t>
            </w:r>
          </w:p>
          <w:p w14:paraId="2B99FE5D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(Equinor 2017)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C000A3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34EDD720" w14:textId="77777777" w:rsidTr="005F6DAE">
        <w:trPr>
          <w:trHeight w:val="734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4E87375E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Heat</w:t>
            </w:r>
          </w:p>
          <w:p w14:paraId="3463E12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Recovery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76C22E85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improvement, replacement, or installation of heat recovery systems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127FA6D8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New Refinery Heat</w:t>
            </w:r>
          </w:p>
          <w:p w14:paraId="46307021" w14:textId="77777777" w:rsidR="00773D06" w:rsidRPr="00E1730B" w:rsidRDefault="00773D06" w:rsidP="005F6DAE">
            <w:pPr>
              <w:spacing w:after="11"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Exchanger, Crude Oil Unit</w:t>
            </w:r>
          </w:p>
          <w:p w14:paraId="4B4A7CA7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(Cepsa 2015,2020)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039CE445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4F9F737B" w14:textId="77777777" w:rsidTr="005F6DAE">
        <w:trPr>
          <w:trHeight w:val="938"/>
        </w:trPr>
        <w:tc>
          <w:tcPr>
            <w:tcW w:w="1656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62B8F9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lastRenderedPageBreak/>
              <w:t>Control</w:t>
            </w:r>
          </w:p>
          <w:p w14:paraId="1D5EF3D6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System</w:t>
            </w:r>
          </w:p>
        </w:tc>
        <w:tc>
          <w:tcPr>
            <w:tcW w:w="3723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BD283D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improvement, replacement, or installation of process control systems</w:t>
            </w:r>
          </w:p>
        </w:tc>
        <w:tc>
          <w:tcPr>
            <w:tcW w:w="3514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BDA1A6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Butane Splitter Control</w:t>
            </w:r>
          </w:p>
          <w:p w14:paraId="1AEF2FF4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System (Equinor 2018,</w:t>
            </w:r>
          </w:p>
          <w:p w14:paraId="650F6487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2019), Steam Turbine Speed</w:t>
            </w:r>
          </w:p>
          <w:p w14:paraId="1A90746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Control (Equinor 2018)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CF23DC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3E80607A" w14:textId="77777777" w:rsidTr="005F6DAE">
        <w:trPr>
          <w:trHeight w:val="730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1E173E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Combined</w:t>
            </w:r>
          </w:p>
          <w:p w14:paraId="246E6C08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Heat and</w:t>
            </w:r>
          </w:p>
          <w:p w14:paraId="3B3345D3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Power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0A7E1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improvement, replacement, or installation of CHP systems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948C1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Off-Grid CHP (OMV AG</w:t>
            </w:r>
          </w:p>
          <w:p w14:paraId="77CFA76B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2018)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56BC3D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2AA5DAF9" w14:textId="77777777" w:rsidTr="005F6DAE">
        <w:trPr>
          <w:trHeight w:val="730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020CF3" w14:textId="77777777" w:rsidR="00773D06" w:rsidRPr="00E1730B" w:rsidRDefault="00773D06" w:rsidP="005F6DAE">
            <w:pPr>
              <w:spacing w:line="255" w:lineRule="auto"/>
              <w:ind w:firstLine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Reuse of Wa-</w:t>
            </w:r>
          </w:p>
          <w:p w14:paraId="0FB79DF2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ter/Steam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331453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improvement, replacement or</w:t>
            </w:r>
          </w:p>
          <w:p w14:paraId="4C9F6B99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of systems that reuse water and steam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EFB64F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Recycled Sour Water to</w:t>
            </w:r>
          </w:p>
          <w:p w14:paraId="7931B37C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Crude Desalter (Suncor</w:t>
            </w:r>
          </w:p>
          <w:p w14:paraId="02BFA47F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2018)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1646C6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4EECADDF" w14:textId="77777777" w:rsidTr="005F6DAE">
        <w:trPr>
          <w:trHeight w:val="730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CE400A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Pressure</w:t>
            </w:r>
          </w:p>
          <w:p w14:paraId="7E7B960F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Recovery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38BE79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systems that recover energy from gas decompression.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F02012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 xml:space="preserve">Turboexpander for </w:t>
            </w:r>
            <w:r w:rsidRPr="00AF19F6">
              <w:rPr>
                <w:rFonts w:ascii="Times New Roman" w:hAnsi="Times New Roman" w:cs="Times New Roman"/>
              </w:rPr>
              <w:t>Liquified Natural Gas</w:t>
            </w:r>
            <w:r w:rsidRPr="00E1730B">
              <w:rPr>
                <w:rFonts w:ascii="Times New Roman" w:hAnsi="Times New Roman" w:cs="Times New Roman"/>
              </w:rPr>
              <w:t xml:space="preserve"> processing (Statoil 2017),(Enagas 2020)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0B0C88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1417C582" w14:textId="77777777" w:rsidTr="005F6DAE">
        <w:trPr>
          <w:trHeight w:val="934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D73693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Integrated</w:t>
            </w:r>
          </w:p>
          <w:p w14:paraId="23559B31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Projects</w:t>
            </w:r>
          </w:p>
        </w:tc>
        <w:tc>
          <w:tcPr>
            <w:tcW w:w="37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2F6EF5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Combinations of Process Energy Efficiency Codes implemented in one initiative</w:t>
            </w:r>
          </w:p>
        </w:tc>
        <w:tc>
          <w:tcPr>
            <w:tcW w:w="3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C083C6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Group of initiatives (e.g.</w:t>
            </w:r>
          </w:p>
          <w:p w14:paraId="688C0371" w14:textId="77777777" w:rsidR="00773D06" w:rsidRPr="00E1730B" w:rsidRDefault="00773D06" w:rsidP="005F6DAE">
            <w:pPr>
              <w:spacing w:line="259" w:lineRule="auto"/>
              <w:ind w:left="8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reuse of water, cooling water system) (Formosa Petrochemical 2017)</w:t>
            </w:r>
          </w:p>
        </w:tc>
        <w:tc>
          <w:tcPr>
            <w:tcW w:w="1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6CEEF3" w14:textId="77777777" w:rsidR="00773D06" w:rsidRPr="00E1730B" w:rsidRDefault="00773D06" w:rsidP="005F6DAE">
            <w:pPr>
              <w:spacing w:line="259" w:lineRule="auto"/>
              <w:ind w:right="8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</w:tbl>
    <w:p w14:paraId="6F00CEE9" w14:textId="77777777" w:rsidR="00773D06" w:rsidRPr="00E1730B" w:rsidRDefault="00773D06" w:rsidP="00773D06">
      <w:pPr>
        <w:tabs>
          <w:tab w:val="left" w:pos="1480"/>
        </w:tabs>
        <w:rPr>
          <w:rFonts w:ascii="Times New Roman" w:hAnsi="Times New Roman" w:cs="Times New Roman"/>
          <w:b/>
          <w:bCs/>
        </w:rPr>
      </w:pPr>
    </w:p>
    <w:p w14:paraId="0D0EB3D0" w14:textId="77777777" w:rsidR="00773D06" w:rsidRPr="00E1730B" w:rsidRDefault="00773D06" w:rsidP="00773D06">
      <w:pPr>
        <w:rPr>
          <w:rFonts w:ascii="Times New Roman" w:hAnsi="Times New Roman" w:cs="Times New Roman"/>
          <w:b/>
          <w:bCs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4</w:t>
      </w:r>
      <w:r w:rsidRPr="00376A94">
        <w:rPr>
          <w:rFonts w:ascii="Times New Roman" w:hAnsi="Times New Roman" w:cs="Times New Roman"/>
          <w:b/>
          <w:bCs/>
        </w:rPr>
        <w:t>:</w:t>
      </w:r>
      <w:r w:rsidRPr="00E1730B">
        <w:rPr>
          <w:rFonts w:ascii="Times New Roman" w:hAnsi="Times New Roman" w:cs="Times New Roman"/>
          <w:b/>
          <w:bCs/>
        </w:rPr>
        <w:t xml:space="preserve"> </w:t>
      </w:r>
      <w:r w:rsidRPr="00E1730B">
        <w:rPr>
          <w:rFonts w:ascii="Times New Roman" w:hAnsi="Times New Roman" w:cs="Times New Roman"/>
        </w:rPr>
        <w:t>BEE Code Labels, Definitions, Key Examples and Scope of Emissions Reduced</w:t>
      </w:r>
    </w:p>
    <w:tbl>
      <w:tblPr>
        <w:tblW w:w="10166" w:type="dxa"/>
        <w:tblInd w:w="36" w:type="dxa"/>
        <w:tblCellMar>
          <w:left w:w="104" w:type="dxa"/>
          <w:bottom w:w="36" w:type="dxa"/>
        </w:tblCellMar>
        <w:tblLook w:val="04A0" w:firstRow="1" w:lastRow="0" w:firstColumn="1" w:lastColumn="0" w:noHBand="0" w:noVBand="1"/>
      </w:tblPr>
      <w:tblGrid>
        <w:gridCol w:w="1661"/>
        <w:gridCol w:w="3686"/>
        <w:gridCol w:w="3544"/>
        <w:gridCol w:w="1275"/>
      </w:tblGrid>
      <w:tr w:rsidR="00773D06" w:rsidRPr="00AF19F6" w14:paraId="474137B2" w14:textId="77777777" w:rsidTr="005F6DAE">
        <w:trPr>
          <w:trHeight w:val="365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814ED16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5D81326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D636E72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A90FCDC" w14:textId="77777777" w:rsidR="00773D06" w:rsidRPr="00E1730B" w:rsidRDefault="00773D06" w:rsidP="005F6DAE">
            <w:pPr>
              <w:spacing w:line="259" w:lineRule="auto"/>
              <w:ind w:left="21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1A8551D4" w14:textId="77777777" w:rsidTr="005F6DAE">
        <w:trPr>
          <w:trHeight w:val="1109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029536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Lighting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230185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of higher efficiency lighting, and the use of automation technologies to minimise energy use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FE4168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LED Installation (Parex</w:t>
            </w:r>
          </w:p>
          <w:p w14:paraId="541FF072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Resources 2022)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58320F" w14:textId="77777777" w:rsidR="00773D06" w:rsidRPr="00E1730B" w:rsidRDefault="00773D06" w:rsidP="005F6DAE">
            <w:pPr>
              <w:spacing w:line="259" w:lineRule="auto"/>
              <w:ind w:left="11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4B049561" w14:textId="77777777" w:rsidTr="005F6DAE">
        <w:trPr>
          <w:trHeight w:val="1852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7A0E678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Redesign for Optimisation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B642C4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of other energy efficiency technologies unaffiliated with standards, that enable building redesign for the optimisation of energy use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2C2361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Building Energy</w:t>
            </w:r>
          </w:p>
          <w:p w14:paraId="695639B2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Management Systems</w:t>
            </w:r>
          </w:p>
          <w:p w14:paraId="2BF04C5D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(BEMS) (Formosa</w:t>
            </w:r>
          </w:p>
          <w:p w14:paraId="3CAE587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Petrochemical 2022)</w:t>
            </w:r>
          </w:p>
          <w:p w14:paraId="07839390" w14:textId="77777777" w:rsidR="00773D06" w:rsidRPr="00E1730B" w:rsidRDefault="00773D06" w:rsidP="005F6DAE">
            <w:pPr>
              <w:spacing w:after="18"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Internet of Things (IoT) Service Stations</w:t>
            </w:r>
          </w:p>
          <w:p w14:paraId="5DC0AABE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(Repsol 2017)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63140A" w14:textId="77777777" w:rsidR="00773D06" w:rsidRPr="00E1730B" w:rsidRDefault="00773D06" w:rsidP="005F6DAE">
            <w:pPr>
              <w:spacing w:line="259" w:lineRule="auto"/>
              <w:ind w:left="4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66BB72BA" w14:textId="77777777" w:rsidTr="005F6DAE">
        <w:trPr>
          <w:trHeight w:val="1604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E38A9A" w14:textId="77777777" w:rsidR="00773D06" w:rsidRPr="00E1730B" w:rsidRDefault="00773D06" w:rsidP="005F6DAE">
            <w:pPr>
              <w:spacing w:line="259" w:lineRule="auto"/>
              <w:ind w:left="3" w:firstLine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Heating, Ventilation and Air Conditioning</w:t>
            </w:r>
          </w:p>
          <w:p w14:paraId="7948D9AF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(HVAC)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D4011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or improvement to HVAC technologies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39B1A2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Green Data Centre</w:t>
            </w:r>
          </w:p>
          <w:p w14:paraId="6A606034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Cooling System (Eni</w:t>
            </w:r>
          </w:p>
          <w:p w14:paraId="0E578841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SpA 2014)</w:t>
            </w:r>
          </w:p>
          <w:p w14:paraId="4F12E587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Refrigeration</w:t>
            </w:r>
          </w:p>
          <w:p w14:paraId="22FC4390" w14:textId="77777777" w:rsidR="00773D06" w:rsidRPr="00E1730B" w:rsidRDefault="00773D06" w:rsidP="005F6DAE">
            <w:pPr>
              <w:spacing w:after="18"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equipment replacement</w:t>
            </w:r>
          </w:p>
          <w:p w14:paraId="42B8A4C8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(Enagas 2019)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9672B5" w14:textId="77777777" w:rsidR="00773D06" w:rsidRPr="00E1730B" w:rsidRDefault="00773D06" w:rsidP="005F6DAE">
            <w:pPr>
              <w:spacing w:line="259" w:lineRule="auto"/>
              <w:ind w:left="4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</w:t>
            </w:r>
          </w:p>
        </w:tc>
      </w:tr>
      <w:tr w:rsidR="00773D06" w:rsidRPr="00AF19F6" w14:paraId="7969B36A" w14:textId="77777777" w:rsidTr="005F6DAE">
        <w:trPr>
          <w:trHeight w:val="1604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2D35C4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Standards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748522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Installation of building energy efficiency technologies under an approved building standard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243688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Offices built to</w:t>
            </w:r>
          </w:p>
          <w:p w14:paraId="1E4CB655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Leadership in Energy and Environmental Design (LEEDs) standards (Enbridge</w:t>
            </w:r>
          </w:p>
          <w:p w14:paraId="7FFB93D2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2013-2014)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62E149" w14:textId="77777777" w:rsidR="00773D06" w:rsidRPr="00E1730B" w:rsidRDefault="00773D06" w:rsidP="005F6DAE">
            <w:pPr>
              <w:spacing w:line="259" w:lineRule="auto"/>
              <w:ind w:left="4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1&amp;2</w:t>
            </w:r>
          </w:p>
        </w:tc>
      </w:tr>
      <w:tr w:rsidR="00773D06" w:rsidRPr="00AF19F6" w14:paraId="4221A35B" w14:textId="77777777" w:rsidTr="005F6DAE">
        <w:trPr>
          <w:trHeight w:val="861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14DA1F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lastRenderedPageBreak/>
              <w:t>Material</w:t>
            </w:r>
          </w:p>
          <w:p w14:paraId="2600D7C4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Reuse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624163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Use of technologies to recover</w:t>
            </w:r>
          </w:p>
          <w:p w14:paraId="19733BDF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building materials, for future company use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CCA9BC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Recovery and Reuse of</w:t>
            </w:r>
          </w:p>
          <w:p w14:paraId="6A987553" w14:textId="77777777" w:rsidR="00773D06" w:rsidRPr="00E1730B" w:rsidRDefault="00773D06" w:rsidP="005F6DAE">
            <w:pPr>
              <w:spacing w:line="259" w:lineRule="auto"/>
              <w:ind w:left="9" w:hanging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Wellsite Material (Parex Resources 2022)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D9DDDF" w14:textId="77777777" w:rsidR="00773D06" w:rsidRPr="00E1730B" w:rsidRDefault="00773D06" w:rsidP="005F6DAE">
            <w:pPr>
              <w:spacing w:line="259" w:lineRule="auto"/>
              <w:ind w:left="4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3</w:t>
            </w:r>
          </w:p>
        </w:tc>
      </w:tr>
    </w:tbl>
    <w:p w14:paraId="1F84B0E7" w14:textId="77777777" w:rsidR="00773D06" w:rsidRPr="00E1730B" w:rsidRDefault="00773D06" w:rsidP="00773D06">
      <w:pPr>
        <w:rPr>
          <w:rFonts w:ascii="Times New Roman" w:hAnsi="Times New Roman" w:cs="Times New Roman"/>
          <w:b/>
          <w:bCs/>
        </w:rPr>
      </w:pPr>
    </w:p>
    <w:p w14:paraId="40835566" w14:textId="77777777" w:rsidR="00773D06" w:rsidRPr="00E1730B" w:rsidRDefault="00773D06" w:rsidP="00773D06">
      <w:pPr>
        <w:rPr>
          <w:rFonts w:ascii="Times New Roman" w:hAnsi="Times New Roman" w:cs="Times New Roman"/>
          <w:b/>
          <w:bCs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5</w:t>
      </w:r>
      <w:r w:rsidRPr="00376A94">
        <w:rPr>
          <w:rFonts w:ascii="Times New Roman" w:hAnsi="Times New Roman" w:cs="Times New Roman"/>
          <w:b/>
          <w:bCs/>
        </w:rPr>
        <w:t>:</w:t>
      </w:r>
      <w:r w:rsidRPr="00E1730B">
        <w:rPr>
          <w:rFonts w:ascii="Times New Roman" w:hAnsi="Times New Roman" w:cs="Times New Roman"/>
          <w:b/>
          <w:bCs/>
        </w:rPr>
        <w:t xml:space="preserve">  </w:t>
      </w:r>
      <w:r w:rsidRPr="00E1730B">
        <w:rPr>
          <w:rFonts w:ascii="Times New Roman" w:hAnsi="Times New Roman" w:cs="Times New Roman"/>
        </w:rPr>
        <w:t>TEE Code Labels, Definitions, Key Examples and Scope of Emissions Reduced</w:t>
      </w:r>
      <w:r w:rsidRPr="00E1730B">
        <w:rPr>
          <w:rFonts w:ascii="Times New Roman" w:hAnsi="Times New Roman" w:cs="Times New Roman"/>
          <w:b/>
          <w:bCs/>
        </w:rPr>
        <w:t xml:space="preserve"> </w:t>
      </w:r>
    </w:p>
    <w:tbl>
      <w:tblPr>
        <w:tblW w:w="10166" w:type="dxa"/>
        <w:tblInd w:w="36" w:type="dxa"/>
        <w:tblCellMar>
          <w:left w:w="106" w:type="dxa"/>
          <w:bottom w:w="36" w:type="dxa"/>
          <w:right w:w="113" w:type="dxa"/>
        </w:tblCellMar>
        <w:tblLook w:val="04A0" w:firstRow="1" w:lastRow="0" w:firstColumn="1" w:lastColumn="0" w:noHBand="0" w:noVBand="1"/>
      </w:tblPr>
      <w:tblGrid>
        <w:gridCol w:w="1661"/>
        <w:gridCol w:w="3686"/>
        <w:gridCol w:w="3544"/>
        <w:gridCol w:w="1275"/>
      </w:tblGrid>
      <w:tr w:rsidR="00773D06" w:rsidRPr="00AF19F6" w14:paraId="15337388" w14:textId="77777777" w:rsidTr="005F6DAE">
        <w:trPr>
          <w:trHeight w:val="365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9700ED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AF5E6F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6AB10B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BACF4AD" w14:textId="77777777" w:rsidR="00773D06" w:rsidRPr="00E1730B" w:rsidRDefault="00773D06" w:rsidP="005F6DAE">
            <w:pPr>
              <w:spacing w:line="259" w:lineRule="auto"/>
              <w:ind w:left="1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755E8490" w14:textId="77777777" w:rsidTr="005F6DAE">
        <w:trPr>
          <w:trHeight w:val="1852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E3E459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Company</w:t>
            </w:r>
          </w:p>
          <w:p w14:paraId="4EBC1029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Fleet Efficiency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C4C90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to improve the</w:t>
            </w:r>
          </w:p>
          <w:p w14:paraId="5B615DC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energy efficiency of existing company owned vehicles and</w:t>
            </w:r>
          </w:p>
          <w:p w14:paraId="41583ACB" w14:textId="77777777" w:rsidR="00773D06" w:rsidRPr="00E1730B" w:rsidRDefault="00773D06" w:rsidP="005F6DAE">
            <w:pPr>
              <w:spacing w:line="259" w:lineRule="auto"/>
              <w:ind w:left="2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vessels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D455D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Platform Mooring</w:t>
            </w:r>
          </w:p>
          <w:p w14:paraId="1CEECA24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Buoys for Vessels</w:t>
            </w:r>
          </w:p>
          <w:p w14:paraId="0FCD8C3D" w14:textId="77777777" w:rsidR="00773D06" w:rsidRPr="00E1730B" w:rsidRDefault="00773D06" w:rsidP="005F6DAE">
            <w:pPr>
              <w:spacing w:line="259" w:lineRule="auto"/>
              <w:ind w:left="1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(Lundin Energy</w:t>
            </w:r>
          </w:p>
          <w:p w14:paraId="5B89CCBC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2013-2017), Fuel</w:t>
            </w:r>
          </w:p>
          <w:p w14:paraId="50803A9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Efficient Trucks, Route</w:t>
            </w:r>
          </w:p>
          <w:p w14:paraId="6253803A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Optimisation (Doğan,</w:t>
            </w:r>
          </w:p>
          <w:p w14:paraId="386B09B6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2022)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606062" w14:textId="77777777" w:rsidR="00773D06" w:rsidRPr="00E1730B" w:rsidRDefault="00773D06" w:rsidP="005F6DAE">
            <w:pPr>
              <w:spacing w:line="259" w:lineRule="auto"/>
              <w:ind w:left="113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1&amp;3</w:t>
            </w:r>
          </w:p>
        </w:tc>
      </w:tr>
      <w:tr w:rsidR="00773D06" w:rsidRPr="00AF19F6" w14:paraId="75954A2E" w14:textId="77777777" w:rsidTr="005F6DAE">
        <w:trPr>
          <w:trHeight w:val="1604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1076FB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Company Fleet</w:t>
            </w:r>
          </w:p>
          <w:p w14:paraId="00B15FF7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Fuel Conversion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BB45F9" w14:textId="77777777" w:rsidR="00773D06" w:rsidRPr="00E1730B" w:rsidRDefault="00773D06" w:rsidP="005F6DAE">
            <w:pPr>
              <w:spacing w:line="259" w:lineRule="auto"/>
              <w:ind w:firstLine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conversion or replacement of company vehicles and vessels with ultra-low emissions vehicles (ULEV), or those that run off a lower emission fossil fuel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7820A0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Petrol CNG Car</w:t>
            </w:r>
          </w:p>
          <w:p w14:paraId="21885DD3" w14:textId="77777777" w:rsidR="00773D06" w:rsidRPr="00E1730B" w:rsidRDefault="00773D06" w:rsidP="005F6DAE">
            <w:pPr>
              <w:spacing w:line="259" w:lineRule="auto"/>
              <w:ind w:left="2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Conversion (Energean 2022), Leasing of EV vehicles (Galp Energia 2013, Vermillion 2014)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7843296" w14:textId="77777777" w:rsidR="00773D06" w:rsidRPr="00E1730B" w:rsidRDefault="00773D06" w:rsidP="005F6DA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1&amp;3</w:t>
            </w:r>
          </w:p>
        </w:tc>
      </w:tr>
      <w:tr w:rsidR="00773D06" w:rsidRPr="00AF19F6" w14:paraId="3C32EFE2" w14:textId="77777777" w:rsidTr="005F6DAE">
        <w:trPr>
          <w:trHeight w:val="1109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4BAE8F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Infrastructure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749ADD" w14:textId="77777777" w:rsidR="00773D06" w:rsidRPr="00E1730B" w:rsidRDefault="00773D06" w:rsidP="005F6DAE">
            <w:pPr>
              <w:spacing w:line="259" w:lineRule="auto"/>
              <w:ind w:left="2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substitution of company vessels or vehicles by using</w:t>
            </w:r>
          </w:p>
          <w:p w14:paraId="1165CDF4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alternative infrastructure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9ACFED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Fracking Flowback System (Vermillion</w:t>
            </w:r>
          </w:p>
          <w:p w14:paraId="1327791D" w14:textId="77777777" w:rsidR="00773D06" w:rsidRPr="00E1730B" w:rsidRDefault="00773D06" w:rsidP="005F6DAE">
            <w:pPr>
              <w:spacing w:after="18"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2014), Water Pipeline</w:t>
            </w:r>
          </w:p>
          <w:p w14:paraId="6C5E01FC" w14:textId="77777777" w:rsidR="00773D06" w:rsidRPr="00E1730B" w:rsidRDefault="00773D06" w:rsidP="005F6DAE">
            <w:pPr>
              <w:spacing w:line="259" w:lineRule="auto"/>
              <w:ind w:left="1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(Enerplus 2017)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7F0014" w14:textId="77777777" w:rsidR="00773D06" w:rsidRPr="00E1730B" w:rsidRDefault="00773D06" w:rsidP="005F6DA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1&amp;3</w:t>
            </w:r>
          </w:p>
        </w:tc>
      </w:tr>
      <w:tr w:rsidR="00773D06" w:rsidRPr="00AF19F6" w14:paraId="1D419DBF" w14:textId="77777777" w:rsidTr="005F6DAE">
        <w:trPr>
          <w:trHeight w:val="1109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298B3E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End Use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CF90B5" w14:textId="77777777" w:rsidR="00773D06" w:rsidRPr="00E1730B" w:rsidRDefault="00773D06" w:rsidP="005F6DAE">
            <w:pPr>
              <w:spacing w:line="259" w:lineRule="auto"/>
              <w:ind w:left="2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to improve the energy efficiency of customer vessels or vehicles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EF38A9" w14:textId="77777777" w:rsidR="00773D06" w:rsidRPr="00E1730B" w:rsidRDefault="00773D06" w:rsidP="005F6DAE">
            <w:pPr>
              <w:spacing w:after="18"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Customer Vehicle Gas Conversion Service</w:t>
            </w:r>
          </w:p>
          <w:p w14:paraId="565D7B1E" w14:textId="77777777" w:rsidR="00773D06" w:rsidRPr="00E1730B" w:rsidRDefault="00773D06" w:rsidP="005F6DAE">
            <w:pPr>
              <w:spacing w:line="259" w:lineRule="auto"/>
              <w:ind w:left="1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(Enbridge 2014-2015)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4911ED" w14:textId="77777777" w:rsidR="00773D06" w:rsidRPr="00E1730B" w:rsidRDefault="00773D06" w:rsidP="005F6DA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1&amp;3</w:t>
            </w:r>
          </w:p>
        </w:tc>
      </w:tr>
      <w:tr w:rsidR="00773D06" w:rsidRPr="00AF19F6" w14:paraId="11451B8F" w14:textId="77777777" w:rsidTr="005F6DAE">
        <w:trPr>
          <w:trHeight w:val="1357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4D6A65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Em-</w:t>
            </w:r>
          </w:p>
          <w:p w14:paraId="29F7A5DF" w14:textId="77777777" w:rsidR="00773D06" w:rsidRPr="00E1730B" w:rsidRDefault="00773D06" w:rsidP="005F6DAE">
            <w:pPr>
              <w:spacing w:line="259" w:lineRule="auto"/>
              <w:ind w:left="1" w:firstLine="6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ployee Travel</w:t>
            </w:r>
          </w:p>
          <w:p w14:paraId="1CA3152F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Effi-</w:t>
            </w:r>
          </w:p>
          <w:p w14:paraId="37707641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ciency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756EB5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to reduce or replace employee vehicle usage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250073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Teleworking</w:t>
            </w:r>
          </w:p>
          <w:p w14:paraId="7A8F2ECA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Implementation (Lundin</w:t>
            </w:r>
          </w:p>
          <w:p w14:paraId="6202F49D" w14:textId="77777777" w:rsidR="00773D06" w:rsidRPr="00E1730B" w:rsidRDefault="00773D06" w:rsidP="005F6DAE">
            <w:pPr>
              <w:spacing w:line="259" w:lineRule="auto"/>
              <w:ind w:left="7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Energy 2015)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6F2758" w14:textId="77777777" w:rsidR="00773D06" w:rsidRPr="00E1730B" w:rsidRDefault="00773D06" w:rsidP="005F6DAE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1&amp;3</w:t>
            </w:r>
          </w:p>
        </w:tc>
      </w:tr>
    </w:tbl>
    <w:p w14:paraId="233F0675" w14:textId="77777777" w:rsidR="00773D06" w:rsidRPr="00E1730B" w:rsidRDefault="00773D06" w:rsidP="00773D06">
      <w:pPr>
        <w:rPr>
          <w:rFonts w:ascii="Times New Roman" w:hAnsi="Times New Roman" w:cs="Times New Roman"/>
        </w:rPr>
      </w:pPr>
    </w:p>
    <w:p w14:paraId="43E7713F" w14:textId="77777777" w:rsidR="00773D06" w:rsidRPr="00E1730B" w:rsidRDefault="00773D06" w:rsidP="00773D06">
      <w:pPr>
        <w:spacing w:line="265" w:lineRule="auto"/>
        <w:ind w:left="10" w:right="34" w:hanging="10"/>
        <w:rPr>
          <w:rFonts w:ascii="Times New Roman" w:hAnsi="Times New Roman" w:cs="Times New Roman"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6</w:t>
      </w:r>
      <w:r>
        <w:rPr>
          <w:rFonts w:ascii="Times New Roman" w:hAnsi="Times New Roman" w:cs="Times New Roman"/>
        </w:rPr>
        <w:t>:</w:t>
      </w:r>
      <w:r w:rsidRPr="00E1730B">
        <w:rPr>
          <w:rFonts w:ascii="Times New Roman" w:hAnsi="Times New Roman" w:cs="Times New Roman"/>
        </w:rPr>
        <w:t xml:space="preserve"> PER Code Labels, Definitions, Key Examples and Scope of Emissions Reduced</w:t>
      </w:r>
    </w:p>
    <w:tbl>
      <w:tblPr>
        <w:tblW w:w="10166" w:type="dxa"/>
        <w:tblInd w:w="36" w:type="dxa"/>
        <w:tblCellMar>
          <w:left w:w="104" w:type="dxa"/>
          <w:bottom w:w="36" w:type="dxa"/>
          <w:right w:w="109" w:type="dxa"/>
        </w:tblCellMar>
        <w:tblLook w:val="04A0" w:firstRow="1" w:lastRow="0" w:firstColumn="1" w:lastColumn="0" w:noHBand="0" w:noVBand="1"/>
      </w:tblPr>
      <w:tblGrid>
        <w:gridCol w:w="1661"/>
        <w:gridCol w:w="3686"/>
        <w:gridCol w:w="3544"/>
        <w:gridCol w:w="1275"/>
      </w:tblGrid>
      <w:tr w:rsidR="00773D06" w:rsidRPr="00AF19F6" w14:paraId="5EC6C04D" w14:textId="77777777" w:rsidTr="005F6DAE">
        <w:trPr>
          <w:trHeight w:val="365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0F0675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1B83158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249C92C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73B76C68" w14:textId="77777777" w:rsidR="00773D06" w:rsidRPr="00E1730B" w:rsidRDefault="00773D06" w:rsidP="005F6DAE">
            <w:pPr>
              <w:spacing w:line="259" w:lineRule="auto"/>
              <w:ind w:left="21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72D7253A" w14:textId="77777777" w:rsidTr="005F6DAE">
        <w:trPr>
          <w:trHeight w:val="1852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CC20D1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Process Equipment Measures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13B968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installation, use, and improvement of technologies other than CCUS to reduce process emissions that were not defined as vented or flared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BCAF8F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Reciprocating engine replacement with turbine, YALE closures</w:t>
            </w:r>
          </w:p>
          <w:p w14:paraId="43A7E6A1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(Enbridge 2021-2022),</w:t>
            </w:r>
          </w:p>
          <w:p w14:paraId="1B4774A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Gas Capture and</w:t>
            </w:r>
          </w:p>
          <w:p w14:paraId="1F51D234" w14:textId="77777777" w:rsidR="00773D06" w:rsidRPr="00E1730B" w:rsidRDefault="00773D06" w:rsidP="005F6DAE">
            <w:pPr>
              <w:spacing w:after="18"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Electricity Generation</w:t>
            </w:r>
          </w:p>
          <w:p w14:paraId="20F9D196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(OMV AG 2014)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EA1FEA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4E14CBC6" w14:textId="77777777" w:rsidTr="005F6DAE">
        <w:trPr>
          <w:trHeight w:val="1852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BC1E6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lastRenderedPageBreak/>
              <w:t>Carbon Capture and</w:t>
            </w:r>
          </w:p>
          <w:p w14:paraId="45E62FE7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Storage/</w:t>
            </w:r>
          </w:p>
          <w:p w14:paraId="2AC88164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Utilization</w:t>
            </w:r>
          </w:p>
          <w:p w14:paraId="6918B650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(CCUS)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1704DC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that capture, transport, and permanently store CO</w:t>
            </w:r>
            <w:r w:rsidRPr="00E1730B"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 w:rsidRPr="00E1730B">
              <w:rPr>
                <w:rFonts w:ascii="Times New Roman" w:hAnsi="Times New Roman" w:cs="Times New Roman"/>
              </w:rPr>
              <w:t>emitted from process or combustion emissions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22580B" w14:textId="77777777" w:rsidR="00773D06" w:rsidRPr="00E1730B" w:rsidRDefault="00773D06" w:rsidP="005F6DAE">
            <w:pPr>
              <w:spacing w:after="18"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Membrane CCUS-EOR</w:t>
            </w:r>
          </w:p>
          <w:p w14:paraId="6A987C07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(Petrobas 2017-2020)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DB172B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4E47B8E0" w14:textId="77777777" w:rsidTr="005F6DAE">
        <w:trPr>
          <w:trHeight w:val="1357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DA4E37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Flaring Reduc-</w:t>
            </w:r>
          </w:p>
          <w:p w14:paraId="67F73AF1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tions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9D1AC7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that reduce both emergency and non-emergency flaring in O&amp;G industrial processes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18F4FF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Closure of Upstream</w:t>
            </w:r>
          </w:p>
          <w:p w14:paraId="487BB706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Vent to slug catcher</w:t>
            </w:r>
          </w:p>
          <w:p w14:paraId="4D293998" w14:textId="77777777" w:rsidR="00773D06" w:rsidRPr="00E1730B" w:rsidRDefault="00773D06" w:rsidP="005F6DAE">
            <w:pPr>
              <w:spacing w:line="259" w:lineRule="auto"/>
              <w:ind w:firstLine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Vessel (Equinor 2017) Well tie-</w:t>
            </w:r>
            <w:r>
              <w:rPr>
                <w:rFonts w:ascii="Times New Roman" w:hAnsi="Times New Roman" w:cs="Times New Roman"/>
              </w:rPr>
              <w:t>i</w:t>
            </w:r>
            <w:r w:rsidRPr="00E1730B">
              <w:rPr>
                <w:rFonts w:ascii="Times New Roman" w:hAnsi="Times New Roman" w:cs="Times New Roman"/>
              </w:rPr>
              <w:t>ns to product stream (Enerplus 2013)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9362F2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4529A10C" w14:textId="77777777" w:rsidTr="005F6DAE">
        <w:trPr>
          <w:trHeight w:val="2100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8C56D9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Venting Reduc-</w:t>
            </w:r>
          </w:p>
          <w:p w14:paraId="12EC84C6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tions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AE4D6A" w14:textId="77777777" w:rsidR="00773D06" w:rsidRPr="00E1730B" w:rsidRDefault="00773D06" w:rsidP="005F6DAE">
            <w:pPr>
              <w:spacing w:line="259" w:lineRule="auto"/>
              <w:ind w:left="4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that reduce emergency and non-emergency venting in O&amp;G industrial processes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DC98CD" w14:textId="77777777" w:rsidR="00773D06" w:rsidRPr="00E1730B" w:rsidRDefault="00773D06" w:rsidP="005F6DAE">
            <w:pPr>
              <w:spacing w:line="268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Recompression ahead of Blowdowns (Williams 2020-2022) Hot tapping</w:t>
            </w:r>
          </w:p>
          <w:p w14:paraId="24DEBA47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of pipelines</w:t>
            </w:r>
          </w:p>
          <w:p w14:paraId="0F9D0C6A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(TransCanada</w:t>
            </w:r>
          </w:p>
          <w:p w14:paraId="16F1F116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2013-2014)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BAA3C5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</w:tbl>
    <w:p w14:paraId="69141316" w14:textId="77777777" w:rsidR="00773D06" w:rsidRPr="00E1730B" w:rsidRDefault="00773D06" w:rsidP="00773D06">
      <w:pPr>
        <w:rPr>
          <w:rFonts w:ascii="Times New Roman" w:hAnsi="Times New Roman" w:cs="Times New Roman"/>
        </w:rPr>
      </w:pPr>
    </w:p>
    <w:p w14:paraId="422D2901" w14:textId="77777777" w:rsidR="00773D06" w:rsidRPr="00E1730B" w:rsidRDefault="00773D06" w:rsidP="00773D06">
      <w:pPr>
        <w:rPr>
          <w:rFonts w:ascii="Times New Roman" w:hAnsi="Times New Roman" w:cs="Times New Roman"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7</w:t>
      </w:r>
      <w:r>
        <w:rPr>
          <w:rFonts w:ascii="Times New Roman" w:hAnsi="Times New Roman" w:cs="Times New Roman"/>
        </w:rPr>
        <w:t>:</w:t>
      </w:r>
      <w:r w:rsidRPr="00E1730B">
        <w:rPr>
          <w:rFonts w:ascii="Times New Roman" w:hAnsi="Times New Roman" w:cs="Times New Roman"/>
          <w:b/>
          <w:bCs/>
        </w:rPr>
        <w:t xml:space="preserve">  </w:t>
      </w:r>
      <w:r w:rsidRPr="00E1730B">
        <w:rPr>
          <w:rFonts w:ascii="Times New Roman" w:hAnsi="Times New Roman" w:cs="Times New Roman"/>
        </w:rPr>
        <w:t>PER Code Labels, Definitions, Key Examples and Scope of Emissions Reduced</w:t>
      </w:r>
    </w:p>
    <w:tbl>
      <w:tblPr>
        <w:tblW w:w="10166" w:type="dxa"/>
        <w:tblInd w:w="36" w:type="dxa"/>
        <w:tblCellMar>
          <w:left w:w="104" w:type="dxa"/>
          <w:bottom w:w="36" w:type="dxa"/>
          <w:right w:w="109" w:type="dxa"/>
        </w:tblCellMar>
        <w:tblLook w:val="04A0" w:firstRow="1" w:lastRow="0" w:firstColumn="1" w:lastColumn="0" w:noHBand="0" w:noVBand="1"/>
      </w:tblPr>
      <w:tblGrid>
        <w:gridCol w:w="1661"/>
        <w:gridCol w:w="3686"/>
        <w:gridCol w:w="3544"/>
        <w:gridCol w:w="1275"/>
      </w:tblGrid>
      <w:tr w:rsidR="00773D06" w:rsidRPr="00AF19F6" w14:paraId="5A758704" w14:textId="77777777" w:rsidTr="005F6DAE">
        <w:trPr>
          <w:trHeight w:val="365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98AE86C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Code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103680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AB9B000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Effective Initiatives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0A1CE57" w14:textId="77777777" w:rsidR="00773D06" w:rsidRPr="00E1730B" w:rsidRDefault="00773D06" w:rsidP="005F6DAE">
            <w:pPr>
              <w:spacing w:line="259" w:lineRule="auto"/>
              <w:ind w:left="21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  <w:b/>
              </w:rPr>
              <w:t>Scope</w:t>
            </w:r>
          </w:p>
        </w:tc>
      </w:tr>
      <w:tr w:rsidR="00773D06" w:rsidRPr="00AF19F6" w14:paraId="46A55EA0" w14:textId="77777777" w:rsidTr="005F6DAE">
        <w:trPr>
          <w:trHeight w:val="1852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C9931F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Process Equipment Measures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1DFC6D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installation, use, and improvement of technologies other than CCUS to reduce process emissions that were not defined as vented or flared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69DE95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Reciprocating engine replacement with turbine, YALE closures</w:t>
            </w:r>
          </w:p>
          <w:p w14:paraId="6A8CACB4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(Enbridge 2021-2022),</w:t>
            </w:r>
          </w:p>
          <w:p w14:paraId="31CA6689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Gas Capture and</w:t>
            </w:r>
          </w:p>
          <w:p w14:paraId="3CCC53E3" w14:textId="77777777" w:rsidR="00773D06" w:rsidRPr="00E1730B" w:rsidRDefault="00773D06" w:rsidP="005F6DAE">
            <w:pPr>
              <w:spacing w:after="18"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Electricity Generation</w:t>
            </w:r>
          </w:p>
          <w:p w14:paraId="05BAF533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(OMV AG 2014)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5D4ECF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7B734201" w14:textId="77777777" w:rsidTr="005F6DAE">
        <w:trPr>
          <w:trHeight w:val="1852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2BEAAE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Carbon Capture and</w:t>
            </w:r>
          </w:p>
          <w:p w14:paraId="1CD6E4CA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Storage/</w:t>
            </w:r>
          </w:p>
          <w:p w14:paraId="7B13C91C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Utilization</w:t>
            </w:r>
          </w:p>
          <w:p w14:paraId="41172C0F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(CCUS)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022314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that capture, transport, and permanently store CO</w:t>
            </w:r>
            <w:r w:rsidRPr="00E1730B"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 w:rsidRPr="00E1730B">
              <w:rPr>
                <w:rFonts w:ascii="Times New Roman" w:hAnsi="Times New Roman" w:cs="Times New Roman"/>
              </w:rPr>
              <w:t>emitted from process or combustion emissions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0871C2" w14:textId="77777777" w:rsidR="00773D06" w:rsidRPr="00E1730B" w:rsidRDefault="00773D06" w:rsidP="005F6DAE">
            <w:pPr>
              <w:spacing w:after="18"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Membrane CCUS-EOR</w:t>
            </w:r>
          </w:p>
          <w:p w14:paraId="710101DB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(Petrobas 2017-2020)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B11B5B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001CEEC7" w14:textId="77777777" w:rsidTr="005F6DAE">
        <w:trPr>
          <w:trHeight w:val="1357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B8194D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Flaring Reduc-</w:t>
            </w:r>
          </w:p>
          <w:p w14:paraId="24AF590B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tions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F7CC11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that reduce both emergency and non-emergency flaring in O&amp;G industrial processes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5C968C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Closure of Upstream</w:t>
            </w:r>
          </w:p>
          <w:p w14:paraId="010841C5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Vent to slug catcher</w:t>
            </w:r>
          </w:p>
          <w:p w14:paraId="34CFCBEE" w14:textId="77777777" w:rsidR="00773D06" w:rsidRPr="00E1730B" w:rsidRDefault="00773D06" w:rsidP="005F6DAE">
            <w:pPr>
              <w:spacing w:line="259" w:lineRule="auto"/>
              <w:ind w:firstLine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Vessel (Equinor 2017) Well Tie-Ins to product stream (Enerplus 2013)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CF2721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  <w:tr w:rsidR="00773D06" w:rsidRPr="00AF19F6" w14:paraId="1B3DBAB1" w14:textId="77777777" w:rsidTr="005F6DAE">
        <w:trPr>
          <w:trHeight w:val="2100"/>
        </w:trPr>
        <w:tc>
          <w:tcPr>
            <w:tcW w:w="1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00F296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lastRenderedPageBreak/>
              <w:t>Venting Reduc-</w:t>
            </w:r>
          </w:p>
          <w:p w14:paraId="4C676615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tions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C40E5E" w14:textId="77777777" w:rsidR="00773D06" w:rsidRPr="00E1730B" w:rsidRDefault="00773D06" w:rsidP="005F6DAE">
            <w:pPr>
              <w:spacing w:line="259" w:lineRule="auto"/>
              <w:ind w:left="4" w:firstLine="5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The installation and use of technologies that reduce emergency and non-emergency venting in O&amp;G industrial processes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6804B7" w14:textId="77777777" w:rsidR="00773D06" w:rsidRPr="00E1730B" w:rsidRDefault="00773D06" w:rsidP="005F6DAE">
            <w:pPr>
              <w:spacing w:line="268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Recompression ahead of Blowdowns (Williams 2020-2022) Hot tapping</w:t>
            </w:r>
          </w:p>
          <w:p w14:paraId="5A89AEC7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of pipelines</w:t>
            </w:r>
          </w:p>
          <w:p w14:paraId="6F030160" w14:textId="77777777" w:rsidR="00773D06" w:rsidRPr="00E1730B" w:rsidRDefault="00773D06" w:rsidP="005F6DAE">
            <w:pPr>
              <w:spacing w:line="259" w:lineRule="auto"/>
              <w:ind w:left="3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(TransCanada</w:t>
            </w:r>
          </w:p>
          <w:p w14:paraId="6158AE18" w14:textId="77777777" w:rsidR="00773D06" w:rsidRPr="00E1730B" w:rsidRDefault="00773D06" w:rsidP="005F6DAE">
            <w:pPr>
              <w:spacing w:line="259" w:lineRule="auto"/>
              <w:ind w:left="9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2013-2014)</w:t>
            </w:r>
          </w:p>
        </w:tc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1BB00E" w14:textId="77777777" w:rsidR="00773D06" w:rsidRPr="00E1730B" w:rsidRDefault="00773D06" w:rsidP="005F6DAE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E1730B">
              <w:rPr>
                <w:rFonts w:ascii="Times New Roman" w:hAnsi="Times New Roman" w:cs="Times New Roman"/>
              </w:rPr>
              <w:t>1</w:t>
            </w:r>
          </w:p>
        </w:tc>
      </w:tr>
    </w:tbl>
    <w:p w14:paraId="2A2FD538" w14:textId="77777777" w:rsidR="00773D06" w:rsidRPr="00E1730B" w:rsidRDefault="00773D06" w:rsidP="00773D06">
      <w:pPr>
        <w:rPr>
          <w:rFonts w:ascii="Times New Roman" w:hAnsi="Times New Roman" w:cs="Times New Roman"/>
          <w:b/>
          <w:bCs/>
        </w:rPr>
      </w:pPr>
    </w:p>
    <w:p w14:paraId="081392AC" w14:textId="77777777" w:rsidR="00773D06" w:rsidRPr="00E1730B" w:rsidRDefault="00773D06" w:rsidP="00773D06">
      <w:pPr>
        <w:rPr>
          <w:rFonts w:ascii="Times New Roman" w:hAnsi="Times New Roman" w:cs="Times New Roman"/>
        </w:rPr>
      </w:pPr>
      <w:r w:rsidRPr="00DD7950">
        <w:rPr>
          <w:rFonts w:ascii="Times New Roman" w:hAnsi="Times New Roman" w:cs="Times New Roman"/>
          <w:b/>
          <w:bCs/>
        </w:rPr>
        <w:t>Extended Data</w:t>
      </w:r>
      <w:r w:rsidRPr="00376A94">
        <w:rPr>
          <w:rFonts w:ascii="Times New Roman" w:hAnsi="Times New Roman" w:cs="Times New Roman"/>
          <w:b/>
          <w:bCs/>
        </w:rPr>
        <w:t>,</w:t>
      </w:r>
      <w:r w:rsidRPr="00DD7950">
        <w:rPr>
          <w:rFonts w:ascii="Times New Roman" w:hAnsi="Times New Roman" w:cs="Times New Roman"/>
          <w:b/>
          <w:bCs/>
        </w:rPr>
        <w:t xml:space="preserve"> Table 8</w:t>
      </w:r>
      <w:r w:rsidRPr="00376A94">
        <w:rPr>
          <w:rFonts w:ascii="Times New Roman" w:hAnsi="Times New Roman" w:cs="Times New Roman"/>
        </w:rPr>
        <w:t>.</w:t>
      </w:r>
      <w:r w:rsidRPr="00E1730B">
        <w:rPr>
          <w:rFonts w:ascii="Times New Roman" w:hAnsi="Times New Roman" w:cs="Times New Roman"/>
          <w:b/>
          <w:bCs/>
        </w:rPr>
        <w:t xml:space="preserve"> </w:t>
      </w:r>
      <w:r w:rsidRPr="00E1730B">
        <w:rPr>
          <w:rFonts w:ascii="Times New Roman" w:hAnsi="Times New Roman" w:cs="Times New Roman"/>
        </w:rPr>
        <w:t>List of Sample Companies, CDP Account Numbers and Country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974"/>
        <w:gridCol w:w="236"/>
        <w:gridCol w:w="4295"/>
      </w:tblGrid>
      <w:tr w:rsidR="00773D06" w:rsidRPr="00AF19F6" w14:paraId="2FDE6E30" w14:textId="77777777" w:rsidTr="005F6DAE">
        <w:trPr>
          <w:trHeight w:val="290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955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Account Number  </w:t>
            </w:r>
          </w:p>
        </w:tc>
        <w:tc>
          <w:tcPr>
            <w:tcW w:w="421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280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Company </w:t>
            </w:r>
          </w:p>
        </w:tc>
        <w:tc>
          <w:tcPr>
            <w:tcW w:w="42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BDC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Country </w:t>
            </w:r>
          </w:p>
        </w:tc>
      </w:tr>
      <w:tr w:rsidR="00773D06" w:rsidRPr="00AF19F6" w14:paraId="453B3D90" w14:textId="77777777" w:rsidTr="005F6DAE">
        <w:trPr>
          <w:trHeight w:val="29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05ED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1602</w:t>
            </w:r>
          </w:p>
        </w:tc>
        <w:tc>
          <w:tcPr>
            <w:tcW w:w="42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0A7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Baytex Energy Corp.</w:t>
            </w:r>
          </w:p>
        </w:tc>
        <w:tc>
          <w:tcPr>
            <w:tcW w:w="4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9DD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6AF158BE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8BD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1800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785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Bharat Petroleum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900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India</w:t>
            </w:r>
          </w:p>
        </w:tc>
      </w:tr>
      <w:tr w:rsidR="00773D06" w:rsidRPr="00AF19F6" w14:paraId="0A90F04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5DD2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2083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113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23B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9D5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6D6DD96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F62A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2575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8B91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Capricorn Energy Plc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D30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584C4F9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9D3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2667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1BA6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Canadian Natural Resources Limited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9A0D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09FB009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2F74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3022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1A7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Compañía Española de Petróleos, S.A. (CEPSA)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BF8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Spain</w:t>
            </w:r>
          </w:p>
        </w:tc>
      </w:tr>
      <w:tr w:rsidR="00773D06" w:rsidRPr="00AF19F6" w14:paraId="58E4A8A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B8A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3686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056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Companhia de Gas de Minas Gerais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604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349B0E6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401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3751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B79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ConocoPhillips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3AB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79DBBA4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193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3889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919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Cosmo Energy Holdings Co., Ltd.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51E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Japan</w:t>
            </w:r>
          </w:p>
        </w:tc>
      </w:tr>
      <w:tr w:rsidR="00773D06" w:rsidRPr="00AF19F6" w14:paraId="21F3A897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079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3934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3F9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Cosan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255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49C6E12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79D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4058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879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Crescent Point Energy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C58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20791F1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85A7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4678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D4D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Devon Energy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D96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5C37FED0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3A60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4810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553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DNO ASA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8A8E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720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Norway</w:t>
            </w:r>
          </w:p>
        </w:tc>
      </w:tr>
      <w:tr w:rsidR="00773D06" w:rsidRPr="00AF19F6" w14:paraId="306C2FD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643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5516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F54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Enagas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B5A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BF9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Spain</w:t>
            </w:r>
          </w:p>
        </w:tc>
      </w:tr>
      <w:tr w:rsidR="00773D06" w:rsidRPr="00AF19F6" w14:paraId="2E70F770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399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5581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5FC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Enbridge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8FE4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538933C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5C4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5624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F7E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Enerplus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F9EB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4B84F33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4B91A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5634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09C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Eni SpA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A611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F5C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Italy</w:t>
            </w:r>
          </w:p>
        </w:tc>
      </w:tr>
      <w:tr w:rsidR="00773D06" w:rsidRPr="00AF19F6" w14:paraId="5856EB87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904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5767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9A9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EOG Resources,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099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4B1393E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75A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6602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D73A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Formosa Petrochemical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B50B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China</w:t>
            </w:r>
          </w:p>
        </w:tc>
      </w:tr>
      <w:tr w:rsidR="00773D06" w:rsidRPr="00AF19F6" w14:paraId="0D82A32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0910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7042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7AF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Galp Energia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FD0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Portugal</w:t>
            </w:r>
          </w:p>
        </w:tc>
      </w:tr>
      <w:tr w:rsidR="00773D06" w:rsidRPr="00AF19F6" w14:paraId="501FB000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C09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8274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AF5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Hess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00E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11C672A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CEE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9134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85F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Inpex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E23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Japan</w:t>
            </w:r>
          </w:p>
        </w:tc>
      </w:tr>
      <w:tr w:rsidR="00773D06" w:rsidRPr="00AF19F6" w14:paraId="2E3C2B6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9AD44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9697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C47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Japan Petroleum Exploration Co., Ltd.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532D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Japan</w:t>
            </w:r>
          </w:p>
        </w:tc>
      </w:tr>
      <w:tr w:rsidR="00773D06" w:rsidRPr="00AF19F6" w14:paraId="0A05B0B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412A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10117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DE0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Keyera Corp.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3A8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7170464C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969B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10150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A0B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Kinder Morgan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7E4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294F9B2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C4C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11043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AC0D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PJSC Lukoil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C02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Russian Federation</w:t>
            </w:r>
          </w:p>
        </w:tc>
      </w:tr>
      <w:tr w:rsidR="00773D06" w:rsidRPr="00AF19F6" w14:paraId="7942CDA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A16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11049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A06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Lundin Energy AB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051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Sweden</w:t>
            </w:r>
          </w:p>
        </w:tc>
      </w:tr>
      <w:tr w:rsidR="00773D06" w:rsidRPr="00AF19F6" w14:paraId="2E99773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5F4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12937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F7F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Neste Oyj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A78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AAC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Finland</w:t>
            </w:r>
          </w:p>
        </w:tc>
      </w:tr>
      <w:tr w:rsidR="00773D06" w:rsidRPr="00AF19F6" w14:paraId="03C3DD9E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06A2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13649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31D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Occidental Petroleum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A62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5E36F7F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B9C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13849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2CA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Oneok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FE9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69DEBB3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78C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13870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218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OMV AG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9C00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303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Austria</w:t>
            </w:r>
          </w:p>
        </w:tc>
      </w:tr>
      <w:tr w:rsidR="00773D06" w:rsidRPr="00AF19F6" w14:paraId="6DE7CE4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3C3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14299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FBC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Pampa Energia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DDC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Argentina</w:t>
            </w:r>
          </w:p>
        </w:tc>
      </w:tr>
      <w:tr w:rsidR="00773D06" w:rsidRPr="00AF19F6" w14:paraId="348C08A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343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14545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D5B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Pembina Pipeline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80F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55F943D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AE3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14654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286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Petróleo Brasileiro S.A. - Petrobras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29B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4BE1C44E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BB02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14802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5C8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Pioneer Natural Resources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3968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5F105B4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BE7A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15294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158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PTT Exploration &amp; Production Public Company Limited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BEC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Thailand</w:t>
            </w:r>
          </w:p>
        </w:tc>
      </w:tr>
      <w:tr w:rsidR="00773D06" w:rsidRPr="00AF19F6" w14:paraId="77B25DC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09EA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15635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1C4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Reliance Industries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22B4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India</w:t>
            </w:r>
          </w:p>
        </w:tc>
      </w:tr>
      <w:tr w:rsidR="00773D06" w:rsidRPr="00AF19F6" w14:paraId="0136D44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4EDE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15669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1A9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Repsol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462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862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Spain</w:t>
            </w:r>
          </w:p>
        </w:tc>
      </w:tr>
      <w:tr w:rsidR="00773D06" w:rsidRPr="00AF19F6" w14:paraId="405F4347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35C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16012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3EA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Shell PLC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5BB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B75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198348D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C220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16364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1C7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Saras SpA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8EF1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90A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Italy</w:t>
            </w:r>
          </w:p>
        </w:tc>
      </w:tr>
      <w:tr w:rsidR="00773D06" w:rsidRPr="00AF19F6" w14:paraId="32CD763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391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17301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405E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Pharos Energy plc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C4B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72950FDB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0E5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17929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66C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Suncor Energy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3F6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28538FC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42A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18341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423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PJSC Tatneft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CBE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Russian Federation</w:t>
            </w:r>
          </w:p>
        </w:tc>
      </w:tr>
      <w:tr w:rsidR="00773D06" w:rsidRPr="00AF19F6" w14:paraId="32F3837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688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19257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2B4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TotalEnergies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F0E4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France</w:t>
            </w:r>
          </w:p>
        </w:tc>
      </w:tr>
      <w:tr w:rsidR="00773D06" w:rsidRPr="00AF19F6" w14:paraId="17204C4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9B7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19304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B8A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TC Energy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01F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60BB68F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263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19589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F1B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Tullow Oil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604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2B20A28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141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20048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84F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Valero Energy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733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3C5525F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1E2A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20173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F42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Vermilion Energy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8F75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69F1BE6C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1D0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20705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FE3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Williams Companies,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9DC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79B50F14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1AF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21123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290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Doğan Şirketler Grubu Holding A.Ş.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2E7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Turkey</w:t>
            </w:r>
          </w:p>
        </w:tc>
      </w:tr>
      <w:tr w:rsidR="00773D06" w:rsidRPr="00AF19F6" w14:paraId="1A605A8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6FC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21456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BBF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Beach Energy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00E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Australia</w:t>
            </w:r>
          </w:p>
        </w:tc>
      </w:tr>
      <w:tr w:rsidR="00773D06" w:rsidRPr="00AF19F6" w14:paraId="697FE80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119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21491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57CD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NuVista Energy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F36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43369F8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C822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22287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ADE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Vopak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199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536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Netherlands</w:t>
            </w:r>
          </w:p>
        </w:tc>
      </w:tr>
      <w:tr w:rsidR="00773D06" w:rsidRPr="00AF19F6" w14:paraId="16A35C6B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3340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22341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6BB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Ecopetrol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ACD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Colombia</w:t>
            </w:r>
          </w:p>
        </w:tc>
      </w:tr>
      <w:tr w:rsidR="00773D06" w:rsidRPr="00AF19F6" w14:paraId="78B7039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443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23132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FFE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Equinor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BCF1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18C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Norway</w:t>
            </w:r>
          </w:p>
        </w:tc>
      </w:tr>
      <w:tr w:rsidR="00773D06" w:rsidRPr="00AF19F6" w14:paraId="3FE7FCF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2E49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23233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8828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EQT Corporation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FAD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4C840A9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A16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29901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650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ENEOS Holdings, Inc.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8B8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Japan</w:t>
            </w:r>
          </w:p>
        </w:tc>
      </w:tr>
      <w:tr w:rsidR="00773D06" w:rsidRPr="00AF19F6" w14:paraId="1E4BC7AC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03B4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31404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BB9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Birchcliff Energy Ltd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BB8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010D6FC4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7D4D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31431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479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EnQuest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80D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AF6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6D7F0C3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5CE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31823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450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Frontera Energy Corp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7EE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Colombia</w:t>
            </w:r>
          </w:p>
        </w:tc>
      </w:tr>
      <w:tr w:rsidR="00773D06" w:rsidRPr="00AF19F6" w14:paraId="51491B10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02A2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32144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2DA8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MEG Energy Corp.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CA3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30D8931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28A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36606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617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Marathon Petroleum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E12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10C2511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CCF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36870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2A5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Golar LNG Limited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073A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Bermuda</w:t>
            </w:r>
          </w:p>
        </w:tc>
      </w:tr>
      <w:tr w:rsidR="00773D06" w:rsidRPr="00AF19F6" w14:paraId="387BD24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F36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36979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1DA4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SK Innovation Co Ltd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DFC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Republic of Korea</w:t>
            </w:r>
          </w:p>
        </w:tc>
      </w:tr>
      <w:tr w:rsidR="00773D06" w:rsidRPr="00AF19F6" w14:paraId="4AAF92F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A060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37235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274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Enauta Participações S/A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F265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68BC4F7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6ED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40328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144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Kosmos Energy Ltd.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C52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3E88789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9FE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40412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4D4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 Energy Co.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1C4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7E35EB5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D86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44675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CF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Gibson Energy Inc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D5B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6A08081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AB1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50507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666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Nostrum Oil &amp; Gas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373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Netherlands</w:t>
            </w:r>
          </w:p>
        </w:tc>
      </w:tr>
      <w:tr w:rsidR="00773D06" w:rsidRPr="00AF19F6" w14:paraId="1EDC3085" w14:textId="77777777" w:rsidTr="005F6DAE">
        <w:trPr>
          <w:trHeight w:val="96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A05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52633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D2F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Scotia Gas Networks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57D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761388E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2E92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53770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38C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Gaztransport Et Technigaz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73A4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France</w:t>
            </w:r>
          </w:p>
        </w:tc>
      </w:tr>
      <w:tr w:rsidR="00773D06" w:rsidRPr="00AF19F6" w14:paraId="5C26BBE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7572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55134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BE7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Genel Energy PLC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139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Jersey</w:t>
            </w:r>
          </w:p>
        </w:tc>
      </w:tr>
      <w:tr w:rsidR="00773D06" w:rsidRPr="00AF19F6" w14:paraId="38AD974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9FA0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58651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FAFF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Parex Resources Inc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683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Canada</w:t>
            </w:r>
          </w:p>
        </w:tc>
      </w:tr>
      <w:tr w:rsidR="00773D06" w:rsidRPr="00AF19F6" w14:paraId="61B939E6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CA3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59242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CC7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California Resources Corp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D07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42D6FDE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F1023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59247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D18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Diamondback Energy Inc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E8F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2F7EDCF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9F20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59879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D7EA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 xml:space="preserve">PT Medco Energi Internasional Tbk 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0489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Indonesia</w:t>
            </w:r>
          </w:p>
        </w:tc>
      </w:tr>
      <w:tr w:rsidR="00773D06" w:rsidRPr="00AF19F6" w14:paraId="6BF069C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FA0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63516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5DF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Promigas S.A. e SP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2D55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Colombia</w:t>
            </w:r>
          </w:p>
        </w:tc>
      </w:tr>
      <w:tr w:rsidR="00773D06" w:rsidRPr="00AF19F6" w14:paraId="467924D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740C8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64656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CD66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Aker BP ASA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0B8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Norway</w:t>
            </w:r>
          </w:p>
        </w:tc>
      </w:tr>
      <w:tr w:rsidR="00773D06" w:rsidRPr="00AF19F6" w14:paraId="576B999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6398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830600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A7E9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Organizacion Terpel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FCD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Colombia</w:t>
            </w:r>
          </w:p>
        </w:tc>
      </w:tr>
      <w:tr w:rsidR="00773D06" w:rsidRPr="00AF19F6" w14:paraId="328BD3D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661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832283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3C3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Energean Oil &amp; Gas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359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5C97679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BD47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833334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043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Equitrans Midstream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9F2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56D80C4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168C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834834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3DB0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Romana Costruzioni S.P.A.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005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Italy</w:t>
            </w:r>
          </w:p>
        </w:tc>
      </w:tr>
      <w:tr w:rsidR="00773D06" w:rsidRPr="00AF19F6" w14:paraId="56C25CD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F79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839615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6B9C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KazMunayGas National Company JCS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7B5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Kazakhstan</w:t>
            </w:r>
          </w:p>
        </w:tc>
      </w:tr>
      <w:tr w:rsidR="00773D06" w:rsidRPr="00AF19F6" w14:paraId="7225F6A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AD8D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847398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BF28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Iconic Lubrificantes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26F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55382C60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363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847954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E76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Gas Networks Ireland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F55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Ireland</w:t>
            </w:r>
          </w:p>
        </w:tc>
      </w:tr>
      <w:tr w:rsidR="00773D06" w:rsidRPr="00AF19F6" w14:paraId="0247500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3EEE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848018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2B6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Canacol Energy LTD.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0847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Colombia</w:t>
            </w:r>
          </w:p>
        </w:tc>
      </w:tr>
      <w:tr w:rsidR="00773D06" w:rsidRPr="00AF19F6" w14:paraId="48637A6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10B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849766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8BA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Petroliam Nasional Berhad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A5E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Malaysia</w:t>
            </w:r>
          </w:p>
        </w:tc>
      </w:tr>
      <w:tr w:rsidR="00773D06" w:rsidRPr="00AF19F6" w14:paraId="089242A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53DA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857698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9FE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Baritos Oil Gas Services S.A. De CV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FBE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Mexico</w:t>
            </w:r>
          </w:p>
        </w:tc>
      </w:tr>
      <w:tr w:rsidR="00773D06" w:rsidRPr="00AF19F6" w14:paraId="73056BF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3DEED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857727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174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Mercado De Arenas Silicas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57E9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Mexico</w:t>
            </w:r>
          </w:p>
        </w:tc>
      </w:tr>
      <w:tr w:rsidR="00773D06" w:rsidRPr="00AF19F6" w14:paraId="1848BF5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0D7E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857777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731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BGP Geoexplorer PTE. LTD.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FF4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China</w:t>
            </w:r>
          </w:p>
        </w:tc>
      </w:tr>
      <w:tr w:rsidR="00773D06" w:rsidRPr="00AF19F6" w14:paraId="644DF87D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0E69D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859280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DA7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A.S.A.P. Industries Manufacturing, LLC.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FC3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  <w:tr w:rsidR="00773D06" w:rsidRPr="00AF19F6" w14:paraId="1923826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AEE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872698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7F1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PT. Sadikun Niagamas Raya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EDB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Indonesia</w:t>
            </w:r>
          </w:p>
        </w:tc>
      </w:tr>
      <w:tr w:rsidR="00773D06" w:rsidRPr="00AF19F6" w14:paraId="42D8EE5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E1F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878886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831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Al Khaleeb Holding Co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C71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Saudi Arabia</w:t>
            </w:r>
          </w:p>
        </w:tc>
      </w:tr>
      <w:tr w:rsidR="00773D06" w:rsidRPr="00AF19F6" w14:paraId="424AFB2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FAF6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878925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7F2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As Salam for Petroleum S</w:t>
            </w: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ervices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594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Qatar</w:t>
            </w:r>
          </w:p>
        </w:tc>
      </w:tr>
      <w:tr w:rsidR="00773D06" w:rsidRPr="00AF19F6" w14:paraId="2046E9BA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1567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878952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EA8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Benvors Sarana Utama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E19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Indonesia</w:t>
            </w:r>
          </w:p>
        </w:tc>
      </w:tr>
      <w:tr w:rsidR="00773D06" w:rsidRPr="00AF19F6" w14:paraId="3E1F49C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1460E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879102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7DD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Flamingo Oil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C3D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Colombia</w:t>
            </w:r>
          </w:p>
        </w:tc>
      </w:tr>
      <w:tr w:rsidR="00773D06" w:rsidRPr="00AF19F6" w14:paraId="0248CB04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367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879274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879F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Al-Mrooj Company for Oil services LTD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F9E4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Iraq</w:t>
            </w:r>
          </w:p>
        </w:tc>
      </w:tr>
      <w:tr w:rsidR="00773D06" w:rsidRPr="00AF19F6" w14:paraId="354D550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0DF4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879303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17A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Oriendrill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E2C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Ecuador</w:t>
            </w:r>
          </w:p>
        </w:tc>
      </w:tr>
      <w:tr w:rsidR="00773D06" w:rsidRPr="00AF19F6" w14:paraId="6D1E1321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3816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879343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051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Petroleum &amp; Power Engineers S.A.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1CF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Ecuador</w:t>
            </w:r>
          </w:p>
        </w:tc>
      </w:tr>
      <w:tr w:rsidR="00773D06" w:rsidRPr="00AF19F6" w14:paraId="249C4A29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C111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879346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683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Kerui Group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F06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United Arab Emirates</w:t>
            </w:r>
          </w:p>
        </w:tc>
      </w:tr>
      <w:tr w:rsidR="00773D06" w:rsidRPr="00AF19F6" w14:paraId="39F55C57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C21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879368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3B2D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Quinpe S.R.L.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9F3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Argentina</w:t>
            </w:r>
          </w:p>
        </w:tc>
      </w:tr>
      <w:tr w:rsidR="00773D06" w:rsidRPr="00AF19F6" w14:paraId="43BD6EB7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565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879448</w:t>
            </w:r>
          </w:p>
        </w:tc>
        <w:tc>
          <w:tcPr>
            <w:tcW w:w="39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0E31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Honghua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A255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6AB7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China</w:t>
            </w:r>
          </w:p>
        </w:tc>
      </w:tr>
      <w:tr w:rsidR="00773D06" w:rsidRPr="00AF19F6" w14:paraId="62AD8085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44E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879545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789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United Oil Services Company - UNICO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04AE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Egypt</w:t>
            </w:r>
          </w:p>
        </w:tc>
      </w:tr>
      <w:tr w:rsidR="00773D06" w:rsidRPr="00AF19F6" w14:paraId="353A6C7E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4B2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881163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F307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Braserv Petroleo LTDA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47E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5AF5759C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0F61E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881340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964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val="pt-PT" w:eastAsia="en-GB"/>
                <w14:ligatures w14:val="none"/>
              </w:rPr>
              <w:t>Perbras Empresa Brasileira De Perfuracoes LTDA. 0010004118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9A5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Brazil</w:t>
            </w:r>
          </w:p>
        </w:tc>
      </w:tr>
      <w:tr w:rsidR="00773D06" w:rsidRPr="00AF19F6" w14:paraId="45946DD3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CD7F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891507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433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Vår Energi ASA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C37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Norway</w:t>
            </w:r>
          </w:p>
        </w:tc>
      </w:tr>
      <w:tr w:rsidR="00773D06" w:rsidRPr="00AF19F6" w14:paraId="594019B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0234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892988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7AD5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AxFlow BV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ED1C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Netherlands</w:t>
            </w:r>
          </w:p>
        </w:tc>
      </w:tr>
      <w:tr w:rsidR="00773D06" w:rsidRPr="00AF19F6" w14:paraId="4D97B26E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A94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893049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95DBD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Della Foglia SRL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FE0A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Italy</w:t>
            </w:r>
          </w:p>
        </w:tc>
      </w:tr>
      <w:tr w:rsidR="00773D06" w:rsidRPr="00AF19F6" w14:paraId="0ADC07D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F5E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893053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ABE38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Excel Marco Industrial Systems PTE LTD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244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Singapore</w:t>
            </w:r>
          </w:p>
        </w:tc>
      </w:tr>
      <w:tr w:rsidR="00773D06" w:rsidRPr="00AF19F6" w14:paraId="54D4425F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935B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893245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D223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Techflow Marine LTD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7EE0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U.K.</w:t>
            </w:r>
          </w:p>
        </w:tc>
      </w:tr>
      <w:tr w:rsidR="00773D06" w:rsidRPr="00AF19F6" w14:paraId="19A404D8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31F09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893770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8506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Altus Intervention AS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E842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Norway</w:t>
            </w:r>
          </w:p>
        </w:tc>
      </w:tr>
      <w:tr w:rsidR="00773D06" w:rsidRPr="00AF19F6" w14:paraId="72093587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9647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895190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0A64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Esti Chem A/S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F8E0B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Denmark</w:t>
            </w:r>
          </w:p>
        </w:tc>
      </w:tr>
      <w:tr w:rsidR="00773D06" w:rsidRPr="00770D2A" w14:paraId="79528362" w14:textId="77777777" w:rsidTr="005F6DAE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6DB5" w14:textId="77777777" w:rsidR="00773D06" w:rsidRPr="00E1730B" w:rsidRDefault="00773D06" w:rsidP="005F6DA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896123</w:t>
            </w:r>
          </w:p>
        </w:tc>
        <w:tc>
          <w:tcPr>
            <w:tcW w:w="42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8A7B9" w14:textId="77777777" w:rsidR="00773D06" w:rsidRPr="00E1730B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Mawetal LLC</w:t>
            </w:r>
          </w:p>
        </w:tc>
        <w:tc>
          <w:tcPr>
            <w:tcW w:w="4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3E6C" w14:textId="77777777" w:rsidR="00773D06" w:rsidRPr="00770D2A" w:rsidRDefault="00773D06" w:rsidP="005F6DA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E1730B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U.S.A.</w:t>
            </w:r>
          </w:p>
        </w:tc>
      </w:tr>
    </w:tbl>
    <w:p w14:paraId="6D8731BF" w14:textId="77777777" w:rsidR="00773D06" w:rsidRDefault="00773D06" w:rsidP="00773D06">
      <w:pPr>
        <w:rPr>
          <w:rFonts w:ascii="Times New Roman" w:hAnsi="Times New Roman" w:cs="Times New Roman"/>
        </w:rPr>
      </w:pPr>
    </w:p>
    <w:p w14:paraId="768C62FF" w14:textId="77777777" w:rsidR="00773D06" w:rsidRPr="00770D2A" w:rsidRDefault="00773D06" w:rsidP="00773D06">
      <w:pPr>
        <w:spacing w:line="360" w:lineRule="auto"/>
        <w:jc w:val="both"/>
        <w:rPr>
          <w:rFonts w:ascii="Times New Roman" w:hAnsi="Times New Roman" w:cs="Times New Roman"/>
        </w:rPr>
      </w:pPr>
    </w:p>
    <w:p w14:paraId="59074BA5" w14:textId="77777777" w:rsidR="00AC0449" w:rsidRDefault="00AC0449"/>
    <w:sectPr w:rsidR="00AC0449" w:rsidSect="00773D0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069F3" w14:textId="77777777" w:rsidR="00000000" w:rsidRDefault="00000000">
    <w:pPr>
      <w:spacing w:line="259" w:lineRule="auto"/>
      <w:ind w:right="4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i/>
      </w:rPr>
      <w:t>1</w:t>
    </w:r>
    <w:r>
      <w:rPr>
        <w:i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E948D" w14:textId="77777777" w:rsidR="00000000" w:rsidRDefault="00000000">
    <w:pPr>
      <w:spacing w:line="259" w:lineRule="auto"/>
      <w:ind w:right="42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2B9FF" w14:textId="77777777" w:rsidR="00000000" w:rsidRDefault="00000000">
    <w:pPr>
      <w:spacing w:line="259" w:lineRule="auto"/>
      <w:ind w:right="4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i/>
      </w:rPr>
      <w:t>1</w:t>
    </w:r>
    <w:r>
      <w:rPr>
        <w:i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7825C" w14:textId="77777777" w:rsidR="00000000" w:rsidRDefault="00000000">
    <w:pPr>
      <w:spacing w:line="259" w:lineRule="auto"/>
      <w:ind w:right="42"/>
      <w:jc w:val="right"/>
    </w:pPr>
    <w:r>
      <w:rPr>
        <w:i/>
      </w:rPr>
      <w:t>5. Discussion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B8CA4" w14:textId="77777777" w:rsidR="00000000" w:rsidRDefault="00000000" w:rsidP="00C86449">
    <w:pPr>
      <w:spacing w:line="259" w:lineRule="auto"/>
      <w:ind w:right="4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D2697" w14:textId="77777777" w:rsidR="00000000" w:rsidRDefault="00000000">
    <w:pPr>
      <w:spacing w:line="259" w:lineRule="auto"/>
      <w:ind w:right="42"/>
      <w:jc w:val="right"/>
    </w:pPr>
    <w:r>
      <w:rPr>
        <w:i/>
      </w:rPr>
      <w:t xml:space="preserve">5. </w:t>
    </w:r>
    <w:r>
      <w:rPr>
        <w:i/>
      </w:rPr>
      <w:t>Discussion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C0F9C"/>
    <w:multiLevelType w:val="hybridMultilevel"/>
    <w:tmpl w:val="62804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9C61FB"/>
    <w:multiLevelType w:val="hybridMultilevel"/>
    <w:tmpl w:val="4634A57E"/>
    <w:lvl w:ilvl="0" w:tplc="7BEED140">
      <w:start w:val="72"/>
      <w:numFmt w:val="decimal"/>
      <w:lvlText w:val="[%1]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8E6E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8A2754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E7AE75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9B6A84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192512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5B0F47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15ED0A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FFADBD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A37ABC"/>
    <w:multiLevelType w:val="hybridMultilevel"/>
    <w:tmpl w:val="BCEC640C"/>
    <w:lvl w:ilvl="0" w:tplc="B4C0AA7E">
      <w:start w:val="85"/>
      <w:numFmt w:val="decimal"/>
      <w:lvlText w:val="[%1]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8386AA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518A96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240F3E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ED6D38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0FCBE5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50A454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7F46B7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306948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E25497F"/>
    <w:multiLevelType w:val="hybridMultilevel"/>
    <w:tmpl w:val="984076F2"/>
    <w:lvl w:ilvl="0" w:tplc="8054BE76">
      <w:start w:val="77"/>
      <w:numFmt w:val="decimal"/>
      <w:lvlText w:val="[%1]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E020D1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4468BD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9C4C18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7C6318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724F00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EBC174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988C56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A8CC23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7351F3"/>
    <w:multiLevelType w:val="hybridMultilevel"/>
    <w:tmpl w:val="2A80C45C"/>
    <w:lvl w:ilvl="0" w:tplc="96E20068">
      <w:start w:val="1"/>
      <w:numFmt w:val="decimal"/>
      <w:lvlText w:val="[%1]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C82C2C8">
      <w:start w:val="1"/>
      <w:numFmt w:val="lowerLetter"/>
      <w:lvlText w:val="%2"/>
      <w:lvlJc w:val="left"/>
      <w:pPr>
        <w:ind w:left="7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3983F94">
      <w:start w:val="1"/>
      <w:numFmt w:val="lowerRoman"/>
      <w:lvlText w:val="%3"/>
      <w:lvlJc w:val="left"/>
      <w:pPr>
        <w:ind w:left="14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CA0969A">
      <w:start w:val="1"/>
      <w:numFmt w:val="decimal"/>
      <w:lvlText w:val="%4"/>
      <w:lvlJc w:val="left"/>
      <w:pPr>
        <w:ind w:left="2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2AA8FE0">
      <w:start w:val="1"/>
      <w:numFmt w:val="lowerLetter"/>
      <w:lvlText w:val="%5"/>
      <w:lvlJc w:val="left"/>
      <w:pPr>
        <w:ind w:left="28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996EE40">
      <w:start w:val="1"/>
      <w:numFmt w:val="lowerRoman"/>
      <w:lvlText w:val="%6"/>
      <w:lvlJc w:val="left"/>
      <w:pPr>
        <w:ind w:left="35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158D68E">
      <w:start w:val="1"/>
      <w:numFmt w:val="decimal"/>
      <w:lvlText w:val="%7"/>
      <w:lvlJc w:val="left"/>
      <w:pPr>
        <w:ind w:left="43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702AEF0">
      <w:start w:val="1"/>
      <w:numFmt w:val="lowerLetter"/>
      <w:lvlText w:val="%8"/>
      <w:lvlJc w:val="left"/>
      <w:pPr>
        <w:ind w:left="50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386A17A">
      <w:start w:val="1"/>
      <w:numFmt w:val="lowerRoman"/>
      <w:lvlText w:val="%9"/>
      <w:lvlJc w:val="left"/>
      <w:pPr>
        <w:ind w:left="57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FD02CF5"/>
    <w:multiLevelType w:val="hybridMultilevel"/>
    <w:tmpl w:val="03728D26"/>
    <w:lvl w:ilvl="0" w:tplc="83C4832E">
      <w:start w:val="50"/>
      <w:numFmt w:val="decimal"/>
      <w:lvlText w:val="[%1]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8668B6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56469E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836675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E8D1A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9EA457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48E4D6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73E1D1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EC4C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B072B4"/>
    <w:multiLevelType w:val="hybridMultilevel"/>
    <w:tmpl w:val="6D6EAD1A"/>
    <w:lvl w:ilvl="0" w:tplc="5212FEDE">
      <w:start w:val="60"/>
      <w:numFmt w:val="decimal"/>
      <w:lvlText w:val="[%1]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E083C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9DA398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DBA79F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DBECF6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E984B8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CBE8F5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5166E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752D39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B42086"/>
    <w:multiLevelType w:val="hybridMultilevel"/>
    <w:tmpl w:val="7B4CA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970532"/>
    <w:multiLevelType w:val="hybridMultilevel"/>
    <w:tmpl w:val="EDD47776"/>
    <w:lvl w:ilvl="0" w:tplc="4992BC6C">
      <w:start w:val="25"/>
      <w:numFmt w:val="decimal"/>
      <w:lvlText w:val="[%1]"/>
      <w:lvlJc w:val="left"/>
      <w:pPr>
        <w:ind w:left="4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B18854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98CFFA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3D417E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A38EA9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25C10C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AECF05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652B08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36A8FF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96039448">
    <w:abstractNumId w:val="4"/>
  </w:num>
  <w:num w:numId="2" w16cid:durableId="1752922782">
    <w:abstractNumId w:val="8"/>
  </w:num>
  <w:num w:numId="3" w16cid:durableId="1231190868">
    <w:abstractNumId w:val="5"/>
  </w:num>
  <w:num w:numId="4" w16cid:durableId="1306355588">
    <w:abstractNumId w:val="6"/>
  </w:num>
  <w:num w:numId="5" w16cid:durableId="741173438">
    <w:abstractNumId w:val="1"/>
  </w:num>
  <w:num w:numId="6" w16cid:durableId="1492721914">
    <w:abstractNumId w:val="3"/>
  </w:num>
  <w:num w:numId="7" w16cid:durableId="1123235867">
    <w:abstractNumId w:val="2"/>
  </w:num>
  <w:num w:numId="8" w16cid:durableId="1542672866">
    <w:abstractNumId w:val="0"/>
  </w:num>
  <w:num w:numId="9" w16cid:durableId="2564062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D06"/>
    <w:rsid w:val="00732981"/>
    <w:rsid w:val="00773D06"/>
    <w:rsid w:val="00AC0449"/>
    <w:rsid w:val="00AD604E"/>
    <w:rsid w:val="00B1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D671F"/>
  <w15:chartTrackingRefBased/>
  <w15:docId w15:val="{28D3E667-6211-4E89-A82A-D9E401985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D06"/>
    <w:pPr>
      <w:spacing w:after="0"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D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3D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3D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73D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D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D0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D0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D0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D0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D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73D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73D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73D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D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D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D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D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D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D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D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D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D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D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D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D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D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D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D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D0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73D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3D06"/>
    <w:pPr>
      <w:spacing w:after="5"/>
      <w:ind w:right="35" w:firstLine="343"/>
      <w:jc w:val="both"/>
    </w:pPr>
    <w:rPr>
      <w:rFonts w:ascii="Arial" w:eastAsia="Arial" w:hAnsi="Arial" w:cs="Arial"/>
      <w:color w:val="000000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3D06"/>
    <w:rPr>
      <w:rFonts w:ascii="Arial" w:eastAsia="Arial" w:hAnsi="Arial" w:cs="Arial"/>
      <w:color w:val="000000"/>
      <w:sz w:val="20"/>
      <w:szCs w:val="20"/>
      <w:lang w:val="en-GB" w:eastAsia="en-GB"/>
    </w:rPr>
  </w:style>
  <w:style w:type="paragraph" w:customStyle="1" w:styleId="footnotedescription">
    <w:name w:val="footnote description"/>
    <w:next w:val="Normal"/>
    <w:link w:val="footnotedescriptionChar"/>
    <w:hidden/>
    <w:rsid w:val="00773D06"/>
    <w:pPr>
      <w:spacing w:after="0"/>
      <w:ind w:left="243"/>
    </w:pPr>
    <w:rPr>
      <w:rFonts w:ascii="Arial" w:eastAsia="Arial" w:hAnsi="Arial" w:cs="Arial"/>
      <w:color w:val="000000"/>
      <w:sz w:val="18"/>
      <w:szCs w:val="24"/>
      <w:lang w:val="en-GB" w:eastAsia="en-GB"/>
    </w:rPr>
  </w:style>
  <w:style w:type="character" w:customStyle="1" w:styleId="footnotedescriptionChar">
    <w:name w:val="footnote description Char"/>
    <w:link w:val="footnotedescription"/>
    <w:rsid w:val="00773D06"/>
    <w:rPr>
      <w:rFonts w:ascii="Arial" w:eastAsia="Arial" w:hAnsi="Arial" w:cs="Arial"/>
      <w:color w:val="000000"/>
      <w:sz w:val="18"/>
      <w:szCs w:val="24"/>
      <w:lang w:val="en-GB" w:eastAsia="en-GB"/>
    </w:rPr>
  </w:style>
  <w:style w:type="character" w:customStyle="1" w:styleId="footnotemark">
    <w:name w:val="footnote mark"/>
    <w:hidden/>
    <w:rsid w:val="00773D06"/>
    <w:rPr>
      <w:rFonts w:ascii="Arial" w:eastAsia="Arial" w:hAnsi="Arial" w:cs="Arial"/>
      <w:color w:val="000000"/>
      <w:sz w:val="22"/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773D06"/>
    <w:rPr>
      <w:color w:val="66666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3D06"/>
    <w:pPr>
      <w:spacing w:after="160"/>
      <w:ind w:right="0" w:firstLine="0"/>
      <w:jc w:val="left"/>
    </w:pPr>
    <w:rPr>
      <w:rFonts w:asciiTheme="minorHAnsi" w:eastAsiaTheme="minorHAnsi" w:hAnsiTheme="minorHAnsi" w:cstheme="minorBidi"/>
      <w:b/>
      <w:bCs/>
      <w:color w:val="auto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3D06"/>
    <w:rPr>
      <w:rFonts w:ascii="Arial" w:eastAsia="Arial" w:hAnsi="Arial" w:cs="Arial"/>
      <w:b/>
      <w:bCs/>
      <w:color w:val="000000"/>
      <w:sz w:val="20"/>
      <w:szCs w:val="20"/>
      <w:lang w:val="en-GB" w:eastAsia="en-GB"/>
    </w:rPr>
  </w:style>
  <w:style w:type="paragraph" w:styleId="Revision">
    <w:name w:val="Revision"/>
    <w:hidden/>
    <w:uiPriority w:val="99"/>
    <w:semiHidden/>
    <w:rsid w:val="00773D06"/>
    <w:pPr>
      <w:spacing w:after="0" w:line="240" w:lineRule="auto"/>
    </w:pPr>
    <w:rPr>
      <w:sz w:val="24"/>
      <w:szCs w:val="24"/>
      <w:lang w:val="en-GB"/>
    </w:rPr>
  </w:style>
  <w:style w:type="paragraph" w:styleId="NoSpacing">
    <w:name w:val="No Spacing"/>
    <w:uiPriority w:val="1"/>
    <w:qFormat/>
    <w:rsid w:val="00773D06"/>
    <w:pPr>
      <w:spacing w:after="0" w:line="240" w:lineRule="auto"/>
    </w:pPr>
    <w:rPr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773D0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73D0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73D06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73D06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jp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2180</Words>
  <Characters>12431</Characters>
  <Application>Microsoft Office Word</Application>
  <DocSecurity>0</DocSecurity>
  <Lines>103</Lines>
  <Paragraphs>29</Paragraphs>
  <ScaleCrop>false</ScaleCrop>
  <Company>Springer Nature</Company>
  <LinksUpToDate>false</LinksUpToDate>
  <CharactersWithSpaces>14582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2025-03-10T06:00:00Z</dcterms:created>
  <dcterms:modified xsi:type="dcterms:W3CDTF">2025-03-10T06:01:00Z</dcterms:modified>
</cp:coreProperties>
</file>