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81"/>
        <w:gridCol w:w="75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393" w:type="dxa"/>
            <w:gridSpan w:val="2"/>
            <w:tcBorders>
              <w:bottom w:val="single" w:color="auto" w:sz="4" w:space="0"/>
            </w:tcBorders>
          </w:tcPr>
          <w:p>
            <w:pPr>
              <w:rPr>
                <w:rFonts w:eastAsiaTheme="minorEastAsia"/>
                <w:sz w:val="18"/>
                <w:szCs w:val="18"/>
              </w:rPr>
            </w:pPr>
            <w:r>
              <w:rPr>
                <w:rFonts w:cs="Times New Roman"/>
                <w:sz w:val="18"/>
                <w:szCs w:val="18"/>
              </w:rPr>
              <w:t xml:space="preserve">Supplementary Table S2. Detailed search strategy in three databases.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Borders>
              <w:top w:val="single" w:color="auto" w:sz="4" w:space="0"/>
              <w:bottom w:val="single" w:color="auto" w:sz="4" w:space="0"/>
            </w:tcBorders>
          </w:tcPr>
          <w:p>
            <w:pPr>
              <w:rPr>
                <w:rFonts w:eastAsiaTheme="minorEastAsia"/>
                <w:sz w:val="18"/>
                <w:szCs w:val="18"/>
              </w:rPr>
            </w:pPr>
            <w:r>
              <w:rPr>
                <w:rFonts w:hint="eastAsia" w:eastAsiaTheme="minorEastAsia"/>
                <w:sz w:val="18"/>
                <w:szCs w:val="18"/>
              </w:rPr>
              <w:t>D</w:t>
            </w:r>
            <w:r>
              <w:rPr>
                <w:rFonts w:eastAsiaTheme="minorEastAsia"/>
                <w:sz w:val="18"/>
                <w:szCs w:val="18"/>
              </w:rPr>
              <w:t>atabase</w:t>
            </w:r>
          </w:p>
        </w:tc>
        <w:tc>
          <w:tcPr>
            <w:tcW w:w="16245" w:type="dxa"/>
            <w:tcBorders>
              <w:top w:val="single" w:color="auto" w:sz="4" w:space="0"/>
              <w:bottom w:val="single" w:color="auto" w:sz="4" w:space="0"/>
            </w:tcBorders>
          </w:tcPr>
          <w:p>
            <w:pPr>
              <w:rPr>
                <w:rFonts w:eastAsiaTheme="minorEastAsia"/>
                <w:sz w:val="18"/>
                <w:szCs w:val="18"/>
              </w:rPr>
            </w:pPr>
            <w:r>
              <w:rPr>
                <w:rFonts w:eastAsiaTheme="minorEastAsia"/>
                <w:sz w:val="18"/>
                <w:szCs w:val="18"/>
              </w:rPr>
              <w:t>Search strategy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Borders>
              <w:top w:val="single" w:color="auto" w:sz="4" w:space="0"/>
            </w:tcBorders>
          </w:tcPr>
          <w:p>
            <w:pPr>
              <w:rPr>
                <w:rFonts w:eastAsiaTheme="minorEastAsia"/>
                <w:sz w:val="18"/>
                <w:szCs w:val="18"/>
              </w:rPr>
            </w:pPr>
            <w:r>
              <w:rPr>
                <w:rFonts w:hint="eastAsia" w:eastAsiaTheme="minorEastAsia"/>
                <w:sz w:val="18"/>
                <w:szCs w:val="18"/>
              </w:rPr>
              <w:t>P</w:t>
            </w:r>
            <w:r>
              <w:rPr>
                <w:rFonts w:eastAsiaTheme="minorEastAsia"/>
                <w:sz w:val="18"/>
                <w:szCs w:val="18"/>
              </w:rPr>
              <w:t>ubmed</w:t>
            </w:r>
          </w:p>
        </w:tc>
        <w:tc>
          <w:tcPr>
            <w:tcW w:w="16245" w:type="dxa"/>
            <w:tcBorders>
              <w:top w:val="single" w:color="auto" w:sz="4" w:space="0"/>
            </w:tcBorders>
          </w:tcPr>
          <w:p>
            <w:pPr>
              <w:rPr>
                <w:rFonts w:hint="eastAsia" w:ascii="Times New Roman" w:hAnsi="Times New Roman" w:eastAsiaTheme="minorEastAsia"/>
                <w:sz w:val="18"/>
                <w:szCs w:val="18"/>
                <w:lang w:val="en-US" w:eastAsia="zh-CN"/>
              </w:rPr>
            </w:pPr>
            <w:r>
              <w:rPr>
                <w:rFonts w:eastAsiaTheme="minorEastAsia"/>
                <w:sz w:val="18"/>
                <w:szCs w:val="18"/>
              </w:rPr>
              <w:t>1</w:t>
            </w:r>
            <w:r>
              <w:rPr>
                <w:rFonts w:hint="eastAsia" w:eastAsiaTheme="minorEastAsia"/>
                <w:sz w:val="18"/>
                <w:szCs w:val="18"/>
                <w:lang w:val="en-US" w:eastAsia="zh-CN"/>
              </w:rPr>
              <w:t xml:space="preserve"> </w:t>
            </w:r>
            <w:r>
              <w:rPr>
                <w:rFonts w:ascii="Times New Roman" w:hAnsi="Times New Roman" w:eastAsiaTheme="minorEastAsia"/>
                <w:sz w:val="18"/>
                <w:szCs w:val="18"/>
              </w:rPr>
              <w:t>("atezolizumab" [Supplementary Concept]) OR (((((((anti-PDL1) OR (immunoglobulin G1, anti-(human CD antigen CD274) (human monoclonal MDPL3280a heavy chain), disulfide with human monoclonal MDPL3280a kappa-chain, dimer)) OR (MPDL3280A)) OR (MPDL-3280A)) OR (Tecentriq)) OR (RG7446)) OR (RG-7446))</w:t>
            </w:r>
          </w:p>
          <w:p>
            <w:pPr>
              <w:rPr>
                <w:rFonts w:eastAsiaTheme="minorEastAsia"/>
                <w:sz w:val="18"/>
                <w:szCs w:val="18"/>
              </w:rPr>
            </w:pPr>
          </w:p>
          <w:p>
            <w:pPr>
              <w:rPr>
                <w:rFonts w:hint="eastAsia" w:ascii="Times New Roman" w:hAnsi="Times New Roman" w:eastAsiaTheme="minorEastAsia"/>
                <w:sz w:val="18"/>
                <w:szCs w:val="18"/>
                <w:lang w:val="en-US" w:eastAsia="zh-CN"/>
              </w:rPr>
            </w:pPr>
            <w:r>
              <w:rPr>
                <w:rFonts w:eastAsiaTheme="minorEastAsia"/>
                <w:sz w:val="18"/>
                <w:szCs w:val="18"/>
              </w:rPr>
              <w:t>2</w:t>
            </w:r>
            <w:r>
              <w:rPr>
                <w:rFonts w:hint="eastAsia" w:eastAsiaTheme="minorEastAsia"/>
                <w:sz w:val="18"/>
                <w:szCs w:val="18"/>
                <w:lang w:val="en-US" w:eastAsia="zh-CN"/>
              </w:rPr>
              <w:t xml:space="preserve"> </w:t>
            </w:r>
            <w:r>
              <w:rPr>
                <w:rFonts w:ascii="Times New Roman" w:hAnsi="Times New Roman" w:eastAsiaTheme="minorEastAsia"/>
                <w:sz w:val="18"/>
                <w:szCs w:val="18"/>
              </w:rPr>
              <w:t>("Bevacizumab"[Mesh]) OR ((((Mvasi) OR (Bevacizumab-awwb)) OR (Bevacizumab awwb)) OR (Avastin))</w:t>
            </w:r>
          </w:p>
          <w:p>
            <w:pPr>
              <w:rPr>
                <w:rFonts w:eastAsiaTheme="minorEastAsia"/>
                <w:sz w:val="18"/>
                <w:szCs w:val="18"/>
              </w:rPr>
            </w:pPr>
          </w:p>
          <w:p>
            <w:pPr>
              <w:rPr>
                <w:rFonts w:hint="eastAsia" w:ascii="Times New Roman" w:hAnsi="Times New Roman" w:eastAsiaTheme="minorEastAsia"/>
                <w:sz w:val="18"/>
                <w:szCs w:val="18"/>
              </w:rPr>
            </w:pPr>
            <w:r>
              <w:rPr>
                <w:rFonts w:eastAsiaTheme="minorEastAsia"/>
                <w:sz w:val="18"/>
                <w:szCs w:val="18"/>
              </w:rPr>
              <w:t>3</w:t>
            </w:r>
            <w:r>
              <w:rPr>
                <w:rFonts w:hint="eastAsia" w:eastAsiaTheme="minorEastAsia"/>
                <w:sz w:val="18"/>
                <w:szCs w:val="18"/>
                <w:lang w:val="en-US" w:eastAsia="zh-CN"/>
              </w:rPr>
              <w:t xml:space="preserve"> </w:t>
            </w:r>
            <w:r>
              <w:rPr>
                <w:rFonts w:ascii="Times New Roman" w:hAnsi="Times New Roman" w:eastAsiaTheme="minorEastAsia"/>
                <w:sz w:val="18"/>
                <w:szCs w:val="18"/>
              </w:rPr>
              <w:t>("Sunitinib"[Mesh]) OR (((((((((5-(5-Fluoro-2-oxo-1,2-dihydroindolylidenemethyl)-2,4-dimethyl-1H-pyrrole-3-carboxylic acid (2-diethylaminoethyl)amide) OR (Sunitinib Malate)) OR (Sutent)) OR (SU 11248)) OR (SU011248)) OR (SU 011248)) OR (SU-011248)) OR (SU11248)) OR (SU-11248))</w:t>
            </w:r>
          </w:p>
          <w:p>
            <w:pPr>
              <w:rPr>
                <w:rFonts w:eastAsiaTheme="minorEastAsia"/>
                <w:sz w:val="18"/>
                <w:szCs w:val="18"/>
              </w:rPr>
            </w:pPr>
          </w:p>
          <w:p>
            <w:pPr>
              <w:rPr>
                <w:rFonts w:hint="eastAsia" w:ascii="Times New Roman" w:hAnsi="Times New Roman" w:eastAsiaTheme="minorEastAsia"/>
                <w:sz w:val="18"/>
                <w:szCs w:val="18"/>
              </w:rPr>
            </w:pPr>
            <w:r>
              <w:rPr>
                <w:rFonts w:hint="eastAsia" w:eastAsiaTheme="minorEastAsia"/>
                <w:sz w:val="18"/>
                <w:szCs w:val="18"/>
                <w:lang w:val="en-US" w:eastAsia="zh-CN"/>
              </w:rPr>
              <w:t xml:space="preserve">4 </w:t>
            </w:r>
            <w:r>
              <w:rPr>
                <w:rFonts w:ascii="Times New Roman" w:hAnsi="Times New Roman" w:eastAsiaTheme="minorEastAsia"/>
                <w:sz w:val="18"/>
                <w:szCs w:val="18"/>
              </w:rPr>
              <w:t>("Carcinoma, Renal Cell"[Mesh]) OR ((((((((((((((((((((((((((((((((((((((((((((((Carcinomas, Renal Cell[Title/Abstract]) OR (Renal Cell Carcinomas[Title/Abstract])) OR (Nephroid Carcinoma[Title/Abstract])) OR (Carcinoma, Nephroid[Title/Abstract])) OR (Nephroid Carcinomas[Title/Abstract])) OR (Adenocarcinoma Of Kidney[Title/Abstract])) OR (Adenocarcinoma Of Kidneys[Title/Abstract</w:t>
            </w:r>
            <w:bookmarkStart w:id="0" w:name="_GoBack"/>
            <w:bookmarkEnd w:id="0"/>
            <w:r>
              <w:rPr>
                <w:rFonts w:ascii="Times New Roman" w:hAnsi="Times New Roman" w:eastAsiaTheme="minorEastAsia"/>
                <w:sz w:val="18"/>
                <w:szCs w:val="18"/>
              </w:rPr>
              <w:t>])) OR (Kidney, Adenocarcinoma Of[Title/Abstract])) OR (Renal Cell Carcinoma[Title/Abstract])) OR (Renal Cell Cancer[Title/Abstract])) OR (Cancer, Renal Cell[Title/Abstract])) OR (Renal Cell Cancers[Title/Abstract])) OR (Adenocarcinoma, Renal[Title/Abstract])) OR (Renal Adenocarcinoma[Title/Abstract])) OR (Renal Adenocarcinomas[Title/Abstract])) OR (Renal Carcinoma[Title/Abstract])) OR (Carcinoma, Renal[Title/Abstract])) OR (Renal Carcinomas[Title/Abstract])) OR (Adenocarcinoma, Renal Cell[Title/Abstract])) OR (Adenocarcinomas, Renal Cell[Title/Abstract])) OR (Renal Cell Adenocarcinoma[Title/Abstract])) OR (Renal Cell Adenocarcinomas[Title/Abstract])) OR (Chromophobe Renal Cell Carcinoma[Title/Abstract])) OR (Papillary Renal Cell Carcinoma[Title/Abstract])) OR (Sarcomatoid Renal Cell Carcinoma[Title/Abstract])) OR (Renal Cell Carcinoma, Papillary[Title/Abstract])) OR (Chromophil Renal Cell Carcinoma[Title/Abstract])) OR (Clear Cell Renal Cell Carcinoma[Title/Abstract])) OR (Grawitz Tumor[Title/Abstract])) OR (Tumor, Grawitz[Title/Abstract])) OR (Clear Cell Renal Carcinoma[Title/Abstract])) OR (Carcinoma, Hypernephroid[Title/Abstract])) OR (Hypernephroid Carcinoma[Title/Abstract])) OR (Hypernephroid Carcinomas[Title/Abstract])) OR (Hypernephroma[Title/Abstract])) OR (Hypernephromas[Title/Abstract])) OR (Collecting Duct Carcinoma (Kidney[Title/Abstract]))) OR (Carcinoma, Collecting Duct (Kidney[Title/Abstract]))) OR (Carcinomas, Collecting Duct (Kidney[Title/Abstract]))) OR (Collecting Duct Carcinomas (Kidney[Title/Abstract]))) OR (Collecting Duct Carcinoma of the Kidney[Title/Abstract])) OR (Renal Collecting Duct Carcinoma[Title/Abstract])) OR (Collecting Duct Carcinoma[Title/Abstract])) OR (Carcinoma, Collecting Duct[Title/Abstract])) OR (Carcinomas, Collecting Duct[Title/Abstract])) OR (Collecting Duct Carcinomas[Title/Abstract]))</w:t>
            </w:r>
          </w:p>
          <w:p>
            <w:pPr>
              <w:rPr>
                <w:rFonts w:hint="default" w:eastAsiaTheme="minorEastAsia"/>
                <w:sz w:val="18"/>
                <w:szCs w:val="18"/>
                <w:lang w:val="en-US" w:eastAsia="zh-CN"/>
              </w:rPr>
            </w:pPr>
          </w:p>
          <w:p>
            <w:pPr>
              <w:rPr>
                <w:rFonts w:eastAsiaTheme="minorEastAsia"/>
                <w:sz w:val="18"/>
                <w:szCs w:val="18"/>
              </w:rPr>
            </w:pPr>
            <w:r>
              <w:rPr>
                <w:rFonts w:hint="eastAsia" w:eastAsiaTheme="minorEastAsia"/>
                <w:sz w:val="18"/>
                <w:szCs w:val="18"/>
                <w:lang w:val="en-US" w:eastAsia="zh-CN"/>
              </w:rPr>
              <w:t>5</w:t>
            </w:r>
            <w:r>
              <w:rPr>
                <w:rFonts w:eastAsiaTheme="minorEastAsia"/>
                <w:sz w:val="18"/>
                <w:szCs w:val="18"/>
              </w:rPr>
              <w:t xml:space="preserve"> 1 and 2 and 3</w:t>
            </w:r>
            <w:r>
              <w:rPr>
                <w:rFonts w:hint="eastAsia" w:eastAsiaTheme="minorEastAsia"/>
                <w:sz w:val="18"/>
                <w:szCs w:val="18"/>
                <w:lang w:val="en-US" w:eastAsia="zh-CN"/>
              </w:rPr>
              <w:t xml:space="preserve"> and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rPr>
                <w:rFonts w:eastAsiaTheme="minorEastAsia"/>
                <w:sz w:val="18"/>
                <w:szCs w:val="18"/>
              </w:rPr>
            </w:pPr>
            <w:r>
              <w:rPr>
                <w:rFonts w:hint="eastAsia" w:eastAsiaTheme="minorEastAsia"/>
                <w:sz w:val="18"/>
                <w:szCs w:val="18"/>
              </w:rPr>
              <w:t>E</w:t>
            </w:r>
            <w:r>
              <w:rPr>
                <w:rFonts w:eastAsiaTheme="minorEastAsia"/>
                <w:sz w:val="18"/>
                <w:szCs w:val="18"/>
              </w:rPr>
              <w:t>mbase</w:t>
            </w:r>
          </w:p>
        </w:tc>
        <w:tc>
          <w:tcPr>
            <w:tcW w:w="16245" w:type="dxa"/>
          </w:tcPr>
          <w:p>
            <w:pPr>
              <w:rPr>
                <w:rFonts w:hint="eastAsia" w:ascii="Times New Roman" w:hAnsi="Times New Roman" w:eastAsiaTheme="minorEastAsia"/>
                <w:sz w:val="18"/>
                <w:szCs w:val="18"/>
                <w:lang w:val="en-US" w:eastAsia="zh-CN"/>
              </w:rPr>
            </w:pPr>
            <w:r>
              <w:rPr>
                <w:rFonts w:eastAsiaTheme="minorEastAsia"/>
                <w:sz w:val="18"/>
                <w:szCs w:val="18"/>
              </w:rPr>
              <w:t xml:space="preserve">1 </w:t>
            </w:r>
            <w:r>
              <w:rPr>
                <w:rFonts w:ascii="Times New Roman" w:hAnsi="Times New Roman" w:eastAsiaTheme="minorEastAsia"/>
                <w:sz w:val="18"/>
                <w:szCs w:val="18"/>
              </w:rPr>
              <w:t>'</w:t>
            </w:r>
            <w:r>
              <w:rPr>
                <w:rFonts w:hint="eastAsia" w:ascii="Times New Roman" w:hAnsi="Times New Roman" w:eastAsiaTheme="minorEastAsia"/>
                <w:sz w:val="18"/>
                <w:szCs w:val="18"/>
              </w:rPr>
              <w:t>atezolizumab</w:t>
            </w:r>
            <w:r>
              <w:rPr>
                <w:rFonts w:ascii="Times New Roman" w:hAnsi="Times New Roman" w:eastAsiaTheme="minorEastAsia"/>
                <w:sz w:val="18"/>
                <w:szCs w:val="18"/>
              </w:rPr>
              <w:t>'</w:t>
            </w:r>
            <w:r>
              <w:rPr>
                <w:rFonts w:hint="eastAsia" w:ascii="Times New Roman" w:hAnsi="Times New Roman" w:eastAsiaTheme="minorEastAsia"/>
                <w:sz w:val="18"/>
                <w:szCs w:val="18"/>
                <w:lang w:val="en-US" w:eastAsia="zh-CN"/>
              </w:rPr>
              <w:t xml:space="preserve"> AND (</w:t>
            </w:r>
            <w:r>
              <w:rPr>
                <w:rFonts w:ascii="Times New Roman" w:hAnsi="Times New Roman" w:eastAsiaTheme="minorEastAsia"/>
                <w:sz w:val="18"/>
                <w:szCs w:val="18"/>
              </w:rPr>
              <w:t>'monoclonal antibody mpdl 3280a' OR 'monoclonal antibody mpdl3280a' OR 'mpdl 3280a' OR 'mpdl3280a' OR 'rg 7446' OR 'rg7446' OR 'ro 5541267' OR 'ro5541267' OR 'tecentriq' OR 'tecntriq'</w:t>
            </w:r>
            <w:r>
              <w:rPr>
                <w:rFonts w:hint="eastAsia" w:ascii="Times New Roman" w:hAnsi="Times New Roman" w:eastAsiaTheme="minorEastAsia"/>
                <w:sz w:val="18"/>
                <w:szCs w:val="18"/>
                <w:lang w:val="en-US" w:eastAsia="zh-CN"/>
              </w:rPr>
              <w:t>)</w:t>
            </w:r>
          </w:p>
          <w:p>
            <w:pPr>
              <w:rPr>
                <w:rFonts w:eastAsiaTheme="minorEastAsia"/>
                <w:sz w:val="18"/>
                <w:szCs w:val="18"/>
              </w:rPr>
            </w:pPr>
          </w:p>
          <w:p>
            <w:pPr>
              <w:rPr>
                <w:rFonts w:hint="eastAsia" w:ascii="Times New Roman" w:hAnsi="Times New Roman" w:eastAsiaTheme="minorEastAsia"/>
                <w:sz w:val="18"/>
                <w:szCs w:val="18"/>
                <w:lang w:val="en-US" w:eastAsia="zh-CN"/>
              </w:rPr>
            </w:pPr>
            <w:r>
              <w:rPr>
                <w:rFonts w:eastAsiaTheme="minorEastAsia"/>
                <w:sz w:val="18"/>
                <w:szCs w:val="18"/>
              </w:rPr>
              <w:t xml:space="preserve">2 </w:t>
            </w:r>
            <w:r>
              <w:rPr>
                <w:rFonts w:ascii="Times New Roman" w:hAnsi="Times New Roman" w:eastAsiaTheme="minorEastAsia"/>
                <w:sz w:val="18"/>
                <w:szCs w:val="18"/>
              </w:rPr>
              <w:t>'</w:t>
            </w:r>
            <w:r>
              <w:rPr>
                <w:rFonts w:hint="eastAsia" w:ascii="Times New Roman" w:hAnsi="Times New Roman" w:eastAsiaTheme="minorEastAsia"/>
                <w:sz w:val="18"/>
                <w:szCs w:val="18"/>
              </w:rPr>
              <w:t>bevacizumab</w:t>
            </w:r>
            <w:r>
              <w:rPr>
                <w:rFonts w:ascii="Times New Roman" w:hAnsi="Times New Roman" w:eastAsiaTheme="minorEastAsia"/>
                <w:sz w:val="18"/>
                <w:szCs w:val="18"/>
              </w:rPr>
              <w:t>'</w:t>
            </w:r>
            <w:r>
              <w:rPr>
                <w:rFonts w:hint="eastAsia" w:ascii="Times New Roman" w:hAnsi="Times New Roman" w:eastAsiaTheme="minorEastAsia"/>
                <w:sz w:val="18"/>
                <w:szCs w:val="18"/>
                <w:lang w:val="en-US" w:eastAsia="zh-CN"/>
              </w:rPr>
              <w:t xml:space="preserve"> AND (</w:t>
            </w:r>
            <w:r>
              <w:rPr>
                <w:rFonts w:ascii="Times New Roman" w:hAnsi="Times New Roman" w:eastAsiaTheme="minorEastAsia"/>
                <w:sz w:val="18"/>
                <w:szCs w:val="18"/>
              </w:rPr>
              <w:t>'abevmy' OR 'abp 215' OR 'abp215' OR 'ainex' OR 'altuzan' OR 'alymsys' OR 'ankeda' OR 'ask b1202' OR 'askb1202' OR 'avastin' OR 'avegra' OR 'aybintio' OR 'ba 1101' OR 'ba1101' OR 'bambevi' OR 'bat 1706' OR 'bat1706' OR 'bcd 021' OR 'bcd021' OR 'bevacizumab adcd' OR 'bevacizumab awwb' OR 'bevacizumab beta' OR 'bevacizumab bvzr' OR 'bevacizumab maly' OR 'bevacizumab-adcd' OR 'bevacizumab-awwb' OR 'bevacizumab-bvzr' OR 'bevacizumab-maly' OR 'bevagen' OR 'bevatas' OR 'bevax' OR 'bevz 92' OR 'bevz92' OR 'bi 695502' OR 'bi695502' OR 'bow 030' OR 'bow030' OR 'boyounuo' OR 'bp 01' OR 'bp 102' OR 'bp01' OR 'bp102' OR 'bryxta' OR 'bs 503a' OR 'bs503a' OR 'bxt 2316' OR 'bxt2316' OR 'byvasda' OR 'cbt 124' OR 'cbt124' OR 'chs 305' OR 'chs 5217' OR 'chs305' OR 'chs5217' OR 'cizumab' OR 'ct p16' OR 'ctp16' OR 'equidacent' OR 'fkb 238' OR 'fkb238' OR 'gb 222' OR 'gb222' OR 'gbs 004' OR 'gbs004' OR 'hanbeitai' OR 'hd 204' OR 'hd204' OR 'hlx 04' OR 'hlx04' OR 'hot 1010' OR 'hot1010' OR 'ibi 305' OR 'ibi305' OR 'idb 0072' OR 'idb0072' OR 'intp 24' OR 'intp24' OR 'ipique' OR 'jhl 1149' OR 'jhl1149' OR 'js 501' OR 'js501' OR 'jy 028' OR 'jy028' OR 'krabeva' OR 'kyomarc' OR 'lextemy' OR 'lumiere (drug)' OR 'ly 01008' OR 'ly01008' OR 'mabionvegf' OR 'mb 02' OR 'mb02' OR 'mil 60' OR 'mil60' OR 'mvasi' OR 'myl 14020' OR 'myl 1402o' OR 'myl14020' OR 'myl1402o' OR 'nsc 704865' OR 'nsc704865' OR 'onbevzi' OR 'ons 1045' OR 'ons 5010' OR 'ons1045' OR 'ons5010' OR 'oyavas' OR 'pf 06439535' OR 'pf 6439535' OR 'pf06439535' OR 'pf6439535' OR 'pmc 901' OR 'pmc901' OR 'pobevcy' OR 'pro 169' OR 'pro169' OR 'pusintin' OR 'ql 1101' OR 'ql1101' OR 'r 435' OR 'r tpr 023' OR 'r435' OR 'rg 435' OR 'rg435' OR 'rhuMAb-VEGF' OR 'ro 4876646' OR 'ro4876646' OR 'rph 001' OR 'rph001' OR 'rtpr023' OR 'sb 8' OR 'sb8' OR 'sct 501' OR 'sct 510' OR 'sct501' OR 'sct510' OR 'stc 103' OR 'stc103' OR 'stivant' OR 'tab 008' OR 'tab 014' OR 'tab008' OR 'tab014' OR 'tot 102' OR 'tot102' OR 'trs 003' OR 'trs003' OR 'tx 16' OR 'tx16' OR 'vegzelma' OR 'versavo' OR 'zirabev' OR 'zrc 113' OR 'zrc113' OR 'zybev'</w:t>
            </w:r>
            <w:r>
              <w:rPr>
                <w:rFonts w:hint="eastAsia" w:ascii="Times New Roman" w:hAnsi="Times New Roman" w:eastAsiaTheme="minorEastAsia"/>
                <w:sz w:val="18"/>
                <w:szCs w:val="18"/>
                <w:lang w:val="en-US" w:eastAsia="zh-CN"/>
              </w:rPr>
              <w:t>)</w:t>
            </w:r>
          </w:p>
          <w:p>
            <w:pPr>
              <w:rPr>
                <w:rFonts w:eastAsiaTheme="minorEastAsia"/>
                <w:sz w:val="18"/>
                <w:szCs w:val="18"/>
              </w:rPr>
            </w:pPr>
          </w:p>
          <w:p>
            <w:pPr>
              <w:rPr>
                <w:rFonts w:hint="eastAsia" w:ascii="Times New Roman" w:hAnsi="Times New Roman" w:eastAsiaTheme="minorEastAsia"/>
                <w:sz w:val="18"/>
                <w:szCs w:val="18"/>
                <w:lang w:val="en-US" w:eastAsia="zh-CN"/>
              </w:rPr>
            </w:pPr>
            <w:r>
              <w:rPr>
                <w:rFonts w:eastAsiaTheme="minorEastAsia"/>
                <w:sz w:val="18"/>
                <w:szCs w:val="18"/>
              </w:rPr>
              <w:t xml:space="preserve">3 </w:t>
            </w:r>
            <w:r>
              <w:rPr>
                <w:rFonts w:ascii="Times New Roman" w:hAnsi="Times New Roman" w:eastAsiaTheme="minorEastAsia"/>
                <w:sz w:val="18"/>
                <w:szCs w:val="18"/>
              </w:rPr>
              <w:t>'</w:t>
            </w:r>
            <w:r>
              <w:rPr>
                <w:rFonts w:hint="eastAsia" w:ascii="Times New Roman" w:hAnsi="Times New Roman" w:eastAsiaTheme="minorEastAsia"/>
                <w:sz w:val="18"/>
                <w:szCs w:val="18"/>
              </w:rPr>
              <w:t>Sunitinib</w:t>
            </w:r>
            <w:r>
              <w:rPr>
                <w:rFonts w:ascii="Times New Roman" w:hAnsi="Times New Roman" w:eastAsiaTheme="minorEastAsia"/>
                <w:sz w:val="18"/>
                <w:szCs w:val="18"/>
              </w:rPr>
              <w:t>'</w:t>
            </w:r>
            <w:r>
              <w:rPr>
                <w:rFonts w:hint="eastAsia" w:ascii="Times New Roman" w:hAnsi="Times New Roman" w:eastAsiaTheme="minorEastAsia"/>
                <w:sz w:val="18"/>
                <w:szCs w:val="18"/>
                <w:lang w:val="en-US" w:eastAsia="zh-CN"/>
              </w:rPr>
              <w:t xml:space="preserve"> AND (</w:t>
            </w:r>
            <w:r>
              <w:rPr>
                <w:rFonts w:ascii="Times New Roman" w:hAnsi="Times New Roman" w:eastAsiaTheme="minorEastAsia"/>
                <w:sz w:val="18"/>
                <w:szCs w:val="18"/>
              </w:rPr>
              <w:t>'5 (5 fluoro 1, 2 dihydro 2 oxo 3 indolylidenemethyl) 2, 4 dimethyl 1h pyrrole 3 carboxylic acid (2 diethylaminoethyl) amide' OR '5 (5 fluoro 2 oxo 1, 2 dihydroindol 3 ylidenemethyl) 2, 4 dimethyl 1h pyrrole 3 carboxylic acid (2 diethylaminoethyl) amide' OR 'gb 102' OR 'gb 103' OR 'gb102' OR 'gb103' OR 'n [2 (diethylamino) ethyl] 5 [ (5 fluoro 1, 2 dihydro 2 oxo 3h indol 3 ylidene) methyl] 2, 4 dimethyl 1h pyrrole 3 carboxamide' OR 'pha 2909040ad' OR 'pha 290940ad' OR 'pha2909040ad' OR 'pha290940ad' OR 'pno 290940' OR 'pnu290940' OR 'su 010398' OR 'su 011248' OR 'su 10398' OR 'su 11248' OR 'su010398' OR 'su011248' OR 'su10398' OR 'su11248' OR 'sunitinib cyclamate' OR 'sunitinib hydrochloride' OR 'sunitinib malate' OR 'suo 11248' OR 'suo11248' OR 'sutent'</w:t>
            </w:r>
            <w:r>
              <w:rPr>
                <w:rFonts w:hint="eastAsia" w:ascii="Times New Roman" w:hAnsi="Times New Roman" w:eastAsiaTheme="minorEastAsia"/>
                <w:sz w:val="18"/>
                <w:szCs w:val="18"/>
                <w:lang w:val="en-US" w:eastAsia="zh-CN"/>
              </w:rPr>
              <w:t>)</w:t>
            </w:r>
          </w:p>
          <w:p>
            <w:pPr>
              <w:rPr>
                <w:rFonts w:eastAsiaTheme="minorEastAsia"/>
                <w:sz w:val="18"/>
                <w:szCs w:val="18"/>
              </w:rPr>
            </w:pPr>
          </w:p>
          <w:p>
            <w:pPr>
              <w:rPr>
                <w:rFonts w:hint="eastAsia" w:ascii="Times New Roman" w:hAnsi="Times New Roman" w:eastAsiaTheme="minorEastAsia"/>
                <w:sz w:val="18"/>
                <w:szCs w:val="18"/>
                <w:lang w:val="en-US" w:eastAsia="zh-CN"/>
              </w:rPr>
            </w:pPr>
            <w:r>
              <w:rPr>
                <w:rFonts w:hint="eastAsia" w:eastAsiaTheme="minorEastAsia"/>
                <w:sz w:val="18"/>
                <w:szCs w:val="18"/>
                <w:lang w:val="en-US" w:eastAsia="zh-CN"/>
              </w:rPr>
              <w:t xml:space="preserve">4 </w:t>
            </w:r>
            <w:r>
              <w:rPr>
                <w:rFonts w:ascii="Times New Roman" w:hAnsi="Times New Roman" w:eastAsiaTheme="minorEastAsia"/>
                <w:sz w:val="18"/>
                <w:szCs w:val="18"/>
              </w:rPr>
              <w:t>'</w:t>
            </w:r>
            <w:r>
              <w:rPr>
                <w:rFonts w:hint="eastAsia" w:ascii="Times New Roman" w:hAnsi="Times New Roman" w:eastAsiaTheme="minorEastAsia"/>
                <w:sz w:val="18"/>
                <w:szCs w:val="18"/>
              </w:rPr>
              <w:t>renal cell carcinoma</w:t>
            </w:r>
            <w:r>
              <w:rPr>
                <w:rFonts w:ascii="Times New Roman" w:hAnsi="Times New Roman" w:eastAsiaTheme="minorEastAsia"/>
                <w:sz w:val="18"/>
                <w:szCs w:val="18"/>
              </w:rPr>
              <w:t>'</w:t>
            </w:r>
            <w:r>
              <w:rPr>
                <w:rFonts w:hint="eastAsia" w:ascii="Times New Roman" w:hAnsi="Times New Roman" w:eastAsiaTheme="minorEastAsia"/>
                <w:sz w:val="18"/>
                <w:szCs w:val="18"/>
                <w:lang w:val="en-US" w:eastAsia="zh-CN"/>
              </w:rPr>
              <w:t xml:space="preserve"> AND (</w:t>
            </w:r>
            <w:r>
              <w:rPr>
                <w:rFonts w:ascii="Times New Roman" w:hAnsi="Times New Roman" w:eastAsiaTheme="minorEastAsia"/>
                <w:sz w:val="18"/>
                <w:szCs w:val="18"/>
              </w:rPr>
              <w:t>'adenocarcinoma of the kidney' OR 'adenocarcinoma, kidney' OR 'carcinoma, renal cell' OR 'Grawitz tumor' OR 'Grawitz tumour' OR 'Grawitz`s tumor' OR 'Grawitz`s tumour' OR 'hyper-nephroma' OR 'hypernephroid cancer' OR 'hypernephroid carcinoma' OR 'hypernephroma' OR 'kidney (renal cell) cancer' OR 'kidney adenocarcinoma' OR 'kidney cell adenocarcinoma' OR 'kidney cell cancer' OR 'kidney cell carcinoma' OR 'kidney hypernephroma' OR 'renal adenocarcinoma' OR 'renal cell adenocarcinoma' OR 'renal cell cancer'</w:t>
            </w:r>
            <w:r>
              <w:rPr>
                <w:rFonts w:hint="eastAsia" w:ascii="Times New Roman" w:hAnsi="Times New Roman" w:eastAsiaTheme="minorEastAsia"/>
                <w:sz w:val="18"/>
                <w:szCs w:val="18"/>
                <w:lang w:val="en-US" w:eastAsia="zh-CN"/>
              </w:rPr>
              <w:t>)</w:t>
            </w:r>
          </w:p>
          <w:p>
            <w:pPr>
              <w:rPr>
                <w:rFonts w:eastAsiaTheme="minorEastAsia"/>
                <w:sz w:val="18"/>
                <w:szCs w:val="18"/>
              </w:rPr>
            </w:pPr>
          </w:p>
          <w:p>
            <w:pPr>
              <w:rPr>
                <w:rFonts w:hint="default" w:eastAsiaTheme="minorEastAsia"/>
                <w:sz w:val="18"/>
                <w:szCs w:val="18"/>
                <w:lang w:val="en-US" w:eastAsia="zh-CN"/>
              </w:rPr>
            </w:pPr>
            <w:r>
              <w:rPr>
                <w:rFonts w:hint="eastAsia" w:eastAsiaTheme="minorEastAsia"/>
                <w:sz w:val="18"/>
                <w:szCs w:val="18"/>
                <w:lang w:val="en-US" w:eastAsia="zh-CN"/>
              </w:rPr>
              <w:t>5</w:t>
            </w:r>
            <w:r>
              <w:rPr>
                <w:rFonts w:eastAsiaTheme="minorEastAsia"/>
                <w:sz w:val="18"/>
                <w:szCs w:val="18"/>
              </w:rPr>
              <w:t xml:space="preserve"> 1 </w:t>
            </w:r>
            <w:r>
              <w:rPr>
                <w:rFonts w:hint="eastAsia" w:eastAsiaTheme="minorEastAsia"/>
                <w:sz w:val="18"/>
                <w:szCs w:val="18"/>
                <w:lang w:val="en-US" w:eastAsia="zh-CN"/>
              </w:rPr>
              <w:t>AND</w:t>
            </w:r>
            <w:r>
              <w:rPr>
                <w:rFonts w:eastAsiaTheme="minorEastAsia"/>
                <w:sz w:val="18"/>
                <w:szCs w:val="18"/>
              </w:rPr>
              <w:t xml:space="preserve"> 2 </w:t>
            </w:r>
            <w:r>
              <w:rPr>
                <w:rFonts w:hint="eastAsia" w:eastAsiaTheme="minorEastAsia"/>
                <w:sz w:val="18"/>
                <w:szCs w:val="18"/>
                <w:lang w:val="en-US" w:eastAsia="zh-CN"/>
              </w:rPr>
              <w:t>AND</w:t>
            </w:r>
            <w:r>
              <w:rPr>
                <w:rFonts w:eastAsiaTheme="minorEastAsia"/>
                <w:sz w:val="18"/>
                <w:szCs w:val="18"/>
              </w:rPr>
              <w:t xml:space="preserve"> 3</w:t>
            </w:r>
            <w:r>
              <w:rPr>
                <w:rFonts w:hint="eastAsia" w:eastAsiaTheme="minorEastAsia"/>
                <w:sz w:val="18"/>
                <w:szCs w:val="18"/>
                <w:lang w:val="en-US" w:eastAsia="zh-CN"/>
              </w:rPr>
              <w:t xml:space="preserve"> AND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Borders>
              <w:bottom w:val="single" w:color="auto" w:sz="4" w:space="0"/>
            </w:tcBorders>
          </w:tcPr>
          <w:p>
            <w:pPr>
              <w:rPr>
                <w:rFonts w:eastAsiaTheme="minorEastAsia"/>
                <w:sz w:val="18"/>
                <w:szCs w:val="18"/>
              </w:rPr>
            </w:pPr>
            <w:r>
              <w:rPr>
                <w:rFonts w:hint="eastAsia" w:eastAsiaTheme="minorEastAsia"/>
                <w:sz w:val="18"/>
                <w:szCs w:val="18"/>
              </w:rPr>
              <w:t>W</w:t>
            </w:r>
            <w:r>
              <w:rPr>
                <w:rFonts w:eastAsiaTheme="minorEastAsia"/>
                <w:sz w:val="18"/>
                <w:szCs w:val="18"/>
              </w:rPr>
              <w:t>eb of Science</w:t>
            </w:r>
          </w:p>
        </w:tc>
        <w:tc>
          <w:tcPr>
            <w:tcW w:w="16245" w:type="dxa"/>
            <w:tcBorders>
              <w:bottom w:val="single" w:color="auto" w:sz="4" w:space="0"/>
            </w:tcBorders>
          </w:tcPr>
          <w:p>
            <w:pPr>
              <w:rPr>
                <w:rFonts w:ascii="Times New Roman" w:hAnsi="Times New Roman" w:eastAsiaTheme="minorEastAsia"/>
                <w:sz w:val="18"/>
                <w:szCs w:val="18"/>
              </w:rPr>
            </w:pPr>
            <w:r>
              <w:rPr>
                <w:rFonts w:hint="eastAsia" w:eastAsiaTheme="minorEastAsia"/>
                <w:sz w:val="18"/>
                <w:szCs w:val="18"/>
              </w:rPr>
              <w:t>1</w:t>
            </w:r>
            <w:r>
              <w:rPr>
                <w:rFonts w:eastAsiaTheme="minorEastAsia"/>
                <w:sz w:val="18"/>
                <w:szCs w:val="18"/>
              </w:rPr>
              <w:t xml:space="preserve"> </w:t>
            </w:r>
            <w:r>
              <w:rPr>
                <w:rFonts w:ascii="Times New Roman" w:hAnsi="Times New Roman" w:eastAsiaTheme="minorEastAsia"/>
                <w:sz w:val="18"/>
                <w:szCs w:val="18"/>
              </w:rPr>
              <w:t>Atezolizumab</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anti-PDL1</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MPDL-3280A</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Tecentriq</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RG7446</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eastAsiaTheme="minorEastAsia"/>
                <w:sz w:val="18"/>
                <w:szCs w:val="18"/>
                <w:lang w:val="en-US" w:eastAsia="zh-CN"/>
              </w:rPr>
              <w:t xml:space="preserve"> </w:t>
            </w:r>
            <w:r>
              <w:rPr>
                <w:rFonts w:ascii="Times New Roman" w:hAnsi="Times New Roman" w:eastAsiaTheme="minorEastAsia"/>
                <w:sz w:val="18"/>
                <w:szCs w:val="18"/>
              </w:rPr>
              <w:t>RG-7446</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w:t>
            </w:r>
          </w:p>
          <w:p>
            <w:pPr>
              <w:rPr>
                <w:rFonts w:eastAsiaTheme="minorEastAsia"/>
                <w:sz w:val="18"/>
                <w:szCs w:val="18"/>
              </w:rPr>
            </w:pPr>
          </w:p>
          <w:p>
            <w:pPr>
              <w:rPr>
                <w:rFonts w:ascii="Times New Roman" w:hAnsi="Times New Roman" w:eastAsiaTheme="minorEastAsia"/>
                <w:sz w:val="18"/>
                <w:szCs w:val="18"/>
              </w:rPr>
            </w:pPr>
            <w:r>
              <w:rPr>
                <w:rFonts w:hint="eastAsia" w:eastAsiaTheme="minorEastAsia"/>
                <w:sz w:val="18"/>
                <w:szCs w:val="18"/>
              </w:rPr>
              <w:t>2</w:t>
            </w:r>
            <w:r>
              <w:rPr>
                <w:rFonts w:eastAsiaTheme="minorEastAsia"/>
                <w:sz w:val="18"/>
                <w:szCs w:val="18"/>
              </w:rPr>
              <w:t xml:space="preserve"> </w:t>
            </w:r>
            <w:r>
              <w:rPr>
                <w:rFonts w:ascii="Times New Roman" w:hAnsi="Times New Roman" w:eastAsiaTheme="minorEastAsia"/>
                <w:sz w:val="18"/>
                <w:szCs w:val="18"/>
              </w:rPr>
              <w:t>Bevacizumab</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Mvasi</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Bevacizumab-awwb</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Bevacizumab awwb</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Avastin</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w:t>
            </w:r>
          </w:p>
          <w:p>
            <w:pPr>
              <w:rPr>
                <w:rFonts w:eastAsiaTheme="minorEastAsia"/>
                <w:sz w:val="18"/>
                <w:szCs w:val="18"/>
              </w:rPr>
            </w:pPr>
          </w:p>
          <w:p>
            <w:pPr>
              <w:rPr>
                <w:rFonts w:ascii="Times New Roman" w:hAnsi="Times New Roman" w:eastAsiaTheme="minorEastAsia"/>
                <w:sz w:val="18"/>
                <w:szCs w:val="18"/>
              </w:rPr>
            </w:pPr>
            <w:r>
              <w:rPr>
                <w:rFonts w:hint="eastAsia" w:eastAsiaTheme="minorEastAsia"/>
                <w:sz w:val="18"/>
                <w:szCs w:val="18"/>
              </w:rPr>
              <w:t>3</w:t>
            </w:r>
            <w:r>
              <w:rPr>
                <w:rFonts w:eastAsiaTheme="minorEastAsia"/>
                <w:sz w:val="18"/>
                <w:szCs w:val="18"/>
              </w:rPr>
              <w:t xml:space="preserve"> </w:t>
            </w:r>
            <w:r>
              <w:rPr>
                <w:rFonts w:ascii="Times New Roman" w:hAnsi="Times New Roman" w:eastAsiaTheme="minorEastAsia"/>
                <w:sz w:val="18"/>
                <w:szCs w:val="18"/>
              </w:rPr>
              <w:t>Sunitinib</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Sunitinib</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Malate</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 Sutent</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 11248</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SU011248</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 011248</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SU-011248</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SU11248(Topic) or</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SU-11248</w:t>
            </w:r>
            <w:r>
              <w:rPr>
                <w:rFonts w:hint="eastAsia" w:ascii="Times New Roman" w:hAnsi="Times New Roman"/>
                <w:sz w:val="18"/>
                <w:szCs w:val="18"/>
                <w:lang w:val="en-US" w:eastAsia="zh-CN"/>
              </w:rPr>
              <w:t xml:space="preserve"> </w:t>
            </w:r>
            <w:r>
              <w:rPr>
                <w:rFonts w:ascii="Times New Roman" w:hAnsi="Times New Roman" w:eastAsiaTheme="minorEastAsia"/>
                <w:sz w:val="18"/>
                <w:szCs w:val="18"/>
              </w:rPr>
              <w:t>(Topic)</w:t>
            </w:r>
          </w:p>
          <w:p>
            <w:pPr>
              <w:rPr>
                <w:rFonts w:eastAsiaTheme="minorEastAsia"/>
                <w:sz w:val="18"/>
                <w:szCs w:val="18"/>
              </w:rPr>
            </w:pPr>
          </w:p>
          <w:p>
            <w:pPr>
              <w:rPr>
                <w:rFonts w:hint="default" w:eastAsiaTheme="minorEastAsia"/>
                <w:sz w:val="18"/>
                <w:szCs w:val="18"/>
                <w:lang w:val="en-US" w:eastAsia="zh-CN"/>
              </w:rPr>
            </w:pPr>
            <w:r>
              <w:rPr>
                <w:rFonts w:hint="eastAsia" w:eastAsiaTheme="minorEastAsia"/>
                <w:sz w:val="18"/>
                <w:szCs w:val="18"/>
                <w:lang w:val="en-US" w:eastAsia="zh-CN"/>
              </w:rPr>
              <w:t xml:space="preserve">4 </w:t>
            </w:r>
            <w:r>
              <w:rPr>
                <w:rFonts w:hint="default" w:ascii="Times New Roman" w:hAnsi="Times New Roman" w:eastAsiaTheme="minorEastAsia"/>
                <w:sz w:val="18"/>
                <w:szCs w:val="18"/>
                <w:lang w:val="en-US" w:eastAsia="zh-CN"/>
              </w:rPr>
              <w:t>Carcinoma, Renal Cell (Topic) or Carcinomas, Renal Cell (Topic) or Renal Cell Carcinomas (Topic) or Nephroid Carcinoma (Topic) or Carcinoma, Nephroid (Topic) or Nephroid Carcinomas (Topic) or</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Adenocarcinoma Of Kidney (Topic) or Adenocarcinoma Of Kidneys (Topic) or</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Kidney, Adenocarcinoma Of (Topic) or Renal Cell Carcinoma (Topic) or Renal Cell Cancer (Topic) or Cancer, Renal Cell (Topic) or Renal Cell Cancers (Topic) or Adenocarcinoma, Renal (Topic) or</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Renal Adenocarcinoma (Topic) or Renal Adenocarcinomas (Topic) or Renal Carcinoma (Topic) or</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Carcinoma, Renal (Topic) or Renal Carcinomas (Topic) or Adenocarcinoma, Renal Cell (Topic) or</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Adenocarcinomas, Renal Cell (Topic) or Renal Cell Adenocarcinoma (Topic) or Renal Cell Adenocarcinomas (Topic) or Chromophobe Renal Cell Carcinoma (Topic) or Sarcomatoid Renal Cell Carcinoma</w:t>
            </w:r>
            <w:r>
              <w:rPr>
                <w:rFonts w:hint="eastAsia" w:ascii="Times New Roman" w:hAnsi="Times New Roman" w:eastAsiaTheme="minorEastAsia"/>
                <w:sz w:val="18"/>
                <w:szCs w:val="18"/>
                <w:lang w:val="en-US" w:eastAsia="zh-CN"/>
              </w:rPr>
              <w:t xml:space="preserve"> </w:t>
            </w:r>
            <w:r>
              <w:rPr>
                <w:rFonts w:hint="default" w:ascii="Times New Roman" w:hAnsi="Times New Roman" w:eastAsiaTheme="minorEastAsia"/>
                <w:sz w:val="18"/>
                <w:szCs w:val="18"/>
                <w:lang w:val="en-US" w:eastAsia="zh-CN"/>
              </w:rPr>
              <w:t>(Topic)</w:t>
            </w:r>
            <w:r>
              <w:rPr>
                <w:rFonts w:hint="eastAsia" w:ascii="Times New Roman" w:hAnsi="Times New Roman" w:eastAsiaTheme="minorEastAsia"/>
                <w:sz w:val="18"/>
                <w:szCs w:val="18"/>
                <w:lang w:val="en-US" w:eastAsia="zh-CN"/>
              </w:rPr>
              <w:t xml:space="preserve"> or </w:t>
            </w:r>
            <w:r>
              <w:rPr>
                <w:rFonts w:hint="default" w:ascii="Times New Roman" w:hAnsi="Times New Roman" w:eastAsiaTheme="minorEastAsia"/>
                <w:sz w:val="18"/>
                <w:szCs w:val="18"/>
                <w:lang w:val="en-US" w:eastAsia="zh-CN"/>
              </w:rPr>
              <w:t>Papillary Renal Cell Carcinoma (Topic) or Renal Cell Carcinoma, Papillary (Topic) or Chromophil Renal Cell Carcinoma (Topic) or Clear Cell Renal Cell Carcinoma (Topic) or Grawitz Tumor (Topic) or Tumor, Grawitz (Topic) or Clear Cell Renal Carcinoma (Topic) or Carcinoma, Hypernephroid (Topic) or Hypernephroid Carcinoma (Topic) or Hypernephroid Carcinomas (Topic) or Hypernephroma (Topic) or Hypernephromas (Topic) or Collecting Duct Carcinoma (Kidney) (Topic) or Carcinoma, Collecting Duct (Kidney) (Topic) or Carcinomas, Collecting Duct (Kidney) (Topic) or Collecting Duct Carcinomas (Kidney) (Topic) or Collecting Duct Carcinoma of the Kidney (Topic) or Renal Collecting Duct Carcinoma (Topic) or Collecting Duct Carcinoma (Topic) or Carcinoma, Collecting Duct (Topic) or Carcinomas, Collecting Duct (Topic) or Collecting Duct Carcinomas (Topic)</w:t>
            </w:r>
          </w:p>
          <w:p>
            <w:pPr>
              <w:rPr>
                <w:rFonts w:eastAsiaTheme="minorEastAsia"/>
                <w:sz w:val="18"/>
                <w:szCs w:val="18"/>
              </w:rPr>
            </w:pPr>
          </w:p>
          <w:p>
            <w:pPr>
              <w:rPr>
                <w:rFonts w:hint="default" w:eastAsiaTheme="minorEastAsia"/>
                <w:sz w:val="18"/>
                <w:szCs w:val="18"/>
                <w:lang w:val="en-US" w:eastAsia="zh-CN"/>
              </w:rPr>
            </w:pPr>
            <w:r>
              <w:rPr>
                <w:rFonts w:hint="eastAsia" w:eastAsiaTheme="minorEastAsia"/>
                <w:sz w:val="18"/>
                <w:szCs w:val="18"/>
                <w:lang w:val="en-US" w:eastAsia="zh-CN"/>
              </w:rPr>
              <w:t>5</w:t>
            </w:r>
            <w:r>
              <w:rPr>
                <w:rFonts w:eastAsiaTheme="minorEastAsia"/>
                <w:sz w:val="18"/>
                <w:szCs w:val="18"/>
              </w:rPr>
              <w:t xml:space="preserve"> </w:t>
            </w:r>
            <w:r>
              <w:rPr>
                <w:rFonts w:hint="eastAsia" w:eastAsiaTheme="minorEastAsia"/>
                <w:sz w:val="18"/>
                <w:szCs w:val="18"/>
                <w:lang w:val="en-US" w:eastAsia="zh-CN"/>
              </w:rPr>
              <w:t xml:space="preserve">1 </w:t>
            </w:r>
            <w:r>
              <w:rPr>
                <w:rFonts w:eastAsiaTheme="minorEastAsia"/>
                <w:sz w:val="18"/>
                <w:szCs w:val="18"/>
              </w:rPr>
              <w:t>AND 2</w:t>
            </w:r>
            <w:r>
              <w:rPr>
                <w:rFonts w:hint="eastAsia" w:eastAsiaTheme="minorEastAsia"/>
                <w:sz w:val="18"/>
                <w:szCs w:val="18"/>
                <w:lang w:val="en-US" w:eastAsia="zh-CN"/>
              </w:rPr>
              <w:t xml:space="preserve"> </w:t>
            </w:r>
            <w:r>
              <w:rPr>
                <w:rFonts w:eastAsiaTheme="minorEastAsia"/>
                <w:sz w:val="18"/>
                <w:szCs w:val="18"/>
              </w:rPr>
              <w:t xml:space="preserve">AND </w:t>
            </w:r>
            <w:r>
              <w:rPr>
                <w:rFonts w:hint="eastAsia" w:eastAsiaTheme="minorEastAsia"/>
                <w:sz w:val="18"/>
                <w:szCs w:val="18"/>
                <w:lang w:val="en-US" w:eastAsia="zh-CN"/>
              </w:rPr>
              <w:t>3 AND 4</w:t>
            </w:r>
          </w:p>
        </w:tc>
      </w:tr>
    </w:tbl>
    <w:p>
      <w:pPr>
        <w:rPr>
          <w:rFonts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1NmE1YWI2ODNlNmM2N2RjZmI0YzNkZDJlMDIzNTQifQ=="/>
  </w:docVars>
  <w:rsids>
    <w:rsidRoot w:val="00965948"/>
    <w:rsid w:val="00067A51"/>
    <w:rsid w:val="001A4094"/>
    <w:rsid w:val="00260EE7"/>
    <w:rsid w:val="00461E9C"/>
    <w:rsid w:val="00480582"/>
    <w:rsid w:val="00493DAF"/>
    <w:rsid w:val="007B3DD7"/>
    <w:rsid w:val="00893D06"/>
    <w:rsid w:val="008C3157"/>
    <w:rsid w:val="008F376F"/>
    <w:rsid w:val="00917BBC"/>
    <w:rsid w:val="00965948"/>
    <w:rsid w:val="00E32D97"/>
    <w:rsid w:val="00E86D4F"/>
    <w:rsid w:val="00E90E6D"/>
    <w:rsid w:val="00EC5C55"/>
    <w:rsid w:val="0CA912FB"/>
    <w:rsid w:val="15FA4976"/>
    <w:rsid w:val="24005688"/>
    <w:rsid w:val="346755B2"/>
    <w:rsid w:val="42446DF5"/>
    <w:rsid w:val="47FC782A"/>
    <w:rsid w:val="49C44227"/>
    <w:rsid w:val="4A6C2C77"/>
    <w:rsid w:val="5F613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imes New Roman"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uiPriority w:val="99"/>
    <w:rPr>
      <w:color w:val="0000FF"/>
      <w:u w:val="single"/>
    </w:rPr>
  </w:style>
  <w:style w:type="paragraph" w:styleId="8">
    <w:name w:val="No Spacing"/>
    <w:qFormat/>
    <w:uiPriority w:val="1"/>
    <w:pPr>
      <w:widowControl w:val="0"/>
      <w:jc w:val="both"/>
    </w:pPr>
    <w:rPr>
      <w:rFonts w:ascii="Times New Roman" w:hAnsi="Times New Roman" w:eastAsiaTheme="minorEastAsia" w:cstheme="minorBidi"/>
      <w:kern w:val="2"/>
      <w:sz w:val="21"/>
      <w:szCs w:val="22"/>
      <w:lang w:val="en-US" w:eastAsia="zh-CN" w:bidi="ar-SA"/>
    </w:rPr>
  </w:style>
  <w:style w:type="character" w:customStyle="1" w:styleId="9">
    <w:name w:val="页眉 字符"/>
    <w:basedOn w:val="6"/>
    <w:link w:val="3"/>
    <w:qFormat/>
    <w:uiPriority w:val="99"/>
    <w:rPr>
      <w:rFonts w:ascii="Times New Roman" w:hAnsi="Times New Roman" w:eastAsia="Times New Roman"/>
      <w:sz w:val="18"/>
      <w:szCs w:val="18"/>
    </w:rPr>
  </w:style>
  <w:style w:type="character" w:customStyle="1" w:styleId="10">
    <w:name w:val="页脚 字符"/>
    <w:basedOn w:val="6"/>
    <w:link w:val="2"/>
    <w:qFormat/>
    <w:uiPriority w:val="99"/>
    <w:rPr>
      <w:rFonts w:ascii="Times New Roman" w:hAnsi="Times New Roman" w:eastAsia="Times New Roman"/>
      <w:sz w:val="18"/>
      <w:szCs w:val="18"/>
    </w:rPr>
  </w:style>
  <w:style w:type="character" w:customStyle="1" w:styleId="11">
    <w:name w:val="standard-button"/>
    <w:basedOn w:val="6"/>
    <w:qFormat/>
    <w:uiPriority w:val="0"/>
  </w:style>
  <w:style w:type="character" w:customStyle="1" w:styleId="12">
    <w:name w:val="searchhistory-search-header"/>
    <w:basedOn w:val="6"/>
    <w:qFormat/>
    <w:uiPriority w:val="0"/>
  </w:style>
  <w:style w:type="character" w:customStyle="1" w:styleId="13">
    <w:name w:val="searchhistory-search-term"/>
    <w:basedOn w:val="6"/>
    <w:qFormat/>
    <w:uiPriority w:val="0"/>
  </w:style>
  <w:style w:type="paragraph" w:styleId="14">
    <w:name w:val="List Paragraph"/>
    <w:basedOn w:val="1"/>
    <w:qFormat/>
    <w:uiPriority w:val="34"/>
    <w:pPr>
      <w:ind w:firstLine="420" w:firstLineChars="200"/>
    </w:pPr>
  </w:style>
  <w:style w:type="character" w:customStyle="1" w:styleId="15">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126</Words>
  <Characters>723</Characters>
  <Lines>6</Lines>
  <Paragraphs>1</Paragraphs>
  <TotalTime>5</TotalTime>
  <ScaleCrop>false</ScaleCrop>
  <LinksUpToDate>false</LinksUpToDate>
  <CharactersWithSpaces>848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2021-08-16T04:38:00Z</dcterms:created>
  <dc:creator>Yin</dc:creator>
  <cp:lastModifiedBy>8022hzy</cp:lastModifiedBy>
  <dcterms:modified xsi:type="dcterms:W3CDTF">2023-05-02T12:03:27Z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71005057D2EF4965A9AFEF06571B7031_13</vt:lpwstr>
  </property>
</Properties>
</file>