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E65B5D" w14:textId="77777777" w:rsidR="003D104F" w:rsidRPr="00EC3929" w:rsidRDefault="003D104F" w:rsidP="003D104F">
      <w:pPr>
        <w:spacing w:before="240" w:after="0" w:line="480" w:lineRule="auto"/>
        <w:jc w:val="center"/>
        <w:rPr>
          <w:rFonts w:ascii="Times New Roman" w:hAnsi="Times New Roman" w:cs="Times New Roman"/>
          <w:b/>
          <w:bCs/>
        </w:rPr>
      </w:pPr>
      <w:r w:rsidRPr="00EC3929">
        <w:rPr>
          <w:rFonts w:ascii="Times New Roman" w:hAnsi="Times New Roman" w:cs="Times New Roman"/>
          <w:b/>
        </w:rPr>
        <w:t>E</w:t>
      </w:r>
      <w:r w:rsidRPr="00EC3929">
        <w:rPr>
          <w:rFonts w:ascii="Times New Roman" w:hAnsi="Times New Roman" w:cs="Times New Roman"/>
          <w:b/>
          <w:bCs/>
        </w:rPr>
        <w:t>xamining the interplay between air pollution, surface vegetation cover, and stroke prevalence in East Africa: An ecological perspective</w:t>
      </w:r>
    </w:p>
    <w:p w14:paraId="1385A448" w14:textId="77777777" w:rsidR="003D104F" w:rsidRDefault="003D104F" w:rsidP="003D104F">
      <w:pPr>
        <w:spacing w:line="480" w:lineRule="auto"/>
        <w:rPr>
          <w:rFonts w:ascii="Times New Roman" w:eastAsia="Times New Roman" w:hAnsi="Times New Roman" w:cs="Times New Roman"/>
          <w:b/>
          <w:bCs/>
          <w:lang w:eastAsia="ru-RU"/>
          <w14:ligatures w14:val="none"/>
        </w:rPr>
      </w:pPr>
    </w:p>
    <w:p w14:paraId="452076C4" w14:textId="0F10D345" w:rsidR="003D104F" w:rsidRPr="00EC3929" w:rsidRDefault="003D104F" w:rsidP="003D104F">
      <w:pPr>
        <w:spacing w:line="480" w:lineRule="auto"/>
        <w:rPr>
          <w:rFonts w:ascii="Times New Roman" w:eastAsia="Times New Roman" w:hAnsi="Times New Roman" w:cs="Times New Roman"/>
          <w:b/>
          <w:bCs/>
          <w:lang w:eastAsia="ru-RU"/>
          <w14:ligatures w14:val="none"/>
        </w:rPr>
      </w:pPr>
      <w:r w:rsidRPr="00EC3929">
        <w:rPr>
          <w:rFonts w:ascii="Times New Roman" w:eastAsia="Times New Roman" w:hAnsi="Times New Roman" w:cs="Times New Roman"/>
          <w:b/>
          <w:bCs/>
          <w:lang w:eastAsia="ru-RU"/>
          <w14:ligatures w14:val="none"/>
        </w:rPr>
        <w:t>Supplemental materials</w:t>
      </w:r>
    </w:p>
    <w:p w14:paraId="09791420" w14:textId="77777777" w:rsidR="003D104F" w:rsidRPr="00EC3929" w:rsidRDefault="003D104F" w:rsidP="003D104F">
      <w:pPr>
        <w:spacing w:line="480" w:lineRule="auto"/>
        <w:rPr>
          <w:rFonts w:ascii="Times New Roman" w:eastAsia="Times New Roman" w:hAnsi="Times New Roman" w:cs="Times New Roman"/>
          <w:b/>
          <w:bCs/>
          <w:lang w:eastAsia="ru-RU"/>
          <w14:ligatures w14:val="none"/>
        </w:rPr>
      </w:pPr>
      <w:r w:rsidRPr="00EC3929">
        <w:rPr>
          <w:rFonts w:ascii="Times New Roman" w:eastAsia="Times New Roman" w:hAnsi="Times New Roman" w:cs="Times New Roman"/>
          <w:b/>
          <w:bCs/>
          <w:noProof/>
          <w:lang w:eastAsia="ru-RU"/>
        </w:rPr>
        <w:drawing>
          <wp:inline distT="0" distB="0" distL="0" distR="0" wp14:anchorId="2D11493A" wp14:editId="0B330499">
            <wp:extent cx="5172075" cy="3740548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92431" cy="3755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05B7B7" w14:textId="77777777" w:rsidR="003D104F" w:rsidRPr="00EC3929" w:rsidRDefault="003D104F" w:rsidP="003D104F">
      <w:pPr>
        <w:spacing w:line="480" w:lineRule="auto"/>
        <w:rPr>
          <w:rFonts w:ascii="Times New Roman" w:eastAsia="Times New Roman" w:hAnsi="Times New Roman" w:cs="Times New Roman"/>
          <w:lang w:eastAsia="ru-RU"/>
          <w14:ligatures w14:val="none"/>
        </w:rPr>
      </w:pPr>
      <w:r w:rsidRPr="00EC3929">
        <w:rPr>
          <w:rFonts w:ascii="Times New Roman" w:eastAsia="Times New Roman" w:hAnsi="Times New Roman" w:cs="Times New Roman"/>
          <w:b/>
          <w:bCs/>
          <w:lang w:eastAsia="ru-RU"/>
          <w14:ligatures w14:val="none"/>
        </w:rPr>
        <w:t>Fig. A.1 –</w:t>
      </w:r>
      <w:r w:rsidRPr="00EC3929">
        <w:rPr>
          <w:rFonts w:ascii="Times New Roman" w:eastAsia="Times New Roman" w:hAnsi="Times New Roman" w:cs="Times New Roman"/>
          <w:lang w:eastAsia="ru-RU"/>
          <w14:ligatures w14:val="none"/>
        </w:rPr>
        <w:t xml:space="preserve"> Spatial and temporal distribution of the enhanced vegetation index</w:t>
      </w:r>
    </w:p>
    <w:p w14:paraId="4765A1C6" w14:textId="77777777" w:rsidR="003D104F" w:rsidRPr="00EC3929" w:rsidRDefault="003D104F" w:rsidP="003D104F">
      <w:pPr>
        <w:spacing w:line="480" w:lineRule="auto"/>
        <w:rPr>
          <w:rFonts w:ascii="Times New Roman" w:eastAsia="Times New Roman" w:hAnsi="Times New Roman" w:cs="Times New Roman"/>
          <w:b/>
          <w:bCs/>
          <w:lang w:eastAsia="ru-RU"/>
          <w14:ligatures w14:val="none"/>
        </w:rPr>
      </w:pPr>
      <w:r w:rsidRPr="00EC3929">
        <w:rPr>
          <w:rFonts w:ascii="Times New Roman" w:eastAsia="Times New Roman" w:hAnsi="Times New Roman" w:cs="Times New Roman"/>
          <w:b/>
          <w:bCs/>
          <w:noProof/>
          <w:lang w:eastAsia="ru-RU"/>
        </w:rPr>
        <w:lastRenderedPageBreak/>
        <w:drawing>
          <wp:inline distT="0" distB="0" distL="0" distR="0" wp14:anchorId="3F4422D8" wp14:editId="33F99A53">
            <wp:extent cx="5400675" cy="3868347"/>
            <wp:effectExtent l="0" t="0" r="0" b="0"/>
            <wp:docPr id="15" name="Picture 15" descr="A group of maps of different countries/region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 descr="A group of maps of different countries/regions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1872" cy="38692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FC0EE9" w14:textId="77777777" w:rsidR="003D104F" w:rsidRPr="00EC3929" w:rsidRDefault="003D104F" w:rsidP="003D104F">
      <w:pPr>
        <w:spacing w:line="480" w:lineRule="auto"/>
        <w:rPr>
          <w:rFonts w:ascii="Times New Roman" w:eastAsia="Times New Roman" w:hAnsi="Times New Roman" w:cs="Times New Roman"/>
          <w:b/>
          <w:bCs/>
          <w:lang w:eastAsia="ru-RU"/>
          <w14:ligatures w14:val="none"/>
        </w:rPr>
      </w:pPr>
      <w:r w:rsidRPr="00EC3929">
        <w:rPr>
          <w:rFonts w:ascii="Times New Roman" w:eastAsia="Times New Roman" w:hAnsi="Times New Roman" w:cs="Times New Roman"/>
          <w:b/>
          <w:bCs/>
          <w:lang w:eastAsia="ru-RU"/>
          <w14:ligatures w14:val="none"/>
        </w:rPr>
        <w:t xml:space="preserve">Fig. A.2 – </w:t>
      </w:r>
      <w:r w:rsidRPr="00EC3929">
        <w:rPr>
          <w:rFonts w:ascii="Times New Roman" w:eastAsia="Times New Roman" w:hAnsi="Times New Roman" w:cs="Times New Roman"/>
          <w:lang w:eastAsia="ru-RU"/>
          <w14:ligatures w14:val="none"/>
        </w:rPr>
        <w:t>Spatial and temporal distribution of PM</w:t>
      </w:r>
      <w:r w:rsidRPr="00EC3929">
        <w:rPr>
          <w:rFonts w:ascii="Times New Roman" w:eastAsia="Times New Roman" w:hAnsi="Times New Roman" w:cs="Times New Roman"/>
          <w:vertAlign w:val="subscript"/>
          <w:lang w:eastAsia="ru-RU"/>
          <w14:ligatures w14:val="none"/>
        </w:rPr>
        <w:t>2.5</w:t>
      </w:r>
    </w:p>
    <w:p w14:paraId="00D4BC4B" w14:textId="77777777" w:rsidR="003D104F" w:rsidRPr="00EC3929" w:rsidRDefault="003D104F" w:rsidP="003D104F">
      <w:pPr>
        <w:spacing w:line="480" w:lineRule="auto"/>
        <w:rPr>
          <w:rFonts w:ascii="Times New Roman" w:eastAsia="Times New Roman" w:hAnsi="Times New Roman" w:cs="Times New Roman"/>
          <w:b/>
          <w:bCs/>
          <w:lang w:eastAsia="ru-RU"/>
          <w14:ligatures w14:val="none"/>
        </w:rPr>
      </w:pPr>
      <w:r w:rsidRPr="00EC3929">
        <w:rPr>
          <w:rFonts w:ascii="Times New Roman" w:eastAsia="Times New Roman" w:hAnsi="Times New Roman" w:cs="Times New Roman"/>
          <w:b/>
          <w:bCs/>
          <w:noProof/>
          <w:lang w:eastAsia="ru-RU"/>
        </w:rPr>
        <w:drawing>
          <wp:inline distT="0" distB="0" distL="0" distR="0" wp14:anchorId="09A24489" wp14:editId="312C0234">
            <wp:extent cx="5494727" cy="3943350"/>
            <wp:effectExtent l="0" t="0" r="0" b="0"/>
            <wp:docPr id="16" name="Picture 16" descr="A map of africa with different colored area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 descr="A map of africa with different colored areas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04461" cy="3950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482CD5" w14:textId="77777777" w:rsidR="003D104F" w:rsidRPr="00EC3929" w:rsidRDefault="003D104F" w:rsidP="003D104F">
      <w:pPr>
        <w:spacing w:line="480" w:lineRule="auto"/>
        <w:rPr>
          <w:rFonts w:ascii="Times New Roman" w:eastAsia="Times New Roman" w:hAnsi="Times New Roman" w:cs="Times New Roman"/>
          <w:b/>
          <w:bCs/>
          <w:lang w:eastAsia="ru-RU"/>
          <w14:ligatures w14:val="none"/>
        </w:rPr>
      </w:pPr>
      <w:r w:rsidRPr="00EC3929">
        <w:rPr>
          <w:rFonts w:ascii="Times New Roman" w:eastAsia="Times New Roman" w:hAnsi="Times New Roman" w:cs="Times New Roman"/>
          <w:b/>
          <w:bCs/>
          <w:lang w:eastAsia="ru-RU"/>
          <w14:ligatures w14:val="none"/>
        </w:rPr>
        <w:t xml:space="preserve">Fig. A.3 – </w:t>
      </w:r>
      <w:r w:rsidRPr="00EC3929">
        <w:rPr>
          <w:rFonts w:ascii="Times New Roman" w:eastAsia="Times New Roman" w:hAnsi="Times New Roman" w:cs="Times New Roman"/>
          <w:lang w:eastAsia="ru-RU"/>
          <w14:ligatures w14:val="none"/>
        </w:rPr>
        <w:t>Spatial and temporal distribution of SO</w:t>
      </w:r>
      <w:r w:rsidRPr="00EC3929">
        <w:rPr>
          <w:rFonts w:ascii="Times New Roman" w:eastAsia="Times New Roman" w:hAnsi="Times New Roman" w:cs="Times New Roman"/>
          <w:vertAlign w:val="subscript"/>
          <w:lang w:eastAsia="ru-RU"/>
          <w14:ligatures w14:val="none"/>
        </w:rPr>
        <w:t>2</w:t>
      </w:r>
    </w:p>
    <w:p w14:paraId="77ECF24B" w14:textId="77777777" w:rsidR="003D104F" w:rsidRPr="00EC3929" w:rsidRDefault="003D104F" w:rsidP="003D104F">
      <w:pPr>
        <w:spacing w:line="480" w:lineRule="auto"/>
        <w:rPr>
          <w:rFonts w:ascii="Times New Roman" w:eastAsia="Times New Roman" w:hAnsi="Times New Roman" w:cs="Times New Roman"/>
          <w:b/>
          <w:bCs/>
          <w:lang w:eastAsia="ru-RU"/>
          <w14:ligatures w14:val="none"/>
        </w:rPr>
      </w:pPr>
      <w:r w:rsidRPr="00EC3929">
        <w:rPr>
          <w:rFonts w:ascii="Times New Roman" w:eastAsia="Times New Roman" w:hAnsi="Times New Roman" w:cs="Times New Roman"/>
          <w:b/>
          <w:bCs/>
          <w:noProof/>
          <w:lang w:eastAsia="ru-RU"/>
        </w:rPr>
        <w:lastRenderedPageBreak/>
        <w:drawing>
          <wp:inline distT="0" distB="0" distL="0" distR="0" wp14:anchorId="005D54D8" wp14:editId="178C8EAE">
            <wp:extent cx="5518341" cy="3990975"/>
            <wp:effectExtent l="0" t="0" r="6350" b="0"/>
            <wp:docPr id="17" name="Picture 17" descr="A group of maps with different colored lin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 descr="A group of maps with different colored lines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2068" cy="39936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1829D8" w14:textId="77777777" w:rsidR="003D104F" w:rsidRPr="00EC3929" w:rsidRDefault="003D104F" w:rsidP="003D104F">
      <w:pPr>
        <w:spacing w:line="480" w:lineRule="auto"/>
        <w:rPr>
          <w:rFonts w:ascii="Times New Roman" w:eastAsia="Times New Roman" w:hAnsi="Times New Roman" w:cs="Times New Roman"/>
          <w:b/>
          <w:bCs/>
          <w:lang w:eastAsia="ru-RU"/>
          <w14:ligatures w14:val="none"/>
        </w:rPr>
      </w:pPr>
      <w:r w:rsidRPr="00EC3929">
        <w:rPr>
          <w:rFonts w:ascii="Times New Roman" w:eastAsia="Times New Roman" w:hAnsi="Times New Roman" w:cs="Times New Roman"/>
          <w:b/>
          <w:bCs/>
          <w:lang w:eastAsia="ru-RU"/>
          <w14:ligatures w14:val="none"/>
        </w:rPr>
        <w:t xml:space="preserve">Fig. A.4 – </w:t>
      </w:r>
      <w:r w:rsidRPr="00EC3929">
        <w:rPr>
          <w:rFonts w:ascii="Times New Roman" w:eastAsia="Times New Roman" w:hAnsi="Times New Roman" w:cs="Times New Roman"/>
          <w:lang w:eastAsia="ru-RU"/>
          <w14:ligatures w14:val="none"/>
        </w:rPr>
        <w:t>Spatial and temporal distribution of O</w:t>
      </w:r>
      <w:r w:rsidRPr="00EC3929">
        <w:rPr>
          <w:rFonts w:ascii="Times New Roman" w:eastAsia="Times New Roman" w:hAnsi="Times New Roman" w:cs="Times New Roman"/>
          <w:vertAlign w:val="subscript"/>
          <w:lang w:eastAsia="ru-RU"/>
          <w14:ligatures w14:val="none"/>
        </w:rPr>
        <w:t>3</w:t>
      </w:r>
    </w:p>
    <w:p w14:paraId="320A3463" w14:textId="77777777" w:rsidR="003D104F" w:rsidRPr="00EC3929" w:rsidRDefault="003D104F" w:rsidP="003D104F">
      <w:pPr>
        <w:spacing w:line="480" w:lineRule="auto"/>
        <w:rPr>
          <w:rFonts w:ascii="Times New Roman" w:eastAsia="Times New Roman" w:hAnsi="Times New Roman" w:cs="Times New Roman"/>
          <w:b/>
          <w:bCs/>
          <w:lang w:eastAsia="ru-RU"/>
          <w14:ligatures w14:val="none"/>
        </w:rPr>
      </w:pPr>
      <w:r w:rsidRPr="00EC3929">
        <w:rPr>
          <w:rFonts w:ascii="Times New Roman" w:eastAsia="Times New Roman" w:hAnsi="Times New Roman" w:cs="Times New Roman"/>
          <w:b/>
          <w:bCs/>
          <w:noProof/>
          <w:lang w:eastAsia="ru-RU"/>
        </w:rPr>
        <w:drawing>
          <wp:inline distT="0" distB="0" distL="0" distR="0" wp14:anchorId="064A6323" wp14:editId="6EC9E0DA">
            <wp:extent cx="5514975" cy="3988540"/>
            <wp:effectExtent l="0" t="0" r="0" b="0"/>
            <wp:docPr id="18" name="Picture 18" descr="A group of maps of different colo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 descr="A group of maps of different colors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4541" cy="39954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88898A" w14:textId="77777777" w:rsidR="003D104F" w:rsidRPr="00EC3929" w:rsidRDefault="003D104F" w:rsidP="003D104F">
      <w:pPr>
        <w:spacing w:line="480" w:lineRule="auto"/>
        <w:rPr>
          <w:rFonts w:ascii="Times New Roman" w:eastAsia="Times New Roman" w:hAnsi="Times New Roman" w:cs="Times New Roman"/>
          <w:b/>
          <w:bCs/>
          <w:lang w:eastAsia="ru-RU"/>
          <w14:ligatures w14:val="none"/>
        </w:rPr>
      </w:pPr>
      <w:r w:rsidRPr="00EC3929">
        <w:rPr>
          <w:rFonts w:ascii="Times New Roman" w:eastAsia="Times New Roman" w:hAnsi="Times New Roman" w:cs="Times New Roman"/>
          <w:b/>
          <w:bCs/>
          <w:lang w:eastAsia="ru-RU"/>
          <w14:ligatures w14:val="none"/>
        </w:rPr>
        <w:t xml:space="preserve">Fig. A.5 – </w:t>
      </w:r>
      <w:r w:rsidRPr="00EC3929">
        <w:rPr>
          <w:rFonts w:ascii="Times New Roman" w:eastAsia="Times New Roman" w:hAnsi="Times New Roman" w:cs="Times New Roman"/>
          <w:lang w:eastAsia="ru-RU"/>
          <w14:ligatures w14:val="none"/>
        </w:rPr>
        <w:t>Spatial and temporal distribution of the CO</w:t>
      </w:r>
    </w:p>
    <w:p w14:paraId="52A41EBF" w14:textId="77777777" w:rsidR="000A2399" w:rsidRDefault="000A2399"/>
    <w:sectPr w:rsidR="000A2399" w:rsidSect="00C62036">
      <w:pgSz w:w="11906" w:h="16838" w:code="9"/>
      <w:pgMar w:top="1134" w:right="567" w:bottom="1134" w:left="1418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237"/>
    <w:rsid w:val="000A2399"/>
    <w:rsid w:val="001518E9"/>
    <w:rsid w:val="003B1237"/>
    <w:rsid w:val="003D104F"/>
    <w:rsid w:val="004F59F6"/>
    <w:rsid w:val="005E7F6D"/>
    <w:rsid w:val="00757E16"/>
    <w:rsid w:val="00955ACE"/>
    <w:rsid w:val="00C62036"/>
    <w:rsid w:val="00CC4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9CED7"/>
  <w15:chartTrackingRefBased/>
  <w15:docId w15:val="{B422CC88-8339-4082-9EE5-72CB229C8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104F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12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12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12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12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12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12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12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12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12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1237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1237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1237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1237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1237"/>
    <w:rPr>
      <w:rFonts w:eastAsiaTheme="majorEastAsia" w:cstheme="majorBidi"/>
      <w:color w:val="0F4761" w:themeColor="accent1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1237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1237"/>
    <w:rPr>
      <w:rFonts w:eastAsiaTheme="majorEastAsia" w:cstheme="majorBidi"/>
      <w:color w:val="595959" w:themeColor="text1" w:themeTint="A6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1237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1237"/>
    <w:rPr>
      <w:rFonts w:eastAsiaTheme="majorEastAsia" w:cstheme="majorBidi"/>
      <w:color w:val="272727" w:themeColor="text1" w:themeTint="D8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3B12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1237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12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1237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3B12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1237"/>
    <w:rPr>
      <w:i/>
      <w:iCs/>
      <w:color w:val="404040" w:themeColor="text1" w:themeTint="BF"/>
      <w:lang w:val="en-US"/>
    </w:rPr>
  </w:style>
  <w:style w:type="paragraph" w:styleId="ListParagraph">
    <w:name w:val="List Paragraph"/>
    <w:basedOn w:val="Normal"/>
    <w:uiPriority w:val="34"/>
    <w:qFormat/>
    <w:rsid w:val="003B12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12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12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1237"/>
    <w:rPr>
      <w:i/>
      <w:iCs/>
      <w:color w:val="0F4761" w:themeColor="accent1" w:themeShade="BF"/>
      <w:lang w:val="en-US"/>
    </w:rPr>
  </w:style>
  <w:style w:type="character" w:styleId="IntenseReference">
    <w:name w:val="Intense Reference"/>
    <w:basedOn w:val="DefaultParagraphFont"/>
    <w:uiPriority w:val="32"/>
    <w:qFormat/>
    <w:rsid w:val="003B123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Reviewer</cp:lastModifiedBy>
  <cp:revision>2</cp:revision>
  <dcterms:created xsi:type="dcterms:W3CDTF">2024-12-22T13:07:00Z</dcterms:created>
  <dcterms:modified xsi:type="dcterms:W3CDTF">2024-12-22T13:08:00Z</dcterms:modified>
</cp:coreProperties>
</file>