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328C7D" w14:textId="77777777" w:rsidR="00917160" w:rsidRPr="008A1708" w:rsidRDefault="00917160" w:rsidP="00917160">
      <w:pPr>
        <w:rPr>
          <w:rFonts w:ascii="Arial" w:hAnsi="Arial" w:cs="Arial"/>
          <w:kern w:val="0"/>
          <w:sz w:val="15"/>
          <w:szCs w:val="15"/>
        </w:rPr>
      </w:pPr>
      <w:r w:rsidRPr="008A1708">
        <w:rPr>
          <w:noProof/>
          <w:sz w:val="15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C8608D1" wp14:editId="4D0D2573">
                <wp:simplePos x="0" y="0"/>
                <wp:positionH relativeFrom="column">
                  <wp:posOffset>-71755</wp:posOffset>
                </wp:positionH>
                <wp:positionV relativeFrom="paragraph">
                  <wp:posOffset>168910</wp:posOffset>
                </wp:positionV>
                <wp:extent cx="495935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071245" y="6036310"/>
                          <a:ext cx="49593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E9AA5EE" id="直接连接符 2" o:spid="_x0000_s1026" style="position:absolute;left:0;text-align:lef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65pt,13.3pt" to="384.85pt,1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" strokecolor="black [3200]" strokeweight=".5pt">
                <v:stroke joinstyle="miter"/>
              </v:line>
            </w:pict>
          </mc:Fallback>
        </mc:AlternateContent>
      </w:r>
      <w:r w:rsidRPr="008A1708">
        <w:rPr>
          <w:rFonts w:ascii="Arial" w:hAnsi="Arial" w:cs="Arial"/>
          <w:kern w:val="0"/>
          <w:sz w:val="15"/>
          <w:szCs w:val="15"/>
        </w:rPr>
        <w:t>Table 1. Clinical characteristic</w:t>
      </w:r>
    </w:p>
    <w:p w14:paraId="0D44875B" w14:textId="77777777" w:rsidR="00917160" w:rsidRPr="008A1708" w:rsidRDefault="00917160" w:rsidP="00917160">
      <w:pPr>
        <w:rPr>
          <w:rFonts w:ascii="Arial" w:eastAsia="宋体" w:hAnsi="Arial" w:cs="Arial"/>
          <w:sz w:val="15"/>
          <w:szCs w:val="15"/>
        </w:rPr>
      </w:pPr>
      <w:r w:rsidRPr="008A1708">
        <w:rPr>
          <w:noProof/>
          <w:sz w:val="15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C62795C" wp14:editId="38D663F6">
                <wp:simplePos x="0" y="0"/>
                <wp:positionH relativeFrom="column">
                  <wp:posOffset>-65405</wp:posOffset>
                </wp:positionH>
                <wp:positionV relativeFrom="paragraph">
                  <wp:posOffset>161290</wp:posOffset>
                </wp:positionV>
                <wp:extent cx="4953000" cy="635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1077595" y="6226810"/>
                          <a:ext cx="4953000" cy="63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E7CC2F" id="直接连接符 4" o:spid="_x0000_s1026" style="position:absolute;left:0;text-align:left;flip:y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15pt,12.7pt" to="384.85pt,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" strokecolor="black [3213]" strokeweight=".5pt">
                <v:stroke joinstyle="miter"/>
              </v:line>
            </w:pict>
          </mc:Fallback>
        </mc:AlternateContent>
      </w:r>
      <w:r w:rsidRPr="008A1708">
        <w:rPr>
          <w:rFonts w:ascii="Arial" w:hAnsi="Arial" w:cs="Arial"/>
          <w:kern w:val="0"/>
          <w:sz w:val="15"/>
          <w:szCs w:val="15"/>
        </w:rPr>
        <w:t>Clinical information</w:t>
      </w:r>
      <w:r w:rsidRPr="008A1708">
        <w:rPr>
          <w:rFonts w:ascii="Arial" w:eastAsia="宋体" w:hAnsi="Arial" w:cs="Arial"/>
          <w:sz w:val="15"/>
          <w:szCs w:val="15"/>
        </w:rPr>
        <w:t xml:space="preserve">                Group I</w:t>
      </w:r>
      <w:r w:rsidRPr="008A1708">
        <w:rPr>
          <w:rFonts w:ascii="Arial" w:eastAsia="宋体" w:hAnsi="Arial" w:cs="Arial"/>
          <w:sz w:val="15"/>
          <w:szCs w:val="15"/>
        </w:rPr>
        <w:t>（</w:t>
      </w:r>
      <w:r w:rsidRPr="008A1708">
        <w:rPr>
          <w:rFonts w:ascii="Arial" w:eastAsia="宋体" w:hAnsi="Arial" w:cs="Arial" w:hint="eastAsia"/>
          <w:sz w:val="15"/>
          <w:szCs w:val="15"/>
        </w:rPr>
        <w:t>81</w:t>
      </w:r>
      <w:r w:rsidRPr="008A1708">
        <w:rPr>
          <w:rFonts w:ascii="Arial" w:eastAsia="宋体" w:hAnsi="Arial" w:cs="Arial"/>
          <w:sz w:val="15"/>
          <w:szCs w:val="15"/>
        </w:rPr>
        <w:t>）</w:t>
      </w:r>
      <w:r w:rsidRPr="008A1708">
        <w:rPr>
          <w:rFonts w:ascii="Arial" w:eastAsia="宋体" w:hAnsi="Arial" w:cs="Arial"/>
          <w:sz w:val="15"/>
          <w:szCs w:val="15"/>
        </w:rPr>
        <w:t xml:space="preserve">             Group II</w:t>
      </w:r>
      <w:r w:rsidRPr="008A1708">
        <w:rPr>
          <w:rFonts w:ascii="Arial" w:eastAsia="宋体" w:hAnsi="Arial" w:cs="Arial"/>
          <w:sz w:val="15"/>
          <w:szCs w:val="15"/>
        </w:rPr>
        <w:t>（</w:t>
      </w:r>
      <w:r w:rsidRPr="008A1708">
        <w:rPr>
          <w:rFonts w:ascii="Arial" w:eastAsia="宋体" w:hAnsi="Arial" w:cs="Arial" w:hint="eastAsia"/>
          <w:sz w:val="15"/>
          <w:szCs w:val="15"/>
        </w:rPr>
        <w:t>44</w:t>
      </w:r>
      <w:r w:rsidRPr="008A1708">
        <w:rPr>
          <w:rFonts w:ascii="Arial" w:eastAsia="宋体" w:hAnsi="Arial" w:cs="Arial"/>
          <w:sz w:val="15"/>
          <w:szCs w:val="15"/>
        </w:rPr>
        <w:t>）</w:t>
      </w:r>
      <w:r w:rsidRPr="008A1708">
        <w:rPr>
          <w:rFonts w:ascii="Arial" w:eastAsia="宋体" w:hAnsi="Arial" w:cs="Arial"/>
          <w:sz w:val="15"/>
          <w:szCs w:val="15"/>
        </w:rPr>
        <w:t xml:space="preserve">                     </w:t>
      </w:r>
      <w:r w:rsidRPr="008A1708">
        <w:rPr>
          <w:rFonts w:ascii="Arial" w:hAnsi="Arial" w:cs="Arial"/>
          <w:kern w:val="0"/>
          <w:sz w:val="15"/>
          <w:szCs w:val="15"/>
        </w:rPr>
        <w:t>P-value</w:t>
      </w:r>
    </w:p>
    <w:p w14:paraId="19096FEC" w14:textId="77777777" w:rsidR="00917160" w:rsidRPr="008A1708" w:rsidRDefault="00917160" w:rsidP="00917160">
      <w:pPr>
        <w:rPr>
          <w:rFonts w:ascii="Arial" w:eastAsia="宋体" w:hAnsi="Arial" w:cs="Arial"/>
          <w:sz w:val="15"/>
          <w:szCs w:val="15"/>
        </w:rPr>
      </w:pPr>
      <w:r w:rsidRPr="008A1708">
        <w:rPr>
          <w:rFonts w:ascii="Arial" w:eastAsia="宋体" w:hAnsi="Arial" w:cs="Arial"/>
          <w:sz w:val="15"/>
          <w:szCs w:val="15"/>
        </w:rPr>
        <w:t xml:space="preserve">General information                       </w:t>
      </w:r>
    </w:p>
    <w:p w14:paraId="1A177D9D" w14:textId="77777777" w:rsidR="00917160" w:rsidRPr="008A1708" w:rsidRDefault="00917160" w:rsidP="00917160">
      <w:pPr>
        <w:ind w:firstLineChars="200" w:firstLine="300"/>
        <w:rPr>
          <w:rFonts w:ascii="Arial" w:eastAsia="宋体" w:hAnsi="Arial" w:cs="Arial"/>
          <w:sz w:val="15"/>
          <w:szCs w:val="15"/>
        </w:rPr>
      </w:pPr>
      <w:r w:rsidRPr="008A1708">
        <w:rPr>
          <w:rFonts w:ascii="Arial" w:hAnsi="Arial" w:cs="Arial"/>
          <w:kern w:val="0"/>
          <w:sz w:val="15"/>
          <w:szCs w:val="15"/>
        </w:rPr>
        <w:t>Sex (female/male)</w:t>
      </w:r>
      <w:r w:rsidRPr="008A1708">
        <w:rPr>
          <w:rFonts w:ascii="Arial" w:eastAsia="宋体" w:hAnsi="Arial" w:cs="Arial"/>
          <w:sz w:val="15"/>
          <w:szCs w:val="15"/>
        </w:rPr>
        <w:t xml:space="preserve">             </w:t>
      </w:r>
      <w:r w:rsidRPr="008A1708">
        <w:rPr>
          <w:rFonts w:ascii="宋体" w:eastAsia="宋体" w:hAnsi="宋体" w:hint="eastAsia"/>
          <w:sz w:val="15"/>
          <w:szCs w:val="15"/>
        </w:rPr>
        <w:t>36/45</w:t>
      </w:r>
      <w:r w:rsidRPr="008A1708">
        <w:rPr>
          <w:rFonts w:ascii="宋体" w:eastAsia="宋体" w:hAnsi="宋体"/>
          <w:sz w:val="15"/>
          <w:szCs w:val="15"/>
        </w:rPr>
        <w:t xml:space="preserve">                     </w:t>
      </w:r>
      <w:r w:rsidRPr="008A1708">
        <w:rPr>
          <w:rFonts w:ascii="宋体" w:eastAsia="宋体" w:hAnsi="宋体" w:hint="eastAsia"/>
          <w:sz w:val="15"/>
          <w:szCs w:val="15"/>
        </w:rPr>
        <w:t>22/22</w:t>
      </w:r>
      <w:r w:rsidRPr="008A1708">
        <w:rPr>
          <w:rFonts w:ascii="宋体" w:eastAsia="宋体" w:hAnsi="宋体"/>
          <w:sz w:val="15"/>
          <w:szCs w:val="15"/>
        </w:rPr>
        <w:t xml:space="preserve">                              </w:t>
      </w:r>
      <w:r w:rsidRPr="008A1708">
        <w:rPr>
          <w:rFonts w:ascii="宋体" w:eastAsia="宋体" w:hAnsi="宋体" w:hint="eastAsia"/>
          <w:sz w:val="15"/>
          <w:szCs w:val="15"/>
        </w:rPr>
        <w:t>0.552</w:t>
      </w:r>
    </w:p>
    <w:p w14:paraId="123AB173" w14:textId="77777777" w:rsidR="00917160" w:rsidRPr="008A1708" w:rsidRDefault="00917160" w:rsidP="00917160">
      <w:pPr>
        <w:ind w:firstLineChars="200" w:firstLine="300"/>
        <w:rPr>
          <w:rFonts w:ascii="Arial" w:eastAsia="宋体" w:hAnsi="Arial" w:cs="Arial"/>
          <w:sz w:val="15"/>
          <w:szCs w:val="15"/>
        </w:rPr>
      </w:pPr>
      <w:r w:rsidRPr="008A1708">
        <w:rPr>
          <w:rFonts w:ascii="Arial" w:hAnsi="Arial" w:cs="Arial"/>
          <w:kern w:val="0"/>
          <w:sz w:val="15"/>
          <w:szCs w:val="15"/>
        </w:rPr>
        <w:t>Age, years</w:t>
      </w:r>
      <w:r w:rsidRPr="008A1708">
        <w:rPr>
          <w:rFonts w:ascii="Arial" w:eastAsia="宋体" w:hAnsi="Arial" w:cs="Arial"/>
          <w:sz w:val="15"/>
          <w:szCs w:val="15"/>
        </w:rPr>
        <w:t xml:space="preserve">                    </w:t>
      </w:r>
      <w:r w:rsidRPr="008A1708">
        <w:rPr>
          <w:rFonts w:ascii="宋体" w:eastAsia="宋体" w:hAnsi="宋体" w:hint="eastAsia"/>
          <w:sz w:val="15"/>
          <w:szCs w:val="15"/>
        </w:rPr>
        <w:t xml:space="preserve">6.54±3.03 </w:t>
      </w:r>
      <w:r w:rsidRPr="008A1708">
        <w:rPr>
          <w:rFonts w:ascii="宋体" w:eastAsia="宋体" w:hAnsi="宋体"/>
          <w:sz w:val="15"/>
          <w:szCs w:val="15"/>
        </w:rPr>
        <w:t xml:space="preserve">       </w:t>
      </w:r>
      <w:r w:rsidRPr="008A1708">
        <w:rPr>
          <w:rFonts w:ascii="宋体" w:eastAsia="宋体" w:hAnsi="宋体" w:hint="eastAsia"/>
          <w:sz w:val="15"/>
          <w:szCs w:val="15"/>
        </w:rPr>
        <w:t xml:space="preserve">        7.61±2.49 </w:t>
      </w:r>
      <w:r w:rsidRPr="008A1708">
        <w:rPr>
          <w:rFonts w:ascii="宋体" w:eastAsia="宋体" w:hAnsi="宋体"/>
          <w:sz w:val="15"/>
          <w:szCs w:val="15"/>
        </w:rPr>
        <w:t xml:space="preserve">                </w:t>
      </w:r>
      <w:r w:rsidRPr="008A1708">
        <w:rPr>
          <w:rFonts w:ascii="宋体" w:eastAsia="宋体" w:hAnsi="宋体" w:hint="eastAsia"/>
          <w:sz w:val="15"/>
          <w:szCs w:val="15"/>
        </w:rPr>
        <w:t xml:space="preserve">        0.031</w:t>
      </w:r>
    </w:p>
    <w:p w14:paraId="70B65234" w14:textId="77777777" w:rsidR="00917160" w:rsidRPr="008A1708" w:rsidRDefault="00917160" w:rsidP="00917160">
      <w:pPr>
        <w:ind w:firstLineChars="200" w:firstLine="300"/>
        <w:rPr>
          <w:rFonts w:ascii="Arial" w:eastAsia="宋体" w:hAnsi="Arial" w:cs="Arial"/>
          <w:sz w:val="15"/>
          <w:szCs w:val="15"/>
        </w:rPr>
      </w:pPr>
      <w:r w:rsidRPr="008A1708">
        <w:rPr>
          <w:rFonts w:ascii="Arial" w:eastAsia="宋体" w:hAnsi="Arial" w:cs="Arial"/>
          <w:sz w:val="15"/>
          <w:szCs w:val="15"/>
        </w:rPr>
        <w:t xml:space="preserve">Weight, kg                    </w:t>
      </w:r>
      <w:r w:rsidRPr="008A1708">
        <w:rPr>
          <w:rFonts w:ascii="宋体" w:eastAsia="宋体" w:hAnsi="宋体" w:hint="eastAsia"/>
          <w:sz w:val="15"/>
          <w:szCs w:val="15"/>
        </w:rPr>
        <w:t xml:space="preserve">20.4（16.4，28.9） </w:t>
      </w:r>
      <w:r w:rsidRPr="008A1708">
        <w:rPr>
          <w:rFonts w:ascii="宋体" w:eastAsia="宋体" w:hAnsi="宋体"/>
          <w:sz w:val="15"/>
          <w:szCs w:val="15"/>
        </w:rPr>
        <w:t xml:space="preserve">       </w:t>
      </w:r>
      <w:r w:rsidRPr="008A1708">
        <w:rPr>
          <w:rFonts w:ascii="宋体" w:eastAsia="宋体" w:hAnsi="宋体" w:hint="eastAsia"/>
          <w:sz w:val="15"/>
          <w:szCs w:val="15"/>
        </w:rPr>
        <w:t>27.2（20.0，33</w:t>
      </w:r>
      <w:r w:rsidRPr="008A1708">
        <w:rPr>
          <w:rFonts w:ascii="宋体" w:eastAsia="宋体" w:hAnsi="宋体"/>
          <w:sz w:val="15"/>
          <w:szCs w:val="15"/>
        </w:rPr>
        <w:t>.</w:t>
      </w:r>
      <w:r w:rsidRPr="008A1708">
        <w:rPr>
          <w:rFonts w:ascii="宋体" w:eastAsia="宋体" w:hAnsi="宋体" w:hint="eastAsia"/>
          <w:sz w:val="15"/>
          <w:szCs w:val="15"/>
        </w:rPr>
        <w:t xml:space="preserve">5） </w:t>
      </w:r>
      <w:r w:rsidRPr="008A1708">
        <w:rPr>
          <w:rFonts w:ascii="宋体" w:eastAsia="宋体" w:hAnsi="宋体"/>
          <w:sz w:val="15"/>
          <w:szCs w:val="15"/>
        </w:rPr>
        <w:t xml:space="preserve">                </w:t>
      </w:r>
      <w:r w:rsidRPr="008A1708">
        <w:rPr>
          <w:rFonts w:ascii="宋体" w:eastAsia="宋体" w:hAnsi="宋体" w:hint="eastAsia"/>
          <w:sz w:val="15"/>
          <w:szCs w:val="15"/>
        </w:rPr>
        <w:t>0.002</w:t>
      </w:r>
    </w:p>
    <w:p w14:paraId="1D7C9565" w14:textId="77777777" w:rsidR="00917160" w:rsidRPr="008A1708" w:rsidRDefault="00917160" w:rsidP="00917160">
      <w:pPr>
        <w:rPr>
          <w:rFonts w:ascii="Arial" w:eastAsia="宋体" w:hAnsi="Arial" w:cs="Arial"/>
          <w:sz w:val="15"/>
          <w:szCs w:val="15"/>
        </w:rPr>
      </w:pPr>
      <w:r w:rsidRPr="008A1708">
        <w:rPr>
          <w:rFonts w:ascii="Arial" w:eastAsia="宋体" w:hAnsi="Arial" w:cs="Arial"/>
          <w:sz w:val="15"/>
          <w:szCs w:val="15"/>
        </w:rPr>
        <w:t xml:space="preserve">Clinical </w:t>
      </w:r>
      <w:r w:rsidRPr="008A1708">
        <w:rPr>
          <w:rFonts w:ascii="Arial" w:hAnsi="Arial" w:cs="Arial"/>
          <w:kern w:val="0"/>
          <w:sz w:val="15"/>
          <w:szCs w:val="15"/>
        </w:rPr>
        <w:t>presentation, n (%)</w:t>
      </w:r>
    </w:p>
    <w:p w14:paraId="4F7C0AF3" w14:textId="77777777" w:rsidR="00917160" w:rsidRPr="008A1708" w:rsidRDefault="00917160" w:rsidP="00917160">
      <w:pPr>
        <w:ind w:firstLineChars="200" w:firstLine="300"/>
        <w:rPr>
          <w:rFonts w:ascii="Arial" w:eastAsia="宋体" w:hAnsi="Arial" w:cs="Arial"/>
          <w:sz w:val="15"/>
          <w:szCs w:val="15"/>
        </w:rPr>
      </w:pPr>
      <w:r w:rsidRPr="008A1708">
        <w:rPr>
          <w:rFonts w:ascii="Arial" w:hAnsi="Arial" w:cs="Arial"/>
          <w:kern w:val="0"/>
          <w:sz w:val="15"/>
          <w:szCs w:val="15"/>
        </w:rPr>
        <w:t>Fever</w:t>
      </w:r>
      <w:r w:rsidRPr="008A1708">
        <w:rPr>
          <w:rFonts w:ascii="Arial" w:eastAsia="宋体" w:hAnsi="Arial" w:cs="Arial"/>
          <w:sz w:val="15"/>
          <w:szCs w:val="15"/>
        </w:rPr>
        <w:t xml:space="preserve">                        </w:t>
      </w:r>
      <w:r w:rsidRPr="008A1708">
        <w:rPr>
          <w:rFonts w:ascii="宋体" w:eastAsia="宋体" w:hAnsi="宋体" w:hint="eastAsia"/>
          <w:sz w:val="15"/>
          <w:szCs w:val="15"/>
        </w:rPr>
        <w:t>81（100%）</w:t>
      </w:r>
      <w:r w:rsidRPr="008A1708">
        <w:rPr>
          <w:rFonts w:ascii="宋体" w:eastAsia="宋体" w:hAnsi="宋体"/>
          <w:sz w:val="15"/>
          <w:szCs w:val="15"/>
        </w:rPr>
        <w:t xml:space="preserve">                </w:t>
      </w:r>
      <w:r w:rsidRPr="008A1708">
        <w:rPr>
          <w:rFonts w:ascii="宋体" w:eastAsia="宋体" w:hAnsi="宋体" w:hint="eastAsia"/>
          <w:sz w:val="15"/>
          <w:szCs w:val="15"/>
        </w:rPr>
        <w:t xml:space="preserve">44（100%） </w:t>
      </w:r>
      <w:r w:rsidRPr="008A1708">
        <w:rPr>
          <w:rFonts w:ascii="宋体" w:eastAsia="宋体" w:hAnsi="宋体"/>
          <w:sz w:val="15"/>
          <w:szCs w:val="15"/>
        </w:rPr>
        <w:t xml:space="preserve">           </w:t>
      </w:r>
      <w:r w:rsidRPr="008A1708">
        <w:rPr>
          <w:rFonts w:ascii="宋体" w:eastAsia="宋体" w:hAnsi="宋体" w:hint="eastAsia"/>
          <w:sz w:val="15"/>
          <w:szCs w:val="15"/>
        </w:rPr>
        <w:t xml:space="preserve"> </w:t>
      </w:r>
      <w:r w:rsidRPr="008A1708">
        <w:rPr>
          <w:rFonts w:ascii="宋体" w:eastAsia="宋体" w:hAnsi="宋体"/>
          <w:sz w:val="15"/>
          <w:szCs w:val="15"/>
        </w:rPr>
        <w:t xml:space="preserve">            </w:t>
      </w:r>
      <w:r w:rsidRPr="008A1708">
        <w:rPr>
          <w:rFonts w:ascii="宋体" w:eastAsia="宋体" w:hAnsi="宋体" w:hint="eastAsia"/>
          <w:sz w:val="15"/>
          <w:szCs w:val="15"/>
        </w:rPr>
        <w:t>1.00</w:t>
      </w:r>
    </w:p>
    <w:p w14:paraId="64BCDC26" w14:textId="77777777" w:rsidR="00917160" w:rsidRPr="008A1708" w:rsidRDefault="00917160" w:rsidP="00917160">
      <w:pPr>
        <w:ind w:firstLineChars="200" w:firstLine="300"/>
        <w:rPr>
          <w:rFonts w:ascii="Arial" w:eastAsia="宋体" w:hAnsi="Arial" w:cs="Arial"/>
          <w:sz w:val="15"/>
          <w:szCs w:val="15"/>
        </w:rPr>
      </w:pPr>
      <w:r w:rsidRPr="008A1708">
        <w:rPr>
          <w:rFonts w:ascii="Arial" w:hAnsi="Arial" w:cs="Arial"/>
          <w:kern w:val="0"/>
          <w:sz w:val="15"/>
          <w:szCs w:val="15"/>
        </w:rPr>
        <w:t>Cough</w:t>
      </w:r>
      <w:r w:rsidRPr="008A1708">
        <w:rPr>
          <w:rFonts w:ascii="Arial" w:eastAsia="宋体" w:hAnsi="Arial" w:cs="Arial"/>
          <w:sz w:val="15"/>
          <w:szCs w:val="15"/>
        </w:rPr>
        <w:t xml:space="preserve">                       </w:t>
      </w:r>
      <w:r w:rsidRPr="008A1708">
        <w:rPr>
          <w:rFonts w:ascii="宋体" w:eastAsia="宋体" w:hAnsi="宋体" w:hint="eastAsia"/>
          <w:sz w:val="15"/>
          <w:szCs w:val="15"/>
        </w:rPr>
        <w:t>75（9</w:t>
      </w:r>
      <w:r w:rsidRPr="008A1708">
        <w:rPr>
          <w:rFonts w:ascii="宋体" w:eastAsia="宋体" w:hAnsi="宋体"/>
          <w:sz w:val="15"/>
          <w:szCs w:val="15"/>
        </w:rPr>
        <w:t>2</w:t>
      </w:r>
      <w:r w:rsidRPr="008A1708">
        <w:rPr>
          <w:rFonts w:ascii="宋体" w:eastAsia="宋体" w:hAnsi="宋体" w:hint="eastAsia"/>
          <w:sz w:val="15"/>
          <w:szCs w:val="15"/>
        </w:rPr>
        <w:t>.6%）</w:t>
      </w:r>
      <w:r w:rsidRPr="008A1708">
        <w:rPr>
          <w:rFonts w:ascii="宋体" w:eastAsia="宋体" w:hAnsi="宋体"/>
          <w:sz w:val="15"/>
          <w:szCs w:val="15"/>
        </w:rPr>
        <w:t xml:space="preserve">               </w:t>
      </w:r>
      <w:r w:rsidRPr="008A1708">
        <w:rPr>
          <w:rFonts w:ascii="宋体" w:eastAsia="宋体" w:hAnsi="宋体" w:hint="eastAsia"/>
          <w:sz w:val="15"/>
          <w:szCs w:val="15"/>
        </w:rPr>
        <w:t xml:space="preserve">43（97.7%） </w:t>
      </w:r>
      <w:r w:rsidRPr="008A1708">
        <w:rPr>
          <w:rFonts w:ascii="宋体" w:eastAsia="宋体" w:hAnsi="宋体"/>
          <w:sz w:val="15"/>
          <w:szCs w:val="15"/>
        </w:rPr>
        <w:t xml:space="preserve">                       </w:t>
      </w:r>
      <w:r w:rsidRPr="008A1708">
        <w:rPr>
          <w:rFonts w:ascii="宋体" w:eastAsia="宋体" w:hAnsi="宋体" w:hint="eastAsia"/>
          <w:sz w:val="15"/>
          <w:szCs w:val="15"/>
        </w:rPr>
        <w:t>0.89</w:t>
      </w:r>
      <w:r w:rsidRPr="008A1708">
        <w:rPr>
          <w:rFonts w:ascii="宋体" w:eastAsia="宋体" w:hAnsi="宋体"/>
          <w:sz w:val="15"/>
          <w:szCs w:val="15"/>
        </w:rPr>
        <w:t>1</w:t>
      </w:r>
    </w:p>
    <w:p w14:paraId="3C568FC5" w14:textId="77777777" w:rsidR="00917160" w:rsidRPr="008A1708" w:rsidRDefault="00917160" w:rsidP="00917160">
      <w:pPr>
        <w:ind w:firstLineChars="200" w:firstLine="300"/>
        <w:rPr>
          <w:rFonts w:ascii="Arial" w:eastAsia="宋体" w:hAnsi="Arial" w:cs="Arial"/>
          <w:sz w:val="15"/>
          <w:szCs w:val="15"/>
        </w:rPr>
      </w:pPr>
      <w:r w:rsidRPr="008A1708">
        <w:rPr>
          <w:rFonts w:ascii="Arial" w:eastAsia="宋体" w:hAnsi="Arial" w:cs="Arial"/>
          <w:sz w:val="15"/>
          <w:szCs w:val="15"/>
        </w:rPr>
        <w:t xml:space="preserve">Hypoxemia                   </w:t>
      </w:r>
      <w:r w:rsidRPr="008A1708">
        <w:rPr>
          <w:rFonts w:ascii="宋体" w:eastAsia="宋体" w:hAnsi="宋体" w:hint="eastAsia"/>
          <w:sz w:val="15"/>
          <w:szCs w:val="15"/>
        </w:rPr>
        <w:t>6（7.41%）</w:t>
      </w:r>
      <w:r w:rsidRPr="008A1708">
        <w:rPr>
          <w:rFonts w:ascii="宋体" w:eastAsia="宋体" w:hAnsi="宋体"/>
          <w:sz w:val="15"/>
          <w:szCs w:val="15"/>
        </w:rPr>
        <w:t xml:space="preserve">                </w:t>
      </w:r>
      <w:r w:rsidRPr="008A1708">
        <w:rPr>
          <w:rFonts w:ascii="宋体" w:eastAsia="宋体" w:hAnsi="宋体" w:hint="eastAsia"/>
          <w:sz w:val="15"/>
          <w:szCs w:val="15"/>
        </w:rPr>
        <w:t xml:space="preserve">28（63.6%） </w:t>
      </w:r>
      <w:r w:rsidRPr="008A1708">
        <w:rPr>
          <w:rFonts w:ascii="宋体" w:eastAsia="宋体" w:hAnsi="宋体"/>
          <w:sz w:val="15"/>
          <w:szCs w:val="15"/>
        </w:rPr>
        <w:t xml:space="preserve">                       0.00</w:t>
      </w:r>
      <w:r w:rsidRPr="008A1708">
        <w:rPr>
          <w:rFonts w:ascii="宋体" w:eastAsia="宋体" w:hAnsi="宋体" w:hint="eastAsia"/>
          <w:sz w:val="15"/>
          <w:szCs w:val="15"/>
        </w:rPr>
        <w:t>0</w:t>
      </w:r>
    </w:p>
    <w:p w14:paraId="5FD65CF8" w14:textId="77777777" w:rsidR="00917160" w:rsidRPr="008A1708" w:rsidRDefault="00917160" w:rsidP="00917160">
      <w:pPr>
        <w:ind w:firstLineChars="200" w:firstLine="300"/>
        <w:rPr>
          <w:rFonts w:ascii="Arial" w:eastAsia="宋体" w:hAnsi="Arial" w:cs="Arial"/>
          <w:sz w:val="15"/>
          <w:szCs w:val="15"/>
        </w:rPr>
      </w:pPr>
      <w:r w:rsidRPr="008A1708">
        <w:rPr>
          <w:rFonts w:ascii="Arial" w:eastAsia="宋体" w:hAnsi="Arial" w:cs="Arial"/>
          <w:sz w:val="15"/>
          <w:szCs w:val="15"/>
        </w:rPr>
        <w:t xml:space="preserve">respiratory failure              </w:t>
      </w:r>
      <w:r w:rsidRPr="008A1708">
        <w:rPr>
          <w:rFonts w:ascii="宋体" w:eastAsia="宋体" w:hAnsi="宋体"/>
          <w:sz w:val="15"/>
          <w:szCs w:val="15"/>
        </w:rPr>
        <w:t xml:space="preserve">0                         </w:t>
      </w:r>
      <w:r w:rsidRPr="008A1708">
        <w:rPr>
          <w:rFonts w:ascii="宋体" w:eastAsia="宋体" w:hAnsi="宋体" w:hint="eastAsia"/>
          <w:sz w:val="15"/>
          <w:szCs w:val="15"/>
        </w:rPr>
        <w:t xml:space="preserve">2（4.55%） </w:t>
      </w:r>
      <w:r w:rsidRPr="008A1708">
        <w:rPr>
          <w:rFonts w:ascii="宋体" w:eastAsia="宋体" w:hAnsi="宋体"/>
          <w:sz w:val="15"/>
          <w:szCs w:val="15"/>
        </w:rPr>
        <w:t xml:space="preserve">                        0.041</w:t>
      </w:r>
    </w:p>
    <w:p w14:paraId="3DB97F38" w14:textId="77777777" w:rsidR="00917160" w:rsidRPr="008A1708" w:rsidRDefault="00917160" w:rsidP="00917160">
      <w:pPr>
        <w:ind w:firstLineChars="200" w:firstLine="300"/>
        <w:rPr>
          <w:rFonts w:ascii="Arial" w:eastAsia="宋体" w:hAnsi="Arial" w:cs="Arial"/>
          <w:sz w:val="15"/>
          <w:szCs w:val="15"/>
        </w:rPr>
      </w:pPr>
      <w:r w:rsidRPr="008A1708">
        <w:rPr>
          <w:rFonts w:ascii="Arial" w:hAnsi="Arial" w:cs="Arial"/>
          <w:kern w:val="0"/>
          <w:sz w:val="15"/>
          <w:szCs w:val="15"/>
        </w:rPr>
        <w:t>Extra-pulmonary complications</w:t>
      </w:r>
      <w:r w:rsidRPr="008A1708">
        <w:rPr>
          <w:rFonts w:ascii="Arial" w:eastAsia="宋体" w:hAnsi="Arial" w:cs="Arial"/>
          <w:sz w:val="15"/>
          <w:szCs w:val="15"/>
        </w:rPr>
        <w:t xml:space="preserve">  </w:t>
      </w:r>
      <w:r w:rsidRPr="008A1708">
        <w:rPr>
          <w:rFonts w:ascii="宋体" w:eastAsia="宋体" w:hAnsi="宋体" w:hint="eastAsia"/>
          <w:sz w:val="15"/>
          <w:szCs w:val="15"/>
        </w:rPr>
        <w:t>18（22.2%）</w:t>
      </w:r>
      <w:r w:rsidRPr="008A1708">
        <w:rPr>
          <w:rFonts w:ascii="宋体" w:eastAsia="宋体" w:hAnsi="宋体"/>
          <w:sz w:val="15"/>
          <w:szCs w:val="15"/>
        </w:rPr>
        <w:t xml:space="preserve">               </w:t>
      </w:r>
      <w:r w:rsidRPr="008A1708">
        <w:rPr>
          <w:rFonts w:ascii="宋体" w:eastAsia="宋体" w:hAnsi="宋体" w:hint="eastAsia"/>
          <w:sz w:val="15"/>
          <w:szCs w:val="15"/>
        </w:rPr>
        <w:t>33（75.0%）</w:t>
      </w:r>
      <w:r w:rsidRPr="008A1708">
        <w:rPr>
          <w:rFonts w:ascii="宋体" w:eastAsia="宋体" w:hAnsi="宋体"/>
          <w:sz w:val="15"/>
          <w:szCs w:val="15"/>
        </w:rPr>
        <w:t xml:space="preserve">             </w:t>
      </w:r>
      <w:r w:rsidRPr="008A1708">
        <w:rPr>
          <w:rFonts w:ascii="宋体" w:eastAsia="宋体" w:hAnsi="宋体" w:hint="eastAsia"/>
          <w:sz w:val="15"/>
          <w:szCs w:val="15"/>
        </w:rPr>
        <w:t xml:space="preserve"> </w:t>
      </w:r>
      <w:r w:rsidRPr="008A1708">
        <w:rPr>
          <w:rFonts w:ascii="宋体" w:eastAsia="宋体" w:hAnsi="宋体"/>
          <w:sz w:val="15"/>
          <w:szCs w:val="15"/>
        </w:rPr>
        <w:t xml:space="preserve">          0.00</w:t>
      </w:r>
      <w:r w:rsidRPr="008A1708">
        <w:rPr>
          <w:rFonts w:ascii="宋体" w:eastAsia="宋体" w:hAnsi="宋体" w:hint="eastAsia"/>
          <w:sz w:val="15"/>
          <w:szCs w:val="15"/>
        </w:rPr>
        <w:t>7</w:t>
      </w:r>
    </w:p>
    <w:p w14:paraId="10525B1E" w14:textId="77777777" w:rsidR="00917160" w:rsidRPr="008A1708" w:rsidRDefault="00917160" w:rsidP="00917160">
      <w:pPr>
        <w:ind w:firstLineChars="200" w:firstLine="300"/>
        <w:rPr>
          <w:rFonts w:ascii="Arial" w:eastAsia="宋体" w:hAnsi="Arial" w:cs="Arial"/>
          <w:sz w:val="15"/>
          <w:szCs w:val="15"/>
        </w:rPr>
      </w:pPr>
      <w:r w:rsidRPr="008A1708">
        <w:rPr>
          <w:rFonts w:ascii="Arial" w:hAnsi="Arial" w:cs="Arial"/>
          <w:kern w:val="0"/>
          <w:sz w:val="15"/>
          <w:szCs w:val="15"/>
        </w:rPr>
        <w:t>Thromboembolism</w:t>
      </w:r>
      <w:r w:rsidRPr="008A1708">
        <w:rPr>
          <w:rFonts w:ascii="Arial" w:eastAsia="宋体" w:hAnsi="Arial" w:cs="Arial"/>
          <w:sz w:val="15"/>
          <w:szCs w:val="15"/>
        </w:rPr>
        <w:t xml:space="preserve">             </w:t>
      </w:r>
      <w:r w:rsidRPr="008A1708">
        <w:rPr>
          <w:rFonts w:ascii="宋体" w:eastAsia="宋体" w:hAnsi="宋体" w:hint="eastAsia"/>
          <w:sz w:val="15"/>
          <w:szCs w:val="15"/>
        </w:rPr>
        <w:t>2（2.47%）</w:t>
      </w:r>
      <w:r w:rsidRPr="008A1708">
        <w:rPr>
          <w:rFonts w:ascii="宋体" w:eastAsia="宋体" w:hAnsi="宋体"/>
          <w:sz w:val="15"/>
          <w:szCs w:val="15"/>
        </w:rPr>
        <w:t xml:space="preserve">                2</w:t>
      </w:r>
      <w:r w:rsidRPr="008A1708">
        <w:rPr>
          <w:rFonts w:ascii="宋体" w:eastAsia="宋体" w:hAnsi="宋体" w:hint="eastAsia"/>
          <w:sz w:val="15"/>
          <w:szCs w:val="15"/>
        </w:rPr>
        <w:t xml:space="preserve">（4.55%） </w:t>
      </w:r>
      <w:r w:rsidRPr="008A1708">
        <w:rPr>
          <w:rFonts w:ascii="宋体" w:eastAsia="宋体" w:hAnsi="宋体"/>
          <w:sz w:val="15"/>
          <w:szCs w:val="15"/>
        </w:rPr>
        <w:t xml:space="preserve">                        </w:t>
      </w:r>
      <w:r w:rsidRPr="008A1708">
        <w:rPr>
          <w:rFonts w:ascii="宋体" w:eastAsia="宋体" w:hAnsi="宋体" w:hint="eastAsia"/>
          <w:sz w:val="15"/>
          <w:szCs w:val="15"/>
        </w:rPr>
        <w:t>0.613</w:t>
      </w:r>
      <w:r w:rsidRPr="008A1708">
        <w:rPr>
          <w:rFonts w:ascii="Arial" w:eastAsia="宋体" w:hAnsi="Arial" w:cs="Arial"/>
          <w:sz w:val="15"/>
          <w:szCs w:val="15"/>
        </w:rPr>
        <w:t xml:space="preserve">      </w:t>
      </w:r>
    </w:p>
    <w:p w14:paraId="427E4439" w14:textId="77777777" w:rsidR="00917160" w:rsidRPr="008A1708" w:rsidRDefault="00917160" w:rsidP="00917160">
      <w:pPr>
        <w:rPr>
          <w:rFonts w:ascii="Arial" w:hAnsi="Arial" w:cs="Arial"/>
          <w:kern w:val="0"/>
          <w:sz w:val="15"/>
          <w:szCs w:val="15"/>
        </w:rPr>
      </w:pPr>
      <w:r w:rsidRPr="008A1708">
        <w:rPr>
          <w:rFonts w:ascii="Arial" w:hAnsi="Arial" w:cs="Arial"/>
          <w:sz w:val="15"/>
          <w:szCs w:val="15"/>
        </w:rPr>
        <w:t>total fever duration</w:t>
      </w:r>
      <w:r w:rsidRPr="008A1708">
        <w:rPr>
          <w:rFonts w:ascii="Arial" w:hAnsi="Arial" w:cs="Arial"/>
          <w:kern w:val="0"/>
          <w:sz w:val="15"/>
          <w:szCs w:val="15"/>
        </w:rPr>
        <w:t>, days</w:t>
      </w:r>
      <w:r w:rsidRPr="008A1708">
        <w:rPr>
          <w:rFonts w:ascii="Arial" w:eastAsia="宋体" w:hAnsi="Arial" w:cs="Arial"/>
          <w:sz w:val="15"/>
          <w:szCs w:val="15"/>
        </w:rPr>
        <w:t xml:space="preserve">           </w:t>
      </w:r>
      <w:r w:rsidRPr="008A1708">
        <w:rPr>
          <w:rFonts w:ascii="Arial" w:eastAsia="宋体" w:hAnsi="Arial" w:cs="Arial" w:hint="eastAsia"/>
          <w:sz w:val="15"/>
          <w:szCs w:val="15"/>
        </w:rPr>
        <w:t xml:space="preserve"> </w:t>
      </w:r>
      <w:r w:rsidRPr="008A1708">
        <w:rPr>
          <w:rFonts w:ascii="宋体" w:eastAsia="宋体" w:hAnsi="宋体" w:hint="eastAsia"/>
          <w:sz w:val="15"/>
          <w:szCs w:val="15"/>
        </w:rPr>
        <w:t>11（8，</w:t>
      </w:r>
      <w:r w:rsidRPr="008A1708">
        <w:rPr>
          <w:rFonts w:ascii="宋体" w:eastAsia="宋体" w:hAnsi="宋体"/>
          <w:sz w:val="15"/>
          <w:szCs w:val="15"/>
        </w:rPr>
        <w:t>1</w:t>
      </w:r>
      <w:r w:rsidRPr="008A1708">
        <w:rPr>
          <w:rFonts w:ascii="宋体" w:eastAsia="宋体" w:hAnsi="宋体" w:hint="eastAsia"/>
          <w:sz w:val="15"/>
          <w:szCs w:val="15"/>
        </w:rPr>
        <w:t>3）</w:t>
      </w:r>
      <w:r w:rsidRPr="008A1708">
        <w:rPr>
          <w:rFonts w:ascii="宋体" w:eastAsia="宋体" w:hAnsi="宋体"/>
          <w:sz w:val="15"/>
          <w:szCs w:val="15"/>
        </w:rPr>
        <w:t xml:space="preserve">               1</w:t>
      </w:r>
      <w:r w:rsidRPr="008A1708">
        <w:rPr>
          <w:rFonts w:ascii="宋体" w:eastAsia="宋体" w:hAnsi="宋体" w:hint="eastAsia"/>
          <w:sz w:val="15"/>
          <w:szCs w:val="15"/>
        </w:rPr>
        <w:t>3（11，</w:t>
      </w:r>
      <w:r w:rsidRPr="008A1708">
        <w:rPr>
          <w:rFonts w:ascii="宋体" w:eastAsia="宋体" w:hAnsi="宋体"/>
          <w:sz w:val="15"/>
          <w:szCs w:val="15"/>
        </w:rPr>
        <w:t>1</w:t>
      </w:r>
      <w:r w:rsidRPr="008A1708">
        <w:rPr>
          <w:rFonts w:ascii="宋体" w:eastAsia="宋体" w:hAnsi="宋体" w:hint="eastAsia"/>
          <w:sz w:val="15"/>
          <w:szCs w:val="15"/>
        </w:rPr>
        <w:t xml:space="preserve">5） </w:t>
      </w:r>
      <w:r w:rsidRPr="008A1708">
        <w:rPr>
          <w:rFonts w:ascii="宋体" w:eastAsia="宋体" w:hAnsi="宋体"/>
          <w:sz w:val="15"/>
          <w:szCs w:val="15"/>
        </w:rPr>
        <w:t xml:space="preserve">                      </w:t>
      </w:r>
      <w:r w:rsidRPr="008A1708">
        <w:rPr>
          <w:rFonts w:ascii="宋体" w:eastAsia="宋体" w:hAnsi="宋体" w:hint="eastAsia"/>
          <w:sz w:val="15"/>
          <w:szCs w:val="15"/>
        </w:rPr>
        <w:t>0.000</w:t>
      </w:r>
    </w:p>
    <w:p w14:paraId="010C0CA3" w14:textId="77777777" w:rsidR="00917160" w:rsidRPr="008A1708" w:rsidRDefault="00917160" w:rsidP="00917160">
      <w:pPr>
        <w:rPr>
          <w:rFonts w:ascii="Arial" w:hAnsi="Arial" w:cs="Arial"/>
          <w:kern w:val="0"/>
          <w:sz w:val="15"/>
          <w:szCs w:val="15"/>
        </w:rPr>
      </w:pPr>
      <w:r w:rsidRPr="008A1708">
        <w:rPr>
          <w:rFonts w:ascii="Arial" w:hAnsi="Arial" w:cs="Arial"/>
          <w:sz w:val="15"/>
          <w:szCs w:val="15"/>
        </w:rPr>
        <w:t>preadmission fever duration</w:t>
      </w:r>
      <w:r w:rsidRPr="008A1708">
        <w:rPr>
          <w:rFonts w:ascii="Arial" w:hAnsi="Arial" w:cs="Arial"/>
          <w:kern w:val="0"/>
          <w:sz w:val="15"/>
          <w:szCs w:val="15"/>
        </w:rPr>
        <w:t>, days</w:t>
      </w:r>
      <w:r w:rsidRPr="008A1708">
        <w:rPr>
          <w:rFonts w:ascii="Arial" w:eastAsia="宋体" w:hAnsi="Arial" w:cs="Arial"/>
          <w:sz w:val="15"/>
          <w:szCs w:val="15"/>
        </w:rPr>
        <w:t xml:space="preserve">   </w:t>
      </w:r>
      <w:r w:rsidRPr="008A1708">
        <w:rPr>
          <w:rFonts w:ascii="Arial" w:eastAsia="宋体" w:hAnsi="Arial" w:cs="Arial" w:hint="eastAsia"/>
          <w:sz w:val="15"/>
          <w:szCs w:val="15"/>
        </w:rPr>
        <w:t xml:space="preserve"> </w:t>
      </w:r>
      <w:r w:rsidRPr="008A1708">
        <w:rPr>
          <w:rFonts w:ascii="宋体" w:eastAsia="宋体" w:hAnsi="宋体" w:hint="eastAsia"/>
          <w:sz w:val="15"/>
          <w:szCs w:val="15"/>
        </w:rPr>
        <w:t xml:space="preserve">7（5，8） </w:t>
      </w:r>
      <w:r w:rsidRPr="008A1708">
        <w:rPr>
          <w:rFonts w:ascii="宋体" w:eastAsia="宋体" w:hAnsi="宋体"/>
          <w:sz w:val="15"/>
          <w:szCs w:val="15"/>
        </w:rPr>
        <w:t xml:space="preserve">                </w:t>
      </w:r>
      <w:r w:rsidRPr="008A1708">
        <w:rPr>
          <w:rFonts w:ascii="宋体" w:eastAsia="宋体" w:hAnsi="宋体" w:hint="eastAsia"/>
          <w:sz w:val="15"/>
          <w:szCs w:val="15"/>
        </w:rPr>
        <w:t xml:space="preserve">6（4，7） </w:t>
      </w:r>
      <w:r w:rsidRPr="008A1708">
        <w:rPr>
          <w:rFonts w:ascii="宋体" w:eastAsia="宋体" w:hAnsi="宋体"/>
          <w:sz w:val="15"/>
          <w:szCs w:val="15"/>
        </w:rPr>
        <w:t xml:space="preserve">                         </w:t>
      </w:r>
      <w:r w:rsidRPr="008A1708">
        <w:rPr>
          <w:rFonts w:ascii="宋体" w:eastAsia="宋体" w:hAnsi="宋体" w:hint="eastAsia"/>
          <w:sz w:val="15"/>
          <w:szCs w:val="15"/>
        </w:rPr>
        <w:t>0.329</w:t>
      </w:r>
    </w:p>
    <w:p w14:paraId="464D7918" w14:textId="77777777" w:rsidR="00917160" w:rsidRPr="008A1708" w:rsidRDefault="00917160" w:rsidP="00917160">
      <w:pPr>
        <w:rPr>
          <w:rFonts w:ascii="Arial" w:hAnsi="Arial" w:cs="Arial"/>
          <w:sz w:val="15"/>
          <w:szCs w:val="15"/>
        </w:rPr>
      </w:pPr>
      <w:r w:rsidRPr="008A1708">
        <w:rPr>
          <w:rFonts w:ascii="Arial" w:hAnsi="Arial" w:cs="Arial"/>
          <w:sz w:val="15"/>
          <w:szCs w:val="15"/>
        </w:rPr>
        <w:t xml:space="preserve">fever duration at the time </w:t>
      </w:r>
    </w:p>
    <w:p w14:paraId="252B6A2F" w14:textId="77777777" w:rsidR="00917160" w:rsidRPr="008A1708" w:rsidRDefault="00917160" w:rsidP="00917160">
      <w:pPr>
        <w:rPr>
          <w:rFonts w:ascii="Arial" w:hAnsi="Arial" w:cs="Arial"/>
          <w:kern w:val="0"/>
          <w:sz w:val="15"/>
          <w:szCs w:val="15"/>
        </w:rPr>
      </w:pPr>
      <w:r w:rsidRPr="008A1708">
        <w:rPr>
          <w:rFonts w:ascii="Arial" w:hAnsi="Arial" w:cs="Arial"/>
          <w:sz w:val="15"/>
          <w:szCs w:val="15"/>
        </w:rPr>
        <w:t>of CS treatment</w:t>
      </w:r>
      <w:r w:rsidRPr="008A1708">
        <w:rPr>
          <w:rFonts w:ascii="Arial" w:hAnsi="Arial" w:cs="Arial"/>
          <w:kern w:val="0"/>
          <w:sz w:val="15"/>
          <w:szCs w:val="15"/>
        </w:rPr>
        <w:t>, days</w:t>
      </w:r>
      <w:r w:rsidRPr="008A1708">
        <w:rPr>
          <w:rFonts w:ascii="Arial" w:eastAsia="宋体" w:hAnsi="Arial" w:cs="Arial"/>
          <w:sz w:val="15"/>
          <w:szCs w:val="15"/>
        </w:rPr>
        <w:t xml:space="preserve">              </w:t>
      </w:r>
      <w:r w:rsidRPr="008A1708">
        <w:rPr>
          <w:rFonts w:ascii="Arial" w:eastAsia="宋体" w:hAnsi="Arial" w:cs="Arial" w:hint="eastAsia"/>
          <w:sz w:val="15"/>
          <w:szCs w:val="15"/>
        </w:rPr>
        <w:t>1.95</w:t>
      </w:r>
      <w:r w:rsidRPr="008A1708">
        <w:rPr>
          <w:rFonts w:ascii="Arial" w:eastAsia="宋体" w:hAnsi="Arial" w:cs="Arial" w:hint="eastAsia"/>
          <w:sz w:val="15"/>
          <w:szCs w:val="15"/>
        </w:rPr>
        <w:t>±</w:t>
      </w:r>
      <w:r w:rsidRPr="008A1708">
        <w:rPr>
          <w:rFonts w:ascii="Arial" w:eastAsia="宋体" w:hAnsi="Arial" w:cs="Arial" w:hint="eastAsia"/>
          <w:sz w:val="15"/>
          <w:szCs w:val="15"/>
        </w:rPr>
        <w:t>1.9</w:t>
      </w:r>
      <w:r w:rsidRPr="008A1708">
        <w:rPr>
          <w:rFonts w:ascii="宋体" w:eastAsia="宋体" w:hAnsi="宋体" w:hint="eastAsia"/>
          <w:sz w:val="15"/>
          <w:szCs w:val="15"/>
        </w:rPr>
        <w:t>1</w:t>
      </w:r>
      <w:r w:rsidRPr="008A1708">
        <w:rPr>
          <w:rFonts w:ascii="宋体" w:eastAsia="宋体" w:hAnsi="宋体"/>
          <w:sz w:val="15"/>
          <w:szCs w:val="15"/>
        </w:rPr>
        <w:t xml:space="preserve">                 </w:t>
      </w:r>
      <w:r w:rsidRPr="008A1708">
        <w:rPr>
          <w:rFonts w:ascii="宋体" w:eastAsia="宋体" w:hAnsi="宋体" w:hint="eastAsia"/>
          <w:sz w:val="15"/>
          <w:szCs w:val="15"/>
        </w:rPr>
        <w:t>5.45±2.76</w:t>
      </w:r>
      <w:r w:rsidRPr="008A1708">
        <w:rPr>
          <w:rFonts w:ascii="宋体" w:eastAsia="宋体" w:hAnsi="宋体"/>
          <w:sz w:val="15"/>
          <w:szCs w:val="15"/>
        </w:rPr>
        <w:t xml:space="preserve">                </w:t>
      </w:r>
      <w:r w:rsidRPr="008A1708">
        <w:rPr>
          <w:rFonts w:ascii="宋体" w:eastAsia="宋体" w:hAnsi="宋体" w:hint="eastAsia"/>
          <w:sz w:val="15"/>
          <w:szCs w:val="15"/>
        </w:rPr>
        <w:t xml:space="preserve"> </w:t>
      </w:r>
      <w:r w:rsidRPr="008A1708">
        <w:rPr>
          <w:rFonts w:ascii="宋体" w:eastAsia="宋体" w:hAnsi="宋体"/>
          <w:sz w:val="15"/>
          <w:szCs w:val="15"/>
        </w:rPr>
        <w:t xml:space="preserve">       </w:t>
      </w:r>
      <w:r w:rsidRPr="008A1708">
        <w:rPr>
          <w:rFonts w:ascii="宋体" w:eastAsia="宋体" w:hAnsi="宋体" w:hint="eastAsia"/>
          <w:sz w:val="15"/>
          <w:szCs w:val="15"/>
        </w:rPr>
        <w:t xml:space="preserve"> 0.000</w:t>
      </w:r>
    </w:p>
    <w:p w14:paraId="0D955190" w14:textId="77777777" w:rsidR="00917160" w:rsidRPr="008A1708" w:rsidRDefault="00917160" w:rsidP="00917160">
      <w:pPr>
        <w:rPr>
          <w:rFonts w:ascii="Arial" w:hAnsi="Arial" w:cs="Arial"/>
          <w:kern w:val="0"/>
          <w:sz w:val="15"/>
          <w:szCs w:val="15"/>
        </w:rPr>
      </w:pPr>
      <w:r w:rsidRPr="008A1708">
        <w:rPr>
          <w:rFonts w:ascii="Arial" w:hAnsi="Arial" w:cs="Arial"/>
          <w:kern w:val="0"/>
          <w:sz w:val="15"/>
          <w:szCs w:val="15"/>
        </w:rPr>
        <w:t>Length of stay, days</w:t>
      </w:r>
      <w:r w:rsidRPr="008A1708">
        <w:rPr>
          <w:rFonts w:ascii="Arial" w:eastAsia="宋体" w:hAnsi="Arial" w:cs="Arial"/>
          <w:sz w:val="15"/>
          <w:szCs w:val="15"/>
        </w:rPr>
        <w:t xml:space="preserve">                </w:t>
      </w:r>
      <w:r w:rsidRPr="008A1708">
        <w:rPr>
          <w:rFonts w:ascii="宋体" w:eastAsia="宋体" w:hAnsi="宋体" w:hint="eastAsia"/>
          <w:sz w:val="15"/>
          <w:szCs w:val="15"/>
        </w:rPr>
        <w:t xml:space="preserve">8（7，10） </w:t>
      </w:r>
      <w:r w:rsidRPr="008A1708">
        <w:rPr>
          <w:rFonts w:ascii="宋体" w:eastAsia="宋体" w:hAnsi="宋体"/>
          <w:sz w:val="15"/>
          <w:szCs w:val="15"/>
        </w:rPr>
        <w:t xml:space="preserve">               </w:t>
      </w:r>
      <w:r w:rsidRPr="008A1708">
        <w:rPr>
          <w:rFonts w:ascii="宋体" w:eastAsia="宋体" w:hAnsi="宋体" w:hint="eastAsia"/>
          <w:sz w:val="15"/>
          <w:szCs w:val="15"/>
        </w:rPr>
        <w:t>13.5（11.3，</w:t>
      </w:r>
      <w:r w:rsidRPr="008A1708">
        <w:rPr>
          <w:rFonts w:ascii="宋体" w:eastAsia="宋体" w:hAnsi="宋体"/>
          <w:sz w:val="15"/>
          <w:szCs w:val="15"/>
        </w:rPr>
        <w:t>1</w:t>
      </w:r>
      <w:r w:rsidRPr="008A1708">
        <w:rPr>
          <w:rFonts w:ascii="宋体" w:eastAsia="宋体" w:hAnsi="宋体" w:hint="eastAsia"/>
          <w:sz w:val="15"/>
          <w:szCs w:val="15"/>
        </w:rPr>
        <w:t xml:space="preserve">6） </w:t>
      </w:r>
      <w:r w:rsidRPr="008A1708">
        <w:rPr>
          <w:rFonts w:ascii="宋体" w:eastAsia="宋体" w:hAnsi="宋体"/>
          <w:sz w:val="15"/>
          <w:szCs w:val="15"/>
        </w:rPr>
        <w:t xml:space="preserve">               </w:t>
      </w:r>
      <w:r w:rsidRPr="008A1708">
        <w:rPr>
          <w:rFonts w:ascii="宋体" w:eastAsia="宋体" w:hAnsi="宋体" w:hint="eastAsia"/>
          <w:sz w:val="15"/>
          <w:szCs w:val="15"/>
        </w:rPr>
        <w:t xml:space="preserve"> </w:t>
      </w:r>
      <w:r w:rsidRPr="008A1708">
        <w:rPr>
          <w:rFonts w:ascii="宋体" w:eastAsia="宋体" w:hAnsi="宋体"/>
          <w:sz w:val="15"/>
          <w:szCs w:val="15"/>
        </w:rPr>
        <w:t xml:space="preserve">  </w:t>
      </w:r>
      <w:r w:rsidRPr="008A1708">
        <w:rPr>
          <w:rFonts w:ascii="宋体" w:eastAsia="宋体" w:hAnsi="宋体" w:hint="eastAsia"/>
          <w:sz w:val="15"/>
          <w:szCs w:val="15"/>
        </w:rPr>
        <w:t>0.000</w:t>
      </w:r>
    </w:p>
    <w:p w14:paraId="3466B58A" w14:textId="77777777" w:rsidR="00917160" w:rsidRPr="008A1708" w:rsidRDefault="00917160" w:rsidP="00917160">
      <w:pPr>
        <w:rPr>
          <w:rFonts w:ascii="Arial" w:eastAsia="宋体" w:hAnsi="Arial" w:cs="Arial"/>
          <w:sz w:val="15"/>
          <w:szCs w:val="15"/>
        </w:rPr>
      </w:pPr>
      <w:r w:rsidRPr="008A1708">
        <w:rPr>
          <w:rFonts w:ascii="Arial" w:hAnsi="Arial" w:cs="Arial"/>
          <w:kern w:val="0"/>
          <w:sz w:val="15"/>
          <w:szCs w:val="15"/>
        </w:rPr>
        <w:t>Management</w:t>
      </w:r>
    </w:p>
    <w:p w14:paraId="634F39C2" w14:textId="77777777" w:rsidR="00917160" w:rsidRPr="008A1708" w:rsidRDefault="00917160" w:rsidP="00917160">
      <w:pPr>
        <w:ind w:firstLineChars="200" w:firstLine="300"/>
        <w:rPr>
          <w:rFonts w:ascii="Arial" w:eastAsia="宋体" w:hAnsi="Arial" w:cs="Arial"/>
          <w:sz w:val="15"/>
          <w:szCs w:val="15"/>
        </w:rPr>
      </w:pPr>
      <w:r w:rsidRPr="008A1708">
        <w:rPr>
          <w:rFonts w:ascii="Arial" w:eastAsia="宋体" w:hAnsi="Arial" w:cs="Arial"/>
          <w:sz w:val="15"/>
          <w:szCs w:val="15"/>
        </w:rPr>
        <w:t xml:space="preserve">Hormone dose, mg/kg/day       </w:t>
      </w:r>
      <w:r w:rsidRPr="008A1708">
        <w:rPr>
          <w:rFonts w:ascii="宋体" w:eastAsia="宋体" w:hAnsi="宋体" w:hint="eastAsia"/>
          <w:sz w:val="15"/>
          <w:szCs w:val="15"/>
        </w:rPr>
        <w:t>2（1.5，2）</w:t>
      </w:r>
      <w:r w:rsidRPr="008A1708">
        <w:rPr>
          <w:rFonts w:ascii="宋体" w:eastAsia="宋体" w:hAnsi="宋体"/>
          <w:sz w:val="15"/>
          <w:szCs w:val="15"/>
        </w:rPr>
        <w:t xml:space="preserve">               </w:t>
      </w:r>
      <w:r w:rsidRPr="008A1708">
        <w:rPr>
          <w:rFonts w:ascii="宋体" w:eastAsia="宋体" w:hAnsi="宋体" w:hint="eastAsia"/>
          <w:sz w:val="15"/>
          <w:szCs w:val="15"/>
        </w:rPr>
        <w:t>10（8.5，10）</w:t>
      </w:r>
      <w:r w:rsidRPr="008A1708">
        <w:rPr>
          <w:rFonts w:ascii="宋体" w:eastAsia="宋体" w:hAnsi="宋体"/>
          <w:sz w:val="15"/>
          <w:szCs w:val="15"/>
        </w:rPr>
        <w:t xml:space="preserve">             </w:t>
      </w:r>
      <w:r w:rsidRPr="008A1708">
        <w:rPr>
          <w:rFonts w:ascii="宋体" w:eastAsia="宋体" w:hAnsi="宋体" w:hint="eastAsia"/>
          <w:sz w:val="15"/>
          <w:szCs w:val="15"/>
        </w:rPr>
        <w:t xml:space="preserve"> </w:t>
      </w:r>
      <w:r w:rsidRPr="008A1708">
        <w:rPr>
          <w:rFonts w:ascii="宋体" w:eastAsia="宋体" w:hAnsi="宋体"/>
          <w:sz w:val="15"/>
          <w:szCs w:val="15"/>
        </w:rPr>
        <w:t xml:space="preserve"> </w:t>
      </w:r>
      <w:r w:rsidRPr="008A1708">
        <w:rPr>
          <w:rFonts w:ascii="宋体" w:eastAsia="宋体" w:hAnsi="宋体" w:hint="eastAsia"/>
          <w:sz w:val="15"/>
          <w:szCs w:val="15"/>
        </w:rPr>
        <w:t xml:space="preserve"> </w:t>
      </w:r>
      <w:r w:rsidRPr="008A1708">
        <w:rPr>
          <w:rFonts w:ascii="宋体" w:eastAsia="宋体" w:hAnsi="宋体"/>
          <w:sz w:val="15"/>
          <w:szCs w:val="15"/>
        </w:rPr>
        <w:t xml:space="preserve">      </w:t>
      </w:r>
      <w:r w:rsidRPr="008A1708">
        <w:rPr>
          <w:rFonts w:ascii="宋体" w:eastAsia="宋体" w:hAnsi="宋体" w:hint="eastAsia"/>
          <w:sz w:val="15"/>
          <w:szCs w:val="15"/>
        </w:rPr>
        <w:t>0.000</w:t>
      </w:r>
    </w:p>
    <w:p w14:paraId="7167C461" w14:textId="77777777" w:rsidR="00917160" w:rsidRPr="008A1708" w:rsidRDefault="00917160" w:rsidP="00917160">
      <w:pPr>
        <w:ind w:firstLineChars="200" w:firstLine="300"/>
        <w:rPr>
          <w:rFonts w:ascii="Arial" w:eastAsia="宋体" w:hAnsi="Arial" w:cs="Arial"/>
          <w:sz w:val="15"/>
          <w:szCs w:val="15"/>
        </w:rPr>
      </w:pPr>
      <w:r w:rsidRPr="008A1708">
        <w:rPr>
          <w:rFonts w:ascii="Arial" w:eastAsia="宋体" w:hAnsi="Arial" w:cs="Arial"/>
          <w:sz w:val="15"/>
          <w:szCs w:val="15"/>
        </w:rPr>
        <w:t>Gamma globulin,</w:t>
      </w:r>
      <w:r w:rsidRPr="008A1708">
        <w:rPr>
          <w:rFonts w:ascii="Arial" w:hAnsi="Arial" w:cs="Arial"/>
          <w:kern w:val="0"/>
          <w:sz w:val="15"/>
          <w:szCs w:val="15"/>
        </w:rPr>
        <w:t xml:space="preserve"> n (%)</w:t>
      </w:r>
      <w:r w:rsidRPr="008A1708">
        <w:rPr>
          <w:rFonts w:ascii="Arial" w:eastAsia="宋体" w:hAnsi="Arial" w:cs="Arial"/>
          <w:sz w:val="15"/>
          <w:szCs w:val="15"/>
        </w:rPr>
        <w:t xml:space="preserve">         </w:t>
      </w:r>
      <w:r w:rsidRPr="008A1708">
        <w:rPr>
          <w:rFonts w:ascii="Arial" w:eastAsia="宋体" w:hAnsi="Arial" w:cs="Arial" w:hint="eastAsia"/>
          <w:sz w:val="15"/>
          <w:szCs w:val="15"/>
        </w:rPr>
        <w:t xml:space="preserve"> </w:t>
      </w:r>
      <w:r w:rsidRPr="008A1708">
        <w:rPr>
          <w:rFonts w:ascii="宋体" w:eastAsia="宋体" w:hAnsi="宋体" w:hint="eastAsia"/>
          <w:sz w:val="15"/>
          <w:szCs w:val="15"/>
        </w:rPr>
        <w:t>9（11.1%）</w:t>
      </w:r>
      <w:r w:rsidRPr="008A1708">
        <w:rPr>
          <w:rFonts w:ascii="宋体" w:eastAsia="宋体" w:hAnsi="宋体"/>
          <w:sz w:val="15"/>
          <w:szCs w:val="15"/>
        </w:rPr>
        <w:t xml:space="preserve">                </w:t>
      </w:r>
      <w:r w:rsidRPr="008A1708">
        <w:rPr>
          <w:rFonts w:ascii="宋体" w:eastAsia="宋体" w:hAnsi="宋体" w:hint="eastAsia"/>
          <w:sz w:val="15"/>
          <w:szCs w:val="15"/>
        </w:rPr>
        <w:t>17（38.6%）</w:t>
      </w:r>
      <w:r w:rsidRPr="008A1708">
        <w:rPr>
          <w:rFonts w:ascii="宋体" w:eastAsia="宋体" w:hAnsi="宋体"/>
          <w:sz w:val="15"/>
          <w:szCs w:val="15"/>
        </w:rPr>
        <w:t xml:space="preserve">                        </w:t>
      </w:r>
      <w:r w:rsidRPr="008A1708">
        <w:rPr>
          <w:rFonts w:ascii="宋体" w:eastAsia="宋体" w:hAnsi="宋体" w:hint="eastAsia"/>
          <w:sz w:val="15"/>
          <w:szCs w:val="15"/>
        </w:rPr>
        <w:t>0.000</w:t>
      </w:r>
    </w:p>
    <w:p w14:paraId="34E5B593" w14:textId="77777777" w:rsidR="00917160" w:rsidRPr="008A1708" w:rsidRDefault="00917160" w:rsidP="00917160">
      <w:pPr>
        <w:ind w:firstLineChars="200" w:firstLine="300"/>
        <w:rPr>
          <w:rFonts w:ascii="Arial" w:eastAsia="宋体" w:hAnsi="Arial" w:cs="Arial"/>
          <w:sz w:val="15"/>
          <w:szCs w:val="15"/>
        </w:rPr>
      </w:pPr>
      <w:r w:rsidRPr="008A1708">
        <w:rPr>
          <w:rFonts w:ascii="Arial" w:eastAsia="宋体" w:hAnsi="Arial" w:cs="Arial"/>
          <w:sz w:val="15"/>
          <w:szCs w:val="15"/>
        </w:rPr>
        <w:t>Bronchoscopy,</w:t>
      </w:r>
      <w:r w:rsidRPr="008A1708">
        <w:rPr>
          <w:rFonts w:ascii="Arial" w:hAnsi="Arial" w:cs="Arial"/>
          <w:kern w:val="0"/>
          <w:sz w:val="15"/>
          <w:szCs w:val="15"/>
        </w:rPr>
        <w:t xml:space="preserve"> n (%)</w:t>
      </w:r>
      <w:r w:rsidRPr="008A1708">
        <w:rPr>
          <w:rFonts w:ascii="Arial" w:eastAsia="宋体" w:hAnsi="Arial" w:cs="Arial"/>
          <w:sz w:val="15"/>
          <w:szCs w:val="15"/>
        </w:rPr>
        <w:t xml:space="preserve">           </w:t>
      </w:r>
      <w:r w:rsidRPr="008A1708">
        <w:rPr>
          <w:rFonts w:ascii="Arial" w:eastAsia="宋体" w:hAnsi="Arial" w:cs="Arial" w:hint="eastAsia"/>
          <w:sz w:val="15"/>
          <w:szCs w:val="15"/>
        </w:rPr>
        <w:t xml:space="preserve"> </w:t>
      </w:r>
      <w:r w:rsidRPr="008A1708">
        <w:rPr>
          <w:rFonts w:ascii="宋体" w:eastAsia="宋体" w:hAnsi="宋体" w:hint="eastAsia"/>
          <w:sz w:val="15"/>
          <w:szCs w:val="15"/>
        </w:rPr>
        <w:t>57（70.4%）</w:t>
      </w:r>
      <w:r w:rsidRPr="008A1708">
        <w:rPr>
          <w:rFonts w:ascii="宋体" w:eastAsia="宋体" w:hAnsi="宋体"/>
          <w:sz w:val="15"/>
          <w:szCs w:val="15"/>
        </w:rPr>
        <w:t xml:space="preserve">               </w:t>
      </w:r>
      <w:r w:rsidRPr="008A1708">
        <w:rPr>
          <w:rFonts w:ascii="宋体" w:eastAsia="宋体" w:hAnsi="宋体" w:hint="eastAsia"/>
          <w:sz w:val="15"/>
          <w:szCs w:val="15"/>
        </w:rPr>
        <w:t xml:space="preserve">41（93.2%） </w:t>
      </w:r>
      <w:r w:rsidRPr="008A1708">
        <w:rPr>
          <w:rFonts w:ascii="宋体" w:eastAsia="宋体" w:hAnsi="宋体"/>
          <w:sz w:val="15"/>
          <w:szCs w:val="15"/>
        </w:rPr>
        <w:t xml:space="preserve">                       </w:t>
      </w:r>
      <w:r w:rsidRPr="008A1708">
        <w:rPr>
          <w:rFonts w:ascii="宋体" w:eastAsia="宋体" w:hAnsi="宋体" w:hint="eastAsia"/>
          <w:sz w:val="15"/>
          <w:szCs w:val="15"/>
        </w:rPr>
        <w:t>0.000</w:t>
      </w:r>
    </w:p>
    <w:p w14:paraId="19CA3CF9" w14:textId="7CB96AF9" w:rsidR="002C3D1B" w:rsidRDefault="00917160" w:rsidP="00917160">
      <w:r w:rsidRPr="008A1708">
        <w:rPr>
          <w:noProof/>
          <w:sz w:val="15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3C5AE49" wp14:editId="21BBD8CC">
                <wp:simplePos x="0" y="0"/>
                <wp:positionH relativeFrom="column">
                  <wp:posOffset>-65405</wp:posOffset>
                </wp:positionH>
                <wp:positionV relativeFrom="paragraph">
                  <wp:posOffset>197485</wp:posOffset>
                </wp:positionV>
                <wp:extent cx="4944110" cy="3810"/>
                <wp:effectExtent l="0" t="0" r="0" b="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077595" y="1687195"/>
                          <a:ext cx="4944110" cy="381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BAD6B7C" id="直接连接符 5" o:spid="_x0000_s1026" style="position:absolute;left:0;text-align:lef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15pt,15.55pt" to="384.15pt,1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" strokecolor="black [3213]" strokeweight=".5pt">
                <v:stroke joinstyle="miter"/>
              </v:line>
            </w:pict>
          </mc:Fallback>
        </mc:AlternateContent>
      </w:r>
      <w:r w:rsidRPr="008A1708">
        <w:rPr>
          <w:rFonts w:ascii="Arial" w:eastAsia="宋体" w:hAnsi="Arial" w:cs="Arial"/>
          <w:sz w:val="15"/>
          <w:szCs w:val="15"/>
        </w:rPr>
        <w:t>Plastic bronchitis,</w:t>
      </w:r>
      <w:r w:rsidRPr="008A1708">
        <w:rPr>
          <w:rFonts w:ascii="Arial" w:hAnsi="Arial" w:cs="Arial"/>
          <w:kern w:val="0"/>
          <w:sz w:val="15"/>
          <w:szCs w:val="15"/>
        </w:rPr>
        <w:t xml:space="preserve"> n (%)</w:t>
      </w:r>
      <w:r w:rsidRPr="008A1708">
        <w:rPr>
          <w:rFonts w:ascii="Arial" w:eastAsia="宋体" w:hAnsi="Arial" w:cs="Arial"/>
          <w:sz w:val="15"/>
          <w:szCs w:val="15"/>
        </w:rPr>
        <w:t xml:space="preserve">        </w:t>
      </w:r>
      <w:r w:rsidRPr="008A1708">
        <w:rPr>
          <w:rFonts w:ascii="Arial" w:eastAsia="宋体" w:hAnsi="Arial" w:cs="Arial" w:hint="eastAsia"/>
          <w:sz w:val="15"/>
          <w:szCs w:val="15"/>
        </w:rPr>
        <w:t xml:space="preserve">  </w:t>
      </w:r>
      <w:r>
        <w:rPr>
          <w:rFonts w:ascii="Arial" w:eastAsia="宋体" w:hAnsi="Arial" w:cs="Arial"/>
          <w:sz w:val="15"/>
          <w:szCs w:val="15"/>
        </w:rPr>
        <w:t xml:space="preserve">   </w:t>
      </w:r>
      <w:r w:rsidRPr="008A1708">
        <w:rPr>
          <w:rFonts w:ascii="宋体" w:eastAsia="宋体" w:hAnsi="宋体" w:hint="eastAsia"/>
          <w:sz w:val="15"/>
          <w:szCs w:val="15"/>
        </w:rPr>
        <w:t>1</w:t>
      </w:r>
      <w:r w:rsidRPr="008A1708">
        <w:rPr>
          <w:rFonts w:ascii="宋体" w:eastAsia="宋体" w:hAnsi="宋体"/>
          <w:sz w:val="15"/>
          <w:szCs w:val="15"/>
        </w:rPr>
        <w:t>4</w:t>
      </w:r>
      <w:r w:rsidRPr="008A1708">
        <w:rPr>
          <w:rFonts w:ascii="宋体" w:eastAsia="宋体" w:hAnsi="宋体" w:hint="eastAsia"/>
          <w:sz w:val="15"/>
          <w:szCs w:val="15"/>
        </w:rPr>
        <w:t>（17</w:t>
      </w:r>
      <w:r w:rsidRPr="008A1708">
        <w:rPr>
          <w:rFonts w:ascii="宋体" w:eastAsia="宋体" w:hAnsi="宋体"/>
          <w:sz w:val="15"/>
          <w:szCs w:val="15"/>
        </w:rPr>
        <w:t>.3</w:t>
      </w:r>
      <w:r w:rsidRPr="008A1708">
        <w:rPr>
          <w:rFonts w:ascii="宋体" w:eastAsia="宋体" w:hAnsi="宋体" w:hint="eastAsia"/>
          <w:sz w:val="15"/>
          <w:szCs w:val="15"/>
        </w:rPr>
        <w:t>%）</w:t>
      </w:r>
      <w:r w:rsidRPr="008A1708">
        <w:rPr>
          <w:rFonts w:ascii="宋体" w:eastAsia="宋体" w:hAnsi="宋体"/>
          <w:sz w:val="15"/>
          <w:szCs w:val="15"/>
        </w:rPr>
        <w:t xml:space="preserve">               </w:t>
      </w:r>
      <w:r w:rsidRPr="008A1708">
        <w:rPr>
          <w:rFonts w:ascii="宋体" w:eastAsia="宋体" w:hAnsi="宋体" w:hint="eastAsia"/>
          <w:sz w:val="15"/>
          <w:szCs w:val="15"/>
        </w:rPr>
        <w:t>29（65.9%）</w:t>
      </w:r>
      <w:r w:rsidRPr="008A1708">
        <w:rPr>
          <w:rFonts w:ascii="宋体" w:eastAsia="宋体" w:hAnsi="宋体"/>
          <w:sz w:val="15"/>
          <w:szCs w:val="15"/>
        </w:rPr>
        <w:t xml:space="preserve">                        </w:t>
      </w:r>
      <w:r w:rsidRPr="008A1708">
        <w:rPr>
          <w:rFonts w:ascii="宋体" w:eastAsia="宋体" w:hAnsi="宋体" w:hint="eastAsia"/>
          <w:sz w:val="15"/>
          <w:szCs w:val="15"/>
        </w:rPr>
        <w:t>0.000</w:t>
      </w:r>
    </w:p>
    <w:p w14:paraId="5C797FD3" w14:textId="77777777" w:rsidR="00917160" w:rsidRPr="008A1708" w:rsidRDefault="00917160" w:rsidP="00917160">
      <w:pPr>
        <w:rPr>
          <w:rFonts w:ascii="Verdana" w:hAnsi="Verdana" w:cs="Verdana"/>
          <w:kern w:val="0"/>
          <w:sz w:val="15"/>
          <w:szCs w:val="15"/>
        </w:rPr>
      </w:pPr>
      <w:r w:rsidRPr="008A1708">
        <w:rPr>
          <w:rFonts w:ascii="Verdana" w:hAnsi="Verdana" w:cs="Verdana"/>
          <w:kern w:val="0"/>
          <w:sz w:val="15"/>
          <w:szCs w:val="15"/>
        </w:rPr>
        <w:t>Data are presented as number (percentage), median (25th-75th percentile). Data are presented as mean ± SD (</w:t>
      </w:r>
      <w:r w:rsidRPr="008A1708">
        <w:rPr>
          <w:rFonts w:ascii="Verdana" w:eastAsia="宋体" w:hAnsi="Verdana" w:cs="Verdana"/>
          <w:kern w:val="0"/>
          <w:sz w:val="15"/>
          <w:szCs w:val="15"/>
        </w:rPr>
        <w:t>x ± s</w:t>
      </w:r>
      <w:r w:rsidRPr="008A1708">
        <w:rPr>
          <w:rFonts w:ascii="Verdana" w:hAnsi="Verdana" w:cs="Verdana"/>
          <w:kern w:val="0"/>
          <w:sz w:val="15"/>
          <w:szCs w:val="15"/>
        </w:rPr>
        <w:t>).</w:t>
      </w:r>
    </w:p>
    <w:p w14:paraId="5C26E58E" w14:textId="77777777" w:rsidR="002C3D1B" w:rsidRPr="00917160" w:rsidRDefault="002C3D1B"/>
    <w:tbl>
      <w:tblPr>
        <w:tblStyle w:val="41"/>
        <w:tblW w:w="7797" w:type="dxa"/>
        <w:tblLayout w:type="fixed"/>
        <w:tblLook w:val="04A0" w:firstRow="1" w:lastRow="0" w:firstColumn="1" w:lastColumn="0" w:noHBand="0" w:noVBand="1"/>
      </w:tblPr>
      <w:tblGrid>
        <w:gridCol w:w="7797"/>
      </w:tblGrid>
      <w:tr w:rsidR="002C3D1B" w14:paraId="6E08C5EC" w14:textId="77777777" w:rsidTr="002C3D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9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7" w:type="dxa"/>
          </w:tcPr>
          <w:p w14:paraId="1906F673" w14:textId="77777777" w:rsidR="002C3D1B" w:rsidRDefault="008E47B0">
            <w:pPr>
              <w:rPr>
                <w:rFonts w:ascii="Arial" w:hAnsi="Arial" w:cs="Arial"/>
                <w:color w:val="000000" w:themeColor="text1"/>
                <w:kern w:val="0"/>
                <w:sz w:val="15"/>
                <w:szCs w:val="15"/>
              </w:rPr>
            </w:pPr>
            <w:r>
              <w:rPr>
                <w:noProof/>
                <w:sz w:val="15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0B123DD0" wp14:editId="55D9FE72">
                      <wp:simplePos x="0" y="0"/>
                      <wp:positionH relativeFrom="column">
                        <wp:posOffset>-71755</wp:posOffset>
                      </wp:positionH>
                      <wp:positionV relativeFrom="paragraph">
                        <wp:posOffset>157480</wp:posOffset>
                      </wp:positionV>
                      <wp:extent cx="4953000" cy="6350"/>
                      <wp:effectExtent l="0" t="0" r="0" b="0"/>
                      <wp:wrapNone/>
                      <wp:docPr id="7" name="直接连接符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071245" y="3449320"/>
                                <a:ext cx="4953000" cy="63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margin-left:-5.65pt;margin-top:12.4pt;height:0.5pt;width:390pt;z-index:251694080;mso-width-relative:page;mso-height-relative:page;" filled="f" stroked="t" coordsize="21600,21600" o:gfxdata="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DzPrhTXAAAACQEAAA8AAAAAAAAAAQAg&#10;AAAAIgAAAGRycy9kb3ducmV2LnhtbFBLAQIUABQAAAAIAIdO4kD+vspQ1gEAAHIDAAAOAAAAAAAA&#10;AAEAIAAAACYBAABkcnMvZTJvRG9jLnhtbFBLBQYAAAAABgAGAFkBAABuBQAAAAA=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color w:val="000000" w:themeColor="text1"/>
                <w:kern w:val="0"/>
                <w:sz w:val="15"/>
                <w:szCs w:val="15"/>
              </w:rPr>
              <w:t>Table 2.</w:t>
            </w:r>
            <w:r>
              <w:rPr>
                <w:rFonts w:ascii="Arial" w:hAnsi="Arial" w:cs="Arial"/>
                <w:b w:val="0"/>
                <w:bCs w:val="0"/>
                <w:color w:val="000000" w:themeColor="text1"/>
                <w:kern w:val="0"/>
                <w:sz w:val="15"/>
                <w:szCs w:val="15"/>
              </w:rPr>
              <w:t xml:space="preserve"> Laboratory characteristic</w:t>
            </w:r>
          </w:p>
          <w:p w14:paraId="3B2947DC" w14:textId="77777777" w:rsidR="002C3D1B" w:rsidRDefault="008E47B0">
            <w:pPr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>
              <w:rPr>
                <w:noProof/>
                <w:sz w:val="15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270349DC" wp14:editId="44354CB8">
                      <wp:simplePos x="0" y="0"/>
                      <wp:positionH relativeFrom="column">
                        <wp:posOffset>-71755</wp:posOffset>
                      </wp:positionH>
                      <wp:positionV relativeFrom="paragraph">
                        <wp:posOffset>156210</wp:posOffset>
                      </wp:positionV>
                      <wp:extent cx="4959350" cy="0"/>
                      <wp:effectExtent l="0" t="0" r="0" b="0"/>
                      <wp:wrapNone/>
                      <wp:docPr id="9" name="直接连接符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071245" y="3646170"/>
                                <a:ext cx="495935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margin-left:-5.65pt;margin-top:12.3pt;height:0pt;width:390.5pt;z-index:251695104;mso-width-relative:page;mso-height-relative:page;" filled="f" stroked="t" coordsize="21600,21600" o:gfxdata="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I1lhXdcAAAAJAQAADwAAAAAAAAABACAA&#10;AAAiAAAAZHJzL2Rvd25yZXYueG1sUEsBAhQAFAAAAAgAh07iQKCterPVAQAAbwMAAA4AAAAAAAAA&#10;AQAgAAAAJgEAAGRycy9lMm9Eb2MueG1sUEsFBgAAAAAGAAYAWQEAAG0FAAAAAA==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b w:val="0"/>
                <w:bCs w:val="0"/>
                <w:color w:val="000000" w:themeColor="text1"/>
                <w:kern w:val="0"/>
                <w:sz w:val="15"/>
                <w:szCs w:val="15"/>
              </w:rPr>
              <w:t>Laboratory information</w:t>
            </w: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sz w:val="15"/>
                <w:szCs w:val="15"/>
              </w:rPr>
              <w:t xml:space="preserve">           Group I</w:t>
            </w: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sz w:val="15"/>
                <w:szCs w:val="15"/>
              </w:rPr>
              <w:t>（</w:t>
            </w:r>
            <w:r>
              <w:rPr>
                <w:rFonts w:ascii="Arial" w:eastAsia="宋体" w:hAnsi="Arial" w:cs="Arial" w:hint="eastAsia"/>
                <w:b w:val="0"/>
                <w:bCs w:val="0"/>
                <w:color w:val="000000" w:themeColor="text1"/>
                <w:sz w:val="15"/>
                <w:szCs w:val="15"/>
              </w:rPr>
              <w:t>81</w:t>
            </w: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sz w:val="15"/>
                <w:szCs w:val="15"/>
              </w:rPr>
              <w:t>）</w:t>
            </w: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sz w:val="15"/>
                <w:szCs w:val="15"/>
              </w:rPr>
              <w:t xml:space="preserve">            Group II</w:t>
            </w: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sz w:val="15"/>
                <w:szCs w:val="15"/>
              </w:rPr>
              <w:t>（</w:t>
            </w:r>
            <w:r>
              <w:rPr>
                <w:rFonts w:ascii="Arial" w:eastAsia="宋体" w:hAnsi="Arial" w:cs="Arial" w:hint="eastAsia"/>
                <w:b w:val="0"/>
                <w:bCs w:val="0"/>
                <w:color w:val="000000" w:themeColor="text1"/>
                <w:sz w:val="15"/>
                <w:szCs w:val="15"/>
              </w:rPr>
              <w:t>44</w:t>
            </w: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sz w:val="15"/>
                <w:szCs w:val="15"/>
              </w:rPr>
              <w:t>）</w:t>
            </w: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sz w:val="15"/>
                <w:szCs w:val="15"/>
              </w:rPr>
              <w:t xml:space="preserve">                       </w:t>
            </w:r>
            <w:r>
              <w:rPr>
                <w:rFonts w:ascii="Arial" w:hAnsi="Arial" w:cs="Arial"/>
                <w:b w:val="0"/>
                <w:bCs w:val="0"/>
                <w:color w:val="000000" w:themeColor="text1"/>
                <w:kern w:val="0"/>
                <w:sz w:val="15"/>
                <w:szCs w:val="15"/>
              </w:rPr>
              <w:t>P-value</w:t>
            </w:r>
          </w:p>
          <w:p w14:paraId="39B69199" w14:textId="77777777" w:rsidR="002C3D1B" w:rsidRDefault="008E47B0">
            <w:pPr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kern w:val="0"/>
                <w:sz w:val="15"/>
                <w:szCs w:val="15"/>
              </w:rPr>
              <w:t>White blood cell (×10</w:t>
            </w:r>
            <w:r>
              <w:rPr>
                <w:rFonts w:ascii="Arial" w:hAnsi="Arial" w:cs="Arial"/>
                <w:b w:val="0"/>
                <w:bCs w:val="0"/>
                <w:color w:val="000000" w:themeColor="text1"/>
                <w:kern w:val="0"/>
                <w:sz w:val="15"/>
                <w:szCs w:val="15"/>
                <w:vertAlign w:val="superscript"/>
              </w:rPr>
              <w:t>9</w:t>
            </w:r>
            <w:r>
              <w:rPr>
                <w:rFonts w:ascii="Arial" w:hAnsi="Arial" w:cs="Arial"/>
                <w:b w:val="0"/>
                <w:bCs w:val="0"/>
                <w:color w:val="000000" w:themeColor="text1"/>
                <w:kern w:val="0"/>
                <w:sz w:val="15"/>
                <w:szCs w:val="15"/>
              </w:rPr>
              <w:t>/L)</w:t>
            </w: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sz w:val="15"/>
                <w:szCs w:val="15"/>
              </w:rPr>
              <w:t xml:space="preserve">  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9.00（7.50，11.2）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11.3（9.20，1</w:t>
            </w:r>
            <w:r>
              <w:rPr>
                <w:rFonts w:ascii="宋体" w:eastAsia="宋体" w:hAnsi="宋体"/>
                <w:sz w:val="15"/>
                <w:szCs w:val="15"/>
              </w:rPr>
              <w:t>4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.8）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      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0.001</w:t>
            </w:r>
          </w:p>
          <w:p w14:paraId="2BFC69C8" w14:textId="77777777" w:rsidR="002C3D1B" w:rsidRDefault="008E47B0">
            <w:pPr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kern w:val="0"/>
                <w:sz w:val="15"/>
                <w:szCs w:val="15"/>
              </w:rPr>
              <w:t>Neutrophil,%</w:t>
            </w: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sz w:val="15"/>
                <w:szCs w:val="15"/>
              </w:rPr>
              <w:t xml:space="preserve">            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66.0（48.0，73</w:t>
            </w:r>
            <w:r>
              <w:rPr>
                <w:rFonts w:ascii="宋体" w:eastAsia="宋体" w:hAnsi="宋体"/>
                <w:sz w:val="15"/>
                <w:szCs w:val="15"/>
              </w:rPr>
              <w:t>.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7</w:t>
            </w:r>
            <w:r>
              <w:rPr>
                <w:rFonts w:ascii="宋体" w:eastAsia="宋体" w:hAnsi="宋体"/>
                <w:sz w:val="15"/>
                <w:szCs w:val="15"/>
              </w:rPr>
              <w:t>5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）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81.6（76</w:t>
            </w:r>
            <w:r>
              <w:rPr>
                <w:rFonts w:ascii="宋体" w:eastAsia="宋体" w:hAnsi="宋体"/>
                <w:sz w:val="15"/>
                <w:szCs w:val="15"/>
              </w:rPr>
              <w:t>.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3，87.0）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 xml:space="preserve"> 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0.000</w:t>
            </w:r>
          </w:p>
          <w:p w14:paraId="0D72F746" w14:textId="77777777" w:rsidR="002C3D1B" w:rsidRDefault="008E47B0">
            <w:pPr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sz w:val="15"/>
                <w:szCs w:val="15"/>
              </w:rPr>
              <w:t>Lymphocytes,</w:t>
            </w:r>
            <w:r>
              <w:rPr>
                <w:rFonts w:ascii="Arial" w:hAnsi="Arial" w:cs="Arial"/>
                <w:b w:val="0"/>
                <w:bCs w:val="0"/>
                <w:color w:val="000000" w:themeColor="text1"/>
                <w:kern w:val="0"/>
                <w:sz w:val="15"/>
                <w:szCs w:val="15"/>
              </w:rPr>
              <w:t>%</w:t>
            </w: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sz w:val="15"/>
                <w:szCs w:val="15"/>
              </w:rPr>
              <w:t xml:space="preserve">         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25.5（16.85，</w:t>
            </w:r>
            <w:r>
              <w:rPr>
                <w:rFonts w:ascii="宋体" w:eastAsia="宋体" w:hAnsi="宋体"/>
                <w:sz w:val="15"/>
                <w:szCs w:val="15"/>
              </w:rPr>
              <w:t>4</w:t>
            </w:r>
            <w:r>
              <w:rPr>
                <w:rFonts w:ascii="宋体" w:eastAsia="宋体" w:hAnsi="宋体" w:hint="eastAsia"/>
                <w:sz w:val="15"/>
                <w:szCs w:val="15"/>
              </w:rPr>
              <w:t xml:space="preserve">0.0） 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12.1</w:t>
            </w:r>
            <w:r>
              <w:rPr>
                <w:rFonts w:ascii="宋体" w:eastAsia="宋体" w:hAnsi="宋体"/>
                <w:sz w:val="15"/>
                <w:szCs w:val="15"/>
              </w:rPr>
              <w:t>(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8</w:t>
            </w:r>
            <w:r>
              <w:rPr>
                <w:rFonts w:ascii="宋体" w:eastAsia="宋体" w:hAnsi="宋体"/>
                <w:sz w:val="15"/>
                <w:szCs w:val="15"/>
              </w:rPr>
              <w:t>.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2</w:t>
            </w:r>
            <w:r>
              <w:rPr>
                <w:rFonts w:ascii="宋体" w:eastAsia="宋体" w:hAnsi="宋体"/>
                <w:sz w:val="15"/>
                <w:szCs w:val="15"/>
              </w:rPr>
              <w:t>5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，15.0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)      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 xml:space="preserve"> 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0.000</w:t>
            </w:r>
          </w:p>
          <w:p w14:paraId="0E84F533" w14:textId="77777777" w:rsidR="002C3D1B" w:rsidRDefault="008E47B0">
            <w:pPr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kern w:val="0"/>
                <w:sz w:val="15"/>
                <w:szCs w:val="15"/>
              </w:rPr>
              <w:t>CRP, mg/L</w:t>
            </w: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sz w:val="15"/>
                <w:szCs w:val="15"/>
              </w:rPr>
              <w:t xml:space="preserve">              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36.9</w:t>
            </w:r>
            <w:r>
              <w:rPr>
                <w:rFonts w:ascii="宋体" w:eastAsia="宋体" w:hAnsi="宋体"/>
                <w:sz w:val="15"/>
                <w:szCs w:val="15"/>
              </w:rPr>
              <w:t>(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12.5，67.2</w:t>
            </w:r>
            <w:r>
              <w:rPr>
                <w:rFonts w:ascii="宋体" w:eastAsia="宋体" w:hAnsi="宋体"/>
                <w:sz w:val="15"/>
                <w:szCs w:val="15"/>
              </w:rPr>
              <w:t>)</w:t>
            </w:r>
            <w:r>
              <w:rPr>
                <w:rFonts w:ascii="宋体" w:eastAsia="宋体" w:hAnsi="宋体" w:hint="eastAsia"/>
                <w:sz w:val="15"/>
                <w:szCs w:val="15"/>
              </w:rPr>
              <w:t xml:space="preserve"> 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69.0</w:t>
            </w:r>
            <w:r>
              <w:rPr>
                <w:rFonts w:ascii="宋体" w:eastAsia="宋体" w:hAnsi="宋体"/>
                <w:sz w:val="15"/>
                <w:szCs w:val="15"/>
              </w:rPr>
              <w:t>(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54.0，108</w:t>
            </w:r>
            <w:r>
              <w:rPr>
                <w:rFonts w:ascii="宋体" w:eastAsia="宋体" w:hAnsi="宋体"/>
                <w:sz w:val="15"/>
                <w:szCs w:val="15"/>
              </w:rPr>
              <w:t>)</w:t>
            </w:r>
            <w:r>
              <w:rPr>
                <w:rFonts w:ascii="宋体" w:eastAsia="宋体" w:hAnsi="宋体" w:hint="eastAsia"/>
                <w:sz w:val="15"/>
                <w:szCs w:val="15"/>
              </w:rPr>
              <w:t xml:space="preserve"> 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 xml:space="preserve"> 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0.000</w:t>
            </w:r>
          </w:p>
          <w:p w14:paraId="1DBF64EB" w14:textId="77777777" w:rsidR="002C3D1B" w:rsidRDefault="008E47B0">
            <w:pPr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kern w:val="0"/>
                <w:sz w:val="15"/>
                <w:szCs w:val="15"/>
              </w:rPr>
              <w:t>LDH,IU/L</w:t>
            </w: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sz w:val="15"/>
                <w:szCs w:val="15"/>
              </w:rPr>
              <w:t xml:space="preserve">               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456</w:t>
            </w:r>
            <w:r>
              <w:rPr>
                <w:rFonts w:ascii="宋体" w:eastAsia="宋体" w:hAnsi="宋体"/>
                <w:sz w:val="15"/>
                <w:szCs w:val="15"/>
              </w:rPr>
              <w:t>(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345，586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)     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594</w:t>
            </w:r>
            <w:r>
              <w:rPr>
                <w:rFonts w:ascii="宋体" w:eastAsia="宋体" w:hAnsi="宋体"/>
                <w:sz w:val="15"/>
                <w:szCs w:val="15"/>
              </w:rPr>
              <w:t>(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397，776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)                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0.007</w:t>
            </w:r>
          </w:p>
          <w:p w14:paraId="528F5879" w14:textId="77777777" w:rsidR="002C3D1B" w:rsidRDefault="008E47B0">
            <w:pPr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sz w:val="15"/>
                <w:szCs w:val="15"/>
              </w:rPr>
              <w:t xml:space="preserve">Fer, </w:t>
            </w: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kern w:val="0"/>
                <w:sz w:val="15"/>
                <w:szCs w:val="15"/>
              </w:rPr>
              <w:t>ng/L</w:t>
            </w: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 xml:space="preserve">                      </w:t>
            </w:r>
            <w:r>
              <w:rPr>
                <w:rFonts w:ascii="宋体" w:eastAsia="宋体" w:hAnsi="宋体" w:cs="Arial" w:hint="eastAsia"/>
                <w:color w:val="333333"/>
                <w:sz w:val="15"/>
                <w:szCs w:val="15"/>
                <w:shd w:val="clear" w:color="auto" w:fill="FFFFFF"/>
              </w:rPr>
              <w:t>255</w:t>
            </w:r>
            <w:r>
              <w:rPr>
                <w:rFonts w:ascii="宋体" w:eastAsia="宋体" w:hAnsi="宋体" w:cs="Arial"/>
                <w:color w:val="333333"/>
                <w:sz w:val="15"/>
                <w:szCs w:val="15"/>
                <w:shd w:val="clear" w:color="auto" w:fill="FFFFFF"/>
              </w:rPr>
              <w:t>(</w:t>
            </w:r>
            <w:r>
              <w:rPr>
                <w:rFonts w:ascii="宋体" w:eastAsia="宋体" w:hAnsi="宋体" w:cs="Arial" w:hint="eastAsia"/>
                <w:color w:val="333333"/>
                <w:sz w:val="15"/>
                <w:szCs w:val="15"/>
                <w:shd w:val="clear" w:color="auto" w:fill="FFFFFF"/>
              </w:rPr>
              <w:t>126，345</w:t>
            </w:r>
            <w:r>
              <w:rPr>
                <w:rFonts w:ascii="宋体" w:eastAsia="宋体" w:hAnsi="宋体" w:cs="Arial"/>
                <w:color w:val="333333"/>
                <w:sz w:val="15"/>
                <w:szCs w:val="15"/>
                <w:shd w:val="clear" w:color="auto" w:fill="FFFFFF"/>
              </w:rPr>
              <w:t xml:space="preserve">)            </w:t>
            </w:r>
            <w:r>
              <w:rPr>
                <w:rFonts w:ascii="宋体" w:eastAsia="宋体" w:hAnsi="宋体" w:cs="Arial" w:hint="eastAsia"/>
                <w:color w:val="333333"/>
                <w:sz w:val="15"/>
                <w:szCs w:val="15"/>
                <w:shd w:val="clear" w:color="auto" w:fill="FFFFFF"/>
              </w:rPr>
              <w:t>543</w:t>
            </w:r>
            <w:r>
              <w:rPr>
                <w:rFonts w:ascii="宋体" w:eastAsia="宋体" w:hAnsi="宋体" w:cs="Arial"/>
                <w:color w:val="333333"/>
                <w:sz w:val="15"/>
                <w:szCs w:val="15"/>
                <w:shd w:val="clear" w:color="auto" w:fill="FFFFFF"/>
              </w:rPr>
              <w:t>(</w:t>
            </w:r>
            <w:r>
              <w:rPr>
                <w:rFonts w:ascii="宋体" w:eastAsia="宋体" w:hAnsi="宋体" w:cs="Arial" w:hint="eastAsia"/>
                <w:color w:val="333333"/>
                <w:sz w:val="15"/>
                <w:szCs w:val="15"/>
                <w:shd w:val="clear" w:color="auto" w:fill="FFFFFF"/>
              </w:rPr>
              <w:t>321，828</w:t>
            </w:r>
            <w:r>
              <w:rPr>
                <w:rFonts w:ascii="宋体" w:eastAsia="宋体" w:hAnsi="宋体" w:cs="Arial"/>
                <w:color w:val="333333"/>
                <w:sz w:val="15"/>
                <w:szCs w:val="15"/>
                <w:shd w:val="clear" w:color="auto" w:fill="FFFFFF"/>
              </w:rPr>
              <w:t xml:space="preserve">)        </w:t>
            </w:r>
            <w:r>
              <w:rPr>
                <w:rFonts w:ascii="宋体" w:eastAsia="宋体" w:hAnsi="宋体" w:cs="Arial" w:hint="eastAsia"/>
                <w:color w:val="333333"/>
                <w:sz w:val="15"/>
                <w:szCs w:val="15"/>
                <w:shd w:val="clear" w:color="auto" w:fill="FFFFFF"/>
              </w:rPr>
              <w:t xml:space="preserve"> </w:t>
            </w:r>
            <w:r>
              <w:rPr>
                <w:rFonts w:ascii="宋体" w:eastAsia="宋体" w:hAnsi="宋体" w:cs="Arial"/>
                <w:color w:val="333333"/>
                <w:sz w:val="15"/>
                <w:szCs w:val="15"/>
                <w:shd w:val="clear" w:color="auto" w:fill="FFFFFF"/>
              </w:rPr>
              <w:t xml:space="preserve">              </w:t>
            </w:r>
            <w:r>
              <w:rPr>
                <w:rFonts w:ascii="宋体" w:eastAsia="宋体" w:hAnsi="宋体" w:cs="Arial" w:hint="eastAsia"/>
                <w:color w:val="333333"/>
                <w:sz w:val="15"/>
                <w:szCs w:val="15"/>
                <w:shd w:val="clear" w:color="auto" w:fill="FFFFFF"/>
              </w:rPr>
              <w:t>0.000</w:t>
            </w:r>
          </w:p>
          <w:p w14:paraId="6041F046" w14:textId="77777777" w:rsidR="002C3D1B" w:rsidRDefault="008E47B0">
            <w:pPr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kern w:val="0"/>
                <w:sz w:val="15"/>
                <w:szCs w:val="15"/>
              </w:rPr>
              <w:t>D-D, mg/L</w:t>
            </w: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sz w:val="15"/>
                <w:szCs w:val="15"/>
              </w:rPr>
              <w:t xml:space="preserve">                     </w:t>
            </w:r>
            <w:r>
              <w:rPr>
                <w:rFonts w:ascii="宋体" w:eastAsia="宋体" w:hAnsi="宋体"/>
                <w:sz w:val="15"/>
                <w:szCs w:val="15"/>
              </w:rPr>
              <w:t>0.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4</w:t>
            </w:r>
            <w:r>
              <w:rPr>
                <w:rFonts w:ascii="宋体" w:eastAsia="宋体" w:hAnsi="宋体"/>
                <w:sz w:val="15"/>
                <w:szCs w:val="15"/>
              </w:rPr>
              <w:t>(0.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2，1.0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)     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1.15</w:t>
            </w:r>
            <w:r>
              <w:rPr>
                <w:rFonts w:ascii="宋体" w:eastAsia="宋体" w:hAnsi="宋体"/>
                <w:sz w:val="15"/>
                <w:szCs w:val="15"/>
              </w:rPr>
              <w:t>(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0.30，3.28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)      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 xml:space="preserve"> 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0.011</w:t>
            </w:r>
          </w:p>
          <w:p w14:paraId="5CAB90DC" w14:textId="77777777" w:rsidR="002C3D1B" w:rsidRDefault="008E47B0">
            <w:pPr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sz w:val="15"/>
                <w:szCs w:val="15"/>
              </w:rPr>
              <w:t xml:space="preserve">Fg, </w:t>
            </w: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kern w:val="0"/>
                <w:sz w:val="15"/>
                <w:szCs w:val="15"/>
              </w:rPr>
              <w:t>g/l</w:t>
            </w: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sz w:val="15"/>
                <w:szCs w:val="15"/>
              </w:rPr>
              <w:t xml:space="preserve">                         </w:t>
            </w:r>
            <w:r>
              <w:rPr>
                <w:rFonts w:ascii="宋体" w:eastAsia="宋体" w:hAnsi="宋体"/>
                <w:sz w:val="15"/>
                <w:szCs w:val="15"/>
              </w:rPr>
              <w:t>3.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70</w:t>
            </w:r>
            <w:r>
              <w:rPr>
                <w:rFonts w:ascii="宋体" w:eastAsia="宋体" w:hAnsi="宋体"/>
                <w:sz w:val="15"/>
                <w:szCs w:val="15"/>
              </w:rPr>
              <w:t>(3.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31，</w:t>
            </w:r>
            <w:r>
              <w:rPr>
                <w:rFonts w:ascii="宋体" w:eastAsia="宋体" w:hAnsi="宋体"/>
                <w:sz w:val="15"/>
                <w:szCs w:val="15"/>
              </w:rPr>
              <w:t>4.37)         3.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8</w:t>
            </w:r>
            <w:r>
              <w:rPr>
                <w:rFonts w:ascii="宋体" w:eastAsia="宋体" w:hAnsi="宋体"/>
                <w:sz w:val="15"/>
                <w:szCs w:val="15"/>
              </w:rPr>
              <w:t>4(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3.30，</w:t>
            </w:r>
            <w:r>
              <w:rPr>
                <w:rFonts w:ascii="宋体" w:eastAsia="宋体" w:hAnsi="宋体"/>
                <w:sz w:val="15"/>
                <w:szCs w:val="15"/>
              </w:rPr>
              <w:t>4.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72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)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 xml:space="preserve"> 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  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0.307</w:t>
            </w:r>
          </w:p>
          <w:p w14:paraId="3CE1232F" w14:textId="77777777" w:rsidR="002C3D1B" w:rsidRDefault="008E47B0">
            <w:pPr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sz w:val="15"/>
                <w:szCs w:val="15"/>
              </w:rPr>
              <w:t xml:space="preserve">PT                            </w:t>
            </w:r>
            <w:r>
              <w:rPr>
                <w:rFonts w:ascii="宋体" w:eastAsia="宋体" w:hAnsi="宋体"/>
                <w:sz w:val="15"/>
                <w:szCs w:val="15"/>
              </w:rPr>
              <w:t>11.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9</w:t>
            </w:r>
            <w:r>
              <w:rPr>
                <w:rFonts w:ascii="宋体" w:eastAsia="宋体" w:hAnsi="宋体"/>
                <w:sz w:val="15"/>
                <w:szCs w:val="15"/>
              </w:rPr>
              <w:t>(11.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4，</w:t>
            </w:r>
            <w:r>
              <w:rPr>
                <w:rFonts w:ascii="宋体" w:eastAsia="宋体" w:hAnsi="宋体"/>
                <w:sz w:val="15"/>
                <w:szCs w:val="15"/>
              </w:rPr>
              <w:t>12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.4</w:t>
            </w:r>
            <w:r>
              <w:rPr>
                <w:rFonts w:ascii="宋体" w:eastAsia="宋体" w:hAnsi="宋体"/>
                <w:sz w:val="15"/>
                <w:szCs w:val="15"/>
              </w:rPr>
              <w:t>)         11.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7</w:t>
            </w:r>
            <w:r>
              <w:rPr>
                <w:rFonts w:ascii="宋体" w:eastAsia="宋体" w:hAnsi="宋体"/>
                <w:sz w:val="15"/>
                <w:szCs w:val="15"/>
              </w:rPr>
              <w:t>(11.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0，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12.3)    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 xml:space="preserve"> 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0.147</w:t>
            </w:r>
          </w:p>
          <w:p w14:paraId="240FA50E" w14:textId="77777777" w:rsidR="002C3D1B" w:rsidRDefault="008E47B0">
            <w:pPr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sz w:val="15"/>
                <w:szCs w:val="15"/>
              </w:rPr>
              <w:t xml:space="preserve">APTT                  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30.8</w:t>
            </w:r>
            <w:r>
              <w:rPr>
                <w:rFonts w:ascii="宋体" w:eastAsia="宋体" w:hAnsi="宋体"/>
                <w:sz w:val="15"/>
                <w:szCs w:val="15"/>
              </w:rPr>
              <w:t>(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27.8，</w:t>
            </w:r>
            <w:r>
              <w:rPr>
                <w:rFonts w:ascii="宋体" w:eastAsia="宋体" w:hAnsi="宋体"/>
                <w:sz w:val="15"/>
                <w:szCs w:val="15"/>
              </w:rPr>
              <w:t>34.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3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)  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26.4</w:t>
            </w:r>
            <w:r>
              <w:rPr>
                <w:rFonts w:ascii="宋体" w:eastAsia="宋体" w:hAnsi="宋体"/>
                <w:sz w:val="15"/>
                <w:szCs w:val="15"/>
              </w:rPr>
              <w:t>(2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4.0，</w:t>
            </w:r>
            <w:r>
              <w:rPr>
                <w:rFonts w:ascii="宋体" w:eastAsia="宋体" w:hAnsi="宋体"/>
                <w:sz w:val="15"/>
                <w:szCs w:val="15"/>
              </w:rPr>
              <w:t>3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0.4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)     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 xml:space="preserve"> 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0.000</w:t>
            </w:r>
          </w:p>
          <w:p w14:paraId="073BE1E8" w14:textId="77777777" w:rsidR="002C3D1B" w:rsidRDefault="008E47B0">
            <w:pPr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sz w:val="15"/>
                <w:szCs w:val="15"/>
              </w:rPr>
              <w:t xml:space="preserve">TT                            </w:t>
            </w:r>
            <w:r>
              <w:rPr>
                <w:rFonts w:ascii="宋体" w:eastAsia="宋体" w:hAnsi="宋体"/>
                <w:sz w:val="15"/>
                <w:szCs w:val="15"/>
              </w:rPr>
              <w:t>16.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3</w:t>
            </w:r>
            <w:r>
              <w:rPr>
                <w:rFonts w:ascii="宋体" w:eastAsia="宋体" w:hAnsi="宋体"/>
                <w:sz w:val="15"/>
                <w:szCs w:val="15"/>
              </w:rPr>
              <w:t>(15.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5，</w:t>
            </w:r>
            <w:r>
              <w:rPr>
                <w:rFonts w:ascii="宋体" w:eastAsia="宋体" w:hAnsi="宋体"/>
                <w:sz w:val="15"/>
                <w:szCs w:val="15"/>
              </w:rPr>
              <w:t>17.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2</w:t>
            </w:r>
            <w:r>
              <w:rPr>
                <w:rFonts w:ascii="宋体" w:eastAsia="宋体" w:hAnsi="宋体"/>
                <w:sz w:val="15"/>
                <w:szCs w:val="15"/>
              </w:rPr>
              <w:t>)         1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7.1</w:t>
            </w:r>
            <w:r>
              <w:rPr>
                <w:rFonts w:ascii="宋体" w:eastAsia="宋体" w:hAnsi="宋体"/>
                <w:sz w:val="15"/>
                <w:szCs w:val="15"/>
              </w:rPr>
              <w:t>(1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6.2，</w:t>
            </w:r>
            <w:r>
              <w:rPr>
                <w:rFonts w:ascii="宋体" w:eastAsia="宋体" w:hAnsi="宋体"/>
                <w:sz w:val="15"/>
                <w:szCs w:val="15"/>
              </w:rPr>
              <w:t>17.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8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)   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 xml:space="preserve"> 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0.002</w:t>
            </w:r>
          </w:p>
          <w:p w14:paraId="1F563043" w14:textId="77777777" w:rsidR="002C3D1B" w:rsidRDefault="008E47B0">
            <w:pPr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sz w:val="15"/>
                <w:szCs w:val="15"/>
              </w:rPr>
              <w:t xml:space="preserve">PLT                           </w:t>
            </w:r>
            <w:r>
              <w:rPr>
                <w:rFonts w:ascii="宋体" w:eastAsia="宋体" w:hAnsi="宋体"/>
                <w:sz w:val="15"/>
                <w:szCs w:val="15"/>
              </w:rPr>
              <w:t>3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3</w:t>
            </w:r>
            <w:r>
              <w:rPr>
                <w:rFonts w:ascii="宋体" w:eastAsia="宋体" w:hAnsi="宋体"/>
                <w:sz w:val="15"/>
                <w:szCs w:val="15"/>
              </w:rPr>
              <w:t>8(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26</w:t>
            </w:r>
            <w:r>
              <w:rPr>
                <w:rFonts w:ascii="宋体" w:eastAsia="宋体" w:hAnsi="宋体"/>
                <w:sz w:val="15"/>
                <w:szCs w:val="15"/>
              </w:rPr>
              <w:t>9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，</w:t>
            </w:r>
            <w:r>
              <w:rPr>
                <w:rFonts w:ascii="宋体" w:eastAsia="宋体" w:hAnsi="宋体"/>
                <w:sz w:val="15"/>
                <w:szCs w:val="15"/>
              </w:rPr>
              <w:t>4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48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)     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294（225，408）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 xml:space="preserve"> 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0.054</w:t>
            </w:r>
          </w:p>
          <w:p w14:paraId="48864FE8" w14:textId="77777777" w:rsidR="002C3D1B" w:rsidRDefault="008E47B0">
            <w:pPr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sz w:val="15"/>
                <w:szCs w:val="15"/>
              </w:rPr>
              <w:t xml:space="preserve">PCT, </w:t>
            </w: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 xml:space="preserve">ng/ml                    </w:t>
            </w:r>
            <w:r>
              <w:rPr>
                <w:rFonts w:ascii="宋体" w:eastAsia="宋体" w:hAnsi="宋体" w:cs="Arial"/>
                <w:color w:val="333333"/>
                <w:sz w:val="15"/>
                <w:szCs w:val="15"/>
                <w:shd w:val="clear" w:color="auto" w:fill="FFFFFF"/>
              </w:rPr>
              <w:t>0.</w:t>
            </w:r>
            <w:r>
              <w:rPr>
                <w:rFonts w:ascii="宋体" w:eastAsia="宋体" w:hAnsi="宋体" w:cs="Arial" w:hint="eastAsia"/>
                <w:color w:val="333333"/>
                <w:sz w:val="15"/>
                <w:szCs w:val="15"/>
                <w:shd w:val="clear" w:color="auto" w:fill="FFFFFF"/>
              </w:rPr>
              <w:t>18</w:t>
            </w:r>
            <w:r>
              <w:rPr>
                <w:rFonts w:ascii="宋体" w:eastAsia="宋体" w:hAnsi="宋体" w:cs="Arial"/>
                <w:color w:val="333333"/>
                <w:sz w:val="15"/>
                <w:szCs w:val="15"/>
                <w:shd w:val="clear" w:color="auto" w:fill="FFFFFF"/>
              </w:rPr>
              <w:t>(0.</w:t>
            </w:r>
            <w:r>
              <w:rPr>
                <w:rFonts w:ascii="宋体" w:eastAsia="宋体" w:hAnsi="宋体" w:cs="Arial" w:hint="eastAsia"/>
                <w:color w:val="333333"/>
                <w:sz w:val="15"/>
                <w:szCs w:val="15"/>
                <w:shd w:val="clear" w:color="auto" w:fill="FFFFFF"/>
              </w:rPr>
              <w:t>10，</w:t>
            </w:r>
            <w:r>
              <w:rPr>
                <w:rFonts w:ascii="宋体" w:eastAsia="宋体" w:hAnsi="宋体" w:cs="Arial"/>
                <w:color w:val="333333"/>
                <w:sz w:val="15"/>
                <w:szCs w:val="15"/>
                <w:shd w:val="clear" w:color="auto" w:fill="FFFFFF"/>
              </w:rPr>
              <w:t>0.</w:t>
            </w:r>
            <w:r>
              <w:rPr>
                <w:rFonts w:ascii="宋体" w:eastAsia="宋体" w:hAnsi="宋体" w:cs="Arial" w:hint="eastAsia"/>
                <w:color w:val="333333"/>
                <w:sz w:val="15"/>
                <w:szCs w:val="15"/>
                <w:shd w:val="clear" w:color="auto" w:fill="FFFFFF"/>
              </w:rPr>
              <w:t>37</w:t>
            </w:r>
            <w:r>
              <w:rPr>
                <w:rFonts w:ascii="宋体" w:eastAsia="宋体" w:hAnsi="宋体" w:cs="Arial"/>
                <w:color w:val="333333"/>
                <w:sz w:val="15"/>
                <w:szCs w:val="15"/>
                <w:shd w:val="clear" w:color="auto" w:fill="FFFFFF"/>
              </w:rPr>
              <w:t>)         0.</w:t>
            </w:r>
            <w:r>
              <w:rPr>
                <w:rFonts w:ascii="宋体" w:eastAsia="宋体" w:hAnsi="宋体" w:cs="Arial" w:hint="eastAsia"/>
                <w:color w:val="333333"/>
                <w:sz w:val="15"/>
                <w:szCs w:val="15"/>
                <w:shd w:val="clear" w:color="auto" w:fill="FFFFFF"/>
              </w:rPr>
              <w:t>33（0.17，</w:t>
            </w:r>
            <w:r>
              <w:rPr>
                <w:rFonts w:ascii="宋体" w:eastAsia="宋体" w:hAnsi="宋体" w:cs="Arial"/>
                <w:color w:val="333333"/>
                <w:sz w:val="15"/>
                <w:szCs w:val="15"/>
                <w:shd w:val="clear" w:color="auto" w:fill="FFFFFF"/>
              </w:rPr>
              <w:t>0.</w:t>
            </w:r>
            <w:r>
              <w:rPr>
                <w:rFonts w:ascii="宋体" w:eastAsia="宋体" w:hAnsi="宋体" w:cs="Arial" w:hint="eastAsia"/>
                <w:color w:val="333333"/>
                <w:sz w:val="15"/>
                <w:szCs w:val="15"/>
                <w:shd w:val="clear" w:color="auto" w:fill="FFFFFF"/>
              </w:rPr>
              <w:t xml:space="preserve">55） </w:t>
            </w:r>
            <w:r>
              <w:rPr>
                <w:rFonts w:ascii="宋体" w:eastAsia="宋体" w:hAnsi="宋体" w:cs="Arial"/>
                <w:color w:val="333333"/>
                <w:sz w:val="15"/>
                <w:szCs w:val="15"/>
                <w:shd w:val="clear" w:color="auto" w:fill="FFFFFF"/>
              </w:rPr>
              <w:t xml:space="preserve">        </w:t>
            </w:r>
            <w:r>
              <w:rPr>
                <w:rFonts w:ascii="宋体" w:eastAsia="宋体" w:hAnsi="宋体" w:cs="Arial" w:hint="eastAsia"/>
                <w:color w:val="333333"/>
                <w:sz w:val="15"/>
                <w:szCs w:val="15"/>
                <w:shd w:val="clear" w:color="auto" w:fill="FFFFFF"/>
              </w:rPr>
              <w:t xml:space="preserve"> </w:t>
            </w:r>
            <w:r>
              <w:rPr>
                <w:rFonts w:ascii="宋体" w:eastAsia="宋体" w:hAnsi="宋体" w:cs="Arial"/>
                <w:color w:val="333333"/>
                <w:sz w:val="15"/>
                <w:szCs w:val="15"/>
                <w:shd w:val="clear" w:color="auto" w:fill="FFFFFF"/>
              </w:rPr>
              <w:t xml:space="preserve">        </w:t>
            </w:r>
            <w:r>
              <w:rPr>
                <w:rFonts w:ascii="宋体" w:eastAsia="宋体" w:hAnsi="宋体" w:cs="Arial" w:hint="eastAsia"/>
                <w:color w:val="333333"/>
                <w:sz w:val="15"/>
                <w:szCs w:val="15"/>
                <w:shd w:val="clear" w:color="auto" w:fill="FFFFFF"/>
              </w:rPr>
              <w:t>0.007</w:t>
            </w:r>
          </w:p>
          <w:p w14:paraId="63B461C1" w14:textId="77777777" w:rsidR="002C3D1B" w:rsidRDefault="008E47B0">
            <w:pPr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sz w:val="15"/>
                <w:szCs w:val="15"/>
              </w:rPr>
              <w:t>IL-6,</w:t>
            </w: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kern w:val="0"/>
                <w:sz w:val="15"/>
                <w:szCs w:val="15"/>
              </w:rPr>
              <w:t>pg/ml</w:t>
            </w: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sz w:val="15"/>
                <w:szCs w:val="15"/>
              </w:rPr>
              <w:t xml:space="preserve">              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26.0</w:t>
            </w:r>
            <w:r>
              <w:rPr>
                <w:rFonts w:ascii="宋体" w:eastAsia="宋体" w:hAnsi="宋体"/>
                <w:sz w:val="15"/>
                <w:szCs w:val="15"/>
              </w:rPr>
              <w:t>(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1</w:t>
            </w:r>
            <w:r>
              <w:rPr>
                <w:rFonts w:ascii="宋体" w:eastAsia="宋体" w:hAnsi="宋体"/>
                <w:sz w:val="15"/>
                <w:szCs w:val="15"/>
              </w:rPr>
              <w:t>4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.8，45.9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)  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 xml:space="preserve">46.7（25.1，100.9） 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 xml:space="preserve"> 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  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0.001</w:t>
            </w:r>
          </w:p>
          <w:p w14:paraId="1A17073A" w14:textId="77777777" w:rsidR="002C3D1B" w:rsidRDefault="008E47B0">
            <w:pPr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sz w:val="15"/>
                <w:szCs w:val="15"/>
              </w:rPr>
              <w:t xml:space="preserve">La, mmol/L                    </w:t>
            </w:r>
            <w:r>
              <w:rPr>
                <w:rFonts w:ascii="宋体" w:eastAsia="宋体" w:hAnsi="宋体"/>
                <w:sz w:val="15"/>
                <w:szCs w:val="15"/>
              </w:rPr>
              <w:t>2.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8</w:t>
            </w:r>
            <w:r>
              <w:rPr>
                <w:rFonts w:ascii="宋体" w:eastAsia="宋体" w:hAnsi="宋体"/>
                <w:sz w:val="15"/>
                <w:szCs w:val="15"/>
              </w:rPr>
              <w:t>1(2.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36，3</w:t>
            </w:r>
            <w:r>
              <w:rPr>
                <w:rFonts w:ascii="宋体" w:eastAsia="宋体" w:hAnsi="宋体"/>
                <w:sz w:val="15"/>
                <w:szCs w:val="15"/>
              </w:rPr>
              <w:t>.3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6</w:t>
            </w:r>
            <w:r>
              <w:rPr>
                <w:rFonts w:ascii="宋体" w:eastAsia="宋体" w:hAnsi="宋体"/>
                <w:sz w:val="15"/>
                <w:szCs w:val="15"/>
              </w:rPr>
              <w:t>)         2.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8</w:t>
            </w:r>
            <w:r>
              <w:rPr>
                <w:rFonts w:ascii="宋体" w:eastAsia="宋体" w:hAnsi="宋体"/>
                <w:sz w:val="15"/>
                <w:szCs w:val="15"/>
              </w:rPr>
              <w:t>6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（2</w:t>
            </w:r>
            <w:r>
              <w:rPr>
                <w:rFonts w:ascii="宋体" w:eastAsia="宋体" w:hAnsi="宋体"/>
                <w:sz w:val="15"/>
                <w:szCs w:val="15"/>
              </w:rPr>
              <w:t>.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35，</w:t>
            </w:r>
            <w:r>
              <w:rPr>
                <w:rFonts w:ascii="宋体" w:eastAsia="宋体" w:hAnsi="宋体"/>
                <w:sz w:val="15"/>
                <w:szCs w:val="15"/>
              </w:rPr>
              <w:t>3.5</w:t>
            </w:r>
            <w:r>
              <w:rPr>
                <w:rFonts w:ascii="宋体" w:eastAsia="宋体" w:hAnsi="宋体" w:hint="eastAsia"/>
                <w:sz w:val="15"/>
                <w:szCs w:val="15"/>
              </w:rPr>
              <w:t xml:space="preserve">0） 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 xml:space="preserve"> 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0.781</w:t>
            </w:r>
          </w:p>
          <w:p w14:paraId="007CF4F2" w14:textId="77777777" w:rsidR="002C3D1B" w:rsidRDefault="008E47B0">
            <w:pPr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sz w:val="15"/>
                <w:szCs w:val="15"/>
              </w:rPr>
              <w:t xml:space="preserve">AST,U/L                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35</w:t>
            </w:r>
            <w:r>
              <w:rPr>
                <w:rFonts w:ascii="宋体" w:eastAsia="宋体" w:hAnsi="宋体"/>
                <w:sz w:val="15"/>
                <w:szCs w:val="15"/>
              </w:rPr>
              <w:t>(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27，53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)        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 xml:space="preserve">39（29，53） 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 xml:space="preserve"> 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 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0.460</w:t>
            </w:r>
          </w:p>
          <w:p w14:paraId="54CD9638" w14:textId="77777777" w:rsidR="002C3D1B" w:rsidRDefault="008E47B0">
            <w:pPr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>
              <w:rPr>
                <w:noProof/>
                <w:sz w:val="15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4BCD19D7" wp14:editId="166535A2">
                      <wp:simplePos x="0" y="0"/>
                      <wp:positionH relativeFrom="column">
                        <wp:posOffset>-71755</wp:posOffset>
                      </wp:positionH>
                      <wp:positionV relativeFrom="paragraph">
                        <wp:posOffset>195580</wp:posOffset>
                      </wp:positionV>
                      <wp:extent cx="4953000" cy="6350"/>
                      <wp:effectExtent l="0" t="0" r="0" b="0"/>
                      <wp:wrapNone/>
                      <wp:docPr id="10" name="直接连接符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1071245" y="7047230"/>
                                <a:ext cx="4953000" cy="63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flip:y;margin-left:-5.65pt;margin-top:15.4pt;height:0.5pt;width:390pt;z-index:251696128;mso-width-relative:page;mso-height-relative:page;" filled="f" stroked="t" coordsize="21600,21600" o:gfxdata="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AQZbmQ1wAAAAkBAAAPAAAA&#10;AAAAAAEAIAAAACIAAABkcnMvZG93bnJldi54bWxQSwECFAAUAAAACACHTuJAHRhu+t0BAAB+AwAA&#10;DgAAAAAAAAABACAAAAAmAQAAZHJzL2Uyb0RvYy54bWxQSwUGAAAAAAYABgBZAQAAdQUAAAAA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sz w:val="15"/>
                <w:szCs w:val="15"/>
              </w:rPr>
              <w:t xml:space="preserve">ALT,U/L                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17</w:t>
            </w:r>
            <w:r>
              <w:rPr>
                <w:rFonts w:ascii="宋体" w:eastAsia="宋体" w:hAnsi="宋体"/>
                <w:sz w:val="15"/>
                <w:szCs w:val="15"/>
              </w:rPr>
              <w:t>(12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，23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)        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 xml:space="preserve">21（12.3，51） 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 xml:space="preserve"> 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0.094</w:t>
            </w:r>
          </w:p>
        </w:tc>
      </w:tr>
    </w:tbl>
    <w:p w14:paraId="619DE365" w14:textId="77777777" w:rsidR="002C3D1B" w:rsidRDefault="008E47B0">
      <w:pPr>
        <w:autoSpaceDE w:val="0"/>
        <w:autoSpaceDN w:val="0"/>
        <w:adjustRightInd w:val="0"/>
        <w:jc w:val="left"/>
        <w:rPr>
          <w:rFonts w:ascii="Arial" w:hAnsi="Arial" w:cs="Arial"/>
          <w:color w:val="000000" w:themeColor="text1"/>
          <w:kern w:val="0"/>
          <w:sz w:val="15"/>
          <w:szCs w:val="15"/>
        </w:rPr>
      </w:pPr>
      <w:r>
        <w:rPr>
          <w:rFonts w:ascii="Arial" w:hAnsi="Arial" w:cs="Arial"/>
          <w:color w:val="000000" w:themeColor="text1"/>
          <w:kern w:val="0"/>
          <w:sz w:val="15"/>
          <w:szCs w:val="15"/>
        </w:rPr>
        <w:t xml:space="preserve">WBC White blood cell, Neutrophil Peripheral neutrophils, </w:t>
      </w:r>
      <w:r>
        <w:rPr>
          <w:rFonts w:ascii="Arial" w:eastAsia="宋体" w:hAnsi="Arial" w:cs="Arial"/>
          <w:color w:val="000000" w:themeColor="text1"/>
          <w:sz w:val="15"/>
          <w:szCs w:val="15"/>
        </w:rPr>
        <w:t>Lymphocytes</w:t>
      </w:r>
      <w:r>
        <w:rPr>
          <w:rFonts w:ascii="Arial" w:hAnsi="Arial" w:cs="Arial"/>
          <w:color w:val="000000" w:themeColor="text1"/>
          <w:kern w:val="0"/>
          <w:sz w:val="15"/>
          <w:szCs w:val="15"/>
        </w:rPr>
        <w:t xml:space="preserve"> Peripheral</w:t>
      </w:r>
      <w:r>
        <w:rPr>
          <w:rFonts w:ascii="Arial" w:eastAsia="宋体" w:hAnsi="Arial" w:cs="Arial"/>
          <w:color w:val="000000" w:themeColor="text1"/>
          <w:sz w:val="15"/>
          <w:szCs w:val="15"/>
        </w:rPr>
        <w:t xml:space="preserve"> Lymphocytes,</w:t>
      </w:r>
      <w:r>
        <w:rPr>
          <w:rFonts w:ascii="Arial" w:hAnsi="Arial" w:cs="Arial"/>
          <w:color w:val="000000" w:themeColor="text1"/>
          <w:kern w:val="0"/>
          <w:sz w:val="15"/>
          <w:szCs w:val="15"/>
        </w:rPr>
        <w:t xml:space="preserve"> CRP C-reactive protein, LDH Lactic dehydrogenase, Fer Ferritin, D-D D-dimer, Fg Fibrinogen, PCT Procalcitonin, IL-6 Interleukin (IL)-6, La Lactic acid, AST Aspartate aminotransferase, ALT Alanine aminotransferase.</w:t>
      </w:r>
    </w:p>
    <w:p w14:paraId="012992DB" w14:textId="77777777" w:rsidR="002C3D1B" w:rsidRDefault="008E47B0">
      <w:pPr>
        <w:rPr>
          <w:rFonts w:ascii="Arial" w:hAnsi="Arial" w:cs="Arial"/>
          <w:color w:val="000000" w:themeColor="text1"/>
          <w:kern w:val="0"/>
          <w:sz w:val="15"/>
          <w:szCs w:val="15"/>
        </w:rPr>
      </w:pPr>
      <w:r>
        <w:rPr>
          <w:rFonts w:ascii="Arial" w:hAnsi="Arial" w:cs="Arial"/>
          <w:color w:val="000000" w:themeColor="text1"/>
          <w:kern w:val="0"/>
          <w:sz w:val="15"/>
          <w:szCs w:val="15"/>
        </w:rPr>
        <w:t>Data are presented as median (25th-75th percentile).</w:t>
      </w:r>
    </w:p>
    <w:p w14:paraId="32F38405" w14:textId="77777777" w:rsidR="002C3D1B" w:rsidRDefault="002C3D1B"/>
    <w:p w14:paraId="431C90F4" w14:textId="77777777" w:rsidR="002C3D1B" w:rsidRDefault="002C3D1B"/>
    <w:p w14:paraId="39F1BD84" w14:textId="77777777" w:rsidR="002C3D1B" w:rsidRDefault="002C3D1B"/>
    <w:tbl>
      <w:tblPr>
        <w:tblStyle w:val="41"/>
        <w:tblW w:w="6521" w:type="dxa"/>
        <w:tblLayout w:type="fixed"/>
        <w:tblLook w:val="04A0" w:firstRow="1" w:lastRow="0" w:firstColumn="1" w:lastColumn="0" w:noHBand="0" w:noVBand="1"/>
      </w:tblPr>
      <w:tblGrid>
        <w:gridCol w:w="6521"/>
      </w:tblGrid>
      <w:tr w:rsidR="002C3D1B" w14:paraId="0640E9E2" w14:textId="77777777" w:rsidTr="002C3D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</w:tcPr>
          <w:p w14:paraId="0A003D15" w14:textId="77777777" w:rsidR="002C3D1B" w:rsidRDefault="008E47B0">
            <w:pPr>
              <w:rPr>
                <w:rFonts w:ascii="Arial" w:hAnsi="Arial" w:cs="Arial"/>
                <w:color w:val="000000" w:themeColor="text1"/>
                <w:kern w:val="0"/>
                <w:sz w:val="15"/>
                <w:szCs w:val="15"/>
              </w:rPr>
            </w:pPr>
            <w:r>
              <w:rPr>
                <w:noProof/>
                <w:sz w:val="15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43C74A3D" wp14:editId="4F77DD73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185420</wp:posOffset>
                      </wp:positionV>
                      <wp:extent cx="4146550" cy="6350"/>
                      <wp:effectExtent l="0" t="0" r="0" b="0"/>
                      <wp:wrapNone/>
                      <wp:docPr id="11" name="直接连接符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1083945" y="9625330"/>
                                <a:ext cx="4146550" cy="63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flip:y;margin-left:-4.65pt;margin-top:14.6pt;height:0.5pt;width:326.5pt;z-index:251687936;mso-width-relative:page;mso-height-relative:page;" filled="f" stroked="t" coordsize="21600,21600" o:gfxdata="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KAaPUXXAAAACAEAAA8AAAAA&#10;AAAAAQAgAAAAIgAAAGRycy9kb3ducmV2LnhtbFBLAQIUABQAAAAIAIdO4kC0ViOv3AEAAH4DAAAO&#10;AAAAAAAAAAEAIAAAACYBAABkcnMvZTJvRG9jLnhtbFBLBQYAAAAABgAGAFkBAAB0BQAAAAA=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color w:val="000000" w:themeColor="text1"/>
                <w:kern w:val="0"/>
                <w:sz w:val="15"/>
                <w:szCs w:val="15"/>
              </w:rPr>
              <w:t>Table 3.</w:t>
            </w:r>
            <w:r>
              <w:rPr>
                <w:rFonts w:ascii="Arial" w:hAnsi="Arial" w:cs="Arial"/>
                <w:b w:val="0"/>
                <w:bCs w:val="0"/>
                <w:color w:val="000000" w:themeColor="text1"/>
                <w:kern w:val="0"/>
                <w:sz w:val="15"/>
                <w:szCs w:val="15"/>
              </w:rPr>
              <w:t xml:space="preserve"> Radiological features</w:t>
            </w:r>
          </w:p>
          <w:p w14:paraId="46341716" w14:textId="77777777" w:rsidR="002C3D1B" w:rsidRDefault="008E47B0">
            <w:pPr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  <w:r>
              <w:rPr>
                <w:noProof/>
                <w:sz w:val="15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44777612" wp14:editId="35F95C98">
                      <wp:simplePos x="0" y="0"/>
                      <wp:positionH relativeFrom="column">
                        <wp:posOffset>-71755</wp:posOffset>
                      </wp:positionH>
                      <wp:positionV relativeFrom="paragraph">
                        <wp:posOffset>178435</wp:posOffset>
                      </wp:positionV>
                      <wp:extent cx="4146550" cy="0"/>
                      <wp:effectExtent l="0" t="0" r="0" b="0"/>
                      <wp:wrapNone/>
                      <wp:docPr id="12" name="直接连接符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071245" y="1092835"/>
                                <a:ext cx="41465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margin-left:-5.65pt;margin-top:14.05pt;height:0pt;width:326.5pt;z-index:251688960;mso-width-relative:page;mso-height-relative:page;" filled="f" stroked="t" coordsize="21600,21600" o:gfxdata="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g47s3dYAAAAJAQAADwAAAAAAAAABACAA&#10;AAAiAAAAZHJzL2Rvd25yZXYueG1sUEsBAhQAFAAAAAgAh07iQJkzar/WAQAAcQMAAA4AAAAAAAAA&#10;AQAgAAAAJQEAAGRycy9lMm9Eb2MueG1sUEsFBgAAAAAGAAYAWQEAAG0FAAAAAA==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b w:val="0"/>
                <w:bCs w:val="0"/>
                <w:color w:val="000000" w:themeColor="text1"/>
                <w:sz w:val="15"/>
                <w:szCs w:val="15"/>
              </w:rPr>
              <w:t xml:space="preserve">     </w:t>
            </w:r>
            <w:r>
              <w:rPr>
                <w:rFonts w:ascii="Arial" w:hAnsi="Arial" w:cs="Arial"/>
                <w:b w:val="0"/>
                <w:bCs w:val="0"/>
                <w:color w:val="000000" w:themeColor="text1"/>
                <w:kern w:val="0"/>
                <w:sz w:val="15"/>
                <w:szCs w:val="15"/>
              </w:rPr>
              <w:t xml:space="preserve">Radiological features </w:t>
            </w:r>
            <w:r>
              <w:rPr>
                <w:rFonts w:ascii="Arial" w:hAnsi="Arial" w:cs="Arial"/>
                <w:b w:val="0"/>
                <w:bCs w:val="0"/>
                <w:color w:val="000000" w:themeColor="text1"/>
                <w:sz w:val="15"/>
                <w:szCs w:val="15"/>
              </w:rPr>
              <w:t xml:space="preserve">        </w:t>
            </w: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sz w:val="15"/>
                <w:szCs w:val="15"/>
              </w:rPr>
              <w:t>Group I</w:t>
            </w: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sz w:val="15"/>
                <w:szCs w:val="15"/>
              </w:rPr>
              <w:t>（</w:t>
            </w:r>
            <w:r>
              <w:rPr>
                <w:rFonts w:ascii="Arial" w:eastAsia="宋体" w:hAnsi="Arial" w:cs="Arial" w:hint="eastAsia"/>
                <w:b w:val="0"/>
                <w:bCs w:val="0"/>
                <w:color w:val="000000" w:themeColor="text1"/>
                <w:sz w:val="15"/>
                <w:szCs w:val="15"/>
              </w:rPr>
              <w:t>81</w:t>
            </w: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sz w:val="15"/>
                <w:szCs w:val="15"/>
              </w:rPr>
              <w:t>）</w:t>
            </w: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sz w:val="15"/>
                <w:szCs w:val="15"/>
              </w:rPr>
              <w:t xml:space="preserve">       Group II</w:t>
            </w: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sz w:val="15"/>
                <w:szCs w:val="15"/>
              </w:rPr>
              <w:t>（</w:t>
            </w:r>
            <w:r>
              <w:rPr>
                <w:rFonts w:ascii="Arial" w:eastAsia="宋体" w:hAnsi="Arial" w:cs="Arial" w:hint="eastAsia"/>
                <w:b w:val="0"/>
                <w:bCs w:val="0"/>
                <w:color w:val="000000" w:themeColor="text1"/>
                <w:sz w:val="15"/>
                <w:szCs w:val="15"/>
              </w:rPr>
              <w:t>44</w:t>
            </w: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sz w:val="15"/>
                <w:szCs w:val="15"/>
              </w:rPr>
              <w:t>）</w:t>
            </w: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sz w:val="15"/>
                <w:szCs w:val="15"/>
              </w:rPr>
              <w:t xml:space="preserve">          </w:t>
            </w:r>
            <w:r>
              <w:rPr>
                <w:rFonts w:ascii="Arial" w:hAnsi="Arial" w:cs="Arial"/>
                <w:b w:val="0"/>
                <w:bCs w:val="0"/>
                <w:color w:val="000000" w:themeColor="text1"/>
                <w:kern w:val="0"/>
                <w:sz w:val="15"/>
                <w:szCs w:val="15"/>
              </w:rPr>
              <w:t>P-value</w:t>
            </w:r>
          </w:p>
          <w:p w14:paraId="57667345" w14:textId="77777777" w:rsidR="002C3D1B" w:rsidRDefault="008E47B0">
            <w:pPr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5"/>
                <w:szCs w:val="15"/>
              </w:rPr>
              <w:t xml:space="preserve">  </w:t>
            </w:r>
            <w:r>
              <w:rPr>
                <w:rFonts w:ascii="Arial" w:hAnsi="Arial" w:cs="Arial"/>
                <w:b w:val="0"/>
                <w:bCs w:val="0"/>
                <w:color w:val="000000" w:themeColor="text1"/>
                <w:kern w:val="0"/>
                <w:sz w:val="15"/>
                <w:szCs w:val="15"/>
              </w:rPr>
              <w:t>Pulmonary consolidation</w:t>
            </w:r>
            <w:r>
              <w:rPr>
                <w:rFonts w:ascii="Arial" w:hAnsi="Arial" w:cs="Arial"/>
                <w:b w:val="0"/>
                <w:bCs w:val="0"/>
                <w:color w:val="000000" w:themeColor="text1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b w:val="0"/>
                <w:bCs w:val="0"/>
                <w:color w:val="000000" w:themeColor="text1"/>
                <w:kern w:val="0"/>
                <w:sz w:val="15"/>
                <w:szCs w:val="15"/>
              </w:rPr>
              <w:t>n (%)</w:t>
            </w:r>
            <w:r>
              <w:rPr>
                <w:rFonts w:ascii="Arial" w:hAnsi="Arial" w:cs="Arial"/>
                <w:b w:val="0"/>
                <w:bCs w:val="0"/>
                <w:color w:val="000000" w:themeColor="text1"/>
                <w:sz w:val="15"/>
                <w:szCs w:val="15"/>
              </w:rPr>
              <w:t xml:space="preserve">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42（51.9%</w:t>
            </w:r>
            <w:r>
              <w:rPr>
                <w:rFonts w:ascii="宋体" w:eastAsia="宋体" w:hAnsi="宋体" w:hint="eastAsia"/>
                <w:b w:val="0"/>
                <w:bCs w:val="0"/>
                <w:sz w:val="15"/>
                <w:szCs w:val="15"/>
              </w:rPr>
              <w:t xml:space="preserve">） </w:t>
            </w:r>
            <w:r>
              <w:rPr>
                <w:rFonts w:ascii="宋体" w:eastAsia="宋体" w:hAnsi="宋体"/>
                <w:b w:val="0"/>
                <w:bCs w:val="0"/>
                <w:sz w:val="15"/>
                <w:szCs w:val="15"/>
              </w:rPr>
              <w:t xml:space="preserve"> 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41（93.2%）</w:t>
            </w:r>
            <w:r>
              <w:rPr>
                <w:rFonts w:ascii="宋体" w:eastAsia="宋体" w:hAnsi="宋体" w:hint="eastAsia"/>
                <w:b w:val="0"/>
                <w:bCs w:val="0"/>
                <w:sz w:val="15"/>
                <w:szCs w:val="15"/>
              </w:rPr>
              <w:t xml:space="preserve"> </w:t>
            </w:r>
            <w:r>
              <w:rPr>
                <w:rFonts w:ascii="宋体" w:eastAsia="宋体" w:hAnsi="宋体"/>
                <w:b w:val="0"/>
                <w:bCs w:val="0"/>
                <w:sz w:val="15"/>
                <w:szCs w:val="15"/>
              </w:rPr>
              <w:t xml:space="preserve">          </w:t>
            </w:r>
            <w:r>
              <w:rPr>
                <w:rFonts w:ascii="宋体" w:eastAsia="宋体" w:hAnsi="宋体" w:hint="eastAsia"/>
                <w:b w:val="0"/>
                <w:bCs w:val="0"/>
                <w:sz w:val="15"/>
                <w:szCs w:val="15"/>
              </w:rPr>
              <w:t xml:space="preserve"> </w:t>
            </w:r>
            <w:r>
              <w:rPr>
                <w:rFonts w:ascii="宋体" w:eastAsia="宋体" w:hAnsi="宋体"/>
                <w:b w:val="0"/>
                <w:bCs w:val="0"/>
                <w:sz w:val="15"/>
                <w:szCs w:val="15"/>
              </w:rPr>
              <w:t xml:space="preserve">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0.000</w:t>
            </w:r>
          </w:p>
          <w:p w14:paraId="1060F476" w14:textId="77777777" w:rsidR="002C3D1B" w:rsidRDefault="008E47B0">
            <w:pPr>
              <w:rPr>
                <w:rFonts w:ascii="Arial" w:eastAsia="宋体" w:hAnsi="Arial" w:cs="Arial"/>
                <w:color w:val="000000" w:themeColor="text1"/>
                <w:sz w:val="15"/>
                <w:szCs w:val="15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5"/>
                <w:szCs w:val="15"/>
              </w:rPr>
              <w:t xml:space="preserve">  </w:t>
            </w:r>
            <w:r>
              <w:rPr>
                <w:rFonts w:ascii="Arial" w:hAnsi="Arial" w:cs="Arial"/>
                <w:b w:val="0"/>
                <w:bCs w:val="0"/>
                <w:color w:val="000000" w:themeColor="text1"/>
                <w:kern w:val="0"/>
                <w:sz w:val="15"/>
                <w:szCs w:val="15"/>
              </w:rPr>
              <w:t>Pleural effusion, n (%)</w:t>
            </w: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sz w:val="15"/>
                <w:szCs w:val="15"/>
              </w:rPr>
              <w:t xml:space="preserve"> </w:t>
            </w:r>
            <w:r>
              <w:rPr>
                <w:rFonts w:ascii="Arial" w:hAnsi="Arial" w:cs="Arial"/>
                <w:b w:val="0"/>
                <w:bCs w:val="0"/>
                <w:color w:val="000000" w:themeColor="text1"/>
                <w:sz w:val="15"/>
                <w:szCs w:val="15"/>
              </w:rPr>
              <w:t xml:space="preserve">   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22（27.2%）</w:t>
            </w:r>
            <w:r>
              <w:rPr>
                <w:rFonts w:ascii="宋体" w:eastAsia="宋体" w:hAnsi="宋体" w:hint="eastAsia"/>
                <w:b w:val="0"/>
                <w:bCs w:val="0"/>
                <w:sz w:val="15"/>
                <w:szCs w:val="15"/>
              </w:rPr>
              <w:t xml:space="preserve"> </w:t>
            </w:r>
            <w:r>
              <w:rPr>
                <w:rFonts w:ascii="宋体" w:eastAsia="宋体" w:hAnsi="宋体"/>
                <w:b w:val="0"/>
                <w:bCs w:val="0"/>
                <w:sz w:val="15"/>
                <w:szCs w:val="15"/>
              </w:rPr>
              <w:t xml:space="preserve"> 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20（45.5%）</w:t>
            </w:r>
            <w:r>
              <w:rPr>
                <w:rFonts w:ascii="宋体" w:eastAsia="宋体" w:hAnsi="宋体" w:hint="eastAsia"/>
                <w:b w:val="0"/>
                <w:bCs w:val="0"/>
                <w:sz w:val="15"/>
                <w:szCs w:val="15"/>
              </w:rPr>
              <w:t xml:space="preserve"> </w:t>
            </w:r>
            <w:r>
              <w:rPr>
                <w:rFonts w:ascii="宋体" w:eastAsia="宋体" w:hAnsi="宋体"/>
                <w:b w:val="0"/>
                <w:bCs w:val="0"/>
                <w:sz w:val="15"/>
                <w:szCs w:val="15"/>
              </w:rPr>
              <w:t xml:space="preserve">          </w:t>
            </w:r>
            <w:r>
              <w:rPr>
                <w:rFonts w:ascii="宋体" w:eastAsia="宋体" w:hAnsi="宋体" w:hint="eastAsia"/>
                <w:b w:val="0"/>
                <w:bCs w:val="0"/>
                <w:sz w:val="15"/>
                <w:szCs w:val="15"/>
              </w:rPr>
              <w:t xml:space="preserve"> </w:t>
            </w:r>
            <w:r>
              <w:rPr>
                <w:rFonts w:ascii="宋体" w:eastAsia="宋体" w:hAnsi="宋体"/>
                <w:b w:val="0"/>
                <w:bCs w:val="0"/>
                <w:sz w:val="15"/>
                <w:szCs w:val="15"/>
              </w:rPr>
              <w:t xml:space="preserve">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0.039</w:t>
            </w:r>
          </w:p>
          <w:p w14:paraId="728F16E6" w14:textId="77777777" w:rsidR="002C3D1B" w:rsidRDefault="008E47B0">
            <w:pPr>
              <w:ind w:firstLineChars="100" w:firstLine="150"/>
              <w:rPr>
                <w:rFonts w:ascii="Arial" w:eastAsia="宋体" w:hAnsi="Arial" w:cs="Arial"/>
                <w:color w:val="000000" w:themeColor="text1"/>
                <w:sz w:val="15"/>
                <w:szCs w:val="15"/>
                <w:shd w:val="clear" w:color="auto" w:fill="FFFFFF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kern w:val="0"/>
                <w:sz w:val="15"/>
                <w:szCs w:val="15"/>
              </w:rPr>
              <w:t>Lobar atelectasis</w:t>
            </w:r>
            <w:r>
              <w:rPr>
                <w:rFonts w:ascii="Arial" w:hAnsi="Arial" w:cs="Arial"/>
                <w:b w:val="0"/>
                <w:bCs w:val="0"/>
                <w:color w:val="000000" w:themeColor="text1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b w:val="0"/>
                <w:bCs w:val="0"/>
                <w:color w:val="000000" w:themeColor="text1"/>
                <w:kern w:val="0"/>
                <w:sz w:val="15"/>
                <w:szCs w:val="15"/>
              </w:rPr>
              <w:t>n (%)</w:t>
            </w: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sz w:val="15"/>
                <w:szCs w:val="15"/>
              </w:rPr>
              <w:t xml:space="preserve"> </w:t>
            </w:r>
            <w:r>
              <w:rPr>
                <w:rFonts w:ascii="Arial" w:hAnsi="Arial" w:cs="Arial"/>
                <w:b w:val="0"/>
                <w:bCs w:val="0"/>
                <w:color w:val="000000" w:themeColor="text1"/>
                <w:sz w:val="15"/>
                <w:szCs w:val="15"/>
              </w:rPr>
              <w:t xml:space="preserve">  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17</w:t>
            </w:r>
            <w:r>
              <w:rPr>
                <w:rFonts w:ascii="宋体" w:eastAsia="宋体" w:hAnsi="宋体" w:cs="Arial" w:hint="eastAsia"/>
                <w:color w:val="333333"/>
                <w:sz w:val="15"/>
                <w:szCs w:val="15"/>
                <w:shd w:val="clear" w:color="auto" w:fill="FFFFFF"/>
              </w:rPr>
              <w:t>（21.0</w:t>
            </w:r>
            <w:r>
              <w:rPr>
                <w:rFonts w:ascii="宋体" w:eastAsia="宋体" w:hAnsi="宋体" w:cs="Arial"/>
                <w:color w:val="333333"/>
                <w:sz w:val="15"/>
                <w:szCs w:val="15"/>
                <w:shd w:val="clear" w:color="auto" w:fill="FFFFFF"/>
              </w:rPr>
              <w:t>%</w:t>
            </w:r>
            <w:r>
              <w:rPr>
                <w:rFonts w:ascii="宋体" w:eastAsia="宋体" w:hAnsi="宋体" w:cs="Arial" w:hint="eastAsia"/>
                <w:color w:val="333333"/>
                <w:sz w:val="15"/>
                <w:szCs w:val="15"/>
                <w:shd w:val="clear" w:color="auto" w:fill="FFFFFF"/>
              </w:rPr>
              <w:t>）</w:t>
            </w:r>
            <w:r>
              <w:rPr>
                <w:rFonts w:ascii="宋体" w:eastAsia="宋体" w:hAnsi="宋体" w:cs="Arial" w:hint="eastAsia"/>
                <w:b w:val="0"/>
                <w:bCs w:val="0"/>
                <w:color w:val="333333"/>
                <w:sz w:val="15"/>
                <w:szCs w:val="15"/>
                <w:shd w:val="clear" w:color="auto" w:fill="FFFFFF"/>
              </w:rPr>
              <w:t xml:space="preserve"> </w:t>
            </w:r>
            <w:r>
              <w:rPr>
                <w:rFonts w:ascii="宋体" w:eastAsia="宋体" w:hAnsi="宋体" w:cs="Arial"/>
                <w:b w:val="0"/>
                <w:bCs w:val="0"/>
                <w:color w:val="333333"/>
                <w:sz w:val="15"/>
                <w:szCs w:val="15"/>
                <w:shd w:val="clear" w:color="auto" w:fill="FFFFFF"/>
              </w:rPr>
              <w:t xml:space="preserve">        </w:t>
            </w:r>
            <w:r>
              <w:rPr>
                <w:rFonts w:ascii="宋体" w:eastAsia="宋体" w:hAnsi="宋体" w:cs="Arial" w:hint="eastAsia"/>
                <w:color w:val="333333"/>
                <w:sz w:val="15"/>
                <w:szCs w:val="15"/>
                <w:shd w:val="clear" w:color="auto" w:fill="FFFFFF"/>
              </w:rPr>
              <w:t>11（25.0</w:t>
            </w:r>
            <w:r>
              <w:rPr>
                <w:rFonts w:ascii="宋体" w:eastAsia="宋体" w:hAnsi="宋体" w:cs="Arial"/>
                <w:color w:val="333333"/>
                <w:sz w:val="15"/>
                <w:szCs w:val="15"/>
                <w:shd w:val="clear" w:color="auto" w:fill="FFFFFF"/>
              </w:rPr>
              <w:t>%</w:t>
            </w:r>
            <w:r>
              <w:rPr>
                <w:rFonts w:ascii="宋体" w:eastAsia="宋体" w:hAnsi="宋体" w:cs="Arial" w:hint="eastAsia"/>
                <w:color w:val="333333"/>
                <w:sz w:val="15"/>
                <w:szCs w:val="15"/>
                <w:shd w:val="clear" w:color="auto" w:fill="FFFFFF"/>
              </w:rPr>
              <w:t>）</w:t>
            </w:r>
            <w:r>
              <w:rPr>
                <w:rFonts w:ascii="宋体" w:eastAsia="宋体" w:hAnsi="宋体" w:cs="Arial" w:hint="eastAsia"/>
                <w:b w:val="0"/>
                <w:bCs w:val="0"/>
                <w:color w:val="333333"/>
                <w:sz w:val="15"/>
                <w:szCs w:val="15"/>
                <w:shd w:val="clear" w:color="auto" w:fill="FFFFFF"/>
              </w:rPr>
              <w:t xml:space="preserve"> </w:t>
            </w:r>
            <w:r>
              <w:rPr>
                <w:rFonts w:ascii="宋体" w:eastAsia="宋体" w:hAnsi="宋体" w:cs="Arial"/>
                <w:b w:val="0"/>
                <w:bCs w:val="0"/>
                <w:color w:val="333333"/>
                <w:sz w:val="15"/>
                <w:szCs w:val="15"/>
                <w:shd w:val="clear" w:color="auto" w:fill="FFFFFF"/>
              </w:rPr>
              <w:t xml:space="preserve">         </w:t>
            </w:r>
            <w:r>
              <w:rPr>
                <w:rFonts w:ascii="宋体" w:eastAsia="宋体" w:hAnsi="宋体" w:cs="Arial" w:hint="eastAsia"/>
                <w:b w:val="0"/>
                <w:bCs w:val="0"/>
                <w:color w:val="333333"/>
                <w:sz w:val="15"/>
                <w:szCs w:val="15"/>
                <w:shd w:val="clear" w:color="auto" w:fill="FFFFFF"/>
              </w:rPr>
              <w:t xml:space="preserve"> </w:t>
            </w:r>
            <w:r>
              <w:rPr>
                <w:rFonts w:ascii="宋体" w:eastAsia="宋体" w:hAnsi="宋体" w:cs="Arial"/>
                <w:b w:val="0"/>
                <w:bCs w:val="0"/>
                <w:color w:val="333333"/>
                <w:sz w:val="15"/>
                <w:szCs w:val="15"/>
                <w:shd w:val="clear" w:color="auto" w:fill="FFFFFF"/>
              </w:rPr>
              <w:t xml:space="preserve">  </w:t>
            </w:r>
            <w:r>
              <w:rPr>
                <w:rFonts w:ascii="宋体" w:eastAsia="宋体" w:hAnsi="宋体" w:cs="Arial" w:hint="eastAsia"/>
                <w:color w:val="333333"/>
                <w:sz w:val="15"/>
                <w:szCs w:val="15"/>
                <w:shd w:val="clear" w:color="auto" w:fill="FFFFFF"/>
              </w:rPr>
              <w:t>0.607</w:t>
            </w:r>
          </w:p>
          <w:p w14:paraId="766E730E" w14:textId="77777777" w:rsidR="002C3D1B" w:rsidRDefault="008E47B0">
            <w:pPr>
              <w:rPr>
                <w:rFonts w:ascii="Arial" w:eastAsia="宋体" w:hAnsi="Arial" w:cs="Arial"/>
                <w:color w:val="000000" w:themeColor="text1"/>
                <w:sz w:val="15"/>
                <w:szCs w:val="15"/>
                <w:shd w:val="clear" w:color="auto" w:fill="FFFFFF"/>
              </w:rPr>
            </w:pPr>
            <w:r>
              <w:rPr>
                <w:noProof/>
                <w:sz w:val="15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3A61F4B5" wp14:editId="5AF59427">
                      <wp:simplePos x="0" y="0"/>
                      <wp:positionH relativeFrom="column">
                        <wp:posOffset>-78105</wp:posOffset>
                      </wp:positionH>
                      <wp:positionV relativeFrom="paragraph">
                        <wp:posOffset>192405</wp:posOffset>
                      </wp:positionV>
                      <wp:extent cx="4165600" cy="0"/>
                      <wp:effectExtent l="0" t="0" r="0" b="0"/>
                      <wp:wrapNone/>
                      <wp:docPr id="13" name="直接连接符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083945" y="1886585"/>
                                <a:ext cx="41656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margin-left:-6.15pt;margin-top:15.15pt;height:0pt;width:328pt;z-index:251689984;mso-width-relative:page;mso-height-relative:page;" filled="f" stroked="t" coordsize="21600,21600" o:gfxdata="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BqZHN9YAAAAJAQAADwAAAAAAAAABACAA&#10;AAAiAAAAZHJzL2Rvd25yZXYueG1sUEsBAhQAFAAAAAgAh07iQMbwDATWAQAAcQMAAA4AAAAAAAAA&#10;AQAgAAAAJQEAAGRycy9lMm9Eb2MueG1sUEsFBgAAAAAGAAYAWQEAAG0FAAAAAA==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b w:val="0"/>
                <w:bCs w:val="0"/>
                <w:color w:val="000000" w:themeColor="text1"/>
                <w:sz w:val="15"/>
                <w:szCs w:val="15"/>
              </w:rPr>
              <w:t xml:space="preserve">  </w:t>
            </w:r>
            <w:r>
              <w:rPr>
                <w:rFonts w:ascii="Arial" w:hAnsi="Arial" w:cs="Arial"/>
                <w:b w:val="0"/>
                <w:bCs w:val="0"/>
                <w:color w:val="000000" w:themeColor="text1"/>
                <w:kern w:val="0"/>
                <w:sz w:val="15"/>
                <w:szCs w:val="15"/>
              </w:rPr>
              <w:t>Pleural thickening</w:t>
            </w:r>
            <w:r>
              <w:rPr>
                <w:rFonts w:ascii="Arial" w:hAnsi="Arial" w:cs="Arial"/>
                <w:b w:val="0"/>
                <w:bCs w:val="0"/>
                <w:color w:val="000000" w:themeColor="text1"/>
                <w:sz w:val="15"/>
                <w:szCs w:val="15"/>
              </w:rPr>
              <w:t>,</w:t>
            </w:r>
            <w:r>
              <w:rPr>
                <w:rFonts w:ascii="Arial" w:hAnsi="Arial" w:cs="Arial"/>
                <w:b w:val="0"/>
                <w:bCs w:val="0"/>
                <w:color w:val="000000" w:themeColor="text1"/>
                <w:kern w:val="0"/>
                <w:sz w:val="15"/>
                <w:szCs w:val="15"/>
              </w:rPr>
              <w:t xml:space="preserve"> n (%)</w:t>
            </w: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sz w:val="15"/>
                <w:szCs w:val="15"/>
              </w:rPr>
              <w:t xml:space="preserve"> </w:t>
            </w:r>
            <w:r>
              <w:rPr>
                <w:rFonts w:ascii="Arial" w:hAnsi="Arial" w:cs="Arial"/>
                <w:b w:val="0"/>
                <w:bCs w:val="0"/>
                <w:color w:val="000000" w:themeColor="text1"/>
                <w:sz w:val="15"/>
                <w:szCs w:val="15"/>
              </w:rPr>
              <w:t xml:space="preserve">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52（64.2%）</w:t>
            </w:r>
            <w:r>
              <w:rPr>
                <w:rFonts w:ascii="宋体" w:eastAsia="宋体" w:hAnsi="宋体" w:hint="eastAsia"/>
                <w:b w:val="0"/>
                <w:bCs w:val="0"/>
                <w:sz w:val="15"/>
                <w:szCs w:val="15"/>
              </w:rPr>
              <w:t xml:space="preserve"> </w:t>
            </w:r>
            <w:r>
              <w:rPr>
                <w:rFonts w:ascii="宋体" w:eastAsia="宋体" w:hAnsi="宋体"/>
                <w:b w:val="0"/>
                <w:bCs w:val="0"/>
                <w:sz w:val="15"/>
                <w:szCs w:val="15"/>
              </w:rPr>
              <w:t xml:space="preserve">  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30（68.2%）</w:t>
            </w:r>
            <w:r>
              <w:rPr>
                <w:rFonts w:ascii="宋体" w:eastAsia="宋体" w:hAnsi="宋体" w:hint="eastAsia"/>
                <w:b w:val="0"/>
                <w:bCs w:val="0"/>
                <w:sz w:val="15"/>
                <w:szCs w:val="15"/>
              </w:rPr>
              <w:t xml:space="preserve"> </w:t>
            </w:r>
            <w:r>
              <w:rPr>
                <w:rFonts w:ascii="宋体" w:eastAsia="宋体" w:hAnsi="宋体"/>
                <w:b w:val="0"/>
                <w:bCs w:val="0"/>
                <w:sz w:val="15"/>
                <w:szCs w:val="15"/>
              </w:rPr>
              <w:t xml:space="preserve">     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0.654</w:t>
            </w:r>
          </w:p>
        </w:tc>
      </w:tr>
    </w:tbl>
    <w:p w14:paraId="03593814" w14:textId="77777777" w:rsidR="002C3D1B" w:rsidRDefault="008E47B0">
      <w:r>
        <w:rPr>
          <w:rFonts w:ascii="Arial" w:hAnsi="Arial" w:cs="Arial"/>
          <w:color w:val="000000" w:themeColor="text1"/>
          <w:kern w:val="0"/>
          <w:sz w:val="15"/>
          <w:szCs w:val="15"/>
        </w:rPr>
        <w:t>Data are presented as number (percentage)</w:t>
      </w:r>
      <w:r>
        <w:rPr>
          <w:rFonts w:ascii="Arial" w:hAnsi="Arial" w:cs="Arial" w:hint="eastAsia"/>
          <w:color w:val="000000" w:themeColor="text1"/>
          <w:kern w:val="0"/>
          <w:sz w:val="15"/>
          <w:szCs w:val="15"/>
        </w:rPr>
        <w:t>.</w:t>
      </w:r>
    </w:p>
    <w:p w14:paraId="10C91ADB" w14:textId="77777777" w:rsidR="002C3D1B" w:rsidRDefault="002C3D1B"/>
    <w:p w14:paraId="0E17F0E5" w14:textId="77777777" w:rsidR="002C3D1B" w:rsidRDefault="002C3D1B"/>
    <w:tbl>
      <w:tblPr>
        <w:tblStyle w:val="41"/>
        <w:tblW w:w="8080" w:type="dxa"/>
        <w:tblLayout w:type="fixed"/>
        <w:tblLook w:val="04A0" w:firstRow="1" w:lastRow="0" w:firstColumn="1" w:lastColumn="0" w:noHBand="0" w:noVBand="1"/>
      </w:tblPr>
      <w:tblGrid>
        <w:gridCol w:w="8080"/>
      </w:tblGrid>
      <w:tr w:rsidR="002C3D1B" w14:paraId="519DD474" w14:textId="77777777" w:rsidTr="002C3D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8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0" w:type="dxa"/>
          </w:tcPr>
          <w:p w14:paraId="4781308C" w14:textId="77777777" w:rsidR="002C3D1B" w:rsidRDefault="008E47B0">
            <w:pPr>
              <w:rPr>
                <w:rFonts w:ascii="Arial" w:hAnsi="Arial" w:cs="Arial"/>
                <w:color w:val="000000" w:themeColor="text1"/>
                <w:kern w:val="0"/>
                <w:sz w:val="15"/>
                <w:szCs w:val="15"/>
              </w:rPr>
            </w:pPr>
            <w:r>
              <w:rPr>
                <w:noProof/>
                <w:sz w:val="15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A417230" wp14:editId="5BC662FE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169545</wp:posOffset>
                      </wp:positionV>
                      <wp:extent cx="5124450" cy="6350"/>
                      <wp:effectExtent l="0" t="0" r="0" b="0"/>
                      <wp:wrapNone/>
                      <wp:docPr id="14" name="直接连接符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1077595" y="4458335"/>
                                <a:ext cx="5124450" cy="63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flip:y;margin-left:-5.15pt;margin-top:13.35pt;height:0.5pt;width:403.5pt;z-index:251667456;mso-width-relative:page;mso-height-relative:page;" filled="f" stroked="t" coordsize="21600,21600" o:gfxdata="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Bf66KtcAAAAJAQAADwAAAAAA&#10;AAABACAAAAAiAAAAZHJzL2Rvd25yZXYueG1sUEsBAhQAFAAAAAgAh07iQDcdeEDbAQAAfgMAAA4A&#10;AAAAAAAAAQAgAAAAJgEAAGRycy9lMm9Eb2MueG1sUEsFBgAAAAAGAAYAWQEAAHMFAAAAAA==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color w:val="000000" w:themeColor="text1"/>
                <w:kern w:val="0"/>
                <w:sz w:val="15"/>
                <w:szCs w:val="15"/>
              </w:rPr>
              <w:t xml:space="preserve">Table </w:t>
            </w:r>
            <w:r>
              <w:rPr>
                <w:rFonts w:ascii="Arial" w:hAnsi="Arial" w:cs="Arial" w:hint="eastAsia"/>
                <w:color w:val="000000" w:themeColor="text1"/>
                <w:kern w:val="0"/>
                <w:sz w:val="15"/>
                <w:szCs w:val="15"/>
              </w:rPr>
              <w:t>4.</w:t>
            </w:r>
            <w:r>
              <w:rPr>
                <w:rFonts w:ascii="Arial" w:hAnsi="Arial" w:cs="Arial"/>
                <w:b w:val="0"/>
                <w:bCs w:val="0"/>
                <w:color w:val="000000" w:themeColor="text1"/>
                <w:kern w:val="0"/>
                <w:sz w:val="15"/>
                <w:szCs w:val="15"/>
              </w:rPr>
              <w:t xml:space="preserve"> Predictive values of the independent correlation factors</w:t>
            </w:r>
          </w:p>
          <w:p w14:paraId="42303CE8" w14:textId="77777777" w:rsidR="002C3D1B" w:rsidRDefault="008E47B0">
            <w:pPr>
              <w:rPr>
                <w:rFonts w:ascii="宋体" w:eastAsia="宋体" w:hAnsi="宋体"/>
                <w:b w:val="0"/>
                <w:bCs w:val="0"/>
                <w:sz w:val="15"/>
                <w:szCs w:val="15"/>
              </w:rPr>
            </w:pPr>
            <w:r>
              <w:rPr>
                <w:noProof/>
                <w:sz w:val="15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64D09605" wp14:editId="31181F4D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168275</wp:posOffset>
                      </wp:positionV>
                      <wp:extent cx="5124450" cy="6350"/>
                      <wp:effectExtent l="0" t="0" r="0" b="0"/>
                      <wp:wrapNone/>
                      <wp:docPr id="15" name="直接连接符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1122045" y="5131435"/>
                                <a:ext cx="5124450" cy="63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flip:y;margin-left:-5.15pt;margin-top:13.25pt;height:0.5pt;width:403.5pt;z-index:251668480;mso-width-relative:page;mso-height-relative:page;" filled="f" stroked="t" coordsize="21600,21600" o:gfxdata="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J9Xnq/YAAAACQEAAA8AAAAA&#10;AAAAAQAgAAAAIgAAAGRycy9kb3ducmV2LnhtbFBLAQIUABQAAAAIAIdO4kAaSB9c2wEAAH4DAAAO&#10;AAAAAAAAAAEAIAAAACcBAABkcnMvZTJvRG9jLnhtbFBLBQYAAAAABgAGAFkBAAB0BQAAAAA=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b w:val="0"/>
                <w:bCs w:val="0"/>
                <w:color w:val="000000" w:themeColor="text1"/>
                <w:kern w:val="0"/>
                <w:sz w:val="15"/>
                <w:szCs w:val="15"/>
              </w:rPr>
              <w:t>Independent factors</w:t>
            </w: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sz w:val="15"/>
                <w:szCs w:val="15"/>
              </w:rPr>
              <w:t xml:space="preserve">          </w:t>
            </w:r>
            <w:r>
              <w:rPr>
                <w:rFonts w:ascii="Arial" w:hAnsi="Arial" w:cs="Arial"/>
                <w:b w:val="0"/>
                <w:bCs w:val="0"/>
                <w:color w:val="000000" w:themeColor="text1"/>
                <w:kern w:val="0"/>
                <w:sz w:val="15"/>
                <w:szCs w:val="15"/>
              </w:rPr>
              <w:t>Cutoff value</w:t>
            </w: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sz w:val="15"/>
                <w:szCs w:val="15"/>
              </w:rPr>
              <w:t xml:space="preserve">     </w:t>
            </w:r>
            <w:r>
              <w:rPr>
                <w:rFonts w:ascii="Arial" w:hAnsi="Arial" w:cs="Arial"/>
                <w:b w:val="0"/>
                <w:bCs w:val="0"/>
                <w:color w:val="000000" w:themeColor="text1"/>
                <w:kern w:val="0"/>
                <w:sz w:val="15"/>
                <w:szCs w:val="15"/>
              </w:rPr>
              <w:t>Sensitivity</w:t>
            </w: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sz w:val="15"/>
                <w:szCs w:val="15"/>
              </w:rPr>
              <w:t xml:space="preserve">     </w:t>
            </w:r>
            <w:r>
              <w:rPr>
                <w:rFonts w:ascii="Arial" w:hAnsi="Arial" w:cs="Arial"/>
                <w:b w:val="0"/>
                <w:bCs w:val="0"/>
                <w:color w:val="000000" w:themeColor="text1"/>
                <w:kern w:val="0"/>
                <w:sz w:val="15"/>
                <w:szCs w:val="15"/>
              </w:rPr>
              <w:t>Speci</w:t>
            </w:r>
            <w:r>
              <w:rPr>
                <w:rFonts w:ascii="Arial" w:eastAsia="AdvOTf3919c9c.B+fb" w:hAnsi="Arial" w:cs="Arial"/>
                <w:b w:val="0"/>
                <w:bCs w:val="0"/>
                <w:color w:val="000000" w:themeColor="text1"/>
                <w:kern w:val="0"/>
                <w:sz w:val="15"/>
                <w:szCs w:val="15"/>
              </w:rPr>
              <w:t>fi</w:t>
            </w:r>
            <w:r>
              <w:rPr>
                <w:rFonts w:ascii="Arial" w:hAnsi="Arial" w:cs="Arial"/>
                <w:b w:val="0"/>
                <w:bCs w:val="0"/>
                <w:color w:val="000000" w:themeColor="text1"/>
                <w:kern w:val="0"/>
                <w:sz w:val="15"/>
                <w:szCs w:val="15"/>
              </w:rPr>
              <w:t>city</w:t>
            </w: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sz w:val="15"/>
                <w:szCs w:val="15"/>
              </w:rPr>
              <w:t xml:space="preserve">   AUC        </w:t>
            </w:r>
            <w:r>
              <w:rPr>
                <w:rFonts w:ascii="Arial" w:hAnsi="Arial" w:cs="Arial"/>
                <w:b w:val="0"/>
                <w:bCs w:val="0"/>
                <w:color w:val="000000" w:themeColor="text1"/>
                <w:kern w:val="0"/>
                <w:sz w:val="15"/>
                <w:szCs w:val="15"/>
              </w:rPr>
              <w:t>P-value</w:t>
            </w: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sz w:val="15"/>
                <w:szCs w:val="15"/>
              </w:rPr>
              <w:t xml:space="preserve">    </w:t>
            </w:r>
            <w:r>
              <w:rPr>
                <w:rFonts w:ascii="Arial" w:hAnsi="Arial" w:cs="Arial"/>
                <w:b w:val="0"/>
                <w:bCs w:val="0"/>
                <w:color w:val="000000" w:themeColor="text1"/>
                <w:sz w:val="15"/>
                <w:szCs w:val="15"/>
              </w:rPr>
              <w:t>95%CI</w:t>
            </w: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sz w:val="15"/>
                <w:szCs w:val="15"/>
              </w:rPr>
              <w:t xml:space="preserve"> </w:t>
            </w:r>
          </w:p>
          <w:p w14:paraId="4F9D6626" w14:textId="77777777" w:rsidR="002C3D1B" w:rsidRDefault="008E47B0">
            <w:pPr>
              <w:rPr>
                <w:rFonts w:ascii="宋体" w:eastAsia="宋体" w:hAnsi="宋体"/>
                <w:b w:val="0"/>
                <w:bCs w:val="0"/>
                <w:sz w:val="15"/>
                <w:szCs w:val="15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kern w:val="0"/>
                <w:sz w:val="15"/>
                <w:szCs w:val="15"/>
              </w:rPr>
              <w:t>Neutrophil, %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    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73.75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      0.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750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    0.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900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 0.8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88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   0.000     0.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831-</w:t>
            </w:r>
            <w:r>
              <w:rPr>
                <w:rFonts w:ascii="宋体" w:eastAsia="宋体" w:hAnsi="宋体"/>
                <w:sz w:val="15"/>
                <w:szCs w:val="15"/>
              </w:rPr>
              <w:t>0.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945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                                 </w:t>
            </w:r>
          </w:p>
          <w:p w14:paraId="64649FC9" w14:textId="77777777" w:rsidR="002C3D1B" w:rsidRDefault="008E47B0">
            <w:pPr>
              <w:rPr>
                <w:rFonts w:ascii="宋体" w:eastAsia="宋体" w:hAnsi="宋体"/>
                <w:b w:val="0"/>
                <w:bCs w:val="0"/>
                <w:sz w:val="15"/>
                <w:szCs w:val="15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kern w:val="0"/>
                <w:sz w:val="15"/>
                <w:szCs w:val="15"/>
              </w:rPr>
              <w:t>CRP, mg/L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      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44</w:t>
            </w:r>
            <w:r>
              <w:rPr>
                <w:rFonts w:ascii="宋体" w:eastAsia="宋体" w:hAnsi="宋体"/>
                <w:sz w:val="15"/>
                <w:szCs w:val="15"/>
              </w:rPr>
              <w:t>.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4</w:t>
            </w:r>
            <w:r>
              <w:rPr>
                <w:rFonts w:ascii="宋体" w:eastAsia="宋体" w:hAnsi="宋体"/>
                <w:sz w:val="15"/>
                <w:szCs w:val="15"/>
              </w:rPr>
              <w:t>5           0.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550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    0.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850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 0.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736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   0.000     0.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648-</w:t>
            </w:r>
            <w:r>
              <w:rPr>
                <w:rFonts w:ascii="宋体" w:eastAsia="宋体" w:hAnsi="宋体"/>
                <w:sz w:val="15"/>
                <w:szCs w:val="15"/>
              </w:rPr>
              <w:t>0.8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25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                                     </w:t>
            </w:r>
          </w:p>
          <w:p w14:paraId="0352D603" w14:textId="77777777" w:rsidR="002C3D1B" w:rsidRDefault="008E47B0">
            <w:pPr>
              <w:rPr>
                <w:rFonts w:ascii="宋体" w:eastAsia="宋体" w:hAnsi="宋体"/>
                <w:b w:val="0"/>
                <w:bCs w:val="0"/>
                <w:sz w:val="15"/>
                <w:szCs w:val="15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kern w:val="0"/>
                <w:sz w:val="15"/>
                <w:szCs w:val="15"/>
              </w:rPr>
              <w:t>LDH, IU/L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       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590.0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      0.7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63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    0.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475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 0.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611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   0.0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48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0.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503-</w:t>
            </w:r>
            <w:r>
              <w:rPr>
                <w:rFonts w:ascii="宋体" w:eastAsia="宋体" w:hAnsi="宋体"/>
                <w:sz w:val="15"/>
                <w:szCs w:val="15"/>
              </w:rPr>
              <w:t>0.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719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                                        </w:t>
            </w:r>
          </w:p>
          <w:p w14:paraId="1BE8EB76" w14:textId="77777777" w:rsidR="002C3D1B" w:rsidRDefault="008E47B0">
            <w:pPr>
              <w:rPr>
                <w:rFonts w:ascii="宋体" w:eastAsia="宋体" w:hAnsi="宋体"/>
                <w:b w:val="0"/>
                <w:bCs w:val="0"/>
                <w:sz w:val="15"/>
                <w:szCs w:val="15"/>
              </w:rPr>
            </w:pP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sz w:val="15"/>
                <w:szCs w:val="15"/>
              </w:rPr>
              <w:t xml:space="preserve">Fer, </w:t>
            </w:r>
            <w:r>
              <w:rPr>
                <w:rFonts w:ascii="Arial" w:eastAsia="宋体" w:hAnsi="Arial" w:cs="Arial"/>
                <w:b w:val="0"/>
                <w:bCs w:val="0"/>
                <w:color w:val="000000" w:themeColor="text1"/>
                <w:kern w:val="0"/>
                <w:sz w:val="15"/>
                <w:szCs w:val="15"/>
              </w:rPr>
              <w:t>ng/L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               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411.0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      0.8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64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    0.6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82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 0.8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14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   0.000     0.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736-</w:t>
            </w:r>
            <w:r>
              <w:rPr>
                <w:rFonts w:ascii="宋体" w:eastAsia="宋体" w:hAnsi="宋体"/>
                <w:sz w:val="15"/>
                <w:szCs w:val="15"/>
              </w:rPr>
              <w:t>0.89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2</w:t>
            </w:r>
            <w:r>
              <w:rPr>
                <w:rFonts w:ascii="宋体" w:eastAsia="宋体" w:hAnsi="宋体"/>
                <w:sz w:val="15"/>
                <w:szCs w:val="15"/>
              </w:rPr>
              <w:t xml:space="preserve">                                                    </w:t>
            </w:r>
          </w:p>
        </w:tc>
      </w:tr>
    </w:tbl>
    <w:p w14:paraId="2EEC34AB" w14:textId="77777777" w:rsidR="002C3D1B" w:rsidRDefault="008E47B0">
      <w:pPr>
        <w:autoSpaceDE w:val="0"/>
        <w:autoSpaceDN w:val="0"/>
        <w:adjustRightInd w:val="0"/>
        <w:jc w:val="left"/>
        <w:rPr>
          <w:rFonts w:ascii="Arial" w:hAnsi="Arial" w:cs="Arial"/>
          <w:color w:val="000000" w:themeColor="text1"/>
          <w:kern w:val="0"/>
          <w:sz w:val="15"/>
          <w:szCs w:val="15"/>
        </w:rPr>
      </w:pPr>
      <w:r>
        <w:rPr>
          <w:noProof/>
          <w:sz w:val="15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5758C84" wp14:editId="099C58A2">
                <wp:simplePos x="0" y="0"/>
                <wp:positionH relativeFrom="column">
                  <wp:posOffset>-59055</wp:posOffset>
                </wp:positionH>
                <wp:positionV relativeFrom="paragraph">
                  <wp:posOffset>635</wp:posOffset>
                </wp:positionV>
                <wp:extent cx="5130800" cy="0"/>
                <wp:effectExtent l="0" t="0" r="0" b="0"/>
                <wp:wrapNone/>
                <wp:docPr id="16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083945" y="5471795"/>
                          <a:ext cx="5130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_x0000_s1026" o:spid="_x0000_s1026" o:spt="20" style="position:absolute;left:0pt;margin-left:-4.65pt;margin-top:0.05pt;height:0pt;width:404pt;z-index:251680768;mso-width-relative:page;mso-height-relative:page;" filled="f" stroked="t" coordsize="21600,21600" o:gfxdata="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AGF5wj0QAAAAQBAAAPAAAAAAAAAAEAIAAA&#10;ACIAAABkcnMvZG93bnJldi54bWxQSwECFAAUAAAACACHTuJAzXWcGNoBAABxAwAADgAAAAAAAAAB&#10;ACAAAAAgAQAAZHJzL2Uyb0RvYy54bWxQSwUGAAAAAAYABgBZAQAAbAUAAAAA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Arial" w:hAnsi="Arial" w:cs="Arial"/>
          <w:color w:val="000000" w:themeColor="text1"/>
          <w:kern w:val="0"/>
          <w:sz w:val="15"/>
          <w:szCs w:val="15"/>
        </w:rPr>
        <w:t>AUC: area under the ROC curve; Cut-off value: the value on the ROC curve is closest to the upper right to take maximum sensitivity and speci</w:t>
      </w:r>
      <w:r>
        <w:rPr>
          <w:rFonts w:ascii="Arial" w:eastAsia="AdvOT82c4f4c4+fb" w:hAnsi="Arial" w:cs="Arial"/>
          <w:color w:val="000000" w:themeColor="text1"/>
          <w:kern w:val="0"/>
          <w:sz w:val="15"/>
          <w:szCs w:val="15"/>
        </w:rPr>
        <w:t>fi</w:t>
      </w:r>
      <w:r>
        <w:rPr>
          <w:rFonts w:ascii="Arial" w:hAnsi="Arial" w:cs="Arial"/>
          <w:color w:val="000000" w:themeColor="text1"/>
          <w:kern w:val="0"/>
          <w:sz w:val="15"/>
          <w:szCs w:val="15"/>
        </w:rPr>
        <w:t>city;</w:t>
      </w:r>
    </w:p>
    <w:p w14:paraId="397675C9" w14:textId="0A119A51" w:rsidR="000B2F63" w:rsidRPr="00917160" w:rsidRDefault="008E47B0" w:rsidP="000B2F63">
      <w:pPr>
        <w:autoSpaceDE w:val="0"/>
        <w:autoSpaceDN w:val="0"/>
        <w:adjustRightInd w:val="0"/>
        <w:jc w:val="left"/>
        <w:rPr>
          <w:rFonts w:ascii="Arial" w:hAnsi="Arial" w:cs="Arial"/>
          <w:color w:val="000000" w:themeColor="text1"/>
          <w:kern w:val="0"/>
          <w:sz w:val="15"/>
          <w:szCs w:val="15"/>
        </w:rPr>
      </w:pPr>
      <w:r>
        <w:rPr>
          <w:rFonts w:ascii="Arial" w:hAnsi="Arial" w:cs="Arial"/>
          <w:color w:val="000000" w:themeColor="text1"/>
          <w:kern w:val="0"/>
          <w:sz w:val="15"/>
          <w:szCs w:val="15"/>
        </w:rPr>
        <w:t>P value: the AUC value of the independent factors compared to ROC curve reference value 0.5.</w:t>
      </w:r>
    </w:p>
    <w:sectPr w:rsidR="000B2F63" w:rsidRPr="009171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F8B7EE" w14:textId="77777777" w:rsidR="007B1016" w:rsidRDefault="007B1016" w:rsidP="000B2F63">
      <w:r>
        <w:separator/>
      </w:r>
    </w:p>
  </w:endnote>
  <w:endnote w:type="continuationSeparator" w:id="0">
    <w:p w14:paraId="24CD08FE" w14:textId="77777777" w:rsidR="007B1016" w:rsidRDefault="007B1016" w:rsidP="000B2F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dvOTf3919c9c.B+fb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AdvOT82c4f4c4+fb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10D1FB" w14:textId="77777777" w:rsidR="007B1016" w:rsidRDefault="007B1016" w:rsidP="000B2F63">
      <w:r>
        <w:separator/>
      </w:r>
    </w:p>
  </w:footnote>
  <w:footnote w:type="continuationSeparator" w:id="0">
    <w:p w14:paraId="4587728F" w14:textId="77777777" w:rsidR="007B1016" w:rsidRDefault="007B1016" w:rsidP="000B2F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KY_MEDREF_DOCUID" w:val="{41377994-F64B-4DD2-8A22-2FDD02BB03AA}"/>
    <w:docVar w:name="KY_MEDREF_VERSION" w:val="3"/>
  </w:docVars>
  <w:rsids>
    <w:rsidRoot w:val="00334500"/>
    <w:rsid w:val="000B2F63"/>
    <w:rsid w:val="001B1F98"/>
    <w:rsid w:val="001B45F4"/>
    <w:rsid w:val="002C3D1B"/>
    <w:rsid w:val="00334500"/>
    <w:rsid w:val="006123AD"/>
    <w:rsid w:val="006E6D23"/>
    <w:rsid w:val="00752286"/>
    <w:rsid w:val="007B1016"/>
    <w:rsid w:val="008B3128"/>
    <w:rsid w:val="008E47B0"/>
    <w:rsid w:val="00917160"/>
    <w:rsid w:val="009F4DC8"/>
    <w:rsid w:val="084C7037"/>
    <w:rsid w:val="087E7F31"/>
    <w:rsid w:val="12D563FB"/>
    <w:rsid w:val="22DB4F97"/>
    <w:rsid w:val="67D00FCE"/>
    <w:rsid w:val="7892117E"/>
    <w:rsid w:val="799C3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B0FACB2"/>
  <w15:docId w15:val="{6789DA33-45EC-4273-94ED-B7CDAA4DF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table" w:customStyle="1" w:styleId="41">
    <w:name w:val="无格式表格 41"/>
    <w:basedOn w:val="a1"/>
    <w:uiPriority w:val="44"/>
    <w:qFormat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7">
    <w:name w:val="Balloon Text"/>
    <w:basedOn w:val="a"/>
    <w:link w:val="a8"/>
    <w:uiPriority w:val="99"/>
    <w:semiHidden/>
    <w:unhideWhenUsed/>
    <w:rsid w:val="000B2F63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B2F6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833</Words>
  <Characters>4749</Characters>
  <Application>Microsoft Office Word</Application>
  <DocSecurity>0</DocSecurity>
  <Lines>39</Lines>
  <Paragraphs>11</Paragraphs>
  <ScaleCrop>false</ScaleCrop>
  <Company/>
  <LinksUpToDate>false</LinksUpToDate>
  <CharactersWithSpaces>5571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 珍丽</dc:creator>
  <cp:lastModifiedBy>朱 珍丽</cp:lastModifiedBy>
  <cp:revision>7</cp:revision>
  <dcterms:created xsi:type="dcterms:W3CDTF">2020-11-07T14:26:00Z</dcterms:created>
  <dcterms:modified xsi:type="dcterms:W3CDTF">2021-01-08T09:09:00Z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