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74197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Appendix 1: Search strategy according to the different databases</w:t>
      </w:r>
    </w:p>
    <w:p w14:paraId="2F0C3418" w14:textId="77777777" w:rsidR="00701BC2" w:rsidRPr="00701BC2" w:rsidRDefault="00701BC2" w:rsidP="00701BC2">
      <w:pPr>
        <w:rPr>
          <w:i/>
          <w:lang w:val="en-GB"/>
        </w:rPr>
      </w:pPr>
      <w:r w:rsidRPr="00701BC2">
        <w:rPr>
          <w:i/>
          <w:lang w:val="en-GB"/>
        </w:rPr>
        <w:t>Searches made on March 8, 2024</w:t>
      </w:r>
    </w:p>
    <w:p w14:paraId="02374853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PUBMED</w:t>
      </w:r>
    </w:p>
    <w:p w14:paraId="1DDE5632" w14:textId="77777777" w:rsidR="00701BC2" w:rsidRPr="00701BC2" w:rsidRDefault="00701BC2" w:rsidP="00701BC2">
      <w:pPr>
        <w:rPr>
          <w:lang w:val="en-GB"/>
        </w:rPr>
      </w:pPr>
      <w:r w:rsidRPr="00701BC2">
        <w:rPr>
          <w:lang w:val="en-GB"/>
        </w:rPr>
        <w:t xml:space="preserve">((("sustainable development"[MeSH Terms] AND "2014/04/15 00:00":"3000/01/01 05:00"[Date - Publication]) OR ("sustainable development"[Title/Abstract] AND "2014/04/15 00:00":"3000/01/01 05:00"[Date - Publication]) OR ("“one health”"[MeSH Terms] AND "2014/04/15 00:00 ":"3000/01/01 05:00"[Date - Publication]) OR ("“one health”"[Title/Abstract] AND "2014/04/15 00:00":"3000/01/01 05 :00"[Date - Publication]) OR ("environmental health"[MeSH Terms] AND "2014/04/15 00:00":"3000/01/01 05:00"[Date - Publication]) OR (" environmental health"[Title/Abstract] AND "2014/04/15 00:00":"3000/01/01 05:00"[Date - Publication]) OR ("planetary"[All Fields] AND "health"[ MeSH Terms] AND "2014/04/15 00:00":"3000/01/01 05:00"[Date - Publication]) OR ("planetary health"[Title/Abstract] AND "2014/04/15 00 :00":"3000/01/01 05:00"[Date - Publication]) OR ("eco"[All Fields] AND "health"[MeSH Terms] AND "2014/04/15 00:00":" 3000/01/01 05:00"[Date - Publication]) OR ("eco health"[Title/Abstract] AND "2014/04/15 00:00":"3000/01/01 05:00"[Date - Publication]) OR ("global health"[MeSH Terms] AND "2014/04/15 00:00":"3000/01/01 05:00"[Date - Publication]) OR ("global health"[Title /Abstract] AND "2014/04/15 00:00":"3000/01/01 05:00"[Date - Publication]) OR ("climate change"[MeSH Terms] AND "2014/04/15 00: 00":"3000/01/01 05:00"[Date - Publication]) OR ("climate change"[Title/Abstract] AND "2014/04/15 00:00":"3000/01/01 05: 00"[Date - Publication])) AND "2014/04/15 00:00":"3000/01/01 05:00"[Date - Publication] AND ("2014/04/15 00:00":" 3000/01/01 05:00"[Date - Publication] AND ("all"[Filter] NOT "preprint"[Publication Type]) AND ("english"[Language] OR "french"[Language] OR "spanish" [Language])) AND ((("framework"[Title/Abstract] AND "2014/04/15 00:00":"3000/01/01 05:00"[Date - Publication]) OR ("theory" [Title/Abstract] AND "2014/04/15 00:00":"3000/01/01 05:00"[Date - Publication]) OR ("teaching"[MeSH Terms] AND "2014/04/15 00 :00":"3000/01/01 05:00"[Date - Publication]) OR ("pedagogy"[Title/Abstract] AND "2014/04/15 00:00":"3000/01/01 05: 00"[Date - Publication])) AND ("2014/04/15 00:00":"3000/01/01 05:00"[Date - Publication] AND ("all"[Filter] NOT "preprint"[ Publication Type]) AND ("english"[Language] OR "french"[Language] OR "spanish"[Language]))) AND ((("curriculum"[MeSH Terms] AND "2014/04/15 00:00 ":"3000/01/01 05:00"[Date - Publication]) OR ("curriculum"[Title/Abstract] AND "2014/04/15 00:00":"3000/01/01 05:00" [Date - Publication]) OR ("problem based learning"[MeSH Terms] AND "2014/04/15 00:00":"3000/01/01 05:00"[Date - Publication]) OR ("learning" [Title/Abstract] AND "2014/04/15 00:00":"3000/01/01 05:00"[Date - Publication]) OR ("education"[MeSH Terms] AND "2014/04/15 00 :00":"3000/01/01 05:00"[Date - Publication]) OR ("literacy"[Title/Abstract] AND "2014/04/15 00:00":"3000/01/01 05: 00"[Date - Publication]) OR ("capacity building"[MeSH Terms] AND "2014/04/15 00:00":"3000/01/01 05:00"[Date - Publication]) OR ("capacity building"[Title/Abstract] AND "2014/04/15 00:00":"3000/01/01 05:00"[Date - Publication]) OR ("teaching"[MeSH Terms] AND "2014/04/ 15 00:00":"3000/01/01 05:00"[Date - Publication]) OR ("training"[Title/Abstract] AND "2014/04/15 00:00":"3000/01/01 05:00"[Date - Publication]) OR ("teaching"[MeSH Terms] AND "2014/04/15 00:00":"3000/01/01 05:00"[Date - Publication]) OR (" teaching"[Title/Abstract] AND "2014/04/15 00:00":"3000/01/01 05:00"[Date - Publication]) OR ("mental competence"[MeSH Terms] AND "2014/04 /15 00:00":"3000/01/01 05:00"[Date - Publication]) OR ("competence"[Title/Abstract] AND "2014/04/15 00:00":"3000/01/ 01 05:00"[Date - Publication]) OR ("education"[MeSH Terms] AND "2014/04/15 00:00":"3000/01/01 05:00"[Date - Publication]) OR ( </w:t>
      </w:r>
      <w:r w:rsidRPr="00701BC2">
        <w:rPr>
          <w:lang w:val="en-GB"/>
        </w:rPr>
        <w:lastRenderedPageBreak/>
        <w:t>"education"[Title/Abstract] AND "2014/04/15 00:00":"3000/01/01 05:00"[Date - Publication])) AND "2014/04/15 00:00":" 3000/01/01 05:00"[Date - Publication])) AND ((y_10[Filter]) AND (excludepreprints[Filter]) AND (english[Filter] OR french[Filter] OR spanish[Filter]))</w:t>
      </w:r>
    </w:p>
    <w:p w14:paraId="759D7EED" w14:textId="77777777" w:rsidR="00701BC2" w:rsidRPr="00701BC2" w:rsidRDefault="00701BC2" w:rsidP="00701BC2">
      <w:pPr>
        <w:rPr>
          <w:b/>
          <w:lang w:val="en-GB"/>
        </w:rPr>
      </w:pPr>
    </w:p>
    <w:p w14:paraId="361B34DF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DOCUMENTS: 2,486</w:t>
      </w:r>
    </w:p>
    <w:p w14:paraId="4CC822B5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SCOPE</w:t>
      </w:r>
    </w:p>
    <w:p w14:paraId="34E84F79" w14:textId="77777777" w:rsidR="00701BC2" w:rsidRPr="00701BC2" w:rsidRDefault="00701BC2" w:rsidP="00701BC2">
      <w:pPr>
        <w:rPr>
          <w:lang w:val="en-GB"/>
        </w:rPr>
      </w:pPr>
      <w:r w:rsidRPr="00701BC2">
        <w:rPr>
          <w:lang w:val="en-GB"/>
        </w:rPr>
        <w:t>( TITLE-ABS-KEY ( {framework} OR {pedagogy} OR {Theory} ) AND PUBYEAR &gt; 2012 AND PUBYEAR &lt; 2026 ) AND ( TITLE-ABS-KEY ( {capacity building} OR {training} OR {competencies} OR { education} OR {learning} OR {teaching} OR {literacy} OR {curriculum} ) AND PUBYEAR &gt; 2013 AND PUBYEAR &lt; 2026 ) AND ( TITLE-ABS-KEY ( {planetary health} OR {“one health”} OR {environmental health} OR {ecohealth} OR {global health} OR {climate change} ) AND PUBYEAR &gt; 2013 AND PUBYEAR &lt; 2025 ) AND ( LIMIT-TO ( LANGUAGE , "English" ) OR LIMIT-TO ( LANGUAGE , "Spanish" ) OR LIMIT-TO ( LANGUAGE , "French" ) ) AND ( LIMIT-TO ( PUBSTAGE , "final" ) ) AND ( LIMIT-TO ( SRCTYPE , "j" ) )</w:t>
      </w:r>
    </w:p>
    <w:p w14:paraId="4F3DA701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DOCUMENTS: 4,406</w:t>
      </w:r>
    </w:p>
    <w:p w14:paraId="0B3CA73C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WEB OF SCIENCE</w:t>
      </w:r>
    </w:p>
    <w:p w14:paraId="30E8626B" w14:textId="77777777" w:rsidR="00701BC2" w:rsidRPr="00701BC2" w:rsidRDefault="00701BC2" w:rsidP="00701BC2">
      <w:pPr>
        <w:rPr>
          <w:b/>
          <w:lang w:val="en-GB"/>
        </w:rPr>
      </w:pPr>
    </w:p>
    <w:p w14:paraId="5E14707F" w14:textId="77777777" w:rsidR="00701BC2" w:rsidRPr="00701BC2" w:rsidRDefault="00701BC2" w:rsidP="00701BC2">
      <w:pPr>
        <w:rPr>
          <w:lang w:val="en-GB"/>
        </w:rPr>
      </w:pPr>
      <w:r w:rsidRPr="00701BC2">
        <w:rPr>
          <w:lang w:val="en-GB"/>
        </w:rPr>
        <w:t>(“one health”* OR Environmental health* OR Planetary health* OR eco health* OR global health* OR Climate change*) (Title) AND (curriculum* OR learning* OR literacy* OR capacity building* OR training* OR competence* OR Teaching* OR Education*) (Title) AND (Framework* OR theory* OR pedagogy*) (Title)</w:t>
      </w:r>
    </w:p>
    <w:p w14:paraId="512C98DE" w14:textId="77777777" w:rsidR="00701BC2" w:rsidRPr="00701BC2" w:rsidRDefault="00701BC2" w:rsidP="00701BC2">
      <w:pPr>
        <w:rPr>
          <w:lang w:val="en-GB"/>
        </w:rPr>
      </w:pPr>
      <w:r w:rsidRPr="00701BC2">
        <w:rPr>
          <w:lang w:val="en-GB"/>
        </w:rPr>
        <w:t>Filter 2014-2024 AND English, French, Spanish</w:t>
      </w:r>
    </w:p>
    <w:p w14:paraId="36F16998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DOCUMENTS: 68</w:t>
      </w:r>
    </w:p>
    <w:p w14:paraId="666CCA1A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PROQUEST</w:t>
      </w:r>
    </w:p>
    <w:p w14:paraId="76923822" w14:textId="77777777" w:rsidR="00701BC2" w:rsidRPr="00701BC2" w:rsidRDefault="00701BC2" w:rsidP="00701BC2">
      <w:pPr>
        <w:rPr>
          <w:b/>
          <w:lang w:val="en-GB"/>
        </w:rPr>
      </w:pPr>
    </w:p>
    <w:p w14:paraId="628077BF" w14:textId="77777777" w:rsidR="00701BC2" w:rsidRPr="00701BC2" w:rsidRDefault="00701BC2" w:rsidP="00701BC2">
      <w:pPr>
        <w:rPr>
          <w:lang w:val="en-GB"/>
        </w:rPr>
      </w:pPr>
      <w:r w:rsidRPr="00701BC2">
        <w:rPr>
          <w:lang w:val="en-GB"/>
        </w:rPr>
        <w:t>title((“one health”* OR Environmental health* OR Planetary health* OR eco health* OR global health* OR Climate change*) ) AND title((curriculum* OR learning* OR literacy* OR capacity building* OR training* OR competence* OR Teaching* OR Education*) ) AND title((Framework* OR theory* OR pedagogy*) )</w:t>
      </w:r>
    </w:p>
    <w:p w14:paraId="757EBCEA" w14:textId="77777777" w:rsidR="00701BC2" w:rsidRPr="00701BC2" w:rsidRDefault="00701BC2" w:rsidP="00701BC2">
      <w:pPr>
        <w:rPr>
          <w:lang w:val="en-GB"/>
        </w:rPr>
      </w:pPr>
      <w:r w:rsidRPr="00701BC2">
        <w:rPr>
          <w:lang w:val="en-GB"/>
        </w:rPr>
        <w:t>FILTER last 10 years and NOT Working paper/pre-print AND English, French, Spanish</w:t>
      </w:r>
    </w:p>
    <w:p w14:paraId="1A2257BE" w14:textId="77777777" w:rsidR="00701BC2" w:rsidRPr="00701BC2" w:rsidRDefault="00701BC2" w:rsidP="00701BC2">
      <w:pPr>
        <w:rPr>
          <w:lang w:val="en-GB"/>
        </w:rPr>
      </w:pPr>
    </w:p>
    <w:p w14:paraId="328CDBE1" w14:textId="77777777" w:rsidR="00701BC2" w:rsidRPr="00701BC2" w:rsidRDefault="00701BC2" w:rsidP="00701BC2">
      <w:pPr>
        <w:rPr>
          <w:lang w:val="en-GB"/>
        </w:rPr>
      </w:pPr>
      <w:r w:rsidRPr="00701BC2">
        <w:rPr>
          <w:b/>
          <w:lang w:val="en-GB"/>
        </w:rPr>
        <w:t>DOCUMENTS: 61</w:t>
      </w:r>
    </w:p>
    <w:p w14:paraId="60DC27FE" w14:textId="77777777" w:rsidR="00701BC2" w:rsidRPr="00701BC2" w:rsidRDefault="00701BC2" w:rsidP="00701BC2">
      <w:pPr>
        <w:rPr>
          <w:b/>
          <w:lang w:val="en-GB"/>
        </w:rPr>
      </w:pPr>
    </w:p>
    <w:p w14:paraId="78F732A2" w14:textId="77777777" w:rsidR="00701BC2" w:rsidRPr="00701BC2" w:rsidRDefault="00701BC2" w:rsidP="00701BC2">
      <w:pPr>
        <w:rPr>
          <w:b/>
          <w:lang w:val="en-GB"/>
        </w:rPr>
      </w:pPr>
    </w:p>
    <w:p w14:paraId="3E5E5841" w14:textId="77777777" w:rsidR="00701BC2" w:rsidRPr="00701BC2" w:rsidRDefault="00701BC2" w:rsidP="00701BC2">
      <w:pPr>
        <w:rPr>
          <w:b/>
          <w:lang w:val="en-GB"/>
        </w:rPr>
      </w:pPr>
    </w:p>
    <w:p w14:paraId="446C8291" w14:textId="77777777" w:rsidR="00701BC2" w:rsidRPr="00701BC2" w:rsidRDefault="00701BC2" w:rsidP="00701BC2">
      <w:pPr>
        <w:rPr>
          <w:b/>
          <w:lang w:val="en-GB"/>
        </w:rPr>
      </w:pPr>
    </w:p>
    <w:p w14:paraId="11D9BD0F" w14:textId="77777777" w:rsidR="00701BC2" w:rsidRPr="00701BC2" w:rsidRDefault="00701BC2" w:rsidP="00701BC2">
      <w:pPr>
        <w:rPr>
          <w:b/>
          <w:lang w:val="en-GB"/>
        </w:rPr>
      </w:pPr>
    </w:p>
    <w:p w14:paraId="6936ADC1" w14:textId="77777777" w:rsidR="00701BC2" w:rsidRPr="00701BC2" w:rsidRDefault="00701BC2" w:rsidP="00701BC2">
      <w:pPr>
        <w:rPr>
          <w:b/>
          <w:lang w:val="en-GB"/>
        </w:rPr>
      </w:pPr>
    </w:p>
    <w:p w14:paraId="71B4C5FD" w14:textId="77777777" w:rsidR="00701BC2" w:rsidRPr="00701BC2" w:rsidRDefault="00701BC2" w:rsidP="00701BC2">
      <w:pPr>
        <w:rPr>
          <w:b/>
          <w:lang w:val="en-GB"/>
        </w:rPr>
      </w:pPr>
    </w:p>
    <w:p w14:paraId="3F1C64EF" w14:textId="77777777" w:rsidR="00701BC2" w:rsidRPr="00701BC2" w:rsidRDefault="00701BC2" w:rsidP="00701BC2">
      <w:pPr>
        <w:rPr>
          <w:b/>
          <w:lang w:val="en-GB"/>
        </w:rPr>
      </w:pPr>
    </w:p>
    <w:p w14:paraId="3F58FF90" w14:textId="77777777" w:rsidR="00701BC2" w:rsidRPr="00701BC2" w:rsidRDefault="00701BC2" w:rsidP="00701BC2">
      <w:pPr>
        <w:rPr>
          <w:b/>
          <w:lang w:val="en-GB"/>
        </w:rPr>
      </w:pPr>
    </w:p>
    <w:p w14:paraId="54510FE0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Appendix 2: Studies excluded in the data extraction phase and the reasons why they were excluded.</w:t>
      </w:r>
    </w:p>
    <w:tbl>
      <w:tblPr>
        <w:tblStyle w:val="PlainTable2"/>
        <w:tblW w:w="8490" w:type="dxa"/>
        <w:tblLayout w:type="fixed"/>
        <w:tblLook w:val="04A0" w:firstRow="1" w:lastRow="0" w:firstColumn="1" w:lastColumn="0" w:noHBand="0" w:noVBand="1"/>
      </w:tblPr>
      <w:tblGrid>
        <w:gridCol w:w="6234"/>
        <w:gridCol w:w="2256"/>
      </w:tblGrid>
      <w:tr w:rsidR="00701BC2" w:rsidRPr="00701BC2" w14:paraId="103CB5EB" w14:textId="77777777" w:rsidTr="00701B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4DAF90A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Article</w:t>
            </w:r>
          </w:p>
        </w:tc>
        <w:tc>
          <w:tcPr>
            <w:tcW w:w="2257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1F90C75B" w14:textId="77777777" w:rsidR="00701BC2" w:rsidRPr="00701BC2" w:rsidRDefault="00701BC2" w:rsidP="00701BC2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Reason for exclusion</w:t>
            </w:r>
          </w:p>
        </w:tc>
      </w:tr>
      <w:tr w:rsidR="00701BC2" w:rsidRPr="00701BC2" w14:paraId="168FA26E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041BB345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Combating climate change using education and training in pharmacology and therapeutics(95)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35B908B4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633748A3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5722EA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Learner Milestones to Guide Decolonial Global Health Education(96)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33363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 Planetary Health</w:t>
            </w:r>
          </w:p>
        </w:tc>
      </w:tr>
      <w:tr w:rsidR="00701BC2" w:rsidRPr="00701BC2" w14:paraId="3C1537C6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5AEA6FCD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Integrating climate change into nursing curricula and continuing education: a scoping review protocol(97)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6ECFFC76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7DBC13EB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0978FB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Education and Training: Key Factors in Global Occupational and Environmental Health(98)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72E4B1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7313A91C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3355125C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framework to guide planetary health education(99)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61AE3427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676D7D37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4B9B6B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Using Simulation in Global Health: Considerations for Design and Implementation(100)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9648A3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79F48D58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6E698550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Incorporating the "one health" framework in medical education(101)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612C4233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6EF47DF3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DF5B9C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Faculty Perceptions: A Qualitative Study of the Perceived Need, Opportunities, and Challenges of Developing "“one health”-One Medicine" in the Medical, Veterinary, and Public Health Curricula(102)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CA4637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534BE348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3490C88B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Creating academic structures to promote nursing's role in global health policy(103)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316A3A50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17A6C0E8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5B214B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lastRenderedPageBreak/>
              <w:t>Can a sustainability and health scenario provide a realistic challenge to student nurses and provoke changes in practice? An evaluation of a training intervention(104)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18EF72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00672B4D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73434B9C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World Health Organization simulations: an increasingly popular learning tool for the development of future global health practitioners(105)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77B89CE0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</w:t>
            </w:r>
          </w:p>
        </w:tc>
      </w:tr>
      <w:tr w:rsidR="00701BC2" w:rsidRPr="00701BC2" w14:paraId="7AD31645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F4C812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Education for Sustainable Development: Challenges for Postgraduate Programs(106)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AC1CA1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56DD33C4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0F0A59E6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Public health competencies through the lens of the COVID-19 pandemic: what matters for health workforce preparedness for global health emergencies(107)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1B2789C6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52C46B59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17C0F0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Comprehensive Framework to Optimize Short-Term Experiences in Global Health (STEGH)(108)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51B61E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353E9679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545715FD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The Extractive Industries: Asserting Their Place in Global Health Pedagogy(109)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2BF370E4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195B193A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1F69E9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Integrating sustainability into postgraduate medical education(110)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2EF432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</w:t>
            </w:r>
          </w:p>
        </w:tc>
      </w:tr>
      <w:tr w:rsidR="00701BC2" w:rsidRPr="00701BC2" w14:paraId="1F308897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56E391AC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The Development of a Sustainability-Oriented Creativity, Innovation, and Entrepreneurship Education Framework: A Perspective Study(111)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735857E3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0344DD62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F4DCB4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Systems Approach to Evaluate "one health" Initiatives(112)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C3A2B0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2493BA46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03EDA8DC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Furthering the “one health” Mission: Template for Establishing Student-Run “one health” Groups on College Campuses(113)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4F73B280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65EDF30E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DDB8E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Blueprint to Evaluate “one health”(114)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BCC567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42F495F0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74925CFD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Knowing Your Field Community: Elevating the Human Dimension in Ecological Research and Teaching(115)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2E064E3F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18E6920A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28E3DE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CONFINTEA VII and the Call to Climate Action: Clarifying Roles for Adult Learning and Education(116)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BA80A9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7543C42A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607D376A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Analysis of Knowledge Graph: Hotspots and Future Trends in Environmental Education Research(117)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3EC3B6AC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50DA3B09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97DBD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lastRenderedPageBreak/>
              <w:t>Alignment among environmental programs in higher education: What Food-Energy-Water Nexus concepts are covered in introductory courses?(118)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E98684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2F859A66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5F17B43D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Theory of Planetary Social Pedagogy(119)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2B6A7E8C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7CFCD848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811738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green skills framework for climate action, gender empowerment, and climate justice(120)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6482DA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743F72FA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0B02425D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Addressing the vexing educational challenges of biodiversity loss: A photo-based intervention(121)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70B8952A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10E77F33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2AD170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From Theory to Practice: The Student Experience Evaluating Development Projects Focused on Nature-Based Solutions(122)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B18FD4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5AED2A63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1C07906F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Sustaining the old world, or imagining a new one? The transformative literacies of the climate strikes(123)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693CC20C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  <w:tr w:rsidR="00701BC2" w:rsidRPr="00701BC2" w14:paraId="0C8A502D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80049C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Building University Capabilities to Respond to Climate Change Through Participatory Action Research: Towards a Comparative Analytical Framework(124)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3DBD0C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78A9B23B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31328785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Value Sensitive Speculative Design: Exploring More-Than-Human Relations in the Age of Climate Catastrophe(125)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7A85C37E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3D843FFF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76C35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Redesigning an Undergraduate Global Health Course to Increase Student Engagement and Incorporate High-Impact Educational Practices(126)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6F00F4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</w:t>
            </w:r>
          </w:p>
        </w:tc>
      </w:tr>
      <w:tr w:rsidR="00701BC2" w:rsidRPr="00701BC2" w14:paraId="3806913F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1597EBB0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conceptual model for developing climate education in sustainability management education system(127)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003979E9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Target population</w:t>
            </w:r>
          </w:p>
        </w:tc>
      </w:tr>
      <w:tr w:rsidR="00701BC2" w:rsidRPr="00701BC2" w14:paraId="777F654E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FF012A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serious board game to analyze socio-ecological dynamics towards collaboration in agriculture(128)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DCAA55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12BC1914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6D5E46C9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Downstream River Dialogues: An Educational Journey Toward a Planetary-Scaled Ecological Imagination(129)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54CE8B1F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5D1C4B1A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1ACE8F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Designing implementing sustainability: An integrative framework for implementing the sustainable development goals(130)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7329EE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110BFC9B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217A14C4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lastRenderedPageBreak/>
              <w:t>Climate change education for universities: A conceptual framework from an international study(131)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637B6CDB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1E9F19FA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E68121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University living learning labs: An integrative and transformative approach(132)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F49905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11EDECEC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58B45865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The resilient city in architectural engineering education: A joint design studio between Gdańsk and Chalmers universities of technology(133)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19B00CF6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 and outcome variable</w:t>
            </w:r>
          </w:p>
        </w:tc>
      </w:tr>
      <w:tr w:rsidR="00701BC2" w:rsidRPr="00701BC2" w14:paraId="6A2FEC2B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A6CC02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Towards an evidence base on the value of social learning-oriented approaches in the context of climate change and food security(134)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ED645B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of Planetary Health</w:t>
            </w:r>
          </w:p>
        </w:tc>
      </w:tr>
      <w:tr w:rsidR="00701BC2" w:rsidRPr="00701BC2" w14:paraId="58AA73CA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4B842A3A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Fostering the next generation of sustainability leadership: Graduate student experiences with ecohealth communities of practice(135)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2854CF89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Content outside the scope o Planetary Health</w:t>
            </w:r>
          </w:p>
        </w:tc>
      </w:tr>
      <w:tr w:rsidR="00701BC2" w:rsidRPr="00701BC2" w14:paraId="7D9EC9D5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28EEFE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Model-based reasoning to foster environmental and socio-scientific literacy in higher education(136)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53B40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</w:t>
            </w:r>
          </w:p>
        </w:tc>
      </w:tr>
      <w:tr w:rsidR="00701BC2" w:rsidRPr="00701BC2" w14:paraId="5CC867B2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4FB1EA70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Sustainability in higher education: Perspectives of Malaysian higher education system(137)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777BA07A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Result variable type</w:t>
            </w:r>
          </w:p>
        </w:tc>
      </w:tr>
      <w:tr w:rsidR="00701BC2" w:rsidRPr="00701BC2" w14:paraId="01EA83FE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3F0FC7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Moving global health forward in academic institutions(138)</w:t>
            </w:r>
          </w:p>
        </w:tc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4CFF4B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</w:t>
            </w:r>
          </w:p>
        </w:tc>
      </w:tr>
      <w:tr w:rsidR="00701BC2" w:rsidRPr="00701BC2" w14:paraId="5DC500C7" w14:textId="77777777" w:rsidTr="00701B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left w:val="nil"/>
              <w:right w:val="nil"/>
            </w:tcBorders>
            <w:hideMark/>
          </w:tcPr>
          <w:p w14:paraId="1CD64D0A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Measuring sustainability at universities by means of the Sustainability Tracking, Assessment and Rating System (STARS): early findings from STARS data(139)</w:t>
            </w:r>
          </w:p>
        </w:tc>
        <w:tc>
          <w:tcPr>
            <w:tcW w:w="2257" w:type="dxa"/>
            <w:tcBorders>
              <w:left w:val="nil"/>
              <w:right w:val="nil"/>
            </w:tcBorders>
            <w:hideMark/>
          </w:tcPr>
          <w:p w14:paraId="64564C96" w14:textId="77777777" w:rsidR="00701BC2" w:rsidRPr="00701BC2" w:rsidRDefault="00701BC2" w:rsidP="00701BC2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Type of intervention</w:t>
            </w:r>
          </w:p>
        </w:tc>
      </w:tr>
      <w:tr w:rsidR="00701BC2" w:rsidRPr="00701BC2" w14:paraId="63E94EB6" w14:textId="77777777" w:rsidTr="00701BC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7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9BBB233" w14:textId="77777777" w:rsidR="00701BC2" w:rsidRPr="00701BC2" w:rsidRDefault="00701BC2" w:rsidP="00701BC2">
            <w:pPr>
              <w:spacing w:after="160" w:line="259" w:lineRule="auto"/>
              <w:rPr>
                <w:lang w:val="en-GB"/>
              </w:rPr>
            </w:pPr>
            <w:r w:rsidRPr="00701BC2">
              <w:rPr>
                <w:lang w:val="en-GB"/>
              </w:rPr>
              <w:t>A new approach to environmental health education in the framework of Erasmus plus Program in Kazakhstan(140)</w:t>
            </w:r>
          </w:p>
        </w:tc>
        <w:tc>
          <w:tcPr>
            <w:tcW w:w="2257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0B03B8C" w14:textId="77777777" w:rsidR="00701BC2" w:rsidRPr="00701BC2" w:rsidRDefault="00701BC2" w:rsidP="00701BC2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701BC2">
              <w:rPr>
                <w:lang w:val="en-GB"/>
              </w:rPr>
              <w:t>Publication type</w:t>
            </w:r>
          </w:p>
        </w:tc>
      </w:tr>
    </w:tbl>
    <w:p w14:paraId="087D88B1" w14:textId="77777777" w:rsidR="00701BC2" w:rsidRPr="00701BC2" w:rsidRDefault="00701BC2" w:rsidP="00701BC2">
      <w:pPr>
        <w:rPr>
          <w:lang w:val="en-GB"/>
        </w:rPr>
      </w:pPr>
    </w:p>
    <w:p w14:paraId="52F1A958" w14:textId="77777777" w:rsidR="00701BC2" w:rsidRPr="00701BC2" w:rsidRDefault="00701BC2" w:rsidP="00701BC2">
      <w:pPr>
        <w:rPr>
          <w:lang w:val="en-GB"/>
        </w:rPr>
      </w:pPr>
    </w:p>
    <w:p w14:paraId="1BFA73E8" w14:textId="77777777" w:rsidR="00701BC2" w:rsidRPr="00701BC2" w:rsidRDefault="00701BC2" w:rsidP="00701BC2">
      <w:pPr>
        <w:rPr>
          <w:b/>
          <w:lang w:val="en-GB"/>
        </w:rPr>
      </w:pPr>
    </w:p>
    <w:p w14:paraId="723D4413" w14:textId="77777777" w:rsidR="00701BC2" w:rsidRPr="00701BC2" w:rsidRDefault="00701BC2" w:rsidP="00701BC2">
      <w:pPr>
        <w:rPr>
          <w:b/>
          <w:lang w:val="en-GB"/>
        </w:rPr>
      </w:pPr>
    </w:p>
    <w:p w14:paraId="336980F8" w14:textId="77777777" w:rsidR="00701BC2" w:rsidRPr="00701BC2" w:rsidRDefault="00701BC2" w:rsidP="00701BC2">
      <w:pPr>
        <w:rPr>
          <w:b/>
          <w:lang w:val="en-GB"/>
        </w:rPr>
      </w:pPr>
    </w:p>
    <w:p w14:paraId="71856B81" w14:textId="77777777" w:rsidR="00701BC2" w:rsidRPr="00701BC2" w:rsidRDefault="00701BC2" w:rsidP="00701BC2">
      <w:pPr>
        <w:rPr>
          <w:b/>
          <w:lang w:val="en-GB"/>
        </w:rPr>
      </w:pPr>
    </w:p>
    <w:p w14:paraId="267A23A8" w14:textId="77777777" w:rsidR="00701BC2" w:rsidRPr="00701BC2" w:rsidRDefault="00701BC2" w:rsidP="00701BC2">
      <w:pPr>
        <w:rPr>
          <w:b/>
          <w:lang w:val="en-GB"/>
        </w:rPr>
      </w:pPr>
    </w:p>
    <w:p w14:paraId="36B6BE2C" w14:textId="77777777" w:rsidR="00701BC2" w:rsidRPr="00701BC2" w:rsidRDefault="00701BC2" w:rsidP="00701BC2">
      <w:pPr>
        <w:rPr>
          <w:b/>
          <w:lang w:val="en-GB"/>
        </w:rPr>
      </w:pPr>
    </w:p>
    <w:p w14:paraId="1BAA652B" w14:textId="77777777" w:rsidR="00701BC2" w:rsidRPr="00701BC2" w:rsidRDefault="00701BC2" w:rsidP="00701BC2">
      <w:pPr>
        <w:rPr>
          <w:b/>
          <w:lang w:val="en-GB"/>
        </w:rPr>
      </w:pPr>
    </w:p>
    <w:p w14:paraId="72F7EB86" w14:textId="77777777" w:rsidR="00701BC2" w:rsidRPr="00701BC2" w:rsidRDefault="00701BC2" w:rsidP="00701BC2">
      <w:pPr>
        <w:rPr>
          <w:b/>
          <w:lang w:val="en-GB"/>
        </w:rPr>
      </w:pPr>
    </w:p>
    <w:p w14:paraId="2C1369C5" w14:textId="77777777" w:rsidR="00701BC2" w:rsidRPr="00701BC2" w:rsidRDefault="00701BC2" w:rsidP="00701BC2">
      <w:pPr>
        <w:rPr>
          <w:b/>
          <w:lang w:val="en-GB"/>
        </w:rPr>
      </w:pPr>
    </w:p>
    <w:p w14:paraId="7FCD683B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Appendix 3 - Characteristics, objectives and elements included in the selected articles. (Additional file)</w:t>
      </w:r>
    </w:p>
    <w:p w14:paraId="06248C15" w14:textId="77777777" w:rsidR="00701BC2" w:rsidRPr="00701BC2" w:rsidRDefault="00701BC2" w:rsidP="00701BC2">
      <w:pPr>
        <w:rPr>
          <w:b/>
          <w:lang w:val="en-GB"/>
        </w:rPr>
      </w:pPr>
    </w:p>
    <w:p w14:paraId="431EC3CA" w14:textId="77777777" w:rsidR="00701BC2" w:rsidRPr="00701BC2" w:rsidRDefault="00701BC2" w:rsidP="00701BC2">
      <w:pPr>
        <w:rPr>
          <w:b/>
          <w:lang w:val="en-GB"/>
        </w:rPr>
      </w:pPr>
    </w:p>
    <w:p w14:paraId="0E4A0523" w14:textId="77777777" w:rsidR="00701BC2" w:rsidRPr="00701BC2" w:rsidRDefault="00701BC2" w:rsidP="00701BC2">
      <w:pPr>
        <w:rPr>
          <w:b/>
          <w:lang w:val="en-GB"/>
        </w:rPr>
      </w:pPr>
    </w:p>
    <w:p w14:paraId="48B3C0A5" w14:textId="77777777" w:rsidR="00701BC2" w:rsidRPr="00701BC2" w:rsidRDefault="00701BC2" w:rsidP="00701BC2">
      <w:pPr>
        <w:rPr>
          <w:b/>
          <w:lang w:val="en-GB"/>
        </w:rPr>
      </w:pPr>
    </w:p>
    <w:p w14:paraId="32F244DF" w14:textId="77777777" w:rsidR="00701BC2" w:rsidRPr="00701BC2" w:rsidRDefault="00701BC2" w:rsidP="00701BC2">
      <w:pPr>
        <w:rPr>
          <w:b/>
          <w:lang w:val="en-GB"/>
        </w:rPr>
      </w:pPr>
    </w:p>
    <w:p w14:paraId="1348EB11" w14:textId="77777777" w:rsidR="00701BC2" w:rsidRPr="00701BC2" w:rsidRDefault="00701BC2" w:rsidP="00701BC2">
      <w:pPr>
        <w:rPr>
          <w:b/>
          <w:lang w:val="en-GB"/>
        </w:rPr>
      </w:pPr>
    </w:p>
    <w:p w14:paraId="6F6EACA9" w14:textId="77777777" w:rsidR="00701BC2" w:rsidRPr="00701BC2" w:rsidRDefault="00701BC2" w:rsidP="00701BC2">
      <w:pPr>
        <w:rPr>
          <w:b/>
          <w:lang w:val="en-GB"/>
        </w:rPr>
      </w:pPr>
    </w:p>
    <w:p w14:paraId="03E2C629" w14:textId="77777777" w:rsidR="00701BC2" w:rsidRPr="00701BC2" w:rsidRDefault="00701BC2" w:rsidP="00701BC2">
      <w:pPr>
        <w:rPr>
          <w:b/>
          <w:lang w:val="en-GB"/>
        </w:rPr>
      </w:pPr>
    </w:p>
    <w:p w14:paraId="2DD8C2A0" w14:textId="77777777" w:rsidR="00701BC2" w:rsidRPr="00701BC2" w:rsidRDefault="00701BC2" w:rsidP="00701BC2">
      <w:pPr>
        <w:rPr>
          <w:b/>
          <w:lang w:val="en-GB"/>
        </w:rPr>
      </w:pPr>
    </w:p>
    <w:p w14:paraId="6FAF42A6" w14:textId="77777777" w:rsidR="00701BC2" w:rsidRPr="00701BC2" w:rsidRDefault="00701BC2" w:rsidP="00701BC2">
      <w:pPr>
        <w:rPr>
          <w:b/>
          <w:lang w:val="en-GB"/>
        </w:rPr>
      </w:pPr>
    </w:p>
    <w:p w14:paraId="319CC1EF" w14:textId="77777777" w:rsidR="00701BC2" w:rsidRPr="00701BC2" w:rsidRDefault="00701BC2" w:rsidP="00701BC2">
      <w:pPr>
        <w:rPr>
          <w:b/>
          <w:lang w:val="en-GB"/>
        </w:rPr>
      </w:pPr>
    </w:p>
    <w:p w14:paraId="65C8A964" w14:textId="77777777" w:rsidR="00701BC2" w:rsidRPr="00701BC2" w:rsidRDefault="00701BC2" w:rsidP="00701BC2">
      <w:pPr>
        <w:rPr>
          <w:b/>
          <w:lang w:val="en-GB"/>
        </w:rPr>
      </w:pPr>
    </w:p>
    <w:p w14:paraId="5E174AAD" w14:textId="77777777" w:rsidR="00701BC2" w:rsidRPr="00701BC2" w:rsidRDefault="00701BC2" w:rsidP="00701BC2">
      <w:pPr>
        <w:rPr>
          <w:b/>
          <w:lang w:val="en-GB"/>
        </w:rPr>
      </w:pPr>
    </w:p>
    <w:p w14:paraId="3E98B786" w14:textId="77777777" w:rsidR="00701BC2" w:rsidRPr="00701BC2" w:rsidRDefault="00701BC2" w:rsidP="00701BC2">
      <w:pPr>
        <w:rPr>
          <w:b/>
          <w:lang w:val="en-GB"/>
        </w:rPr>
      </w:pPr>
    </w:p>
    <w:p w14:paraId="03C56002" w14:textId="77777777" w:rsidR="00701BC2" w:rsidRPr="00701BC2" w:rsidRDefault="00701BC2" w:rsidP="00701BC2">
      <w:pPr>
        <w:rPr>
          <w:b/>
          <w:lang w:val="en-GB"/>
        </w:rPr>
      </w:pPr>
    </w:p>
    <w:p w14:paraId="4600D56A" w14:textId="77777777" w:rsidR="00701BC2" w:rsidRPr="00701BC2" w:rsidRDefault="00701BC2" w:rsidP="00701BC2">
      <w:pPr>
        <w:rPr>
          <w:b/>
          <w:lang w:val="en-GB"/>
        </w:rPr>
      </w:pPr>
    </w:p>
    <w:p w14:paraId="29080F30" w14:textId="77777777" w:rsidR="00701BC2" w:rsidRPr="00701BC2" w:rsidRDefault="00701BC2" w:rsidP="00701BC2">
      <w:pPr>
        <w:rPr>
          <w:b/>
          <w:lang w:val="en-GB"/>
        </w:rPr>
      </w:pPr>
    </w:p>
    <w:p w14:paraId="353B6973" w14:textId="77777777" w:rsidR="00701BC2" w:rsidRPr="00701BC2" w:rsidRDefault="00701BC2" w:rsidP="00701BC2">
      <w:pPr>
        <w:rPr>
          <w:b/>
          <w:lang w:val="en-GB"/>
        </w:rPr>
      </w:pPr>
    </w:p>
    <w:p w14:paraId="43491F6B" w14:textId="77777777" w:rsidR="00701BC2" w:rsidRPr="00701BC2" w:rsidRDefault="00701BC2" w:rsidP="00701BC2">
      <w:pPr>
        <w:rPr>
          <w:b/>
          <w:lang w:val="en-GB"/>
        </w:rPr>
      </w:pPr>
    </w:p>
    <w:p w14:paraId="67472003" w14:textId="77777777" w:rsidR="00701BC2" w:rsidRPr="00701BC2" w:rsidRDefault="00701BC2" w:rsidP="00701BC2">
      <w:pPr>
        <w:rPr>
          <w:b/>
          <w:lang w:val="en-GB"/>
        </w:rPr>
      </w:pPr>
    </w:p>
    <w:p w14:paraId="2EA4129F" w14:textId="77777777" w:rsidR="00701BC2" w:rsidRPr="00701BC2" w:rsidRDefault="00701BC2" w:rsidP="00701BC2">
      <w:pPr>
        <w:rPr>
          <w:b/>
          <w:lang w:val="en-GB"/>
        </w:rPr>
      </w:pPr>
    </w:p>
    <w:p w14:paraId="676B1714" w14:textId="77777777" w:rsidR="00701BC2" w:rsidRPr="00701BC2" w:rsidRDefault="00701BC2" w:rsidP="00701BC2">
      <w:pPr>
        <w:rPr>
          <w:b/>
          <w:lang w:val="en-GB"/>
        </w:rPr>
      </w:pPr>
    </w:p>
    <w:p w14:paraId="126158BF" w14:textId="77777777" w:rsidR="00701BC2" w:rsidRPr="00701BC2" w:rsidRDefault="00701BC2" w:rsidP="00701BC2">
      <w:pPr>
        <w:rPr>
          <w:b/>
          <w:lang w:val="en-GB"/>
        </w:rPr>
      </w:pPr>
    </w:p>
    <w:p w14:paraId="3B96623E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t>Appendix 4 – Iterative process of search strategy (Additional file)</w:t>
      </w:r>
    </w:p>
    <w:p w14:paraId="1343A99C" w14:textId="77777777" w:rsidR="00701BC2" w:rsidRPr="00701BC2" w:rsidRDefault="00701BC2" w:rsidP="00701BC2">
      <w:pPr>
        <w:rPr>
          <w:b/>
          <w:lang w:val="en-GB"/>
        </w:rPr>
      </w:pPr>
    </w:p>
    <w:p w14:paraId="25CE8B48" w14:textId="77777777" w:rsidR="00701BC2" w:rsidRPr="00701BC2" w:rsidRDefault="00701BC2" w:rsidP="00701BC2">
      <w:pPr>
        <w:rPr>
          <w:b/>
          <w:lang w:val="en-GB"/>
        </w:rPr>
      </w:pPr>
      <w:r w:rsidRPr="00701BC2">
        <w:rPr>
          <w:b/>
          <w:lang w:val="en-GB"/>
        </w:rPr>
        <w:lastRenderedPageBreak/>
        <w:br w:type="page"/>
      </w:r>
    </w:p>
    <w:p w14:paraId="1109037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BC2"/>
    <w:rsid w:val="000B7C90"/>
    <w:rsid w:val="00701BC2"/>
    <w:rsid w:val="00732981"/>
    <w:rsid w:val="00AC0449"/>
    <w:rsid w:val="00AD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59167"/>
  <w15:chartTrackingRefBased/>
  <w15:docId w15:val="{A219A868-B027-46DB-8035-89757FEF4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1B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B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B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B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B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B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B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B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B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B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B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B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B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B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B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B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B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B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B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B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B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B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B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B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B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B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B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B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BC2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701BC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2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1812</Words>
  <Characters>10335</Characters>
  <Application>Microsoft Office Word</Application>
  <DocSecurity>0</DocSecurity>
  <Lines>86</Lines>
  <Paragraphs>24</Paragraphs>
  <ScaleCrop>false</ScaleCrop>
  <Company>Springer Nature</Company>
  <LinksUpToDate>false</LinksUpToDate>
  <CharactersWithSpaces>12123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2025-03-28T09:03:00Z</dcterms:created>
  <dcterms:modified xsi:type="dcterms:W3CDTF">2025-03-28T09:03:00Z</dcterms:modified>
</cp:coreProperties>
</file>