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F1A856" w14:textId="77777777" w:rsidR="00D47585" w:rsidRDefault="00D47585" w:rsidP="00D4758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Appendix A: Author List </w:t>
      </w:r>
    </w:p>
    <w:p w14:paraId="27D3C83B" w14:textId="77777777" w:rsidR="00D47585" w:rsidRDefault="00D47585" w:rsidP="00D4758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B542E0" w14:textId="77777777" w:rsidR="00D47585" w:rsidRDefault="00D47585" w:rsidP="00D4758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Corporate authorship title: The TMS Collaborative</w:t>
      </w:r>
    </w:p>
    <w:p w14:paraId="7ED32AC4" w14:textId="77777777" w:rsidR="00D47585" w:rsidRDefault="00D47585" w:rsidP="00D4758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1CA588" w14:textId="77777777" w:rsidR="00D47585" w:rsidRDefault="00D47585" w:rsidP="00D4758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Pubmed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citable author list - in order of publication</w:t>
      </w:r>
    </w:p>
    <w:p w14:paraId="1407146C" w14:textId="77777777" w:rsidR="00D47585" w:rsidRDefault="00D47585" w:rsidP="00D4758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Writing committee (citable)</w:t>
      </w:r>
    </w:p>
    <w:p w14:paraId="6EA727AF" w14:textId="77777777" w:rsidR="00D47585" w:rsidRDefault="00D47585" w:rsidP="00D475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Kasun Wanigasooriya (1) (2)</w:t>
      </w:r>
    </w:p>
    <w:p w14:paraId="1DAA441C" w14:textId="77777777" w:rsidR="00D47585" w:rsidRDefault="00D47585" w:rsidP="00D475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William Beedham (1) (2)</w:t>
      </w:r>
    </w:p>
    <w:p w14:paraId="2803B06D" w14:textId="77777777" w:rsidR="00D47585" w:rsidRDefault="00D47585" w:rsidP="00D475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Ryan </w:t>
      </w:r>
      <w:proofErr w:type="spellStart"/>
      <w:r>
        <w:rPr>
          <w:rFonts w:ascii="Times New Roman" w:hAnsi="Times New Roman" w:cs="Times New Roman"/>
        </w:rPr>
        <w:t>Laloo</w:t>
      </w:r>
      <w:proofErr w:type="spellEnd"/>
      <w:r>
        <w:rPr>
          <w:rFonts w:ascii="Times New Roman" w:hAnsi="Times New Roman" w:cs="Times New Roman"/>
        </w:rPr>
        <w:t xml:space="preserve"> (1) (3)</w:t>
      </w:r>
    </w:p>
    <w:p w14:paraId="30941FAA" w14:textId="77777777" w:rsidR="00D47585" w:rsidRDefault="00D47585" w:rsidP="00D475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Rama Santhosh Karri (1) (4)</w:t>
      </w:r>
    </w:p>
    <w:p w14:paraId="3D8F7CF9" w14:textId="77777777" w:rsidR="00D47585" w:rsidRDefault="00D47585" w:rsidP="00D47585">
      <w:pPr>
        <w:rPr>
          <w:rFonts w:ascii="Times New Roman" w:hAnsi="Times New Roman" w:cs="Times New Roman"/>
        </w:rPr>
      </w:pPr>
    </w:p>
    <w:p w14:paraId="44BA297C" w14:textId="77777777" w:rsidR="00D47585" w:rsidRDefault="00D47585" w:rsidP="00D4758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Steering committee (citable)</w:t>
      </w:r>
    </w:p>
    <w:p w14:paraId="34D64966" w14:textId="77777777" w:rsidR="00D47585" w:rsidRDefault="00D47585" w:rsidP="00D475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Adnan </w:t>
      </w:r>
      <w:proofErr w:type="spellStart"/>
      <w:r>
        <w:rPr>
          <w:rFonts w:ascii="Times New Roman" w:hAnsi="Times New Roman" w:cs="Times New Roman"/>
        </w:rPr>
        <w:t>Darr</w:t>
      </w:r>
      <w:proofErr w:type="spellEnd"/>
      <w:r>
        <w:rPr>
          <w:rFonts w:ascii="Times New Roman" w:hAnsi="Times New Roman" w:cs="Times New Roman"/>
        </w:rPr>
        <w:t xml:space="preserve"> (1) (3)</w:t>
      </w:r>
    </w:p>
    <w:p w14:paraId="1BCA8F3F" w14:textId="77777777" w:rsidR="00D47585" w:rsidRDefault="00D47585" w:rsidP="00D475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Georgia R. Layton (1) (5)</w:t>
      </w:r>
    </w:p>
    <w:p w14:paraId="44E61869" w14:textId="77777777" w:rsidR="00D47585" w:rsidRDefault="00D47585" w:rsidP="00D475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Peter Logan (1) (6)</w:t>
      </w:r>
    </w:p>
    <w:p w14:paraId="4A435AA5" w14:textId="77777777" w:rsidR="00D47585" w:rsidRDefault="00D47585" w:rsidP="00D475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Yanyu Tan (1) (7)</w:t>
      </w:r>
    </w:p>
    <w:p w14:paraId="14F9585E" w14:textId="77777777" w:rsidR="00D47585" w:rsidRDefault="00D47585" w:rsidP="00D475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Devender Mittapalli (1) (8)</w:t>
      </w:r>
    </w:p>
    <w:p w14:paraId="3CBFBB41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Tapan</w:t>
      </w:r>
      <w:proofErr w:type="spellEnd"/>
      <w:r>
        <w:rPr>
          <w:rFonts w:ascii="Times New Roman" w:hAnsi="Times New Roman" w:cs="Times New Roman"/>
        </w:rPr>
        <w:t xml:space="preserve"> Patel (9)</w:t>
      </w:r>
    </w:p>
    <w:p w14:paraId="227F93CB" w14:textId="77777777" w:rsidR="00D47585" w:rsidRDefault="00D47585" w:rsidP="00D47585">
      <w:pPr>
        <w:rPr>
          <w:rFonts w:ascii="Times New Roman" w:hAnsi="Times New Roman" w:cs="Times New Roman"/>
        </w:rPr>
      </w:pPr>
    </w:p>
    <w:p w14:paraId="13558ACC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</w:p>
    <w:p w14:paraId="53BA627D" w14:textId="77777777" w:rsidR="00D47585" w:rsidRDefault="00D47585" w:rsidP="00D4758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Collaborative authors (citable)</w:t>
      </w:r>
    </w:p>
    <w:p w14:paraId="30613FF6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Vivaswan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Dutt</w:t>
      </w:r>
      <w:proofErr w:type="spellEnd"/>
      <w:r>
        <w:rPr>
          <w:rFonts w:ascii="Times New Roman" w:hAnsi="Times New Roman" w:cs="Times New Roman"/>
        </w:rPr>
        <w:t xml:space="preserve"> Mishra (10)</w:t>
      </w:r>
    </w:p>
    <w:p w14:paraId="1DDF7F16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Osama Odeh (11)</w:t>
      </w:r>
    </w:p>
    <w:p w14:paraId="221B23BE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Swathi Prakash (12)</w:t>
      </w:r>
    </w:p>
    <w:p w14:paraId="06370512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Salma </w:t>
      </w:r>
      <w:proofErr w:type="spellStart"/>
      <w:r>
        <w:rPr>
          <w:rFonts w:ascii="Times New Roman" w:hAnsi="Times New Roman" w:cs="Times New Roman"/>
        </w:rPr>
        <w:t>Elnomany</w:t>
      </w:r>
      <w:proofErr w:type="spellEnd"/>
      <w:r>
        <w:rPr>
          <w:rFonts w:ascii="Times New Roman" w:hAnsi="Times New Roman" w:cs="Times New Roman"/>
        </w:rPr>
        <w:t xml:space="preserve"> (13)</w:t>
      </w:r>
    </w:p>
    <w:p w14:paraId="07CA3D3D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Sri Ramya </w:t>
      </w:r>
      <w:proofErr w:type="spellStart"/>
      <w:r>
        <w:rPr>
          <w:rFonts w:ascii="Times New Roman" w:hAnsi="Times New Roman" w:cs="Times New Roman"/>
        </w:rPr>
        <w:t>Peddinti</w:t>
      </w:r>
      <w:proofErr w:type="spellEnd"/>
      <w:r>
        <w:rPr>
          <w:rFonts w:ascii="Times New Roman" w:hAnsi="Times New Roman" w:cs="Times New Roman"/>
        </w:rPr>
        <w:t xml:space="preserve"> (14)</w:t>
      </w:r>
    </w:p>
    <w:p w14:paraId="749BFB63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Elorm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Adzoa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Daketsey</w:t>
      </w:r>
      <w:proofErr w:type="spellEnd"/>
      <w:r>
        <w:rPr>
          <w:rFonts w:ascii="Times New Roman" w:hAnsi="Times New Roman" w:cs="Times New Roman"/>
        </w:rPr>
        <w:t xml:space="preserve"> (15)</w:t>
      </w:r>
    </w:p>
    <w:p w14:paraId="1F0807F1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Shardool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Gadgil</w:t>
      </w:r>
      <w:proofErr w:type="spellEnd"/>
      <w:r>
        <w:rPr>
          <w:rFonts w:ascii="Times New Roman" w:hAnsi="Times New Roman" w:cs="Times New Roman"/>
        </w:rPr>
        <w:t xml:space="preserve"> (16)</w:t>
      </w:r>
    </w:p>
    <w:p w14:paraId="12256F83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Ahmad </w:t>
      </w:r>
      <w:proofErr w:type="spellStart"/>
      <w:r>
        <w:rPr>
          <w:rFonts w:ascii="Times New Roman" w:hAnsi="Times New Roman" w:cs="Times New Roman"/>
        </w:rPr>
        <w:t>Elmabri</w:t>
      </w:r>
      <w:proofErr w:type="spellEnd"/>
      <w:r>
        <w:rPr>
          <w:rFonts w:ascii="Times New Roman" w:hAnsi="Times New Roman" w:cs="Times New Roman"/>
        </w:rPr>
        <w:t xml:space="preserve"> Mohammad </w:t>
      </w:r>
      <w:proofErr w:type="spellStart"/>
      <w:r>
        <w:rPr>
          <w:rFonts w:ascii="Times New Roman" w:hAnsi="Times New Roman" w:cs="Times New Roman"/>
        </w:rPr>
        <w:t>Bouhuwaish</w:t>
      </w:r>
      <w:proofErr w:type="spellEnd"/>
      <w:r>
        <w:rPr>
          <w:rFonts w:ascii="Times New Roman" w:hAnsi="Times New Roman" w:cs="Times New Roman"/>
        </w:rPr>
        <w:t xml:space="preserve"> (17)</w:t>
      </w:r>
    </w:p>
    <w:p w14:paraId="4133A897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Ahmad </w:t>
      </w:r>
      <w:proofErr w:type="spellStart"/>
      <w:r>
        <w:rPr>
          <w:rFonts w:ascii="Times New Roman" w:hAnsi="Times New Roman" w:cs="Times New Roman"/>
        </w:rPr>
        <w:t>Ozair</w:t>
      </w:r>
      <w:proofErr w:type="spellEnd"/>
      <w:r>
        <w:rPr>
          <w:rFonts w:ascii="Times New Roman" w:hAnsi="Times New Roman" w:cs="Times New Roman"/>
        </w:rPr>
        <w:t xml:space="preserve"> (18)</w:t>
      </w:r>
    </w:p>
    <w:p w14:paraId="75D784F0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Sanchit</w:t>
      </w:r>
      <w:proofErr w:type="spellEnd"/>
      <w:r>
        <w:rPr>
          <w:rFonts w:ascii="Times New Roman" w:hAnsi="Times New Roman" w:cs="Times New Roman"/>
        </w:rPr>
        <w:t xml:space="preserve"> Bansal (19)</w:t>
      </w:r>
    </w:p>
    <w:p w14:paraId="6813F474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Muhammed </w:t>
      </w:r>
      <w:proofErr w:type="spellStart"/>
      <w:r>
        <w:rPr>
          <w:rFonts w:ascii="Times New Roman" w:hAnsi="Times New Roman" w:cs="Times New Roman"/>
        </w:rPr>
        <w:t>Elhadi</w:t>
      </w:r>
      <w:proofErr w:type="spellEnd"/>
      <w:r>
        <w:rPr>
          <w:rFonts w:ascii="Times New Roman" w:hAnsi="Times New Roman" w:cs="Times New Roman"/>
        </w:rPr>
        <w:t xml:space="preserve"> (20)</w:t>
      </w:r>
    </w:p>
    <w:p w14:paraId="6095FD5A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Aditya Amit Godbole (21)</w:t>
      </w:r>
    </w:p>
    <w:p w14:paraId="75253F28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Ariana </w:t>
      </w:r>
      <w:proofErr w:type="spellStart"/>
      <w:r>
        <w:rPr>
          <w:rFonts w:ascii="Times New Roman" w:hAnsi="Times New Roman" w:cs="Times New Roman"/>
        </w:rPr>
        <w:t>Axiaq</w:t>
      </w:r>
      <w:proofErr w:type="spellEnd"/>
      <w:r>
        <w:rPr>
          <w:rFonts w:ascii="Times New Roman" w:hAnsi="Times New Roman" w:cs="Times New Roman"/>
        </w:rPr>
        <w:t xml:space="preserve"> (22)</w:t>
      </w:r>
    </w:p>
    <w:p w14:paraId="30F4DD17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Faateh</w:t>
      </w:r>
      <w:proofErr w:type="spellEnd"/>
      <w:r>
        <w:rPr>
          <w:rFonts w:ascii="Times New Roman" w:hAnsi="Times New Roman" w:cs="Times New Roman"/>
        </w:rPr>
        <w:t xml:space="preserve"> Ahmad</w:t>
      </w:r>
      <w:r>
        <w:rPr>
          <w:rFonts w:ascii="Times New Roman" w:hAnsi="Times New Roman" w:cs="Times New Roman"/>
        </w:rPr>
        <w:tab/>
        <w:t>Rauf (23)</w:t>
      </w:r>
    </w:p>
    <w:p w14:paraId="3CD28310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Ashna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Ashpak</w:t>
      </w:r>
      <w:proofErr w:type="spellEnd"/>
      <w:r>
        <w:rPr>
          <w:rFonts w:ascii="Times New Roman" w:hAnsi="Times New Roman" w:cs="Times New Roman"/>
        </w:rPr>
        <w:t xml:space="preserve"> (24)</w:t>
      </w:r>
    </w:p>
    <w:p w14:paraId="72FAD021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</w:p>
    <w:p w14:paraId="1B0F8198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 The Master Surgeon Trust, Worcestershire, United Kingdom</w:t>
      </w:r>
    </w:p>
    <w:p w14:paraId="3CEB6495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 College of Medical and Dental Science, University of Birmingham, United Kingdom</w:t>
      </w:r>
    </w:p>
    <w:p w14:paraId="2D7E8318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 Leeds Vascular Institute, Leeds General Infirmary, Leeds, United Kingdom.</w:t>
      </w:r>
    </w:p>
    <w:p w14:paraId="6977F6D3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(4) The Royal Wolverhampton NHS Trust, Wolverhampton, United Kingdom</w:t>
      </w:r>
    </w:p>
    <w:p w14:paraId="3A44E4F4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(5) Department of Cardiac Surgery, University Hospitals of Leicester NHS Trust. United Kingdom</w:t>
      </w:r>
    </w:p>
    <w:p w14:paraId="0010387D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(6) Walsall Healthcare NHS Trust, Walsall. United Kingdom</w:t>
      </w:r>
    </w:p>
    <w:p w14:paraId="0953D0B5" w14:textId="77777777" w:rsidR="00D47585" w:rsidRDefault="00D47585" w:rsidP="00D47585">
      <w:pPr>
        <w:tabs>
          <w:tab w:val="left" w:pos="13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(7) North East Deanery, United Kingdom</w:t>
      </w:r>
    </w:p>
    <w:p w14:paraId="6F7A5332" w14:textId="77777777" w:rsidR="00D47585" w:rsidRDefault="00D47585" w:rsidP="00D47585">
      <w:pPr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hAnsi="Times New Roman" w:cs="Times New Roman"/>
        </w:rPr>
        <w:t xml:space="preserve">(8) </w:t>
      </w:r>
      <w:r>
        <w:rPr>
          <w:rFonts w:ascii="Times New Roman" w:eastAsia="Times New Roman" w:hAnsi="Times New Roman" w:cs="Times New Roman"/>
          <w:color w:val="000000"/>
          <w:lang w:eastAsia="en-GB"/>
        </w:rPr>
        <w:t>University Hospitals Plymouth NHS Trust, Plymouth, United Kingdom</w:t>
      </w:r>
    </w:p>
    <w:p w14:paraId="42D68970" w14:textId="77777777" w:rsidR="00D47585" w:rsidRDefault="00D47585" w:rsidP="00D47585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(9) Baroda Medical College, India</w:t>
      </w:r>
    </w:p>
    <w:p w14:paraId="3B636115" w14:textId="77777777" w:rsidR="00D47585" w:rsidRDefault="00D47585" w:rsidP="00D47585">
      <w:pPr>
        <w:rPr>
          <w:rFonts w:ascii="Times New Roman" w:eastAsia="Times New Roman" w:hAnsi="Times New Roman" w:cs="Times New Roman"/>
          <w:color w:val="222222"/>
          <w:lang w:eastAsia="en-GB"/>
        </w:rPr>
      </w:pPr>
      <w:r>
        <w:rPr>
          <w:rFonts w:ascii="Times New Roman" w:hAnsi="Times New Roman" w:cs="Times New Roman"/>
        </w:rPr>
        <w:t xml:space="preserve">(10) </w:t>
      </w:r>
      <w:r>
        <w:rPr>
          <w:rFonts w:ascii="Times New Roman" w:eastAsia="Times New Roman" w:hAnsi="Times New Roman" w:cs="Times New Roman"/>
          <w:color w:val="222222"/>
          <w:lang w:eastAsia="en-GB"/>
        </w:rPr>
        <w:t>Motilal Nehru Medical College, Allahabad, India</w:t>
      </w:r>
    </w:p>
    <w:p w14:paraId="6E9042D6" w14:textId="77777777" w:rsidR="00D47585" w:rsidRDefault="00D47585" w:rsidP="00D47585">
      <w:pP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color w:val="222222"/>
          <w:lang w:eastAsia="en-GB"/>
        </w:rPr>
        <w:t xml:space="preserve">(11) 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University of Jordan, Amman, Jordan</w:t>
      </w:r>
    </w:p>
    <w:p w14:paraId="2F60EE46" w14:textId="77777777" w:rsidR="00D47585" w:rsidRDefault="00D47585" w:rsidP="00D47585">
      <w:pP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color w:val="222222"/>
          <w:lang w:eastAsia="en-GB"/>
        </w:rPr>
        <w:t xml:space="preserve">(12) 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HCG Cancer Centre, Bangalore, India</w:t>
      </w:r>
    </w:p>
    <w:p w14:paraId="34A1C7E0" w14:textId="77777777" w:rsidR="00D47585" w:rsidRDefault="00D47585" w:rsidP="00D47585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 xml:space="preserve">(13) </w:t>
      </w:r>
      <w:r>
        <w:rPr>
          <w:rFonts w:ascii="Times New Roman" w:eastAsia="Times New Roman" w:hAnsi="Times New Roman" w:cs="Times New Roman"/>
          <w:color w:val="222222"/>
          <w:lang w:eastAsia="en-GB"/>
        </w:rPr>
        <w:t>Faculty of Medicine, Menoufia University, Menoufia, Egypt</w:t>
      </w:r>
    </w:p>
    <w:p w14:paraId="3D7DAB0D" w14:textId="77777777" w:rsidR="00D47585" w:rsidRDefault="00D47585" w:rsidP="00D47585">
      <w:pP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(14) Indira Gandhi Medical College </w:t>
      </w:r>
      <w:r>
        <w:rPr>
          <w:rFonts w:ascii="Times New Roman" w:eastAsia="Times New Roman" w:hAnsi="Times New Roman" w:cs="Times New Roman"/>
          <w:color w:val="222222"/>
          <w:lang w:eastAsia="en-GB"/>
        </w:rPr>
        <w:t>and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 </w:t>
      </w:r>
      <w:r>
        <w:rPr>
          <w:rFonts w:ascii="Times New Roman" w:eastAsia="Times New Roman" w:hAnsi="Times New Roman" w:cs="Times New Roman"/>
          <w:color w:val="222222"/>
          <w:lang w:eastAsia="en-GB"/>
        </w:rPr>
        <w:t>Research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 </w:t>
      </w:r>
      <w:proofErr w:type="gramStart"/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Institute ,</w:t>
      </w:r>
      <w:proofErr w:type="gramEnd"/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 xml:space="preserve"> Puducherry, India</w:t>
      </w:r>
    </w:p>
    <w:p w14:paraId="1917E0ED" w14:textId="77777777" w:rsidR="00D47585" w:rsidRDefault="00D47585" w:rsidP="00D47585">
      <w:pPr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 xml:space="preserve">(15) </w:t>
      </w:r>
      <w:r>
        <w:rPr>
          <w:rFonts w:ascii="Times New Roman" w:eastAsia="Times New Roman" w:hAnsi="Times New Roman" w:cs="Times New Roman"/>
          <w:color w:val="000000"/>
          <w:lang w:eastAsia="en-GB"/>
        </w:rPr>
        <w:t>Ysbyty Gwynedd, Betsi Cadwaladr University Health Board, Gwynedd, Bangor, North Wales</w:t>
      </w:r>
    </w:p>
    <w:p w14:paraId="441C9759" w14:textId="77777777" w:rsidR="00D47585" w:rsidRDefault="00D47585" w:rsidP="00D47585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(16) 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Lokmanya Tilak municipal medical college, Mumbai, India</w:t>
      </w:r>
    </w:p>
    <w:p w14:paraId="17E71477" w14:textId="77777777" w:rsidR="00D47585" w:rsidRDefault="00D47585" w:rsidP="00D47585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(17) Faculty of Medicine Tobruk University, Tobruk, Libya</w:t>
      </w:r>
    </w:p>
    <w:p w14:paraId="1708D89F" w14:textId="77777777" w:rsidR="00D47585" w:rsidRDefault="00D47585" w:rsidP="00D47585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(18) Faculty of Medicine, King George's Medical University, Lucknow, Uttar Pradesh, India.</w:t>
      </w:r>
    </w:p>
    <w:p w14:paraId="496B18DD" w14:textId="77777777" w:rsidR="00D47585" w:rsidRDefault="00D47585" w:rsidP="00D47585">
      <w:pPr>
        <w:rPr>
          <w:rFonts w:ascii="Times New Roman" w:eastAsia="Times New Roman" w:hAnsi="Times New Roman" w:cs="Times New Roman"/>
          <w:color w:val="222222"/>
          <w:lang w:eastAsia="en-GB"/>
        </w:rPr>
      </w:pPr>
      <w:r>
        <w:rPr>
          <w:rFonts w:ascii="Times New Roman" w:hAnsi="Times New Roman" w:cs="Times New Roman"/>
        </w:rPr>
        <w:t xml:space="preserve">(19) </w:t>
      </w:r>
      <w:r>
        <w:rPr>
          <w:rFonts w:ascii="Times New Roman" w:eastAsia="Times New Roman" w:hAnsi="Times New Roman" w:cs="Times New Roman"/>
          <w:color w:val="222222"/>
          <w:lang w:eastAsia="en-GB"/>
        </w:rPr>
        <w:t>Vardhman Mahavir Medical College and Safdarjung Hospital, New Delhi, India</w:t>
      </w:r>
    </w:p>
    <w:p w14:paraId="2CA5AC9B" w14:textId="77777777" w:rsidR="00D47585" w:rsidRDefault="00D47585" w:rsidP="00D47585">
      <w:pP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color w:val="222222"/>
          <w:lang w:eastAsia="en-GB"/>
        </w:rPr>
        <w:t xml:space="preserve">(20) 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Faculty of Medicine, University of Tripoli, Tripoli, Libya</w:t>
      </w:r>
    </w:p>
    <w:p w14:paraId="6ADB735F" w14:textId="77777777" w:rsidR="00D47585" w:rsidRDefault="00D47585" w:rsidP="00D47585">
      <w:pP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 xml:space="preserve">(21) Bharati Vidyapeeth (Deemed to be University) Medical College, </w:t>
      </w:r>
      <w:proofErr w:type="spellStart"/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Dhankawadi</w:t>
      </w:r>
      <w:proofErr w:type="spellEnd"/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, Pune, India.</w:t>
      </w:r>
    </w:p>
    <w:p w14:paraId="7FE60522" w14:textId="77777777" w:rsidR="00D47585" w:rsidRDefault="00D47585" w:rsidP="00D47585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 xml:space="preserve">(22) </w:t>
      </w:r>
      <w:r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School of Medicine, Faculty of Life Sciences, Queen's University Belfast, Belfast, UK</w:t>
      </w:r>
    </w:p>
    <w:p w14:paraId="365FF2D9" w14:textId="77777777" w:rsidR="00D47585" w:rsidRDefault="00D47585" w:rsidP="00D47585">
      <w:pP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(23) 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Combined Military Hospital Lahore Medical College, Lahore, Pakistan</w:t>
      </w:r>
    </w:p>
    <w:p w14:paraId="19F42E4D" w14:textId="77777777" w:rsidR="00D47585" w:rsidRDefault="00D47585" w:rsidP="00D47585">
      <w:pP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en-GB"/>
        </w:rPr>
        <w:t>(24) School of Medicine, University of Central Lancashire, Preston, Lancashire, United Kingdom.</w:t>
      </w:r>
    </w:p>
    <w:p w14:paraId="78D61A9B" w14:textId="4CB00B94" w:rsidR="00DC312C" w:rsidRPr="00D47585" w:rsidRDefault="00DC312C" w:rsidP="00D47585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sectPr w:rsidR="00DC312C" w:rsidRPr="00D475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236"/>
    <w:rsid w:val="001D00B6"/>
    <w:rsid w:val="00231363"/>
    <w:rsid w:val="00305764"/>
    <w:rsid w:val="00381643"/>
    <w:rsid w:val="003A5092"/>
    <w:rsid w:val="004416D8"/>
    <w:rsid w:val="006C705C"/>
    <w:rsid w:val="007A3E22"/>
    <w:rsid w:val="00875ED3"/>
    <w:rsid w:val="008A5E36"/>
    <w:rsid w:val="008B03E7"/>
    <w:rsid w:val="008F0543"/>
    <w:rsid w:val="0098724F"/>
    <w:rsid w:val="009A5AAD"/>
    <w:rsid w:val="00A26565"/>
    <w:rsid w:val="00A87B49"/>
    <w:rsid w:val="00A91159"/>
    <w:rsid w:val="00AD52DD"/>
    <w:rsid w:val="00B50358"/>
    <w:rsid w:val="00C07CB9"/>
    <w:rsid w:val="00CA11F2"/>
    <w:rsid w:val="00CF3FBA"/>
    <w:rsid w:val="00D47585"/>
    <w:rsid w:val="00D51236"/>
    <w:rsid w:val="00D613F9"/>
    <w:rsid w:val="00DC312C"/>
    <w:rsid w:val="00E15B25"/>
    <w:rsid w:val="00E24AB1"/>
    <w:rsid w:val="00E33FFF"/>
    <w:rsid w:val="00F8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3E479"/>
  <w15:chartTrackingRefBased/>
  <w15:docId w15:val="{CF4C8DF2-DD35-4B2E-A81D-241549505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58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C312C"/>
  </w:style>
  <w:style w:type="paragraph" w:styleId="ListParagraph">
    <w:name w:val="List Paragraph"/>
    <w:basedOn w:val="Normal"/>
    <w:uiPriority w:val="34"/>
    <w:qFormat/>
    <w:rsid w:val="00CF3FBA"/>
    <w:pPr>
      <w:spacing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40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80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2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62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4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6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Kasun Wanigasooriya</dc:creator>
  <cp:keywords/>
  <dc:description/>
  <cp:lastModifiedBy>Kasun Wanigasooriya</cp:lastModifiedBy>
  <cp:revision>12</cp:revision>
  <dcterms:created xsi:type="dcterms:W3CDTF">2021-02-20T17:26:00Z</dcterms:created>
  <dcterms:modified xsi:type="dcterms:W3CDTF">2021-03-25T00:42:00Z</dcterms:modified>
</cp:coreProperties>
</file>