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0FCE" w14:textId="16014551" w:rsidR="00225ED7" w:rsidRPr="00431C26" w:rsidRDefault="00225ED7" w:rsidP="00431C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1C26">
        <w:rPr>
          <w:rFonts w:ascii="Times New Roman" w:hAnsi="Times New Roman" w:cs="Times New Roman"/>
          <w:b/>
          <w:bCs/>
          <w:sz w:val="20"/>
          <w:szCs w:val="20"/>
          <w:lang w:val="en-GB"/>
        </w:rPr>
        <w:t>Supplementary Information</w:t>
      </w:r>
    </w:p>
    <w:p w14:paraId="568747F7" w14:textId="24C4B86D" w:rsidR="00225ED7" w:rsidRPr="00431C26" w:rsidRDefault="00225ED7" w:rsidP="00431C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1C26">
        <w:rPr>
          <w:rFonts w:ascii="Times New Roman" w:hAnsi="Times New Roman" w:cs="Times New Roman"/>
          <w:b/>
          <w:bCs/>
          <w:sz w:val="20"/>
          <w:szCs w:val="20"/>
          <w:lang w:val="en-GB"/>
        </w:rPr>
        <w:t>for</w:t>
      </w:r>
    </w:p>
    <w:p w14:paraId="502A5A7B" w14:textId="77777777" w:rsidR="00567FF3" w:rsidRPr="00431C26" w:rsidRDefault="00567FF3" w:rsidP="00431C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1C26">
        <w:rPr>
          <w:rFonts w:ascii="Times New Roman" w:hAnsi="Times New Roman" w:cs="Times New Roman"/>
          <w:b/>
          <w:bCs/>
          <w:sz w:val="20"/>
          <w:szCs w:val="20"/>
        </w:rPr>
        <w:t xml:space="preserve">Oral Delivery of Transferrin Coated Rivastigmine Microspheres for Alzheimer’s Disease Therapy </w:t>
      </w:r>
    </w:p>
    <w:p w14:paraId="7EF4AFDE" w14:textId="77777777" w:rsidR="00567FF3" w:rsidRPr="00431C26" w:rsidRDefault="00567FF3" w:rsidP="00431C26">
      <w:pPr>
        <w:spacing w:after="0" w:line="360" w:lineRule="auto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</w:pPr>
      <w:r w:rsidRPr="00431C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Omkar Khaire, Kailash </w:t>
      </w:r>
      <w:proofErr w:type="spellStart"/>
      <w:r w:rsidRPr="00431C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Ahirwar</w:t>
      </w:r>
      <w:proofErr w:type="spellEnd"/>
      <w:r w:rsidRPr="00431C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, Ajit Singh, Rahul Shukla</w:t>
      </w:r>
      <w:r w:rsidRPr="00431C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vertAlign w:val="superscript"/>
        </w:rPr>
        <w:t>1</w:t>
      </w:r>
      <w:r w:rsidRPr="00431C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* and S.J.S. Flora</w:t>
      </w:r>
      <w:r w:rsidRPr="00431C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highlight w:val="yellow"/>
          <w:shd w:val="clear" w:color="auto" w:fill="FFFFFF"/>
          <w:vertAlign w:val="superscript"/>
        </w:rPr>
        <w:t>2</w:t>
      </w:r>
      <w:r w:rsidRPr="00431C2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highlight w:val="yellow"/>
          <w:shd w:val="clear" w:color="auto" w:fill="FFFFFF"/>
        </w:rPr>
        <w:t>*</w:t>
      </w:r>
    </w:p>
    <w:p w14:paraId="0C0BC7E5" w14:textId="77777777" w:rsidR="00567FF3" w:rsidRPr="00431C26" w:rsidRDefault="00567FF3" w:rsidP="00431C26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31C26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431C26">
        <w:rPr>
          <w:rFonts w:ascii="Times New Roman" w:hAnsi="Times New Roman" w:cs="Times New Roman"/>
          <w:color w:val="000000" w:themeColor="text1"/>
          <w:sz w:val="20"/>
          <w:szCs w:val="20"/>
        </w:rPr>
        <w:t>Department of Pharmaceutics, National Institute of Pharmaceutical Education and Research (NIPER) – Raebareli, Lucknow, 226002, India</w:t>
      </w:r>
    </w:p>
    <w:p w14:paraId="27F0740C" w14:textId="77777777" w:rsidR="00225ED7" w:rsidRPr="00431C26" w:rsidRDefault="00225ED7" w:rsidP="00431C2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D7C850A" w14:textId="0826FF8B" w:rsidR="002A1817" w:rsidRPr="00431C26" w:rsidRDefault="002A1817" w:rsidP="00431C26">
      <w:pPr>
        <w:spacing w:after="0" w:line="360" w:lineRule="auto"/>
        <w:ind w:left="-426" w:right="-330"/>
        <w:jc w:val="both"/>
        <w:rPr>
          <w:rFonts w:ascii="Times New Roman" w:hAnsi="Times New Roman" w:cs="Times New Roman"/>
          <w:sz w:val="20"/>
          <w:szCs w:val="20"/>
        </w:rPr>
      </w:pPr>
      <w:r w:rsidRPr="00431C26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431C2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431C26">
        <w:rPr>
          <w:rFonts w:ascii="Times New Roman" w:hAnsi="Times New Roman" w:cs="Times New Roman"/>
          <w:b/>
          <w:bCs/>
          <w:sz w:val="20"/>
          <w:szCs w:val="20"/>
        </w:rPr>
        <w:t xml:space="preserve">S. </w:t>
      </w:r>
      <w:r w:rsidRPr="00431C26">
        <w:rPr>
          <w:rFonts w:ascii="Times New Roman" w:hAnsi="Times New Roman" w:cs="Times New Roman"/>
          <w:sz w:val="20"/>
          <w:szCs w:val="20"/>
        </w:rPr>
        <w:t>Independent Parameters and Level Values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2127"/>
        <w:gridCol w:w="2552"/>
        <w:gridCol w:w="2410"/>
        <w:gridCol w:w="2693"/>
      </w:tblGrid>
      <w:tr w:rsidR="002A1817" w:rsidRPr="00431C26" w14:paraId="68F17C11" w14:textId="77777777" w:rsidTr="0025198D">
        <w:tc>
          <w:tcPr>
            <w:tcW w:w="2127" w:type="dxa"/>
            <w:vAlign w:val="center"/>
          </w:tcPr>
          <w:p w14:paraId="3D08AF0B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Actual coded value</w:t>
            </w:r>
          </w:p>
        </w:tc>
        <w:tc>
          <w:tcPr>
            <w:tcW w:w="2552" w:type="dxa"/>
            <w:vAlign w:val="center"/>
          </w:tcPr>
          <w:p w14:paraId="11300DBE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(A) PCL weight (mg)</w:t>
            </w:r>
          </w:p>
        </w:tc>
        <w:tc>
          <w:tcPr>
            <w:tcW w:w="2410" w:type="dxa"/>
            <w:vAlign w:val="center"/>
          </w:tcPr>
          <w:p w14:paraId="7B8BF634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(B) PVA conc. (%)</w:t>
            </w:r>
          </w:p>
        </w:tc>
        <w:tc>
          <w:tcPr>
            <w:tcW w:w="2693" w:type="dxa"/>
            <w:vAlign w:val="center"/>
          </w:tcPr>
          <w:p w14:paraId="43713455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(C) Stirring rate (</w:t>
            </w:r>
            <w:proofErr w:type="spellStart"/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r.p.m</w:t>
            </w:r>
            <w:proofErr w:type="spellEnd"/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A1817" w:rsidRPr="00431C26" w14:paraId="13502569" w14:textId="77777777" w:rsidTr="0025198D">
        <w:tc>
          <w:tcPr>
            <w:tcW w:w="2127" w:type="dxa"/>
          </w:tcPr>
          <w:p w14:paraId="13317431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6B43315F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0" w:type="dxa"/>
          </w:tcPr>
          <w:p w14:paraId="0BCA04D9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2693" w:type="dxa"/>
          </w:tcPr>
          <w:p w14:paraId="6028ABB5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</w:tr>
      <w:tr w:rsidR="002A1817" w:rsidRPr="00431C26" w14:paraId="3C310ABA" w14:textId="77777777" w:rsidTr="0025198D">
        <w:tc>
          <w:tcPr>
            <w:tcW w:w="2127" w:type="dxa"/>
          </w:tcPr>
          <w:p w14:paraId="04B7DAC8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14:paraId="1C50CF86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6336093D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93" w:type="dxa"/>
          </w:tcPr>
          <w:p w14:paraId="2B0D66E4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</w:tr>
      <w:tr w:rsidR="002A1817" w:rsidRPr="00431C26" w14:paraId="4167DCF9" w14:textId="77777777" w:rsidTr="0025198D">
        <w:tc>
          <w:tcPr>
            <w:tcW w:w="2127" w:type="dxa"/>
          </w:tcPr>
          <w:p w14:paraId="40754980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52" w:type="dxa"/>
          </w:tcPr>
          <w:p w14:paraId="6E919BB9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630FFB72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693" w:type="dxa"/>
          </w:tcPr>
          <w:p w14:paraId="772E2C56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</w:tr>
    </w:tbl>
    <w:p w14:paraId="103D90C4" w14:textId="77777777" w:rsidR="002A1817" w:rsidRPr="00431C26" w:rsidRDefault="002A1817" w:rsidP="00671FD7">
      <w:pPr>
        <w:spacing w:after="0" w:line="360" w:lineRule="auto"/>
        <w:ind w:left="-426" w:right="-46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6ACC996" w14:textId="70E4E4FC" w:rsidR="002A1817" w:rsidRPr="00431C26" w:rsidRDefault="002A1817" w:rsidP="00431C26">
      <w:pPr>
        <w:spacing w:after="0" w:line="360" w:lineRule="auto"/>
        <w:ind w:left="-426" w:right="-4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31C26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431C2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431C26">
        <w:rPr>
          <w:rFonts w:ascii="Times New Roman" w:hAnsi="Times New Roman" w:cs="Times New Roman"/>
          <w:b/>
          <w:bCs/>
          <w:sz w:val="20"/>
          <w:szCs w:val="20"/>
        </w:rPr>
        <w:t xml:space="preserve">S. </w:t>
      </w:r>
      <w:r w:rsidRPr="00431C26">
        <w:rPr>
          <w:rFonts w:ascii="Times New Roman" w:hAnsi="Times New Roman" w:cs="Times New Roman"/>
          <w:sz w:val="20"/>
          <w:szCs w:val="20"/>
        </w:rPr>
        <w:t>ANOVA of calculated model for responses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A1817" w:rsidRPr="00431C26" w14:paraId="553E97E4" w14:textId="77777777" w:rsidTr="0025198D">
        <w:tc>
          <w:tcPr>
            <w:tcW w:w="1250" w:type="pct"/>
          </w:tcPr>
          <w:p w14:paraId="7DBE4027" w14:textId="77777777" w:rsidR="002A1817" w:rsidRPr="00431C26" w:rsidRDefault="002A1817" w:rsidP="00431C26">
            <w:pPr>
              <w:spacing w:line="36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1250" w:type="pct"/>
          </w:tcPr>
          <w:p w14:paraId="06B00F02" w14:textId="77777777" w:rsidR="002A1817" w:rsidRPr="00431C26" w:rsidRDefault="002A1817" w:rsidP="00431C26">
            <w:pPr>
              <w:spacing w:line="36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Particle Size</w:t>
            </w:r>
          </w:p>
        </w:tc>
        <w:tc>
          <w:tcPr>
            <w:tcW w:w="1250" w:type="pct"/>
          </w:tcPr>
          <w:p w14:paraId="2B3C7680" w14:textId="77777777" w:rsidR="002A1817" w:rsidRPr="00431C26" w:rsidRDefault="002A1817" w:rsidP="00431C26">
            <w:pPr>
              <w:spacing w:line="36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Uniformity</w:t>
            </w:r>
          </w:p>
        </w:tc>
        <w:tc>
          <w:tcPr>
            <w:tcW w:w="1250" w:type="pct"/>
          </w:tcPr>
          <w:p w14:paraId="499ADDDF" w14:textId="77777777" w:rsidR="002A1817" w:rsidRPr="00431C26" w:rsidRDefault="002A1817" w:rsidP="00431C26">
            <w:pPr>
              <w:spacing w:line="36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EE%</w:t>
            </w:r>
          </w:p>
        </w:tc>
      </w:tr>
      <w:tr w:rsidR="002A1817" w:rsidRPr="00431C26" w14:paraId="432D4C63" w14:textId="77777777" w:rsidTr="0025198D">
        <w:tc>
          <w:tcPr>
            <w:tcW w:w="5000" w:type="pct"/>
            <w:gridSpan w:val="4"/>
          </w:tcPr>
          <w:p w14:paraId="5D55E489" w14:textId="77777777" w:rsidR="002A1817" w:rsidRPr="00431C26" w:rsidRDefault="002A1817" w:rsidP="00431C26">
            <w:pPr>
              <w:spacing w:line="36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</w:t>
            </w:r>
          </w:p>
        </w:tc>
      </w:tr>
      <w:tr w:rsidR="002A1817" w:rsidRPr="00431C26" w14:paraId="470C99FC" w14:textId="77777777" w:rsidTr="0025198D">
        <w:tc>
          <w:tcPr>
            <w:tcW w:w="1250" w:type="pct"/>
          </w:tcPr>
          <w:p w14:paraId="3BD84C07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 of Squares</w:t>
            </w:r>
          </w:p>
        </w:tc>
        <w:tc>
          <w:tcPr>
            <w:tcW w:w="1250" w:type="pct"/>
          </w:tcPr>
          <w:p w14:paraId="73E98F1E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0.4502</w:t>
            </w:r>
          </w:p>
        </w:tc>
        <w:tc>
          <w:tcPr>
            <w:tcW w:w="1250" w:type="pct"/>
          </w:tcPr>
          <w:p w14:paraId="62246549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0.0833</w:t>
            </w:r>
          </w:p>
        </w:tc>
        <w:tc>
          <w:tcPr>
            <w:tcW w:w="1250" w:type="pct"/>
          </w:tcPr>
          <w:p w14:paraId="294E973C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106.5</w:t>
            </w:r>
          </w:p>
        </w:tc>
      </w:tr>
      <w:tr w:rsidR="002A1817" w:rsidRPr="00431C26" w14:paraId="39AB0DB0" w14:textId="77777777" w:rsidTr="0025198D">
        <w:tc>
          <w:tcPr>
            <w:tcW w:w="1250" w:type="pct"/>
          </w:tcPr>
          <w:p w14:paraId="497C336F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250" w:type="pct"/>
          </w:tcPr>
          <w:p w14:paraId="3CCE0FD4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0" w:type="pct"/>
          </w:tcPr>
          <w:p w14:paraId="4841FE13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50" w:type="pct"/>
          </w:tcPr>
          <w:p w14:paraId="26BCF260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2A1817" w:rsidRPr="00431C26" w14:paraId="317A4F90" w14:textId="77777777" w:rsidTr="0025198D">
        <w:tc>
          <w:tcPr>
            <w:tcW w:w="1250" w:type="pct"/>
          </w:tcPr>
          <w:p w14:paraId="7238F758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Square</w:t>
            </w:r>
          </w:p>
        </w:tc>
        <w:tc>
          <w:tcPr>
            <w:tcW w:w="1250" w:type="pct"/>
          </w:tcPr>
          <w:p w14:paraId="0E75E614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0.05</w:t>
            </w:r>
          </w:p>
        </w:tc>
        <w:tc>
          <w:tcPr>
            <w:tcW w:w="1250" w:type="pct"/>
          </w:tcPr>
          <w:p w14:paraId="5C085186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0.0093</w:t>
            </w:r>
          </w:p>
        </w:tc>
        <w:tc>
          <w:tcPr>
            <w:tcW w:w="1250" w:type="pct"/>
          </w:tcPr>
          <w:p w14:paraId="462C6DBA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17.75</w:t>
            </w:r>
          </w:p>
        </w:tc>
      </w:tr>
      <w:tr w:rsidR="002A1817" w:rsidRPr="00431C26" w14:paraId="6D4F6DC4" w14:textId="77777777" w:rsidTr="0025198D">
        <w:tc>
          <w:tcPr>
            <w:tcW w:w="1250" w:type="pct"/>
          </w:tcPr>
          <w:p w14:paraId="3C4B1CBB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F-value</w:t>
            </w:r>
          </w:p>
        </w:tc>
        <w:tc>
          <w:tcPr>
            <w:tcW w:w="1250" w:type="pct"/>
          </w:tcPr>
          <w:p w14:paraId="289A0E79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67.38</w:t>
            </w:r>
          </w:p>
        </w:tc>
        <w:tc>
          <w:tcPr>
            <w:tcW w:w="1250" w:type="pct"/>
          </w:tcPr>
          <w:p w14:paraId="3929F7F2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54.66</w:t>
            </w:r>
          </w:p>
        </w:tc>
        <w:tc>
          <w:tcPr>
            <w:tcW w:w="1250" w:type="pct"/>
          </w:tcPr>
          <w:p w14:paraId="1A19DD67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23.43</w:t>
            </w:r>
          </w:p>
        </w:tc>
      </w:tr>
      <w:tr w:rsidR="002A1817" w:rsidRPr="00431C26" w14:paraId="730DDCDF" w14:textId="77777777" w:rsidTr="0025198D">
        <w:tc>
          <w:tcPr>
            <w:tcW w:w="1250" w:type="pct"/>
          </w:tcPr>
          <w:p w14:paraId="1B32DEA2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250" w:type="pct"/>
          </w:tcPr>
          <w:p w14:paraId="0993AC05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0.0001</w:t>
            </w:r>
          </w:p>
        </w:tc>
        <w:tc>
          <w:tcPr>
            <w:tcW w:w="1250" w:type="pct"/>
          </w:tcPr>
          <w:p w14:paraId="013AF404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0.0002</w:t>
            </w:r>
          </w:p>
        </w:tc>
        <w:tc>
          <w:tcPr>
            <w:tcW w:w="1250" w:type="pct"/>
          </w:tcPr>
          <w:p w14:paraId="4DAFF9C5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0.0001</w:t>
            </w:r>
          </w:p>
        </w:tc>
      </w:tr>
      <w:tr w:rsidR="002A1817" w:rsidRPr="00431C26" w14:paraId="11E5A464" w14:textId="77777777" w:rsidTr="0025198D">
        <w:tc>
          <w:tcPr>
            <w:tcW w:w="5000" w:type="pct"/>
            <w:gridSpan w:val="4"/>
          </w:tcPr>
          <w:p w14:paraId="75DF484D" w14:textId="77777777" w:rsidR="002A1817" w:rsidRPr="00431C26" w:rsidRDefault="002A1817" w:rsidP="00431C26">
            <w:pPr>
              <w:spacing w:line="36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Lack of Fit </w:t>
            </w:r>
          </w:p>
        </w:tc>
      </w:tr>
      <w:tr w:rsidR="002A1817" w:rsidRPr="00431C26" w14:paraId="2291B540" w14:textId="77777777" w:rsidTr="0025198D">
        <w:tc>
          <w:tcPr>
            <w:tcW w:w="1250" w:type="pct"/>
          </w:tcPr>
          <w:p w14:paraId="31E051E4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 of Squares</w:t>
            </w:r>
          </w:p>
        </w:tc>
        <w:tc>
          <w:tcPr>
            <w:tcW w:w="1250" w:type="pct"/>
          </w:tcPr>
          <w:p w14:paraId="05B26F33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0.0037</w:t>
            </w:r>
          </w:p>
        </w:tc>
        <w:tc>
          <w:tcPr>
            <w:tcW w:w="1250" w:type="pct"/>
          </w:tcPr>
          <w:p w14:paraId="2960A310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0.0007</w:t>
            </w:r>
          </w:p>
        </w:tc>
        <w:tc>
          <w:tcPr>
            <w:tcW w:w="1250" w:type="pct"/>
          </w:tcPr>
          <w:p w14:paraId="7B5C64BE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4.59</w:t>
            </w:r>
          </w:p>
        </w:tc>
      </w:tr>
      <w:tr w:rsidR="002A1817" w:rsidRPr="00431C26" w14:paraId="2F46C102" w14:textId="77777777" w:rsidTr="0025198D">
        <w:tc>
          <w:tcPr>
            <w:tcW w:w="1250" w:type="pct"/>
          </w:tcPr>
          <w:p w14:paraId="4AE32533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250" w:type="pct"/>
          </w:tcPr>
          <w:p w14:paraId="07170446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50" w:type="pct"/>
          </w:tcPr>
          <w:p w14:paraId="190BB6BE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50" w:type="pct"/>
          </w:tcPr>
          <w:p w14:paraId="716E4B2C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2A1817" w:rsidRPr="00431C26" w14:paraId="6AFBE781" w14:textId="77777777" w:rsidTr="0025198D">
        <w:tc>
          <w:tcPr>
            <w:tcW w:w="1250" w:type="pct"/>
          </w:tcPr>
          <w:p w14:paraId="48674477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Square</w:t>
            </w:r>
          </w:p>
        </w:tc>
        <w:tc>
          <w:tcPr>
            <w:tcW w:w="1250" w:type="pct"/>
          </w:tcPr>
          <w:p w14:paraId="3CBA61CC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0.0012</w:t>
            </w:r>
          </w:p>
        </w:tc>
        <w:tc>
          <w:tcPr>
            <w:tcW w:w="1250" w:type="pct"/>
          </w:tcPr>
          <w:p w14:paraId="55469D69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0.0002</w:t>
            </w:r>
          </w:p>
        </w:tc>
        <w:tc>
          <w:tcPr>
            <w:tcW w:w="1250" w:type="pct"/>
          </w:tcPr>
          <w:p w14:paraId="111197DE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0.7645</w:t>
            </w:r>
          </w:p>
        </w:tc>
      </w:tr>
      <w:tr w:rsidR="002A1817" w:rsidRPr="00431C26" w14:paraId="6A89A096" w14:textId="77777777" w:rsidTr="0025198D">
        <w:tc>
          <w:tcPr>
            <w:tcW w:w="1250" w:type="pct"/>
          </w:tcPr>
          <w:p w14:paraId="5CED211E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F-value</w:t>
            </w:r>
          </w:p>
        </w:tc>
        <w:tc>
          <w:tcPr>
            <w:tcW w:w="1250" w:type="pct"/>
          </w:tcPr>
          <w:p w14:paraId="101C736A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1.52</w:t>
            </w:r>
          </w:p>
        </w:tc>
        <w:tc>
          <w:tcPr>
            <w:tcW w:w="1250" w:type="pct"/>
          </w:tcPr>
          <w:p w14:paraId="2E84521F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2.26</w:t>
            </w:r>
          </w:p>
        </w:tc>
        <w:tc>
          <w:tcPr>
            <w:tcW w:w="1250" w:type="pct"/>
          </w:tcPr>
          <w:p w14:paraId="254F33F9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1.04</w:t>
            </w:r>
          </w:p>
        </w:tc>
      </w:tr>
      <w:tr w:rsidR="002A1817" w:rsidRPr="00431C26" w14:paraId="599CA03A" w14:textId="77777777" w:rsidTr="0025198D">
        <w:tc>
          <w:tcPr>
            <w:tcW w:w="1250" w:type="pct"/>
          </w:tcPr>
          <w:p w14:paraId="3CE27F1F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250" w:type="pct"/>
          </w:tcPr>
          <w:p w14:paraId="58339FED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0.3421</w:t>
            </w:r>
          </w:p>
        </w:tc>
        <w:tc>
          <w:tcPr>
            <w:tcW w:w="1250" w:type="pct"/>
          </w:tcPr>
          <w:p w14:paraId="4F8B34DE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0.3210</w:t>
            </w:r>
          </w:p>
        </w:tc>
        <w:tc>
          <w:tcPr>
            <w:tcW w:w="1250" w:type="pct"/>
          </w:tcPr>
          <w:p w14:paraId="2A780676" w14:textId="77777777" w:rsidR="002A1817" w:rsidRPr="00431C26" w:rsidRDefault="002A1817" w:rsidP="00431C26">
            <w:pPr>
              <w:spacing w:line="360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0.5663</w:t>
            </w:r>
          </w:p>
        </w:tc>
      </w:tr>
    </w:tbl>
    <w:p w14:paraId="68BBB639" w14:textId="77777777" w:rsidR="002A1817" w:rsidRPr="00431C26" w:rsidRDefault="002A1817" w:rsidP="00431C26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4A8ACB" w14:textId="3D02A743" w:rsidR="002A1817" w:rsidRPr="00431C26" w:rsidRDefault="002A1817" w:rsidP="00431C26">
      <w:pPr>
        <w:spacing w:after="0" w:line="360" w:lineRule="auto"/>
        <w:ind w:left="-426" w:right="-330"/>
        <w:jc w:val="both"/>
        <w:rPr>
          <w:rFonts w:ascii="Times New Roman" w:hAnsi="Times New Roman" w:cs="Times New Roman"/>
          <w:sz w:val="20"/>
          <w:szCs w:val="20"/>
        </w:rPr>
      </w:pPr>
      <w:r w:rsidRPr="00431C26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431C26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431C26">
        <w:rPr>
          <w:rFonts w:ascii="Times New Roman" w:hAnsi="Times New Roman" w:cs="Times New Roman"/>
          <w:b/>
          <w:bCs/>
          <w:sz w:val="20"/>
          <w:szCs w:val="20"/>
        </w:rPr>
        <w:t xml:space="preserve">S. </w:t>
      </w:r>
      <w:r w:rsidRPr="00431C26">
        <w:rPr>
          <w:rFonts w:ascii="Times New Roman" w:hAnsi="Times New Roman" w:cs="Times New Roman"/>
          <w:sz w:val="20"/>
          <w:szCs w:val="20"/>
        </w:rPr>
        <w:t>Comparative evaluated data between predicted value and observed value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2628"/>
        <w:gridCol w:w="2310"/>
        <w:gridCol w:w="2311"/>
        <w:gridCol w:w="2533"/>
      </w:tblGrid>
      <w:tr w:rsidR="002A1817" w:rsidRPr="00431C26" w14:paraId="714E6052" w14:textId="77777777" w:rsidTr="0025198D">
        <w:tc>
          <w:tcPr>
            <w:tcW w:w="2628" w:type="dxa"/>
          </w:tcPr>
          <w:p w14:paraId="3ABB384E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Independent variable</w:t>
            </w:r>
          </w:p>
        </w:tc>
        <w:tc>
          <w:tcPr>
            <w:tcW w:w="2310" w:type="dxa"/>
          </w:tcPr>
          <w:p w14:paraId="3B6BE8C5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Predicted value</w:t>
            </w:r>
          </w:p>
        </w:tc>
        <w:tc>
          <w:tcPr>
            <w:tcW w:w="2311" w:type="dxa"/>
          </w:tcPr>
          <w:p w14:paraId="35CD9EA4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Observed value</w:t>
            </w:r>
          </w:p>
        </w:tc>
        <w:tc>
          <w:tcPr>
            <w:tcW w:w="2533" w:type="dxa"/>
          </w:tcPr>
          <w:p w14:paraId="2C4BC196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Residual value</w:t>
            </w:r>
          </w:p>
        </w:tc>
      </w:tr>
      <w:tr w:rsidR="002A1817" w:rsidRPr="00431C26" w14:paraId="4B9A4923" w14:textId="77777777" w:rsidTr="0025198D">
        <w:tc>
          <w:tcPr>
            <w:tcW w:w="2628" w:type="dxa"/>
          </w:tcPr>
          <w:p w14:paraId="66D218E8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Particle size</w:t>
            </w:r>
          </w:p>
        </w:tc>
        <w:tc>
          <w:tcPr>
            <w:tcW w:w="2310" w:type="dxa"/>
          </w:tcPr>
          <w:p w14:paraId="25126482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3.054</w:t>
            </w:r>
          </w:p>
        </w:tc>
        <w:tc>
          <w:tcPr>
            <w:tcW w:w="2311" w:type="dxa"/>
          </w:tcPr>
          <w:p w14:paraId="4DA69C1A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3.261</w:t>
            </w:r>
          </w:p>
        </w:tc>
        <w:tc>
          <w:tcPr>
            <w:tcW w:w="2533" w:type="dxa"/>
          </w:tcPr>
          <w:p w14:paraId="0BBF7939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0.207</w:t>
            </w:r>
          </w:p>
        </w:tc>
      </w:tr>
      <w:tr w:rsidR="002A1817" w:rsidRPr="00431C26" w14:paraId="0B3D430A" w14:textId="77777777" w:rsidTr="0025198D">
        <w:tc>
          <w:tcPr>
            <w:tcW w:w="2628" w:type="dxa"/>
          </w:tcPr>
          <w:p w14:paraId="78F49DDA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Uniformity</w:t>
            </w:r>
          </w:p>
        </w:tc>
        <w:tc>
          <w:tcPr>
            <w:tcW w:w="2310" w:type="dxa"/>
          </w:tcPr>
          <w:p w14:paraId="5B58A1BD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0.266</w:t>
            </w:r>
          </w:p>
        </w:tc>
        <w:tc>
          <w:tcPr>
            <w:tcW w:w="2311" w:type="dxa"/>
          </w:tcPr>
          <w:p w14:paraId="7241BF13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0.275</w:t>
            </w:r>
          </w:p>
        </w:tc>
        <w:tc>
          <w:tcPr>
            <w:tcW w:w="2533" w:type="dxa"/>
          </w:tcPr>
          <w:p w14:paraId="5F4C3FED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 w:rsidR="002A1817" w:rsidRPr="00431C26" w14:paraId="3F10A493" w14:textId="77777777" w:rsidTr="0025198D">
        <w:tc>
          <w:tcPr>
            <w:tcW w:w="2628" w:type="dxa"/>
          </w:tcPr>
          <w:p w14:paraId="4841853D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EE%</w:t>
            </w:r>
          </w:p>
        </w:tc>
        <w:tc>
          <w:tcPr>
            <w:tcW w:w="2310" w:type="dxa"/>
          </w:tcPr>
          <w:p w14:paraId="14A14E41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86.51</w:t>
            </w:r>
          </w:p>
        </w:tc>
        <w:tc>
          <w:tcPr>
            <w:tcW w:w="2311" w:type="dxa"/>
          </w:tcPr>
          <w:p w14:paraId="0B43C5F8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87.72</w:t>
            </w:r>
          </w:p>
        </w:tc>
        <w:tc>
          <w:tcPr>
            <w:tcW w:w="2533" w:type="dxa"/>
          </w:tcPr>
          <w:p w14:paraId="420E70F8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</w:tr>
    </w:tbl>
    <w:p w14:paraId="72495634" w14:textId="5A2ED082" w:rsidR="00567FF3" w:rsidRPr="00431C26" w:rsidRDefault="00567FF3" w:rsidP="00431C26">
      <w:pPr>
        <w:tabs>
          <w:tab w:val="left" w:pos="1653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9E496D2" w14:textId="4D99C983" w:rsidR="002A1817" w:rsidRPr="00431C26" w:rsidRDefault="002A1817" w:rsidP="00431C26">
      <w:pPr>
        <w:spacing w:after="0" w:line="360" w:lineRule="auto"/>
        <w:ind w:left="-426" w:right="-33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31C2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431C26"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  <w:r w:rsidRPr="00431C2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S. </w:t>
      </w:r>
      <w:r w:rsidRPr="00431C26">
        <w:rPr>
          <w:rFonts w:ascii="Times New Roman" w:hAnsi="Times New Roman" w:cs="Times New Roman"/>
          <w:sz w:val="20"/>
          <w:szCs w:val="20"/>
        </w:rPr>
        <w:t>Characteristic Peaks of drug, excipients, and formulation in FTIR Spectra</w:t>
      </w:r>
    </w:p>
    <w:tbl>
      <w:tblPr>
        <w:tblStyle w:val="TableGrid"/>
        <w:tblW w:w="5230" w:type="pct"/>
        <w:jc w:val="center"/>
        <w:tblLook w:val="04A0" w:firstRow="1" w:lastRow="0" w:firstColumn="1" w:lastColumn="0" w:noHBand="0" w:noVBand="1"/>
      </w:tblPr>
      <w:tblGrid>
        <w:gridCol w:w="3602"/>
        <w:gridCol w:w="2905"/>
        <w:gridCol w:w="2924"/>
      </w:tblGrid>
      <w:tr w:rsidR="002A1817" w:rsidRPr="00431C26" w14:paraId="185FAF11" w14:textId="77777777" w:rsidTr="0025198D">
        <w:trPr>
          <w:jc w:val="center"/>
        </w:trPr>
        <w:tc>
          <w:tcPr>
            <w:tcW w:w="1910" w:type="pct"/>
          </w:tcPr>
          <w:p w14:paraId="317AEBC7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1540" w:type="pct"/>
          </w:tcPr>
          <w:p w14:paraId="53B403F0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Functional group</w:t>
            </w:r>
          </w:p>
        </w:tc>
        <w:tc>
          <w:tcPr>
            <w:tcW w:w="1550" w:type="pct"/>
          </w:tcPr>
          <w:p w14:paraId="3C07F570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Wave number)</w:t>
            </w:r>
          </w:p>
        </w:tc>
      </w:tr>
      <w:tr w:rsidR="002A1817" w:rsidRPr="00431C26" w14:paraId="5A55AFBD" w14:textId="77777777" w:rsidTr="0025198D">
        <w:trPr>
          <w:jc w:val="center"/>
        </w:trPr>
        <w:tc>
          <w:tcPr>
            <w:tcW w:w="1910" w:type="pct"/>
            <w:vMerge w:val="restart"/>
          </w:tcPr>
          <w:p w14:paraId="29CBEFCD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RHT</w:t>
            </w:r>
          </w:p>
        </w:tc>
        <w:tc>
          <w:tcPr>
            <w:tcW w:w="1540" w:type="pct"/>
          </w:tcPr>
          <w:p w14:paraId="0FBB5009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-C=O </w:t>
            </w:r>
            <w:r w:rsidRPr="00431C26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Str (amide)</w:t>
            </w:r>
          </w:p>
        </w:tc>
        <w:tc>
          <w:tcPr>
            <w:tcW w:w="1550" w:type="pct"/>
          </w:tcPr>
          <w:p w14:paraId="1FFA2477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kern w:val="24"/>
                <w:sz w:val="20"/>
                <w:szCs w:val="20"/>
              </w:rPr>
              <w:t>1600-1630</w:t>
            </w:r>
          </w:p>
        </w:tc>
      </w:tr>
      <w:tr w:rsidR="002A1817" w:rsidRPr="00431C26" w14:paraId="4EFBC131" w14:textId="77777777" w:rsidTr="0025198D">
        <w:trPr>
          <w:jc w:val="center"/>
        </w:trPr>
        <w:tc>
          <w:tcPr>
            <w:tcW w:w="1910" w:type="pct"/>
            <w:vMerge/>
          </w:tcPr>
          <w:p w14:paraId="2443BC94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55A64837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-C-O Str </w:t>
            </w: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(alcohol)</w:t>
            </w:r>
          </w:p>
        </w:tc>
        <w:tc>
          <w:tcPr>
            <w:tcW w:w="1550" w:type="pct"/>
          </w:tcPr>
          <w:p w14:paraId="672D46A3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1050</w:t>
            </w:r>
          </w:p>
        </w:tc>
      </w:tr>
      <w:tr w:rsidR="002A1817" w:rsidRPr="00431C26" w14:paraId="0C340AE9" w14:textId="77777777" w:rsidTr="0025198D">
        <w:trPr>
          <w:jc w:val="center"/>
        </w:trPr>
        <w:tc>
          <w:tcPr>
            <w:tcW w:w="1910" w:type="pct"/>
            <w:vMerge/>
          </w:tcPr>
          <w:p w14:paraId="2B2F56CF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52220D27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-C-N Str</w:t>
            </w:r>
          </w:p>
        </w:tc>
        <w:tc>
          <w:tcPr>
            <w:tcW w:w="1550" w:type="pct"/>
          </w:tcPr>
          <w:p w14:paraId="7F5F75B8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1000-1250</w:t>
            </w:r>
          </w:p>
        </w:tc>
      </w:tr>
      <w:tr w:rsidR="002A1817" w:rsidRPr="00431C26" w14:paraId="0D0F2DAF" w14:textId="77777777" w:rsidTr="0025198D">
        <w:trPr>
          <w:jc w:val="center"/>
        </w:trPr>
        <w:tc>
          <w:tcPr>
            <w:tcW w:w="1910" w:type="pct"/>
            <w:vMerge/>
          </w:tcPr>
          <w:p w14:paraId="439331E2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00ED8F82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-C-H Str</w:t>
            </w:r>
          </w:p>
        </w:tc>
        <w:tc>
          <w:tcPr>
            <w:tcW w:w="1550" w:type="pct"/>
          </w:tcPr>
          <w:p w14:paraId="34A730FD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2960-2850</w:t>
            </w:r>
          </w:p>
        </w:tc>
      </w:tr>
      <w:tr w:rsidR="002A1817" w:rsidRPr="00431C26" w14:paraId="60EDC0B8" w14:textId="77777777" w:rsidTr="0025198D">
        <w:trPr>
          <w:jc w:val="center"/>
        </w:trPr>
        <w:tc>
          <w:tcPr>
            <w:tcW w:w="1910" w:type="pct"/>
            <w:vMerge w:val="restart"/>
          </w:tcPr>
          <w:p w14:paraId="1A585467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PVA</w:t>
            </w:r>
          </w:p>
        </w:tc>
        <w:tc>
          <w:tcPr>
            <w:tcW w:w="1540" w:type="pct"/>
          </w:tcPr>
          <w:p w14:paraId="49AAA9A1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O-H Str</w:t>
            </w:r>
          </w:p>
        </w:tc>
        <w:tc>
          <w:tcPr>
            <w:tcW w:w="1550" w:type="pct"/>
          </w:tcPr>
          <w:p w14:paraId="333A5C25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3700-3500</w:t>
            </w:r>
          </w:p>
        </w:tc>
      </w:tr>
      <w:tr w:rsidR="002A1817" w:rsidRPr="00431C26" w14:paraId="45D635EE" w14:textId="77777777" w:rsidTr="0025198D">
        <w:trPr>
          <w:jc w:val="center"/>
        </w:trPr>
        <w:tc>
          <w:tcPr>
            <w:tcW w:w="1910" w:type="pct"/>
            <w:vMerge/>
          </w:tcPr>
          <w:p w14:paraId="1C074569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5DFE9C91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-C-H Str</w:t>
            </w:r>
          </w:p>
        </w:tc>
        <w:tc>
          <w:tcPr>
            <w:tcW w:w="1550" w:type="pct"/>
          </w:tcPr>
          <w:p w14:paraId="0BC95533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2960-2850</w:t>
            </w:r>
          </w:p>
        </w:tc>
      </w:tr>
      <w:tr w:rsidR="002A1817" w:rsidRPr="00431C26" w14:paraId="7E05C162" w14:textId="77777777" w:rsidTr="0025198D">
        <w:trPr>
          <w:jc w:val="center"/>
        </w:trPr>
        <w:tc>
          <w:tcPr>
            <w:tcW w:w="1910" w:type="pct"/>
            <w:vMerge/>
          </w:tcPr>
          <w:p w14:paraId="45DFD256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36951625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-C-O Str </w:t>
            </w: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(alcohol)</w:t>
            </w:r>
          </w:p>
        </w:tc>
        <w:tc>
          <w:tcPr>
            <w:tcW w:w="1550" w:type="pct"/>
          </w:tcPr>
          <w:p w14:paraId="107F484F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1050</w:t>
            </w:r>
          </w:p>
        </w:tc>
      </w:tr>
      <w:tr w:rsidR="002A1817" w:rsidRPr="00431C26" w14:paraId="119C123C" w14:textId="77777777" w:rsidTr="0025198D">
        <w:trPr>
          <w:jc w:val="center"/>
        </w:trPr>
        <w:tc>
          <w:tcPr>
            <w:tcW w:w="1910" w:type="pct"/>
            <w:vMerge/>
          </w:tcPr>
          <w:p w14:paraId="3DD8BFC4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3F41A316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-C-H (bending)</w:t>
            </w:r>
          </w:p>
        </w:tc>
        <w:tc>
          <w:tcPr>
            <w:tcW w:w="1550" w:type="pct"/>
          </w:tcPr>
          <w:p w14:paraId="541A5783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1465</w:t>
            </w:r>
          </w:p>
        </w:tc>
      </w:tr>
      <w:tr w:rsidR="002A1817" w:rsidRPr="00431C26" w14:paraId="2F59C3D7" w14:textId="77777777" w:rsidTr="0025198D">
        <w:trPr>
          <w:jc w:val="center"/>
        </w:trPr>
        <w:tc>
          <w:tcPr>
            <w:tcW w:w="1910" w:type="pct"/>
            <w:vMerge w:val="restart"/>
          </w:tcPr>
          <w:p w14:paraId="2B7452E0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PCL</w:t>
            </w:r>
          </w:p>
        </w:tc>
        <w:tc>
          <w:tcPr>
            <w:tcW w:w="1540" w:type="pct"/>
          </w:tcPr>
          <w:p w14:paraId="289C355E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O-H Str</w:t>
            </w:r>
          </w:p>
        </w:tc>
        <w:tc>
          <w:tcPr>
            <w:tcW w:w="1550" w:type="pct"/>
          </w:tcPr>
          <w:p w14:paraId="0BB81066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3700-3500</w:t>
            </w:r>
          </w:p>
        </w:tc>
      </w:tr>
      <w:tr w:rsidR="002A1817" w:rsidRPr="00431C26" w14:paraId="7E0D6AEC" w14:textId="77777777" w:rsidTr="0025198D">
        <w:trPr>
          <w:jc w:val="center"/>
        </w:trPr>
        <w:tc>
          <w:tcPr>
            <w:tcW w:w="1910" w:type="pct"/>
            <w:vMerge/>
          </w:tcPr>
          <w:p w14:paraId="21BADE15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18E69057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-C-H Str</w:t>
            </w:r>
          </w:p>
        </w:tc>
        <w:tc>
          <w:tcPr>
            <w:tcW w:w="1550" w:type="pct"/>
          </w:tcPr>
          <w:p w14:paraId="603C22BC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2960-2850</w:t>
            </w:r>
          </w:p>
        </w:tc>
      </w:tr>
      <w:tr w:rsidR="002A1817" w:rsidRPr="00431C26" w14:paraId="5FD3D930" w14:textId="77777777" w:rsidTr="0025198D">
        <w:trPr>
          <w:jc w:val="center"/>
        </w:trPr>
        <w:tc>
          <w:tcPr>
            <w:tcW w:w="1910" w:type="pct"/>
            <w:vMerge/>
          </w:tcPr>
          <w:p w14:paraId="63CBDDC3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1F076FC3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-C=O </w:t>
            </w: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Str (ester)</w:t>
            </w:r>
          </w:p>
        </w:tc>
        <w:tc>
          <w:tcPr>
            <w:tcW w:w="1550" w:type="pct"/>
          </w:tcPr>
          <w:p w14:paraId="7B575138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1750-1730</w:t>
            </w:r>
          </w:p>
        </w:tc>
      </w:tr>
      <w:tr w:rsidR="002A1817" w:rsidRPr="00431C26" w14:paraId="5473D5E9" w14:textId="77777777" w:rsidTr="0025198D">
        <w:trPr>
          <w:jc w:val="center"/>
        </w:trPr>
        <w:tc>
          <w:tcPr>
            <w:tcW w:w="1910" w:type="pct"/>
            <w:vMerge/>
          </w:tcPr>
          <w:p w14:paraId="5D3FEC6A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785D8083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-C-O Str</w:t>
            </w:r>
          </w:p>
        </w:tc>
        <w:tc>
          <w:tcPr>
            <w:tcW w:w="1550" w:type="pct"/>
          </w:tcPr>
          <w:p w14:paraId="361811E9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1050</w:t>
            </w:r>
          </w:p>
        </w:tc>
      </w:tr>
      <w:tr w:rsidR="002A1817" w:rsidRPr="00431C26" w14:paraId="3F72A103" w14:textId="77777777" w:rsidTr="0025198D">
        <w:trPr>
          <w:jc w:val="center"/>
        </w:trPr>
        <w:tc>
          <w:tcPr>
            <w:tcW w:w="1910" w:type="pct"/>
            <w:vMerge w:val="restart"/>
          </w:tcPr>
          <w:p w14:paraId="7AE2234F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Transferrin</w:t>
            </w:r>
          </w:p>
        </w:tc>
        <w:tc>
          <w:tcPr>
            <w:tcW w:w="1540" w:type="pct"/>
          </w:tcPr>
          <w:p w14:paraId="50717B78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-C=O </w:t>
            </w: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Str (amide)</w:t>
            </w:r>
          </w:p>
        </w:tc>
        <w:tc>
          <w:tcPr>
            <w:tcW w:w="1550" w:type="pct"/>
          </w:tcPr>
          <w:p w14:paraId="2C9A887B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1600-1630</w:t>
            </w:r>
          </w:p>
        </w:tc>
      </w:tr>
      <w:tr w:rsidR="002A1817" w:rsidRPr="00431C26" w14:paraId="19AE30CB" w14:textId="77777777" w:rsidTr="0025198D">
        <w:trPr>
          <w:jc w:val="center"/>
        </w:trPr>
        <w:tc>
          <w:tcPr>
            <w:tcW w:w="1910" w:type="pct"/>
            <w:vMerge/>
          </w:tcPr>
          <w:p w14:paraId="2B97D120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7A3E74B7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N-H Str</w:t>
            </w:r>
          </w:p>
        </w:tc>
        <w:tc>
          <w:tcPr>
            <w:tcW w:w="1550" w:type="pct"/>
          </w:tcPr>
          <w:p w14:paraId="4910843F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3500-3300</w:t>
            </w:r>
          </w:p>
        </w:tc>
      </w:tr>
      <w:tr w:rsidR="002A1817" w:rsidRPr="00431C26" w14:paraId="0635E012" w14:textId="77777777" w:rsidTr="0025198D">
        <w:trPr>
          <w:jc w:val="center"/>
        </w:trPr>
        <w:tc>
          <w:tcPr>
            <w:tcW w:w="1910" w:type="pct"/>
            <w:vMerge/>
          </w:tcPr>
          <w:p w14:paraId="4A928F4C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73902F3F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-C-H (bending)</w:t>
            </w:r>
          </w:p>
        </w:tc>
        <w:tc>
          <w:tcPr>
            <w:tcW w:w="1550" w:type="pct"/>
          </w:tcPr>
          <w:p w14:paraId="7D717F84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1465</w:t>
            </w:r>
          </w:p>
        </w:tc>
      </w:tr>
      <w:tr w:rsidR="002A1817" w:rsidRPr="00431C26" w14:paraId="4B463005" w14:textId="77777777" w:rsidTr="0025198D">
        <w:trPr>
          <w:jc w:val="center"/>
        </w:trPr>
        <w:tc>
          <w:tcPr>
            <w:tcW w:w="1910" w:type="pct"/>
            <w:vMerge w:val="restart"/>
          </w:tcPr>
          <w:p w14:paraId="5BE1C26B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Physical mixture</w:t>
            </w:r>
          </w:p>
        </w:tc>
        <w:tc>
          <w:tcPr>
            <w:tcW w:w="1540" w:type="pct"/>
          </w:tcPr>
          <w:p w14:paraId="7EEC5F54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-C=O </w:t>
            </w: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Str (amide)</w:t>
            </w:r>
          </w:p>
        </w:tc>
        <w:tc>
          <w:tcPr>
            <w:tcW w:w="1550" w:type="pct"/>
          </w:tcPr>
          <w:p w14:paraId="4D121F43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1600-1630</w:t>
            </w:r>
          </w:p>
        </w:tc>
      </w:tr>
      <w:tr w:rsidR="002A1817" w:rsidRPr="00431C26" w14:paraId="294112CC" w14:textId="77777777" w:rsidTr="0025198D">
        <w:trPr>
          <w:jc w:val="center"/>
        </w:trPr>
        <w:tc>
          <w:tcPr>
            <w:tcW w:w="1910" w:type="pct"/>
            <w:vMerge/>
          </w:tcPr>
          <w:p w14:paraId="5EAD121F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309D1517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O-H Str</w:t>
            </w:r>
          </w:p>
        </w:tc>
        <w:tc>
          <w:tcPr>
            <w:tcW w:w="1550" w:type="pct"/>
          </w:tcPr>
          <w:p w14:paraId="153EE76E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3700-3500</w:t>
            </w:r>
          </w:p>
        </w:tc>
      </w:tr>
      <w:tr w:rsidR="002A1817" w:rsidRPr="00431C26" w14:paraId="6208247F" w14:textId="77777777" w:rsidTr="0025198D">
        <w:trPr>
          <w:jc w:val="center"/>
        </w:trPr>
        <w:tc>
          <w:tcPr>
            <w:tcW w:w="1910" w:type="pct"/>
            <w:vMerge/>
          </w:tcPr>
          <w:p w14:paraId="407AD98D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43F8CDF7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-C-H (bending)</w:t>
            </w:r>
          </w:p>
        </w:tc>
        <w:tc>
          <w:tcPr>
            <w:tcW w:w="1550" w:type="pct"/>
          </w:tcPr>
          <w:p w14:paraId="3B024B1B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1465</w:t>
            </w:r>
          </w:p>
        </w:tc>
      </w:tr>
      <w:tr w:rsidR="002A1817" w:rsidRPr="00431C26" w14:paraId="5A3A355A" w14:textId="77777777" w:rsidTr="0025198D">
        <w:trPr>
          <w:jc w:val="center"/>
        </w:trPr>
        <w:tc>
          <w:tcPr>
            <w:tcW w:w="1910" w:type="pct"/>
            <w:vMerge/>
          </w:tcPr>
          <w:p w14:paraId="6D6D063C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0A950D6F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-C-N Str</w:t>
            </w:r>
          </w:p>
        </w:tc>
        <w:tc>
          <w:tcPr>
            <w:tcW w:w="1550" w:type="pct"/>
          </w:tcPr>
          <w:p w14:paraId="13310284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1000-1250</w:t>
            </w:r>
          </w:p>
        </w:tc>
      </w:tr>
      <w:tr w:rsidR="002A1817" w:rsidRPr="00431C26" w14:paraId="63785822" w14:textId="77777777" w:rsidTr="0025198D">
        <w:trPr>
          <w:jc w:val="center"/>
        </w:trPr>
        <w:tc>
          <w:tcPr>
            <w:tcW w:w="1910" w:type="pct"/>
            <w:vMerge w:val="restart"/>
          </w:tcPr>
          <w:p w14:paraId="061DAEC4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Uncoated formulation</w:t>
            </w:r>
          </w:p>
        </w:tc>
        <w:tc>
          <w:tcPr>
            <w:tcW w:w="1540" w:type="pct"/>
          </w:tcPr>
          <w:p w14:paraId="3BC64C5A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-C-H Str</w:t>
            </w:r>
          </w:p>
        </w:tc>
        <w:tc>
          <w:tcPr>
            <w:tcW w:w="1550" w:type="pct"/>
          </w:tcPr>
          <w:p w14:paraId="416BE68C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2960-2850</w:t>
            </w:r>
          </w:p>
        </w:tc>
      </w:tr>
      <w:tr w:rsidR="002A1817" w:rsidRPr="00431C26" w14:paraId="169C48CF" w14:textId="77777777" w:rsidTr="0025198D">
        <w:trPr>
          <w:jc w:val="center"/>
        </w:trPr>
        <w:tc>
          <w:tcPr>
            <w:tcW w:w="1910" w:type="pct"/>
            <w:vMerge/>
          </w:tcPr>
          <w:p w14:paraId="1AD9F0F0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35FCDFD6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-C-N Str</w:t>
            </w:r>
          </w:p>
        </w:tc>
        <w:tc>
          <w:tcPr>
            <w:tcW w:w="1550" w:type="pct"/>
          </w:tcPr>
          <w:p w14:paraId="4123D482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1000-1250</w:t>
            </w:r>
          </w:p>
        </w:tc>
      </w:tr>
      <w:tr w:rsidR="002A1817" w:rsidRPr="00431C26" w14:paraId="22184D82" w14:textId="77777777" w:rsidTr="0025198D">
        <w:trPr>
          <w:jc w:val="center"/>
        </w:trPr>
        <w:tc>
          <w:tcPr>
            <w:tcW w:w="1910" w:type="pct"/>
            <w:vMerge/>
          </w:tcPr>
          <w:p w14:paraId="04A1EEEA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535745F2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-C-O Str </w:t>
            </w: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  <w:lang w:val="en-US"/>
              </w:rPr>
              <w:t>(alcohol)</w:t>
            </w:r>
          </w:p>
        </w:tc>
        <w:tc>
          <w:tcPr>
            <w:tcW w:w="1550" w:type="pct"/>
          </w:tcPr>
          <w:p w14:paraId="562344EE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1050</w:t>
            </w:r>
          </w:p>
        </w:tc>
      </w:tr>
      <w:tr w:rsidR="002A1817" w:rsidRPr="00431C26" w14:paraId="70AF55FC" w14:textId="77777777" w:rsidTr="0025198D">
        <w:trPr>
          <w:jc w:val="center"/>
        </w:trPr>
        <w:tc>
          <w:tcPr>
            <w:tcW w:w="1910" w:type="pct"/>
            <w:vMerge w:val="restart"/>
          </w:tcPr>
          <w:p w14:paraId="19622F0C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sz w:val="20"/>
                <w:szCs w:val="20"/>
              </w:rPr>
              <w:t>Coated formulation</w:t>
            </w:r>
          </w:p>
        </w:tc>
        <w:tc>
          <w:tcPr>
            <w:tcW w:w="1540" w:type="pct"/>
          </w:tcPr>
          <w:p w14:paraId="66B3A963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N-H Str</w:t>
            </w:r>
          </w:p>
        </w:tc>
        <w:tc>
          <w:tcPr>
            <w:tcW w:w="1550" w:type="pct"/>
          </w:tcPr>
          <w:p w14:paraId="1576267D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3500-3300</w:t>
            </w:r>
          </w:p>
        </w:tc>
      </w:tr>
      <w:tr w:rsidR="002A1817" w:rsidRPr="00431C26" w14:paraId="11849788" w14:textId="77777777" w:rsidTr="0025198D">
        <w:trPr>
          <w:jc w:val="center"/>
        </w:trPr>
        <w:tc>
          <w:tcPr>
            <w:tcW w:w="1910" w:type="pct"/>
            <w:vMerge/>
          </w:tcPr>
          <w:p w14:paraId="118296D1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59E0838D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-C-H (bending)</w:t>
            </w:r>
          </w:p>
        </w:tc>
        <w:tc>
          <w:tcPr>
            <w:tcW w:w="1550" w:type="pct"/>
          </w:tcPr>
          <w:p w14:paraId="152397D6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1465</w:t>
            </w:r>
          </w:p>
        </w:tc>
      </w:tr>
      <w:tr w:rsidR="002A1817" w:rsidRPr="00431C26" w14:paraId="2C300D9D" w14:textId="77777777" w:rsidTr="0025198D">
        <w:trPr>
          <w:jc w:val="center"/>
        </w:trPr>
        <w:tc>
          <w:tcPr>
            <w:tcW w:w="1910" w:type="pct"/>
            <w:vMerge/>
          </w:tcPr>
          <w:p w14:paraId="26B5E505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pct"/>
          </w:tcPr>
          <w:p w14:paraId="2B1FB587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-C-O Str (alcohol)</w:t>
            </w:r>
          </w:p>
        </w:tc>
        <w:tc>
          <w:tcPr>
            <w:tcW w:w="1550" w:type="pct"/>
          </w:tcPr>
          <w:p w14:paraId="7A83C52B" w14:textId="77777777" w:rsidR="002A1817" w:rsidRPr="00431C26" w:rsidRDefault="002A1817" w:rsidP="00431C26">
            <w:pPr>
              <w:spacing w:line="360" w:lineRule="auto"/>
              <w:ind w:left="-142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1050</w:t>
            </w:r>
          </w:p>
        </w:tc>
      </w:tr>
    </w:tbl>
    <w:p w14:paraId="593B7AD8" w14:textId="77777777" w:rsidR="002A1817" w:rsidRPr="00431C26" w:rsidRDefault="002A1817" w:rsidP="00431C26">
      <w:pPr>
        <w:tabs>
          <w:tab w:val="left" w:pos="1653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D9F2FE4" w14:textId="7606A395" w:rsidR="00F25C6A" w:rsidRPr="00431C26" w:rsidRDefault="00F25C6A" w:rsidP="00431C26">
      <w:pPr>
        <w:spacing w:after="0" w:line="360" w:lineRule="auto"/>
        <w:ind w:left="-426" w:right="-330"/>
        <w:jc w:val="both"/>
        <w:rPr>
          <w:rFonts w:ascii="Times New Roman" w:hAnsi="Times New Roman" w:cs="Times New Roman"/>
          <w:sz w:val="20"/>
          <w:szCs w:val="20"/>
        </w:rPr>
      </w:pPr>
      <w:r w:rsidRPr="00431C26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431C26">
        <w:rPr>
          <w:rFonts w:ascii="Times New Roman" w:hAnsi="Times New Roman" w:cs="Times New Roman"/>
          <w:b/>
          <w:bCs/>
          <w:sz w:val="20"/>
          <w:szCs w:val="20"/>
        </w:rPr>
        <w:t>5S</w:t>
      </w:r>
      <w:r w:rsidRPr="00431C2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31C26">
        <w:rPr>
          <w:rFonts w:ascii="Times New Roman" w:hAnsi="Times New Roman" w:cs="Times New Roman"/>
          <w:sz w:val="20"/>
          <w:szCs w:val="20"/>
        </w:rPr>
        <w:t>Regression coefficient (R</w:t>
      </w:r>
      <w:r w:rsidRPr="00431C2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31C26">
        <w:rPr>
          <w:rFonts w:ascii="Times New Roman" w:hAnsi="Times New Roman" w:cs="Times New Roman"/>
          <w:sz w:val="20"/>
          <w:szCs w:val="20"/>
        </w:rPr>
        <w:t>) values of release kinetic model for pH 1.2, 6.8, and 7.4</w:t>
      </w:r>
    </w:p>
    <w:tbl>
      <w:tblPr>
        <w:tblStyle w:val="TableGrid"/>
        <w:tblW w:w="5505" w:type="pct"/>
        <w:tblInd w:w="-431" w:type="dxa"/>
        <w:tblLook w:val="04A0" w:firstRow="1" w:lastRow="0" w:firstColumn="1" w:lastColumn="0" w:noHBand="0" w:noVBand="1"/>
      </w:tblPr>
      <w:tblGrid>
        <w:gridCol w:w="2981"/>
        <w:gridCol w:w="1058"/>
        <w:gridCol w:w="1918"/>
        <w:gridCol w:w="1842"/>
        <w:gridCol w:w="2128"/>
      </w:tblGrid>
      <w:tr w:rsidR="00F25C6A" w:rsidRPr="00431C26" w14:paraId="19DF7262" w14:textId="77777777" w:rsidTr="0025198D">
        <w:tc>
          <w:tcPr>
            <w:tcW w:w="1501" w:type="pct"/>
            <w:vMerge w:val="restart"/>
            <w:vAlign w:val="center"/>
          </w:tcPr>
          <w:p w14:paraId="4EFD0323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Fitted Model</w:t>
            </w:r>
          </w:p>
        </w:tc>
        <w:tc>
          <w:tcPr>
            <w:tcW w:w="533" w:type="pct"/>
            <w:vMerge w:val="restart"/>
            <w:vAlign w:val="center"/>
          </w:tcPr>
          <w:p w14:paraId="5B6E303A" w14:textId="77777777" w:rsidR="00F25C6A" w:rsidRPr="00431C26" w:rsidRDefault="00F25C6A" w:rsidP="00431C26">
            <w:pPr>
              <w:spacing w:line="36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pH</w:t>
            </w:r>
          </w:p>
        </w:tc>
        <w:tc>
          <w:tcPr>
            <w:tcW w:w="2966" w:type="pct"/>
            <w:gridSpan w:val="3"/>
          </w:tcPr>
          <w:p w14:paraId="2D3D0B18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431C2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F25C6A" w:rsidRPr="00431C26" w14:paraId="7C1890E8" w14:textId="77777777" w:rsidTr="0025198D">
        <w:tc>
          <w:tcPr>
            <w:tcW w:w="1501" w:type="pct"/>
            <w:vMerge/>
          </w:tcPr>
          <w:p w14:paraId="2C33EB33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14:paraId="5ED2D5F2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pct"/>
          </w:tcPr>
          <w:p w14:paraId="59669D9F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Free Drug</w:t>
            </w:r>
          </w:p>
        </w:tc>
        <w:tc>
          <w:tcPr>
            <w:tcW w:w="928" w:type="pct"/>
          </w:tcPr>
          <w:p w14:paraId="50B9CE81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UC-MS</w:t>
            </w:r>
          </w:p>
        </w:tc>
        <w:tc>
          <w:tcPr>
            <w:tcW w:w="1072" w:type="pct"/>
          </w:tcPr>
          <w:p w14:paraId="0333FA5E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C-MS</w:t>
            </w:r>
          </w:p>
        </w:tc>
      </w:tr>
      <w:tr w:rsidR="00F25C6A" w:rsidRPr="00431C26" w14:paraId="551A0AEF" w14:textId="77777777" w:rsidTr="0025198D">
        <w:tc>
          <w:tcPr>
            <w:tcW w:w="1501" w:type="pct"/>
          </w:tcPr>
          <w:p w14:paraId="557C0D4B" w14:textId="77777777" w:rsidR="00F25C6A" w:rsidRPr="00431C26" w:rsidRDefault="00F25C6A" w:rsidP="00431C26">
            <w:pPr>
              <w:spacing w:line="36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Zero Order Model</w:t>
            </w:r>
          </w:p>
        </w:tc>
        <w:tc>
          <w:tcPr>
            <w:tcW w:w="533" w:type="pct"/>
          </w:tcPr>
          <w:p w14:paraId="1316CE24" w14:textId="77777777" w:rsidR="00F25C6A" w:rsidRPr="00431C26" w:rsidRDefault="00F25C6A" w:rsidP="00431C26">
            <w:pPr>
              <w:spacing w:line="36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 </w:t>
            </w:r>
            <w:r w:rsidRPr="00431C26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1.2</w:t>
            </w:r>
          </w:p>
        </w:tc>
        <w:tc>
          <w:tcPr>
            <w:tcW w:w="966" w:type="pct"/>
          </w:tcPr>
          <w:p w14:paraId="6CEEF106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0.9831</w:t>
            </w:r>
          </w:p>
        </w:tc>
        <w:tc>
          <w:tcPr>
            <w:tcW w:w="928" w:type="pct"/>
          </w:tcPr>
          <w:p w14:paraId="25A16AFE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0.9919</w:t>
            </w:r>
          </w:p>
        </w:tc>
        <w:tc>
          <w:tcPr>
            <w:tcW w:w="1072" w:type="pct"/>
          </w:tcPr>
          <w:p w14:paraId="3C9256D5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0.9945</w:t>
            </w:r>
          </w:p>
        </w:tc>
      </w:tr>
      <w:tr w:rsidR="00F25C6A" w:rsidRPr="00431C26" w14:paraId="6F71E870" w14:textId="77777777" w:rsidTr="0025198D">
        <w:tc>
          <w:tcPr>
            <w:tcW w:w="1501" w:type="pct"/>
          </w:tcPr>
          <w:p w14:paraId="63225FB1" w14:textId="77777777" w:rsidR="00F25C6A" w:rsidRPr="00431C26" w:rsidRDefault="00F25C6A" w:rsidP="00431C26">
            <w:pPr>
              <w:spacing w:line="36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   Higuchi Model</w:t>
            </w:r>
          </w:p>
        </w:tc>
        <w:tc>
          <w:tcPr>
            <w:tcW w:w="533" w:type="pct"/>
          </w:tcPr>
          <w:p w14:paraId="38BE0695" w14:textId="77777777" w:rsidR="00F25C6A" w:rsidRPr="00431C26" w:rsidRDefault="00F25C6A" w:rsidP="00431C26">
            <w:pPr>
              <w:spacing w:line="36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 6.8</w:t>
            </w:r>
          </w:p>
        </w:tc>
        <w:tc>
          <w:tcPr>
            <w:tcW w:w="966" w:type="pct"/>
          </w:tcPr>
          <w:p w14:paraId="6D0F5094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0.9479</w:t>
            </w:r>
          </w:p>
        </w:tc>
        <w:tc>
          <w:tcPr>
            <w:tcW w:w="928" w:type="pct"/>
          </w:tcPr>
          <w:p w14:paraId="7F931E6B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0.9713</w:t>
            </w:r>
          </w:p>
        </w:tc>
        <w:tc>
          <w:tcPr>
            <w:tcW w:w="1072" w:type="pct"/>
          </w:tcPr>
          <w:p w14:paraId="4A02FB5D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0.9754</w:t>
            </w:r>
          </w:p>
        </w:tc>
      </w:tr>
      <w:tr w:rsidR="00F25C6A" w:rsidRPr="00431C26" w14:paraId="0A222D74" w14:textId="77777777" w:rsidTr="0025198D">
        <w:tc>
          <w:tcPr>
            <w:tcW w:w="1501" w:type="pct"/>
          </w:tcPr>
          <w:p w14:paraId="7FEEFFBA" w14:textId="77777777" w:rsidR="00F25C6A" w:rsidRPr="00431C26" w:rsidRDefault="00F25C6A" w:rsidP="00431C26">
            <w:pPr>
              <w:spacing w:line="36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   Higuchi Model</w:t>
            </w:r>
          </w:p>
        </w:tc>
        <w:tc>
          <w:tcPr>
            <w:tcW w:w="533" w:type="pct"/>
          </w:tcPr>
          <w:p w14:paraId="0ED58A45" w14:textId="77777777" w:rsidR="00F25C6A" w:rsidRPr="00431C26" w:rsidRDefault="00F25C6A" w:rsidP="00431C26">
            <w:pPr>
              <w:spacing w:line="36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 7.4</w:t>
            </w:r>
          </w:p>
        </w:tc>
        <w:tc>
          <w:tcPr>
            <w:tcW w:w="966" w:type="pct"/>
          </w:tcPr>
          <w:p w14:paraId="31262ABF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0.9592</w:t>
            </w:r>
          </w:p>
        </w:tc>
        <w:tc>
          <w:tcPr>
            <w:tcW w:w="928" w:type="pct"/>
          </w:tcPr>
          <w:p w14:paraId="2042A546" w14:textId="77777777" w:rsidR="00F25C6A" w:rsidRPr="00431C26" w:rsidRDefault="00F25C6A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C26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0.9718</w:t>
            </w:r>
          </w:p>
        </w:tc>
        <w:tc>
          <w:tcPr>
            <w:tcW w:w="1072" w:type="pct"/>
          </w:tcPr>
          <w:p w14:paraId="37CB37A3" w14:textId="68952FFC" w:rsidR="00F25C6A" w:rsidRPr="00431C26" w:rsidRDefault="00671FD7" w:rsidP="00431C26">
            <w:pPr>
              <w:spacing w:line="360" w:lineRule="auto"/>
              <w:ind w:right="-3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0.</w:t>
            </w:r>
            <w:r w:rsidR="00F25C6A" w:rsidRPr="00431C26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9895</w:t>
            </w:r>
          </w:p>
        </w:tc>
      </w:tr>
    </w:tbl>
    <w:p w14:paraId="3FFB077C" w14:textId="77777777" w:rsidR="00844F0D" w:rsidRDefault="00844F0D" w:rsidP="00431C26">
      <w:pPr>
        <w:tabs>
          <w:tab w:val="left" w:pos="1653"/>
        </w:tabs>
        <w:spacing w:after="0" w:line="36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692F28E2" w14:textId="6CAC1705" w:rsidR="00844F0D" w:rsidRPr="008B6091" w:rsidRDefault="00DF4B96" w:rsidP="00431C26">
      <w:pPr>
        <w:tabs>
          <w:tab w:val="left" w:pos="1653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B6091">
        <w:rPr>
          <w:rFonts w:ascii="Times New Roman" w:hAnsi="Times New Roman" w:cs="Times New Roman"/>
          <w:sz w:val="20"/>
          <w:szCs w:val="20"/>
          <w:highlight w:val="yellow"/>
        </w:rPr>
        <w:t xml:space="preserve">Note: </w:t>
      </w:r>
      <w:r w:rsidR="00844F0D" w:rsidRPr="008B6091">
        <w:rPr>
          <w:rFonts w:ascii="Times New Roman" w:hAnsi="Times New Roman" w:cs="Times New Roman"/>
          <w:sz w:val="20"/>
          <w:szCs w:val="20"/>
          <w:highlight w:val="yellow"/>
        </w:rPr>
        <w:t>T</w:t>
      </w:r>
      <w:r w:rsidR="00844F0D" w:rsidRPr="008B6091">
        <w:rPr>
          <w:rFonts w:ascii="Times New Roman" w:hAnsi="Times New Roman" w:cs="Times New Roman"/>
          <w:sz w:val="20"/>
          <w:szCs w:val="20"/>
          <w:highlight w:val="yellow"/>
        </w:rPr>
        <w:t>he n value for the Higuchi model was calculated to be 0.98</w:t>
      </w:r>
      <w:r w:rsidR="00844F0D" w:rsidRPr="008B6091">
        <w:rPr>
          <w:rFonts w:ascii="Times New Roman" w:hAnsi="Times New Roman" w:cs="Times New Roman"/>
          <w:sz w:val="20"/>
          <w:szCs w:val="20"/>
          <w:highlight w:val="yellow"/>
        </w:rPr>
        <w:t>9</w:t>
      </w:r>
      <w:r w:rsidR="00844F0D" w:rsidRPr="008B6091">
        <w:rPr>
          <w:rFonts w:ascii="Times New Roman" w:hAnsi="Times New Roman" w:cs="Times New Roman"/>
          <w:sz w:val="20"/>
          <w:szCs w:val="20"/>
          <w:highlight w:val="yellow"/>
        </w:rPr>
        <w:t>5. The 0.98</w:t>
      </w:r>
      <w:r w:rsidR="00844F0D" w:rsidRPr="008B6091">
        <w:rPr>
          <w:rFonts w:ascii="Times New Roman" w:hAnsi="Times New Roman" w:cs="Times New Roman"/>
          <w:sz w:val="20"/>
          <w:szCs w:val="20"/>
          <w:highlight w:val="yellow"/>
        </w:rPr>
        <w:t>9</w:t>
      </w:r>
      <w:r w:rsidR="00844F0D" w:rsidRPr="008B6091">
        <w:rPr>
          <w:rFonts w:ascii="Times New Roman" w:hAnsi="Times New Roman" w:cs="Times New Roman"/>
          <w:sz w:val="20"/>
          <w:szCs w:val="20"/>
          <w:highlight w:val="yellow"/>
        </w:rPr>
        <w:t>5 &lt; n showed non-</w:t>
      </w:r>
      <w:proofErr w:type="spellStart"/>
      <w:r w:rsidR="00844F0D" w:rsidRPr="008B6091">
        <w:rPr>
          <w:rFonts w:ascii="Times New Roman" w:hAnsi="Times New Roman" w:cs="Times New Roman"/>
          <w:sz w:val="20"/>
          <w:szCs w:val="20"/>
          <w:highlight w:val="yellow"/>
        </w:rPr>
        <w:t>fickian</w:t>
      </w:r>
      <w:proofErr w:type="spellEnd"/>
      <w:r w:rsidR="00844F0D" w:rsidRPr="008B6091">
        <w:rPr>
          <w:rFonts w:ascii="Times New Roman" w:hAnsi="Times New Roman" w:cs="Times New Roman"/>
          <w:sz w:val="20"/>
          <w:szCs w:val="20"/>
          <w:highlight w:val="yellow"/>
        </w:rPr>
        <w:t xml:space="preserve"> drug release pattern from both uncoated and transferrin coated microsphere</w:t>
      </w:r>
      <w:r w:rsidR="00844F0D" w:rsidRPr="008B6091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sectPr w:rsidR="00844F0D" w:rsidRPr="008B6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1AD9"/>
    <w:multiLevelType w:val="hybridMultilevel"/>
    <w:tmpl w:val="4AF8944A"/>
    <w:lvl w:ilvl="0" w:tplc="81E0D95E">
      <w:start w:val="1"/>
      <w:numFmt w:val="upperRoman"/>
      <w:lvlText w:val="%1."/>
      <w:lvlJc w:val="left"/>
      <w:pPr>
        <w:ind w:left="858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844482DC">
      <w:numFmt w:val="bullet"/>
      <w:lvlText w:val="•"/>
      <w:lvlJc w:val="left"/>
      <w:pPr>
        <w:ind w:left="1718" w:hanging="214"/>
      </w:pPr>
      <w:rPr>
        <w:rFonts w:hint="default"/>
        <w:lang w:val="en-US" w:eastAsia="en-US" w:bidi="ar-SA"/>
      </w:rPr>
    </w:lvl>
    <w:lvl w:ilvl="2" w:tplc="9D869F10">
      <w:numFmt w:val="bullet"/>
      <w:lvlText w:val="•"/>
      <w:lvlJc w:val="left"/>
      <w:pPr>
        <w:ind w:left="2577" w:hanging="214"/>
      </w:pPr>
      <w:rPr>
        <w:rFonts w:hint="default"/>
        <w:lang w:val="en-US" w:eastAsia="en-US" w:bidi="ar-SA"/>
      </w:rPr>
    </w:lvl>
    <w:lvl w:ilvl="3" w:tplc="92F430BC">
      <w:numFmt w:val="bullet"/>
      <w:lvlText w:val="•"/>
      <w:lvlJc w:val="left"/>
      <w:pPr>
        <w:ind w:left="3435" w:hanging="214"/>
      </w:pPr>
      <w:rPr>
        <w:rFonts w:hint="default"/>
        <w:lang w:val="en-US" w:eastAsia="en-US" w:bidi="ar-SA"/>
      </w:rPr>
    </w:lvl>
    <w:lvl w:ilvl="4" w:tplc="09EAA3DA">
      <w:numFmt w:val="bullet"/>
      <w:lvlText w:val="•"/>
      <w:lvlJc w:val="left"/>
      <w:pPr>
        <w:ind w:left="4294" w:hanging="214"/>
      </w:pPr>
      <w:rPr>
        <w:rFonts w:hint="default"/>
        <w:lang w:val="en-US" w:eastAsia="en-US" w:bidi="ar-SA"/>
      </w:rPr>
    </w:lvl>
    <w:lvl w:ilvl="5" w:tplc="6764C660">
      <w:numFmt w:val="bullet"/>
      <w:lvlText w:val="•"/>
      <w:lvlJc w:val="left"/>
      <w:pPr>
        <w:ind w:left="5153" w:hanging="214"/>
      </w:pPr>
      <w:rPr>
        <w:rFonts w:hint="default"/>
        <w:lang w:val="en-US" w:eastAsia="en-US" w:bidi="ar-SA"/>
      </w:rPr>
    </w:lvl>
    <w:lvl w:ilvl="6" w:tplc="EDC89CD0">
      <w:numFmt w:val="bullet"/>
      <w:lvlText w:val="•"/>
      <w:lvlJc w:val="left"/>
      <w:pPr>
        <w:ind w:left="6011" w:hanging="214"/>
      </w:pPr>
      <w:rPr>
        <w:rFonts w:hint="default"/>
        <w:lang w:val="en-US" w:eastAsia="en-US" w:bidi="ar-SA"/>
      </w:rPr>
    </w:lvl>
    <w:lvl w:ilvl="7" w:tplc="4386EDC2">
      <w:numFmt w:val="bullet"/>
      <w:lvlText w:val="•"/>
      <w:lvlJc w:val="left"/>
      <w:pPr>
        <w:ind w:left="6870" w:hanging="214"/>
      </w:pPr>
      <w:rPr>
        <w:rFonts w:hint="default"/>
        <w:lang w:val="en-US" w:eastAsia="en-US" w:bidi="ar-SA"/>
      </w:rPr>
    </w:lvl>
    <w:lvl w:ilvl="8" w:tplc="F2B6E636">
      <w:numFmt w:val="bullet"/>
      <w:lvlText w:val="•"/>
      <w:lvlJc w:val="left"/>
      <w:pPr>
        <w:ind w:left="7729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50A3568A"/>
    <w:multiLevelType w:val="hybridMultilevel"/>
    <w:tmpl w:val="56009566"/>
    <w:lvl w:ilvl="0" w:tplc="4009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2" w15:restartNumberingAfterBreak="0">
    <w:nsid w:val="72865F54"/>
    <w:multiLevelType w:val="hybridMultilevel"/>
    <w:tmpl w:val="CD4A16A6"/>
    <w:lvl w:ilvl="0" w:tplc="50E03586">
      <w:start w:val="1"/>
      <w:numFmt w:val="upperLetter"/>
      <w:lvlText w:val="%1."/>
      <w:lvlJc w:val="left"/>
      <w:pPr>
        <w:ind w:left="938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A24A8308">
      <w:numFmt w:val="bullet"/>
      <w:lvlText w:val="•"/>
      <w:lvlJc w:val="left"/>
      <w:pPr>
        <w:ind w:left="1790" w:hanging="294"/>
      </w:pPr>
      <w:rPr>
        <w:rFonts w:hint="default"/>
        <w:lang w:val="en-US" w:eastAsia="en-US" w:bidi="ar-SA"/>
      </w:rPr>
    </w:lvl>
    <w:lvl w:ilvl="2" w:tplc="35AEDEF8">
      <w:numFmt w:val="bullet"/>
      <w:lvlText w:val="•"/>
      <w:lvlJc w:val="left"/>
      <w:pPr>
        <w:ind w:left="2641" w:hanging="294"/>
      </w:pPr>
      <w:rPr>
        <w:rFonts w:hint="default"/>
        <w:lang w:val="en-US" w:eastAsia="en-US" w:bidi="ar-SA"/>
      </w:rPr>
    </w:lvl>
    <w:lvl w:ilvl="3" w:tplc="8284890E">
      <w:numFmt w:val="bullet"/>
      <w:lvlText w:val="•"/>
      <w:lvlJc w:val="left"/>
      <w:pPr>
        <w:ind w:left="3491" w:hanging="294"/>
      </w:pPr>
      <w:rPr>
        <w:rFonts w:hint="default"/>
        <w:lang w:val="en-US" w:eastAsia="en-US" w:bidi="ar-SA"/>
      </w:rPr>
    </w:lvl>
    <w:lvl w:ilvl="4" w:tplc="7630953A">
      <w:numFmt w:val="bullet"/>
      <w:lvlText w:val="•"/>
      <w:lvlJc w:val="left"/>
      <w:pPr>
        <w:ind w:left="4342" w:hanging="294"/>
      </w:pPr>
      <w:rPr>
        <w:rFonts w:hint="default"/>
        <w:lang w:val="en-US" w:eastAsia="en-US" w:bidi="ar-SA"/>
      </w:rPr>
    </w:lvl>
    <w:lvl w:ilvl="5" w:tplc="6CAA218E">
      <w:numFmt w:val="bullet"/>
      <w:lvlText w:val="•"/>
      <w:lvlJc w:val="left"/>
      <w:pPr>
        <w:ind w:left="5193" w:hanging="294"/>
      </w:pPr>
      <w:rPr>
        <w:rFonts w:hint="default"/>
        <w:lang w:val="en-US" w:eastAsia="en-US" w:bidi="ar-SA"/>
      </w:rPr>
    </w:lvl>
    <w:lvl w:ilvl="6" w:tplc="CB66A074">
      <w:numFmt w:val="bullet"/>
      <w:lvlText w:val="•"/>
      <w:lvlJc w:val="left"/>
      <w:pPr>
        <w:ind w:left="6043" w:hanging="294"/>
      </w:pPr>
      <w:rPr>
        <w:rFonts w:hint="default"/>
        <w:lang w:val="en-US" w:eastAsia="en-US" w:bidi="ar-SA"/>
      </w:rPr>
    </w:lvl>
    <w:lvl w:ilvl="7" w:tplc="066A63DA">
      <w:numFmt w:val="bullet"/>
      <w:lvlText w:val="•"/>
      <w:lvlJc w:val="left"/>
      <w:pPr>
        <w:ind w:left="6894" w:hanging="294"/>
      </w:pPr>
      <w:rPr>
        <w:rFonts w:hint="default"/>
        <w:lang w:val="en-US" w:eastAsia="en-US" w:bidi="ar-SA"/>
      </w:rPr>
    </w:lvl>
    <w:lvl w:ilvl="8" w:tplc="39CA6B7E">
      <w:numFmt w:val="bullet"/>
      <w:lvlText w:val="•"/>
      <w:lvlJc w:val="left"/>
      <w:pPr>
        <w:ind w:left="7745" w:hanging="294"/>
      </w:pPr>
      <w:rPr>
        <w:rFonts w:hint="default"/>
        <w:lang w:val="en-US" w:eastAsia="en-US" w:bidi="ar-SA"/>
      </w:rPr>
    </w:lvl>
  </w:abstractNum>
  <w:num w:numId="1" w16cid:durableId="999890983">
    <w:abstractNumId w:val="1"/>
  </w:num>
  <w:num w:numId="2" w16cid:durableId="785081090">
    <w:abstractNumId w:val="2"/>
  </w:num>
  <w:num w:numId="3" w16cid:durableId="192892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A3"/>
    <w:rsid w:val="00014874"/>
    <w:rsid w:val="00141B10"/>
    <w:rsid w:val="00207BCB"/>
    <w:rsid w:val="00225ED7"/>
    <w:rsid w:val="002A1817"/>
    <w:rsid w:val="003326CC"/>
    <w:rsid w:val="00363AE6"/>
    <w:rsid w:val="003A4503"/>
    <w:rsid w:val="00425859"/>
    <w:rsid w:val="00431C26"/>
    <w:rsid w:val="00465EEB"/>
    <w:rsid w:val="00567FF3"/>
    <w:rsid w:val="00671FD7"/>
    <w:rsid w:val="006A0BA4"/>
    <w:rsid w:val="006C4E8B"/>
    <w:rsid w:val="00807FA3"/>
    <w:rsid w:val="00844F0D"/>
    <w:rsid w:val="008B6091"/>
    <w:rsid w:val="00B77ACA"/>
    <w:rsid w:val="00C1219C"/>
    <w:rsid w:val="00C653E3"/>
    <w:rsid w:val="00CC4633"/>
    <w:rsid w:val="00D32028"/>
    <w:rsid w:val="00D51A0D"/>
    <w:rsid w:val="00D74036"/>
    <w:rsid w:val="00DF4B96"/>
    <w:rsid w:val="00EB4F20"/>
    <w:rsid w:val="00EE4996"/>
    <w:rsid w:val="00F244E4"/>
    <w:rsid w:val="00F25C6A"/>
    <w:rsid w:val="00F4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FACA6"/>
  <w15:chartTrackingRefBased/>
  <w15:docId w15:val="{3CEC98BB-1F81-4224-92C4-5D364184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ED7"/>
    <w:rPr>
      <w:kern w:val="0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3326CC"/>
    <w:pPr>
      <w:widowControl w:val="0"/>
      <w:autoSpaceDE w:val="0"/>
      <w:autoSpaceDN w:val="0"/>
      <w:spacing w:after="0" w:line="240" w:lineRule="auto"/>
      <w:ind w:left="1245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5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hi-IN"/>
    </w:rPr>
  </w:style>
  <w:style w:type="table" w:styleId="TableGrid">
    <w:name w:val="Table Grid"/>
    <w:basedOn w:val="TableNormal"/>
    <w:uiPriority w:val="39"/>
    <w:rsid w:val="0022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25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25ED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326CC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326CC"/>
    <w:pPr>
      <w:widowControl w:val="0"/>
      <w:autoSpaceDE w:val="0"/>
      <w:autoSpaceDN w:val="0"/>
      <w:spacing w:after="0" w:line="275" w:lineRule="exact"/>
      <w:ind w:left="107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MAYANK HANDA</dc:creator>
  <cp:keywords/>
  <dc:description/>
  <cp:lastModifiedBy>KAILASH AHIRWAR</cp:lastModifiedBy>
  <cp:revision>2</cp:revision>
  <dcterms:created xsi:type="dcterms:W3CDTF">2025-03-23T07:42:00Z</dcterms:created>
  <dcterms:modified xsi:type="dcterms:W3CDTF">2025-03-23T07:42:00Z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5d40d22b839cf560e203357aea63b568e827dd59bce3cc184972030e9c9eea6f</vt:lpwstr>
  </property>
</Properties>
</file>