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AA290E" w:rsidP="08AD3EA2" w:rsidRDefault="2E554434" w14:paraId="5DF492A7" w14:textId="0A6F6AED">
      <w:pPr>
        <w:rPr>
          <w:rFonts w:ascii="Times New Roman" w:hAnsi="Times New Roman" w:eastAsia="Times New Roman" w:cs="Times New Roman"/>
          <w:b/>
          <w:bCs/>
          <w:sz w:val="24"/>
          <w:szCs w:val="24"/>
          <w:u w:val="single"/>
        </w:rPr>
      </w:pPr>
      <w:r w:rsidRPr="5B6C4CD7">
        <w:rPr>
          <w:rFonts w:ascii="Times New Roman" w:hAnsi="Times New Roman" w:eastAsia="Times New Roman" w:cs="Times New Roman"/>
          <w:b/>
          <w:bCs/>
          <w:sz w:val="24"/>
          <w:szCs w:val="24"/>
          <w:u w:val="single"/>
        </w:rPr>
        <w:t>Supplementary Materials</w:t>
      </w:r>
    </w:p>
    <w:p w:rsidRPr="009B2666" w:rsidR="009B2666" w:rsidP="5B6C4CD7" w:rsidRDefault="009B2666" w14:paraId="414EA6DF" w14:textId="77777777">
      <w:pPr>
        <w:rPr>
          <w:rFonts w:ascii="Times New Roman" w:hAnsi="Times New Roman" w:eastAsia="Times New Roman" w:cs="Times New Roman"/>
          <w:b/>
          <w:bCs/>
          <w:color w:val="000000" w:themeColor="text1"/>
          <w:sz w:val="24"/>
          <w:szCs w:val="24"/>
        </w:rPr>
      </w:pPr>
      <w:r w:rsidRPr="7A06CE00">
        <w:rPr>
          <w:rFonts w:ascii="Times New Roman" w:hAnsi="Times New Roman" w:eastAsia="Times New Roman" w:cs="Times New Roman"/>
          <w:b/>
          <w:bCs/>
          <w:color w:val="000000" w:themeColor="text1"/>
          <w:sz w:val="24"/>
          <w:szCs w:val="24"/>
        </w:rPr>
        <w:t xml:space="preserve">Comparing the effectiveness of calorie restriction with and without time-restricted eating on the circadian regulation of metabolism – rationale and protocol of a three-arm randomised control trial in adults at risk of type 2 diabetes </w:t>
      </w:r>
    </w:p>
    <w:p w:rsidR="7A06CE00" w:rsidP="7A06CE00" w:rsidRDefault="7A06CE00" w14:paraId="1A2362A7" w14:textId="430DAAA4">
      <w:pPr>
        <w:rPr>
          <w:rFonts w:ascii="Times New Roman" w:hAnsi="Times New Roman" w:eastAsia="Times New Roman" w:cs="Times New Roman"/>
          <w:b/>
          <w:bCs/>
          <w:color w:val="000000" w:themeColor="text1"/>
          <w:sz w:val="24"/>
          <w:szCs w:val="24"/>
        </w:rPr>
      </w:pPr>
    </w:p>
    <w:p w:rsidR="42C587CD" w:rsidP="7A06CE00" w:rsidRDefault="42C587CD" w14:paraId="46D25E6C" w14:textId="659F894D">
      <w:pPr>
        <w:rPr>
          <w:rFonts w:ascii="Times New Roman" w:hAnsi="Times New Roman" w:eastAsia="Times New Roman" w:cs="Times New Roman"/>
          <w:color w:val="000000" w:themeColor="text1"/>
          <w:sz w:val="19"/>
          <w:szCs w:val="19"/>
        </w:rPr>
      </w:pPr>
      <w:r w:rsidRPr="7A06CE00">
        <w:rPr>
          <w:rFonts w:ascii="Times New Roman" w:hAnsi="Times New Roman" w:eastAsia="Times New Roman" w:cs="Times New Roman"/>
          <w:color w:val="000000" w:themeColor="text1"/>
          <w:sz w:val="24"/>
          <w:szCs w:val="24"/>
        </w:rPr>
        <w:t>You Jin Chang</w:t>
      </w:r>
      <w:r w:rsidRPr="7A06CE00">
        <w:rPr>
          <w:rFonts w:ascii="Times New Roman" w:hAnsi="Times New Roman" w:eastAsia="Times New Roman" w:cs="Times New Roman"/>
          <w:color w:val="000000" w:themeColor="text1"/>
          <w:sz w:val="24"/>
          <w:szCs w:val="24"/>
          <w:vertAlign w:val="superscript"/>
        </w:rPr>
        <w:t>1,2</w:t>
      </w:r>
      <w:r w:rsidRPr="7A06CE00">
        <w:rPr>
          <w:rFonts w:ascii="Times New Roman" w:hAnsi="Times New Roman" w:eastAsia="Times New Roman" w:cs="Times New Roman"/>
          <w:color w:val="000000" w:themeColor="text1"/>
          <w:sz w:val="32"/>
          <w:szCs w:val="32"/>
          <w:vertAlign w:val="superscript"/>
        </w:rPr>
        <w:t>*</w:t>
      </w:r>
      <w:r w:rsidRPr="7A06CE00">
        <w:rPr>
          <w:rFonts w:ascii="Times New Roman" w:hAnsi="Times New Roman" w:eastAsia="Times New Roman" w:cs="Times New Roman"/>
          <w:color w:val="000000" w:themeColor="text1"/>
          <w:sz w:val="24"/>
          <w:szCs w:val="24"/>
        </w:rPr>
        <w:t>, Laurent Turner</w:t>
      </w:r>
      <w:r w:rsidRPr="7A06CE00">
        <w:rPr>
          <w:rFonts w:ascii="Times New Roman" w:hAnsi="Times New Roman" w:eastAsia="Times New Roman" w:cs="Times New Roman"/>
          <w:color w:val="000000" w:themeColor="text1"/>
          <w:sz w:val="24"/>
          <w:szCs w:val="24"/>
          <w:vertAlign w:val="superscript"/>
        </w:rPr>
        <w:t>1,2</w:t>
      </w:r>
      <w:r w:rsidRPr="7A06CE00">
        <w:rPr>
          <w:rFonts w:ascii="Times New Roman" w:hAnsi="Times New Roman" w:eastAsia="Times New Roman" w:cs="Times New Roman"/>
          <w:color w:val="000000" w:themeColor="text1"/>
          <w:sz w:val="32"/>
          <w:szCs w:val="32"/>
          <w:vertAlign w:val="superscript"/>
        </w:rPr>
        <w:t>*</w:t>
      </w:r>
      <w:r w:rsidRPr="7A06CE00">
        <w:rPr>
          <w:rFonts w:ascii="Times New Roman" w:hAnsi="Times New Roman" w:eastAsia="Times New Roman" w:cs="Times New Roman"/>
          <w:color w:val="000000" w:themeColor="text1"/>
          <w:sz w:val="24"/>
          <w:szCs w:val="24"/>
        </w:rPr>
        <w:t>, Xiao Tong Teong</w:t>
      </w:r>
      <w:r w:rsidRPr="7A06CE00">
        <w:rPr>
          <w:rFonts w:ascii="Times New Roman" w:hAnsi="Times New Roman" w:eastAsia="Times New Roman" w:cs="Times New Roman"/>
          <w:color w:val="000000" w:themeColor="text1"/>
          <w:sz w:val="24"/>
          <w:szCs w:val="24"/>
          <w:vertAlign w:val="superscript"/>
        </w:rPr>
        <w:t>1,2</w:t>
      </w:r>
      <w:r w:rsidRPr="7A06CE00">
        <w:rPr>
          <w:rFonts w:ascii="Times New Roman" w:hAnsi="Times New Roman" w:eastAsia="Times New Roman" w:cs="Times New Roman"/>
          <w:color w:val="000000" w:themeColor="text1"/>
          <w:sz w:val="24"/>
          <w:szCs w:val="24"/>
        </w:rPr>
        <w:t>, Lijun Zhao</w:t>
      </w:r>
      <w:r w:rsidRPr="7A06CE00">
        <w:rPr>
          <w:rFonts w:ascii="Times New Roman" w:hAnsi="Times New Roman" w:eastAsia="Times New Roman" w:cs="Times New Roman"/>
          <w:color w:val="000000" w:themeColor="text1"/>
          <w:sz w:val="24"/>
          <w:szCs w:val="24"/>
          <w:vertAlign w:val="superscript"/>
        </w:rPr>
        <w:t>1,2</w:t>
      </w:r>
      <w:r w:rsidRPr="7A06CE00">
        <w:rPr>
          <w:rFonts w:ascii="Times New Roman" w:hAnsi="Times New Roman" w:eastAsia="Times New Roman" w:cs="Times New Roman"/>
          <w:color w:val="000000" w:themeColor="text1"/>
          <w:sz w:val="24"/>
          <w:szCs w:val="24"/>
        </w:rPr>
        <w:t>, Athena Variji</w:t>
      </w:r>
      <w:r w:rsidRPr="7A06CE00">
        <w:rPr>
          <w:rFonts w:ascii="Times New Roman" w:hAnsi="Times New Roman" w:eastAsia="Times New Roman" w:cs="Times New Roman"/>
          <w:color w:val="000000" w:themeColor="text1"/>
          <w:sz w:val="24"/>
          <w:szCs w:val="24"/>
          <w:vertAlign w:val="superscript"/>
        </w:rPr>
        <w:t>1,2</w:t>
      </w:r>
      <w:r w:rsidRPr="7A06CE00">
        <w:rPr>
          <w:rFonts w:ascii="Times New Roman" w:hAnsi="Times New Roman" w:eastAsia="Times New Roman" w:cs="Times New Roman"/>
          <w:color w:val="000000" w:themeColor="text1"/>
          <w:sz w:val="24"/>
          <w:szCs w:val="24"/>
        </w:rPr>
        <w:t>, Gary Wittert</w:t>
      </w:r>
      <w:r w:rsidRPr="7A06CE00">
        <w:rPr>
          <w:rFonts w:ascii="Times New Roman" w:hAnsi="Times New Roman" w:eastAsia="Times New Roman" w:cs="Times New Roman"/>
          <w:color w:val="000000" w:themeColor="text1"/>
          <w:sz w:val="24"/>
          <w:szCs w:val="24"/>
          <w:vertAlign w:val="superscript"/>
        </w:rPr>
        <w:t>1,2,4</w:t>
      </w:r>
      <w:r w:rsidRPr="7A06CE00">
        <w:rPr>
          <w:rFonts w:ascii="Times New Roman" w:hAnsi="Times New Roman" w:eastAsia="Times New Roman" w:cs="Times New Roman"/>
          <w:color w:val="000000" w:themeColor="text1"/>
          <w:sz w:val="24"/>
          <w:szCs w:val="24"/>
        </w:rPr>
        <w:t>, Sophia Thompkins</w:t>
      </w:r>
      <w:r w:rsidRPr="7A06CE00">
        <w:rPr>
          <w:rFonts w:ascii="Times New Roman" w:hAnsi="Times New Roman" w:eastAsia="Times New Roman" w:cs="Times New Roman"/>
          <w:color w:val="000000" w:themeColor="text1"/>
          <w:sz w:val="24"/>
          <w:szCs w:val="24"/>
          <w:vertAlign w:val="superscript"/>
        </w:rPr>
        <w:t>4</w:t>
      </w:r>
      <w:r w:rsidRPr="7A06CE00">
        <w:rPr>
          <w:rFonts w:ascii="Times New Roman" w:hAnsi="Times New Roman" w:eastAsia="Times New Roman" w:cs="Times New Roman"/>
          <w:color w:val="000000" w:themeColor="text1"/>
          <w:sz w:val="24"/>
          <w:szCs w:val="24"/>
        </w:rPr>
        <w:t>, Andrew Vincent</w:t>
      </w:r>
      <w:r w:rsidRPr="7A06CE00">
        <w:rPr>
          <w:rFonts w:ascii="Times New Roman" w:hAnsi="Times New Roman" w:eastAsia="Times New Roman" w:cs="Times New Roman"/>
          <w:color w:val="000000" w:themeColor="text1"/>
          <w:sz w:val="24"/>
          <w:szCs w:val="24"/>
          <w:vertAlign w:val="superscript"/>
        </w:rPr>
        <w:t>1,2</w:t>
      </w:r>
      <w:r w:rsidRPr="7A06CE00">
        <w:rPr>
          <w:rFonts w:ascii="Times New Roman" w:hAnsi="Times New Roman" w:eastAsia="Times New Roman" w:cs="Times New Roman"/>
          <w:color w:val="000000" w:themeColor="text1"/>
          <w:sz w:val="24"/>
          <w:szCs w:val="24"/>
        </w:rPr>
        <w:t>, Linda Grosser</w:t>
      </w:r>
      <w:r w:rsidRPr="7A06CE00">
        <w:rPr>
          <w:rFonts w:ascii="Times New Roman" w:hAnsi="Times New Roman" w:eastAsia="Times New Roman" w:cs="Times New Roman"/>
          <w:color w:val="000000" w:themeColor="text1"/>
          <w:sz w:val="24"/>
          <w:szCs w:val="24"/>
          <w:vertAlign w:val="superscript"/>
        </w:rPr>
        <w:t>3</w:t>
      </w:r>
      <w:r w:rsidRPr="7A06CE00">
        <w:rPr>
          <w:rFonts w:ascii="Times New Roman" w:hAnsi="Times New Roman" w:eastAsia="Times New Roman" w:cs="Times New Roman"/>
          <w:color w:val="000000" w:themeColor="text1"/>
          <w:sz w:val="24"/>
          <w:szCs w:val="24"/>
        </w:rPr>
        <w:t>, Morag J. Young</w:t>
      </w:r>
      <w:r w:rsidRPr="7A06CE00">
        <w:rPr>
          <w:rFonts w:ascii="Times New Roman" w:hAnsi="Times New Roman" w:eastAsia="Times New Roman" w:cs="Times New Roman"/>
          <w:color w:val="000000" w:themeColor="text1"/>
          <w:sz w:val="24"/>
          <w:szCs w:val="24"/>
          <w:vertAlign w:val="superscript"/>
        </w:rPr>
        <w:t>5</w:t>
      </w:r>
      <w:r w:rsidRPr="7A06CE00">
        <w:rPr>
          <w:rFonts w:ascii="Times New Roman" w:hAnsi="Times New Roman" w:eastAsia="Times New Roman" w:cs="Times New Roman"/>
          <w:color w:val="000000" w:themeColor="text1"/>
          <w:sz w:val="24"/>
          <w:szCs w:val="24"/>
        </w:rPr>
        <w:t>, Stephen Blake</w:t>
      </w:r>
      <w:r w:rsidRPr="7A06CE00">
        <w:rPr>
          <w:rFonts w:ascii="Times New Roman" w:hAnsi="Times New Roman" w:eastAsia="Times New Roman" w:cs="Times New Roman"/>
          <w:color w:val="000000" w:themeColor="text1"/>
          <w:sz w:val="24"/>
          <w:szCs w:val="24"/>
          <w:vertAlign w:val="superscript"/>
        </w:rPr>
        <w:t>2,6</w:t>
      </w:r>
      <w:r w:rsidRPr="7A06CE00">
        <w:rPr>
          <w:rFonts w:ascii="Times New Roman" w:hAnsi="Times New Roman" w:eastAsia="Times New Roman" w:cs="Times New Roman"/>
          <w:color w:val="000000" w:themeColor="text1"/>
          <w:sz w:val="24"/>
          <w:szCs w:val="24"/>
        </w:rPr>
        <w:t>, Satchidananda Panda</w:t>
      </w:r>
      <w:r w:rsidRPr="7A06CE00">
        <w:rPr>
          <w:rFonts w:ascii="Times New Roman" w:hAnsi="Times New Roman" w:eastAsia="Times New Roman" w:cs="Times New Roman"/>
          <w:color w:val="000000" w:themeColor="text1"/>
          <w:sz w:val="24"/>
          <w:szCs w:val="24"/>
          <w:vertAlign w:val="superscript"/>
        </w:rPr>
        <w:t>7</w:t>
      </w:r>
      <w:r w:rsidRPr="7A06CE00">
        <w:rPr>
          <w:rFonts w:ascii="Times New Roman" w:hAnsi="Times New Roman" w:eastAsia="Times New Roman" w:cs="Times New Roman"/>
          <w:color w:val="000000" w:themeColor="text1"/>
          <w:sz w:val="24"/>
          <w:szCs w:val="24"/>
        </w:rPr>
        <w:t>, Emily Manoogian</w:t>
      </w:r>
      <w:r w:rsidRPr="7A06CE00">
        <w:rPr>
          <w:rFonts w:ascii="Times New Roman" w:hAnsi="Times New Roman" w:eastAsia="Times New Roman" w:cs="Times New Roman"/>
          <w:color w:val="000000" w:themeColor="text1"/>
          <w:sz w:val="24"/>
          <w:szCs w:val="24"/>
          <w:vertAlign w:val="superscript"/>
        </w:rPr>
        <w:t>7</w:t>
      </w:r>
      <w:r w:rsidRPr="7A06CE00">
        <w:rPr>
          <w:rFonts w:ascii="Times New Roman" w:hAnsi="Times New Roman" w:eastAsia="Times New Roman" w:cs="Times New Roman"/>
          <w:color w:val="000000" w:themeColor="text1"/>
          <w:sz w:val="24"/>
          <w:szCs w:val="24"/>
        </w:rPr>
        <w:t>, Siobhan Banks</w:t>
      </w:r>
      <w:r w:rsidRPr="7A06CE00">
        <w:rPr>
          <w:rFonts w:ascii="Times New Roman" w:hAnsi="Times New Roman" w:eastAsia="Times New Roman" w:cs="Times New Roman"/>
          <w:color w:val="000000" w:themeColor="text1"/>
          <w:sz w:val="24"/>
          <w:szCs w:val="24"/>
          <w:vertAlign w:val="superscript"/>
        </w:rPr>
        <w:t>3</w:t>
      </w:r>
      <w:r w:rsidRPr="7A06CE00">
        <w:rPr>
          <w:rFonts w:ascii="Times New Roman" w:hAnsi="Times New Roman" w:eastAsia="Times New Roman" w:cs="Times New Roman"/>
          <w:color w:val="000000" w:themeColor="text1"/>
          <w:sz w:val="24"/>
          <w:szCs w:val="24"/>
        </w:rPr>
        <w:t>, Leonie K. Heilbronn</w:t>
      </w:r>
      <w:r w:rsidRPr="7A06CE00">
        <w:rPr>
          <w:rFonts w:ascii="Times New Roman" w:hAnsi="Times New Roman" w:eastAsia="Times New Roman" w:cs="Times New Roman"/>
          <w:color w:val="000000" w:themeColor="text1"/>
          <w:sz w:val="24"/>
          <w:szCs w:val="24"/>
          <w:vertAlign w:val="superscript"/>
        </w:rPr>
        <w:t>1,2,</w:t>
      </w:r>
      <w:r w:rsidRPr="7A06CE00">
        <w:rPr>
          <w:rFonts w:ascii="Times New Roman" w:hAnsi="Times New Roman" w:eastAsia="Times New Roman" w:cs="Times New Roman"/>
          <w:color w:val="000000" w:themeColor="text1"/>
          <w:sz w:val="24"/>
          <w:szCs w:val="24"/>
        </w:rPr>
        <w:t xml:space="preserve"> Amy T. Hutchison</w:t>
      </w:r>
      <w:r w:rsidRPr="7A06CE00">
        <w:rPr>
          <w:rFonts w:ascii="Times New Roman" w:hAnsi="Times New Roman" w:eastAsia="Times New Roman" w:cs="Times New Roman"/>
          <w:color w:val="000000" w:themeColor="text1"/>
          <w:sz w:val="24"/>
          <w:szCs w:val="24"/>
          <w:vertAlign w:val="superscript"/>
        </w:rPr>
        <w:t>1,2</w:t>
      </w:r>
    </w:p>
    <w:p w:rsidR="42C587CD" w:rsidP="5B6C4CD7" w:rsidRDefault="42C587CD" w14:paraId="6F64ED5F" w14:textId="1D6023AE">
      <w:pPr>
        <w:rPr>
          <w:rFonts w:ascii="Times New Roman" w:hAnsi="Times New Roman" w:eastAsia="Times New Roman" w:cs="Times New Roman"/>
          <w:color w:val="000000" w:themeColor="text1"/>
          <w:sz w:val="24"/>
          <w:szCs w:val="24"/>
        </w:rPr>
      </w:pPr>
      <w:r w:rsidRPr="5B6C4CD7">
        <w:rPr>
          <w:rFonts w:ascii="Times New Roman" w:hAnsi="Times New Roman" w:eastAsia="Times New Roman" w:cs="Times New Roman"/>
          <w:color w:val="000000" w:themeColor="text1"/>
          <w:sz w:val="24"/>
          <w:szCs w:val="24"/>
        </w:rPr>
        <w:t>* Indicates joint first authorship</w:t>
      </w:r>
    </w:p>
    <w:p w:rsidR="42C587CD" w:rsidP="5B6C4CD7" w:rsidRDefault="42C587CD" w14:paraId="1B5150D3" w14:textId="6F15E94B">
      <w:pPr>
        <w:rPr>
          <w:rFonts w:ascii="Times New Roman" w:hAnsi="Times New Roman" w:eastAsia="Times New Roman" w:cs="Times New Roman"/>
          <w:color w:val="000000" w:themeColor="text1"/>
          <w:sz w:val="24"/>
          <w:szCs w:val="24"/>
        </w:rPr>
      </w:pPr>
      <w:r w:rsidRPr="5B6C4CD7">
        <w:rPr>
          <w:rFonts w:ascii="Times New Roman" w:hAnsi="Times New Roman" w:eastAsia="Times New Roman" w:cs="Times New Roman"/>
          <w:color w:val="000000" w:themeColor="text1"/>
          <w:sz w:val="24"/>
          <w:szCs w:val="24"/>
          <w:vertAlign w:val="superscript"/>
        </w:rPr>
        <w:t xml:space="preserve">1 </w:t>
      </w:r>
      <w:r w:rsidRPr="5B6C4CD7">
        <w:rPr>
          <w:rFonts w:ascii="Times New Roman" w:hAnsi="Times New Roman" w:eastAsia="Times New Roman" w:cs="Times New Roman"/>
          <w:color w:val="000000" w:themeColor="text1"/>
          <w:sz w:val="24"/>
          <w:szCs w:val="24"/>
        </w:rPr>
        <w:t>Adelaide Medical School, Faculty of Health and Medical Sciences, The University of Adelaide, Adelaide, Australia.</w:t>
      </w:r>
    </w:p>
    <w:p w:rsidR="42C587CD" w:rsidP="5B6C4CD7" w:rsidRDefault="42C587CD" w14:paraId="404245A4" w14:textId="5B3E2D5F">
      <w:pPr>
        <w:pStyle w:val="NormalWeb"/>
        <w:spacing w:before="0" w:beforeAutospacing="0" w:after="160" w:afterAutospacing="0"/>
        <w:rPr>
          <w:color w:val="000000" w:themeColor="text1"/>
        </w:rPr>
      </w:pPr>
      <w:r w:rsidRPr="5B6C4CD7">
        <w:rPr>
          <w:color w:val="000000" w:themeColor="text1"/>
          <w:vertAlign w:val="superscript"/>
        </w:rPr>
        <w:t xml:space="preserve">2 </w:t>
      </w:r>
      <w:r w:rsidRPr="5B6C4CD7">
        <w:rPr>
          <w:color w:val="000000" w:themeColor="text1"/>
        </w:rPr>
        <w:t>South Australian Health and Medical Research Institute, Adelaide, Australia</w:t>
      </w:r>
    </w:p>
    <w:p w:rsidR="42C587CD" w:rsidP="5B6C4CD7" w:rsidRDefault="42C587CD" w14:paraId="39E5A95F" w14:textId="7773F005">
      <w:pPr>
        <w:pStyle w:val="NormalWeb"/>
        <w:spacing w:before="0" w:beforeAutospacing="0" w:after="160" w:afterAutospacing="0"/>
        <w:rPr>
          <w:color w:val="000000" w:themeColor="text1"/>
        </w:rPr>
      </w:pPr>
      <w:r w:rsidRPr="5B6C4CD7">
        <w:rPr>
          <w:color w:val="000000" w:themeColor="text1"/>
          <w:vertAlign w:val="superscript"/>
        </w:rPr>
        <w:t>3</w:t>
      </w:r>
      <w:r w:rsidRPr="5B6C4CD7">
        <w:rPr>
          <w:color w:val="000000" w:themeColor="text1"/>
        </w:rPr>
        <w:t xml:space="preserve"> Behaviour-Brain-Body Research Centre, University of South Australia, Adelaide, Australia</w:t>
      </w:r>
    </w:p>
    <w:p w:rsidR="42C587CD" w:rsidP="5B6C4CD7" w:rsidRDefault="42C587CD" w14:paraId="6BA281ED" w14:textId="5E2EA0AF">
      <w:pPr>
        <w:pStyle w:val="NormalWeb"/>
        <w:spacing w:before="0" w:beforeAutospacing="0" w:after="160" w:afterAutospacing="0"/>
        <w:rPr>
          <w:color w:val="000000" w:themeColor="text1"/>
        </w:rPr>
      </w:pPr>
      <w:r w:rsidRPr="5B6C4CD7">
        <w:rPr>
          <w:color w:val="000000" w:themeColor="text1"/>
          <w:vertAlign w:val="superscript"/>
        </w:rPr>
        <w:t xml:space="preserve">4 </w:t>
      </w:r>
      <w:r w:rsidRPr="5B6C4CD7">
        <w:rPr>
          <w:color w:val="000000" w:themeColor="text1"/>
        </w:rPr>
        <w:t xml:space="preserve">Royal Adelaide Hospital, Adelaide, Australia </w:t>
      </w:r>
    </w:p>
    <w:p w:rsidR="42C587CD" w:rsidP="5B6C4CD7" w:rsidRDefault="42C587CD" w14:paraId="767C1893" w14:textId="73B17EA7">
      <w:pPr>
        <w:pStyle w:val="NormalWeb"/>
        <w:spacing w:before="0" w:beforeAutospacing="0" w:after="160" w:afterAutospacing="0"/>
        <w:rPr>
          <w:color w:val="000000" w:themeColor="text1"/>
        </w:rPr>
      </w:pPr>
      <w:r w:rsidRPr="5B6C4CD7">
        <w:rPr>
          <w:color w:val="000000" w:themeColor="text1"/>
          <w:vertAlign w:val="superscript"/>
        </w:rPr>
        <w:t>5</w:t>
      </w:r>
      <w:r w:rsidRPr="5B6C4CD7">
        <w:rPr>
          <w:color w:val="000000" w:themeColor="text1"/>
        </w:rPr>
        <w:t xml:space="preserve"> Baker Heart and Diabetes Institute, Melbourne, Australia</w:t>
      </w:r>
    </w:p>
    <w:p w:rsidR="42C587CD" w:rsidP="5B6C4CD7" w:rsidRDefault="42C587CD" w14:paraId="587AD26D" w14:textId="1EC2B3F4">
      <w:pPr>
        <w:pStyle w:val="NormalWeb"/>
        <w:spacing w:before="0" w:beforeAutospacing="0" w:after="160" w:afterAutospacing="0"/>
        <w:rPr>
          <w:color w:val="000000" w:themeColor="text1"/>
          <w:lang w:val="en-US"/>
        </w:rPr>
      </w:pPr>
      <w:r w:rsidRPr="5B6C4CD7">
        <w:rPr>
          <w:color w:val="000000" w:themeColor="text1"/>
          <w:vertAlign w:val="superscript"/>
        </w:rPr>
        <w:t>6</w:t>
      </w:r>
      <w:r w:rsidRPr="5B6C4CD7">
        <w:rPr>
          <w:color w:val="000000" w:themeColor="text1"/>
        </w:rPr>
        <w:t xml:space="preserve"> Flinders Health and Medical Research Institute, Flinders University, Adelaide, South Australia, Australia </w:t>
      </w:r>
    </w:p>
    <w:p w:rsidR="42C587CD" w:rsidP="5B6C4CD7" w:rsidRDefault="42C587CD" w14:paraId="7BA74AE8" w14:textId="62772569">
      <w:pPr>
        <w:spacing w:line="240" w:lineRule="auto"/>
        <w:rPr>
          <w:rFonts w:ascii="Times New Roman" w:hAnsi="Times New Roman" w:eastAsia="Times New Roman" w:cs="Times New Roman"/>
          <w:color w:val="000000" w:themeColor="text1"/>
          <w:sz w:val="24"/>
          <w:szCs w:val="24"/>
        </w:rPr>
      </w:pPr>
      <w:r w:rsidRPr="7A06CE00">
        <w:rPr>
          <w:rFonts w:ascii="Times New Roman" w:hAnsi="Times New Roman" w:eastAsia="Times New Roman" w:cs="Times New Roman"/>
          <w:color w:val="000000" w:themeColor="text1"/>
          <w:sz w:val="24"/>
          <w:szCs w:val="24"/>
          <w:vertAlign w:val="superscript"/>
        </w:rPr>
        <w:t>7</w:t>
      </w:r>
      <w:r w:rsidRPr="7A06CE00">
        <w:rPr>
          <w:rFonts w:ascii="Times New Roman" w:hAnsi="Times New Roman" w:eastAsia="Times New Roman" w:cs="Times New Roman"/>
          <w:color w:val="000000" w:themeColor="text1"/>
          <w:sz w:val="24"/>
          <w:szCs w:val="24"/>
        </w:rPr>
        <w:t xml:space="preserve"> Salk Institute for Biological Studies, California, United States of America</w:t>
      </w:r>
    </w:p>
    <w:p w:rsidR="7A06CE00" w:rsidP="7A06CE00" w:rsidRDefault="7A06CE00" w14:paraId="74BFC341" w14:textId="349FE3F4">
      <w:pPr>
        <w:spacing w:line="240" w:lineRule="auto"/>
        <w:rPr>
          <w:rFonts w:ascii="Times New Roman" w:hAnsi="Times New Roman" w:eastAsia="Times New Roman" w:cs="Times New Roman"/>
          <w:b/>
          <w:bCs/>
          <w:color w:val="000000" w:themeColor="text1"/>
          <w:sz w:val="24"/>
          <w:szCs w:val="24"/>
        </w:rPr>
      </w:pPr>
    </w:p>
    <w:p w:rsidRPr="00244E69" w:rsidR="1D249E32" w:rsidP="7A06CE00" w:rsidRDefault="1D249E32" w14:paraId="1F0767A8" w14:textId="1D4EDD4A">
      <w:pPr>
        <w:spacing w:line="240" w:lineRule="auto"/>
        <w:rPr>
          <w:rFonts w:ascii="Times New Roman" w:hAnsi="Times New Roman" w:eastAsia="Times New Roman" w:cs="Times New Roman"/>
          <w:color w:val="000000" w:themeColor="text1"/>
          <w:sz w:val="24"/>
          <w:szCs w:val="24"/>
        </w:rPr>
      </w:pPr>
      <w:r w:rsidRPr="7A06CE00">
        <w:rPr>
          <w:rFonts w:ascii="Times New Roman" w:hAnsi="Times New Roman" w:eastAsia="Times New Roman" w:cs="Times New Roman"/>
          <w:b/>
          <w:bCs/>
          <w:color w:val="000000" w:themeColor="text1"/>
          <w:sz w:val="24"/>
          <w:szCs w:val="24"/>
        </w:rPr>
        <w:t>Corresponding author</w:t>
      </w:r>
      <w:r w:rsidRPr="7A06CE00">
        <w:rPr>
          <w:rFonts w:ascii="Times New Roman" w:hAnsi="Times New Roman" w:eastAsia="Times New Roman" w:cs="Times New Roman"/>
          <w:color w:val="000000" w:themeColor="text1"/>
          <w:sz w:val="24"/>
          <w:szCs w:val="24"/>
        </w:rPr>
        <w:t>: Leonie K. Heilbronn, PhD.  </w:t>
      </w:r>
    </w:p>
    <w:p w:rsidRPr="00244E69" w:rsidR="1D249E32" w:rsidP="7A06CE00" w:rsidRDefault="1D249E32" w14:paraId="654B4977" w14:textId="37198480">
      <w:pPr>
        <w:spacing w:line="240" w:lineRule="auto"/>
        <w:ind w:left="720"/>
        <w:rPr>
          <w:rFonts w:ascii="Times New Roman" w:hAnsi="Times New Roman" w:eastAsia="Times New Roman" w:cs="Times New Roman"/>
          <w:color w:val="000000" w:themeColor="text1"/>
          <w:sz w:val="24"/>
          <w:szCs w:val="24"/>
        </w:rPr>
      </w:pPr>
      <w:r w:rsidRPr="7A06CE00">
        <w:rPr>
          <w:rFonts w:ascii="Times New Roman" w:hAnsi="Times New Roman" w:eastAsia="Times New Roman" w:cs="Times New Roman"/>
          <w:color w:val="000000" w:themeColor="text1"/>
          <w:sz w:val="24"/>
          <w:szCs w:val="24"/>
        </w:rPr>
        <w:t>                                    South Australia Health and Medical Research Institute</w:t>
      </w:r>
    </w:p>
    <w:p w:rsidRPr="00244E69" w:rsidR="1D249E32" w:rsidP="7A06CE00" w:rsidRDefault="1D249E32" w14:paraId="7559A7DD" w14:textId="0115A9ED">
      <w:pPr>
        <w:spacing w:line="240" w:lineRule="auto"/>
        <w:ind w:left="720"/>
        <w:rPr>
          <w:rFonts w:ascii="Times New Roman" w:hAnsi="Times New Roman" w:eastAsia="Times New Roman" w:cs="Times New Roman"/>
          <w:color w:val="000000" w:themeColor="text1"/>
          <w:sz w:val="24"/>
          <w:szCs w:val="24"/>
          <w:lang w:val="fr-FR"/>
        </w:rPr>
      </w:pPr>
      <w:r w:rsidRPr="7A06CE00">
        <w:rPr>
          <w:rFonts w:ascii="Times New Roman" w:hAnsi="Times New Roman" w:eastAsia="Times New Roman" w:cs="Times New Roman"/>
          <w:color w:val="000000" w:themeColor="text1"/>
          <w:sz w:val="24"/>
          <w:szCs w:val="24"/>
        </w:rPr>
        <w:t>                                    </w:t>
      </w:r>
      <w:r w:rsidRPr="7A06CE00">
        <w:rPr>
          <w:rFonts w:ascii="Times New Roman" w:hAnsi="Times New Roman" w:eastAsia="Times New Roman" w:cs="Times New Roman"/>
          <w:color w:val="000000" w:themeColor="text1"/>
          <w:sz w:val="24"/>
          <w:szCs w:val="24"/>
          <w:lang w:val="fr-FR"/>
        </w:rPr>
        <w:t>PO Box 11060, Adelaide SA 5001</w:t>
      </w:r>
    </w:p>
    <w:p w:rsidRPr="0001315F" w:rsidR="1D249E32" w:rsidP="7A06CE00" w:rsidRDefault="1D249E32" w14:paraId="4E40B0CA" w14:textId="5A25A7DC">
      <w:pPr>
        <w:spacing w:line="240" w:lineRule="auto"/>
        <w:ind w:left="720"/>
        <w:rPr>
          <w:rFonts w:ascii="Times New Roman" w:hAnsi="Times New Roman" w:eastAsia="Times New Roman" w:cs="Times New Roman"/>
          <w:color w:val="000000" w:themeColor="text1"/>
          <w:sz w:val="24"/>
          <w:szCs w:val="24"/>
          <w:lang w:val="de-DE"/>
        </w:rPr>
      </w:pPr>
      <w:r w:rsidRPr="7A06CE00">
        <w:rPr>
          <w:rFonts w:ascii="Times New Roman" w:hAnsi="Times New Roman" w:eastAsia="Times New Roman" w:cs="Times New Roman"/>
          <w:color w:val="000000" w:themeColor="text1"/>
          <w:sz w:val="24"/>
          <w:szCs w:val="24"/>
          <w:lang w:val="fr-FR"/>
        </w:rPr>
        <w:t>                                    </w:t>
      </w:r>
      <w:r w:rsidRPr="0001315F">
        <w:rPr>
          <w:rFonts w:ascii="Times New Roman" w:hAnsi="Times New Roman" w:eastAsia="Times New Roman" w:cs="Times New Roman"/>
          <w:color w:val="000000" w:themeColor="text1"/>
          <w:sz w:val="24"/>
          <w:szCs w:val="24"/>
          <w:lang w:val="de-DE"/>
        </w:rPr>
        <w:t>+61 (0)8 8128 4838</w:t>
      </w:r>
    </w:p>
    <w:p w:rsidRPr="0001315F" w:rsidR="1D249E32" w:rsidP="7A06CE00" w:rsidRDefault="1D249E32" w14:paraId="4F07D326" w14:textId="60BBCE19">
      <w:pPr>
        <w:spacing w:line="240" w:lineRule="auto"/>
        <w:ind w:left="720"/>
        <w:rPr>
          <w:rFonts w:ascii="Times New Roman" w:hAnsi="Times New Roman" w:eastAsia="Times New Roman" w:cs="Times New Roman"/>
          <w:color w:val="000000" w:themeColor="text1"/>
          <w:sz w:val="24"/>
          <w:szCs w:val="24"/>
          <w:lang w:val="de-DE"/>
        </w:rPr>
      </w:pPr>
      <w:r w:rsidRPr="0001315F">
        <w:rPr>
          <w:rFonts w:ascii="Times New Roman" w:hAnsi="Times New Roman" w:eastAsia="Times New Roman" w:cs="Times New Roman"/>
          <w:color w:val="000000" w:themeColor="text1"/>
          <w:sz w:val="24"/>
          <w:szCs w:val="24"/>
          <w:lang w:val="de-DE"/>
        </w:rPr>
        <w:t xml:space="preserve">                                    E-mail: </w:t>
      </w:r>
      <w:hyperlink r:id="rId10">
        <w:r w:rsidRPr="0001315F">
          <w:rPr>
            <w:rStyle w:val="Hyperlink"/>
            <w:rFonts w:ascii="Times New Roman" w:hAnsi="Times New Roman" w:eastAsia="Times New Roman" w:cs="Times New Roman"/>
            <w:sz w:val="24"/>
            <w:szCs w:val="24"/>
            <w:lang w:val="de-DE"/>
          </w:rPr>
          <w:t>leonie.heilbronn@adelaide.edu.au</w:t>
        </w:r>
      </w:hyperlink>
    </w:p>
    <w:p w:rsidRPr="0001315F" w:rsidR="7A06CE00" w:rsidP="7A06CE00" w:rsidRDefault="7A06CE00" w14:paraId="3EDCFB77" w14:textId="2AC1BF41">
      <w:pPr>
        <w:rPr>
          <w:rFonts w:ascii="Times New Roman" w:hAnsi="Times New Roman" w:eastAsia="Times New Roman" w:cs="Times New Roman"/>
          <w:lang w:val="de-DE"/>
        </w:rPr>
      </w:pPr>
    </w:p>
    <w:p w:rsidRPr="0001315F" w:rsidR="008B5135" w:rsidP="08AD3EA2" w:rsidRDefault="008B5135" w14:paraId="1FFA8CB0" w14:textId="77777777">
      <w:pPr>
        <w:rPr>
          <w:rFonts w:ascii="Times New Roman" w:hAnsi="Times New Roman" w:eastAsia="Times New Roman" w:cs="Times New Roman"/>
          <w:lang w:val="de-DE"/>
        </w:rPr>
      </w:pPr>
    </w:p>
    <w:p w:rsidRPr="0001315F" w:rsidR="008B5135" w:rsidP="08AD3EA2" w:rsidRDefault="008B5135" w14:paraId="522B3987" w14:textId="456A8D16">
      <w:pPr>
        <w:rPr>
          <w:rFonts w:ascii="Times New Roman" w:hAnsi="Times New Roman" w:eastAsia="Times New Roman" w:cs="Times New Roman"/>
          <w:lang w:val="de-DE"/>
        </w:rPr>
      </w:pPr>
      <w:r w:rsidRPr="0001315F">
        <w:rPr>
          <w:rFonts w:ascii="Times New Roman" w:hAnsi="Times New Roman" w:eastAsia="Times New Roman" w:cs="Times New Roman"/>
          <w:lang w:val="de-DE"/>
        </w:rPr>
        <w:br w:type="page"/>
      </w:r>
    </w:p>
    <w:p w:rsidR="00F442EB" w:rsidP="08AD3EA2" w:rsidRDefault="4249128C" w14:paraId="5EF7DE23" w14:textId="5F84204F">
      <w:pPr>
        <w:spacing w:line="480" w:lineRule="auto"/>
        <w:rPr>
          <w:rFonts w:ascii="Times New Roman" w:hAnsi="Times New Roman" w:eastAsia="Times New Roman" w:cs="Times New Roman"/>
          <w:b/>
          <w:bCs/>
          <w:sz w:val="24"/>
          <w:szCs w:val="24"/>
        </w:rPr>
      </w:pPr>
      <w:bookmarkStart w:name="_Hlk168298122" w:id="0"/>
      <w:r w:rsidRPr="6112BE81">
        <w:rPr>
          <w:rFonts w:ascii="Times New Roman" w:hAnsi="Times New Roman" w:eastAsia="Times New Roman" w:cs="Times New Roman"/>
          <w:b/>
          <w:bCs/>
          <w:sz w:val="24"/>
          <w:szCs w:val="24"/>
          <w:u w:val="single"/>
        </w:rPr>
        <w:t>APPENDIX A:</w:t>
      </w:r>
      <w:r w:rsidRPr="6112BE81">
        <w:rPr>
          <w:rFonts w:ascii="Times New Roman" w:hAnsi="Times New Roman" w:eastAsia="Times New Roman" w:cs="Times New Roman"/>
          <w:b/>
          <w:bCs/>
          <w:sz w:val="24"/>
          <w:szCs w:val="24"/>
        </w:rPr>
        <w:t xml:space="preserve"> </w:t>
      </w:r>
      <w:r w:rsidRPr="6112BE81" w:rsidR="4AAF9282">
        <w:rPr>
          <w:rFonts w:ascii="Times New Roman" w:hAnsi="Times New Roman" w:eastAsia="Times New Roman" w:cs="Times New Roman"/>
          <w:b/>
          <w:bCs/>
          <w:sz w:val="24"/>
          <w:szCs w:val="24"/>
        </w:rPr>
        <w:t>Impact</w:t>
      </w:r>
      <w:r w:rsidRPr="6112BE81" w:rsidR="2432ED6C">
        <w:rPr>
          <w:rFonts w:ascii="Times New Roman" w:hAnsi="Times New Roman" w:eastAsia="Times New Roman" w:cs="Times New Roman"/>
          <w:b/>
          <w:bCs/>
          <w:sz w:val="24"/>
          <w:szCs w:val="24"/>
        </w:rPr>
        <w:t xml:space="preserve"> </w:t>
      </w:r>
      <w:r w:rsidRPr="6112BE81" w:rsidR="1222AAD4">
        <w:rPr>
          <w:rFonts w:ascii="Times New Roman" w:hAnsi="Times New Roman" w:eastAsia="Times New Roman" w:cs="Times New Roman"/>
          <w:b/>
          <w:bCs/>
          <w:sz w:val="24"/>
          <w:szCs w:val="24"/>
        </w:rPr>
        <w:t>of calorie restriction with and without time-restricted eating</w:t>
      </w:r>
      <w:r w:rsidRPr="6112BE81" w:rsidR="181C2797">
        <w:rPr>
          <w:rFonts w:ascii="Times New Roman" w:hAnsi="Times New Roman" w:eastAsia="Times New Roman" w:cs="Times New Roman"/>
          <w:b/>
          <w:bCs/>
          <w:sz w:val="24"/>
          <w:szCs w:val="24"/>
        </w:rPr>
        <w:t xml:space="preserve"> on</w:t>
      </w:r>
      <w:r w:rsidRPr="6112BE81">
        <w:rPr>
          <w:rFonts w:ascii="Times New Roman" w:hAnsi="Times New Roman" w:eastAsia="Times New Roman" w:cs="Times New Roman"/>
          <w:b/>
          <w:bCs/>
          <w:sz w:val="24"/>
          <w:szCs w:val="24"/>
        </w:rPr>
        <w:t xml:space="preserve"> </w:t>
      </w:r>
      <w:r w:rsidRPr="6112BE81" w:rsidR="25283D1B">
        <w:rPr>
          <w:rFonts w:ascii="Times New Roman" w:hAnsi="Times New Roman" w:eastAsia="Times New Roman" w:cs="Times New Roman"/>
          <w:b/>
          <w:bCs/>
          <w:sz w:val="24"/>
          <w:szCs w:val="24"/>
        </w:rPr>
        <w:t xml:space="preserve">the </w:t>
      </w:r>
      <w:r w:rsidRPr="6112BE81">
        <w:rPr>
          <w:rFonts w:ascii="Times New Roman" w:hAnsi="Times New Roman" w:eastAsia="Times New Roman" w:cs="Times New Roman"/>
          <w:b/>
          <w:bCs/>
          <w:sz w:val="24"/>
          <w:szCs w:val="24"/>
        </w:rPr>
        <w:t>24-h circadian regulation of leukocyte</w:t>
      </w:r>
      <w:r w:rsidRPr="6112BE81" w:rsidR="0152C3CA">
        <w:rPr>
          <w:rFonts w:ascii="Times New Roman" w:hAnsi="Times New Roman" w:eastAsia="Times New Roman" w:cs="Times New Roman"/>
          <w:b/>
          <w:bCs/>
          <w:sz w:val="24"/>
          <w:szCs w:val="24"/>
        </w:rPr>
        <w:t>s</w:t>
      </w:r>
      <w:r w:rsidRPr="6112BE81">
        <w:rPr>
          <w:rFonts w:ascii="Times New Roman" w:hAnsi="Times New Roman" w:eastAsia="Times New Roman" w:cs="Times New Roman"/>
          <w:b/>
          <w:bCs/>
          <w:sz w:val="24"/>
          <w:szCs w:val="24"/>
        </w:rPr>
        <w:t xml:space="preserve"> and gut microb</w:t>
      </w:r>
      <w:r w:rsidRPr="6112BE81" w:rsidR="274118C8">
        <w:rPr>
          <w:rFonts w:ascii="Times New Roman" w:hAnsi="Times New Roman" w:eastAsia="Times New Roman" w:cs="Times New Roman"/>
          <w:b/>
          <w:bCs/>
          <w:sz w:val="24"/>
          <w:szCs w:val="24"/>
        </w:rPr>
        <w:t>iota</w:t>
      </w:r>
      <w:r w:rsidRPr="6112BE81" w:rsidR="1AC13E12">
        <w:rPr>
          <w:rFonts w:ascii="Times New Roman" w:hAnsi="Times New Roman" w:eastAsia="Times New Roman" w:cs="Times New Roman"/>
          <w:b/>
          <w:bCs/>
          <w:sz w:val="24"/>
          <w:szCs w:val="24"/>
        </w:rPr>
        <w:t xml:space="preserve"> </w:t>
      </w:r>
      <w:r w:rsidRPr="6112BE81" w:rsidR="65A384F9">
        <w:rPr>
          <w:rFonts w:ascii="Times New Roman" w:hAnsi="Times New Roman" w:eastAsia="Times New Roman" w:cs="Times New Roman"/>
          <w:b/>
          <w:bCs/>
          <w:sz w:val="24"/>
          <w:szCs w:val="24"/>
        </w:rPr>
        <w:t xml:space="preserve">in </w:t>
      </w:r>
      <w:r w:rsidRPr="6112BE81" w:rsidR="1222AAD4">
        <w:rPr>
          <w:rFonts w:ascii="Times New Roman" w:hAnsi="Times New Roman" w:eastAsia="Times New Roman" w:cs="Times New Roman"/>
          <w:b/>
          <w:bCs/>
          <w:sz w:val="24"/>
          <w:szCs w:val="24"/>
        </w:rPr>
        <w:t>adults at risk of type 2 diabetes</w:t>
      </w:r>
    </w:p>
    <w:bookmarkEnd w:id="0"/>
    <w:p w:rsidRPr="00F442EB" w:rsidR="00F442EB" w:rsidP="08AD3EA2" w:rsidRDefault="4249128C" w14:paraId="53EA46AF" w14:textId="52E3E35A">
      <w:pPr>
        <w:spacing w:line="480" w:lineRule="auto"/>
        <w:rPr>
          <w:rFonts w:ascii="Times New Roman" w:hAnsi="Times New Roman" w:eastAsia="Times New Roman" w:cs="Times New Roman"/>
          <w:i/>
          <w:iCs/>
          <w:sz w:val="24"/>
          <w:szCs w:val="24"/>
        </w:rPr>
      </w:pPr>
      <w:r w:rsidRPr="08AD3EA2">
        <w:rPr>
          <w:rFonts w:ascii="Times New Roman" w:hAnsi="Times New Roman" w:eastAsia="Times New Roman" w:cs="Times New Roman"/>
          <w:i/>
          <w:iCs/>
          <w:sz w:val="24"/>
          <w:szCs w:val="24"/>
        </w:rPr>
        <w:t>Introduction</w:t>
      </w:r>
    </w:p>
    <w:p w:rsidRPr="00C50DAD" w:rsidR="00C50DAD" w:rsidP="6F145134" w:rsidRDefault="11F5DDC6" w14:paraId="55A83F4C" w14:textId="2B7934EE">
      <w:pPr>
        <w:pStyle w:val="Default"/>
        <w:spacing w:after="160" w:line="480" w:lineRule="auto"/>
        <w:rPr>
          <w:rFonts w:eastAsia="Times New Roman"/>
        </w:rPr>
      </w:pPr>
      <w:r w:rsidRPr="031E3A28">
        <w:rPr>
          <w:rFonts w:eastAsia="Times New Roman"/>
        </w:rPr>
        <w:t>Innate and adaptive immunity</w:t>
      </w:r>
      <w:r w:rsidRPr="031E3A28" w:rsidR="4170990B">
        <w:rPr>
          <w:rFonts w:eastAsia="Times New Roman"/>
        </w:rPr>
        <w:t xml:space="preserve"> are under circadian control and vary</w:t>
      </w:r>
      <w:r w:rsidRPr="031E3A28">
        <w:rPr>
          <w:rFonts w:eastAsia="Times New Roman"/>
        </w:rPr>
        <w:t xml:space="preserve"> in a time</w:t>
      </w:r>
      <w:r w:rsidRPr="031E3A28" w:rsidR="4444CB5B">
        <w:rPr>
          <w:rFonts w:eastAsia="Times New Roman"/>
        </w:rPr>
        <w:t>-</w:t>
      </w:r>
      <w:r w:rsidRPr="031E3A28">
        <w:rPr>
          <w:rFonts w:eastAsia="Times New Roman"/>
        </w:rPr>
        <w:t>of</w:t>
      </w:r>
      <w:r w:rsidRPr="031E3A28" w:rsidR="4444CB5B">
        <w:rPr>
          <w:rFonts w:eastAsia="Times New Roman"/>
        </w:rPr>
        <w:t>-</w:t>
      </w:r>
      <w:r w:rsidRPr="031E3A28">
        <w:rPr>
          <w:rFonts w:eastAsia="Times New Roman"/>
        </w:rPr>
        <w:t xml:space="preserve">day dependent manner </w:t>
      </w:r>
      <w:r>
        <w:fldChar w:fldCharType="begin"/>
      </w:r>
      <w:r>
        <w:instrText xml:space="preserve"> ADDIN EN.CITE &lt;EndNote&gt;&lt;Cite&gt;&lt;Author&gt;Poole&lt;/Author&gt;&lt;Year&gt;2022&lt;/Year&gt;&lt;RecNum&gt;16&lt;/RecNum&gt;&lt;DisplayText&gt;(1)&lt;/DisplayText&gt;&lt;record&gt;&lt;rec-number&gt;16&lt;/rec-number&gt;&lt;foreign-keys&gt;&lt;key app="EN" db-id="fxptdxv5n5sx5hea20s5rtwt2ps5sdvxse52" timestamp="1714972810"&gt;16&lt;/key&gt;&lt;/foreign-keys&gt;&lt;ref-type name="Journal Article"&gt;17&lt;/ref-type&gt;&lt;contributors&gt;&lt;authors&gt;&lt;author&gt;Poole, J.&lt;/author&gt;&lt;author&gt;Kitchen, G. B.&lt;/author&gt;&lt;/authors&gt;&lt;/contributors&gt;&lt;auth-address&gt;Southmead Hospital, North Bristol Trust, Southmead Rd, Bristol, BS10 5NB, UK.&amp;#xD;Faculty of Biology, Medicine and Health, University of Manchester, Manchester Academic Health Sciences Centre, Manchester, M13 9PT, UK. Gareth.kitchen@manchester.ac.uk.&amp;#xD;Manchester University NHS Foundation Trust, Manchester Academic Health Science Centre, Manchester, M13 9WL, UK. Gareth.kitchen@manchester.ac.uk.&lt;/auth-address&gt;&lt;titles&gt;&lt;title&gt;Circadian regulation of innate immunity in animals and humans and implications for human disease&lt;/title&gt;&lt;secondary-title&gt;Semin Immunopathol&lt;/secondary-title&gt;&lt;/titles&gt;&lt;periodical&gt;&lt;full-title&gt;Semin Immunopathol&lt;/full-title&gt;&lt;/periodical&gt;&lt;pages&gt;183-192&lt;/pages&gt;&lt;volume&gt;44&lt;/volume&gt;&lt;number&gt;2&lt;/number&gt;&lt;edition&gt;2022/02/17&lt;/edition&gt;&lt;keywords&gt;&lt;keyword&gt;Animals&lt;/keyword&gt;&lt;keyword&gt;*Asthma/etiology&lt;/keyword&gt;&lt;keyword&gt;*Circadian Clocks/physiology&lt;/keyword&gt;&lt;keyword&gt;Circadian Rhythm/physiology&lt;/keyword&gt;&lt;keyword&gt;Humans&lt;/keyword&gt;&lt;keyword&gt;Immune System&lt;/keyword&gt;&lt;keyword&gt;Immunity, Innate&lt;/keyword&gt;&lt;/keywords&gt;&lt;dates&gt;&lt;year&gt;2022&lt;/year&gt;&lt;pub-dates&gt;&lt;date&gt;Mar&lt;/date&gt;&lt;/pub-dates&gt;&lt;/dates&gt;&lt;isbn&gt;1863-2300 (Electronic)&amp;#xD;1863-2297 (Print)&amp;#xD;1863-2297 (Linking)&lt;/isbn&gt;&lt;accession-num&gt;35169890&lt;/accession-num&gt;&lt;urls&gt;&lt;related-urls&gt;&lt;url&gt;https://www.ncbi.nlm.nih.gov/pubmed/35169890&lt;/url&gt;&lt;/related-urls&gt;&lt;/urls&gt;&lt;custom2&gt;PMC8853148&lt;/custom2&gt;&lt;electronic-resource-num&gt;10.1007/s00281-022-00921-z&lt;/electronic-resource-num&gt;&lt;/record&gt;&lt;/Cite&gt;&lt;/EndNote&gt;</w:instrText>
      </w:r>
      <w:r>
        <w:fldChar w:fldCharType="separate"/>
      </w:r>
      <w:r w:rsidRPr="031E3A28" w:rsidR="5D3DFFD3">
        <w:rPr>
          <w:rFonts w:eastAsia="Times New Roman"/>
          <w:noProof/>
        </w:rPr>
        <w:t>(1)</w:t>
      </w:r>
      <w:r>
        <w:fldChar w:fldCharType="end"/>
      </w:r>
      <w:r w:rsidRPr="031E3A28">
        <w:rPr>
          <w:rFonts w:eastAsia="Times New Roman"/>
        </w:rPr>
        <w:t xml:space="preserve">. </w:t>
      </w:r>
      <w:r w:rsidRPr="031E3A28" w:rsidR="30840C6C">
        <w:rPr>
          <w:rFonts w:eastAsia="Times New Roman"/>
        </w:rPr>
        <w:t>In healthy h</w:t>
      </w:r>
      <w:r w:rsidRPr="031E3A28">
        <w:rPr>
          <w:rFonts w:eastAsia="Times New Roman"/>
        </w:rPr>
        <w:t>uman</w:t>
      </w:r>
      <w:r w:rsidRPr="031E3A28" w:rsidR="30840C6C">
        <w:rPr>
          <w:rFonts w:eastAsia="Times New Roman"/>
        </w:rPr>
        <w:t>s,</w:t>
      </w:r>
      <w:r w:rsidRPr="031E3A28">
        <w:rPr>
          <w:rFonts w:eastAsia="Times New Roman"/>
        </w:rPr>
        <w:t xml:space="preserve"> </w:t>
      </w:r>
      <w:r w:rsidRPr="031E3A28" w:rsidR="51D6F730">
        <w:rPr>
          <w:rFonts w:eastAsia="Times New Roman"/>
        </w:rPr>
        <w:t>the circulating number</w:t>
      </w:r>
      <w:r w:rsidRPr="031E3A28" w:rsidR="4444CB5B">
        <w:rPr>
          <w:rFonts w:eastAsia="Times New Roman"/>
        </w:rPr>
        <w:t xml:space="preserve"> and type</w:t>
      </w:r>
      <w:r w:rsidRPr="031E3A28" w:rsidR="51D6F730">
        <w:rPr>
          <w:rFonts w:eastAsia="Times New Roman"/>
        </w:rPr>
        <w:t xml:space="preserve"> of leukocytes</w:t>
      </w:r>
      <w:r w:rsidRPr="031E3A28">
        <w:rPr>
          <w:rFonts w:eastAsia="Times New Roman"/>
        </w:rPr>
        <w:t xml:space="preserve"> peak in </w:t>
      </w:r>
      <w:r w:rsidRPr="031E3A28" w:rsidR="3A9BCE04">
        <w:rPr>
          <w:rFonts w:eastAsia="Times New Roman"/>
        </w:rPr>
        <w:t xml:space="preserve">the </w:t>
      </w:r>
      <w:r w:rsidRPr="031E3A28">
        <w:rPr>
          <w:rFonts w:eastAsia="Times New Roman"/>
        </w:rPr>
        <w:t>late afternoon (natural killer cells and neutrophils)</w:t>
      </w:r>
      <w:r w:rsidRPr="031E3A28" w:rsidR="274985B6">
        <w:rPr>
          <w:rFonts w:eastAsia="Times New Roman"/>
        </w:rPr>
        <w:t>,</w:t>
      </w:r>
      <w:r w:rsidRPr="031E3A28">
        <w:rPr>
          <w:rFonts w:eastAsia="Times New Roman"/>
        </w:rPr>
        <w:t xml:space="preserve"> or</w:t>
      </w:r>
      <w:r w:rsidRPr="031E3A28" w:rsidR="30840C6C">
        <w:rPr>
          <w:rFonts w:eastAsia="Times New Roman"/>
        </w:rPr>
        <w:t xml:space="preserve"> at</w:t>
      </w:r>
      <w:r w:rsidRPr="031E3A28">
        <w:rPr>
          <w:rFonts w:eastAsia="Times New Roman"/>
        </w:rPr>
        <w:t xml:space="preserve"> night (lymphocytes and monocytes) </w:t>
      </w:r>
      <w:r>
        <w:fldChar w:fldCharType="begin">
          <w:fldData xml:space="preserve">PEVuZE5vdGU+PENpdGU+PEF1dGhvcj5BY2tlcm1hbm48L0F1dGhvcj48WWVhcj4yMDEyPC9ZZWFy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=
</w:fldData>
        </w:fldChar>
      </w:r>
      <w:r>
        <w:instrText xml:space="preserve"> ADDIN EN.CITE </w:instrText>
      </w:r>
      <w:r>
        <w:fldChar w:fldCharType="begin">
          <w:fldData xml:space="preserve">PEVuZE5vdGU+PENpdGU+PEF1dGhvcj5BY2tlcm1hbm48L0F1dGhvcj48WWVhcj4yMDEyPC9ZZWFy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=
</w:fldData>
        </w:fldChar>
      </w:r>
      <w:r>
        <w:instrText xml:space="preserve"> ADDIN EN.CITE.DATA </w:instrText>
      </w:r>
      <w:r>
        <w:fldChar w:fldCharType="end"/>
      </w:r>
      <w:r>
        <w:fldChar w:fldCharType="separate"/>
      </w:r>
      <w:r w:rsidRPr="031E3A28" w:rsidR="5D3DFFD3">
        <w:rPr>
          <w:rFonts w:eastAsia="Times New Roman"/>
          <w:noProof/>
        </w:rPr>
        <w:t>(2, 3)</w:t>
      </w:r>
      <w:r>
        <w:fldChar w:fldCharType="end"/>
      </w:r>
      <w:r w:rsidRPr="031E3A28">
        <w:rPr>
          <w:rFonts w:eastAsia="Times New Roman"/>
        </w:rPr>
        <w:t xml:space="preserve"> and immune responses to vaccination are</w:t>
      </w:r>
      <w:r w:rsidRPr="031E3A28" w:rsidR="4444CB5B">
        <w:rPr>
          <w:rFonts w:eastAsia="Times New Roman"/>
        </w:rPr>
        <w:t xml:space="preserve"> reported</w:t>
      </w:r>
      <w:r w:rsidRPr="031E3A28">
        <w:rPr>
          <w:rFonts w:eastAsia="Times New Roman"/>
        </w:rPr>
        <w:t xml:space="preserve"> to be</w:t>
      </w:r>
      <w:r w:rsidRPr="031E3A28" w:rsidR="332EC6F4">
        <w:rPr>
          <w:rFonts w:eastAsia="Times New Roman"/>
        </w:rPr>
        <w:t xml:space="preserve"> </w:t>
      </w:r>
      <w:r w:rsidRPr="031E3A28">
        <w:rPr>
          <w:rFonts w:eastAsia="Times New Roman"/>
        </w:rPr>
        <w:t xml:space="preserve">highest in the morning </w:t>
      </w:r>
      <w:r>
        <w:fldChar w:fldCharType="begin">
          <w:fldData xml:space="preserve">PEVuZE5vdGU+PENpdGU+PEF1dGhvcj5kZSBCcmVlPC9BdXRob3I+PFllYXI+MjAyMDwvWWVhcj48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</w:fldData>
        </w:fldChar>
      </w:r>
      <w:r>
        <w:instrText xml:space="preserve"> ADDIN EN.CITE </w:instrText>
      </w:r>
      <w:r>
        <w:fldChar w:fldCharType="begin">
          <w:fldData xml:space="preserve">PEVuZE5vdGU+PENpdGU+PEF1dGhvcj5kZSBCcmVlPC9BdXRob3I+PFllYXI+MjAyMDwvWWVhcj48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</w:fldData>
        </w:fldChar>
      </w:r>
      <w:r>
        <w:instrText xml:space="preserve"> ADDIN EN.CITE.DATA </w:instrText>
      </w:r>
      <w:r>
        <w:fldChar w:fldCharType="end"/>
      </w:r>
      <w:r>
        <w:fldChar w:fldCharType="separate"/>
      </w:r>
      <w:r w:rsidRPr="031E3A28" w:rsidR="5D3DFFD3">
        <w:rPr>
          <w:rFonts w:eastAsia="Times New Roman"/>
          <w:noProof/>
        </w:rPr>
        <w:t>(4)</w:t>
      </w:r>
      <w:r>
        <w:fldChar w:fldCharType="end"/>
      </w:r>
      <w:r w:rsidRPr="031E3A28">
        <w:rPr>
          <w:rFonts w:eastAsia="Times New Roman"/>
        </w:rPr>
        <w:t xml:space="preserve">. However, external factors such as </w:t>
      </w:r>
      <w:r w:rsidRPr="031E3A28" w:rsidR="4444CB5B">
        <w:rPr>
          <w:rFonts w:eastAsia="Times New Roman"/>
        </w:rPr>
        <w:t xml:space="preserve">the </w:t>
      </w:r>
      <w:r w:rsidRPr="031E3A28" w:rsidR="5B0585C5">
        <w:rPr>
          <w:rFonts w:eastAsia="Times New Roman"/>
        </w:rPr>
        <w:t>sleep and wake cycle</w:t>
      </w:r>
      <w:r w:rsidRPr="031E3A28" w:rsidR="5154B1CE">
        <w:rPr>
          <w:rFonts w:eastAsia="Times New Roman"/>
        </w:rPr>
        <w:t xml:space="preserve">, </w:t>
      </w:r>
      <w:r w:rsidRPr="031E3A28" w:rsidR="5B0585C5">
        <w:rPr>
          <w:rFonts w:eastAsia="Times New Roman"/>
        </w:rPr>
        <w:t>fast</w:t>
      </w:r>
      <w:r w:rsidRPr="031E3A28" w:rsidR="4444CB5B">
        <w:rPr>
          <w:rFonts w:eastAsia="Times New Roman"/>
        </w:rPr>
        <w:t>ing</w:t>
      </w:r>
      <w:r w:rsidRPr="031E3A28" w:rsidR="5B0585C5">
        <w:rPr>
          <w:rFonts w:eastAsia="Times New Roman"/>
        </w:rPr>
        <w:t xml:space="preserve"> </w:t>
      </w:r>
      <w:r w:rsidRPr="031E3A28" w:rsidR="5154B1CE">
        <w:rPr>
          <w:rFonts w:eastAsia="Times New Roman"/>
        </w:rPr>
        <w:t>and timing of meals</w:t>
      </w:r>
      <w:r w:rsidRPr="031E3A28">
        <w:rPr>
          <w:rFonts w:eastAsia="Times New Roman"/>
        </w:rPr>
        <w:t xml:space="preserve"> are strong entrain</w:t>
      </w:r>
      <w:r w:rsidRPr="031E3A28" w:rsidR="4444CB5B">
        <w:rPr>
          <w:rFonts w:eastAsia="Times New Roman"/>
        </w:rPr>
        <w:t>ing</w:t>
      </w:r>
      <w:r w:rsidRPr="031E3A28" w:rsidR="332EC6F4">
        <w:rPr>
          <w:rFonts w:eastAsia="Times New Roman"/>
        </w:rPr>
        <w:t xml:space="preserve"> cues</w:t>
      </w:r>
      <w:r w:rsidRPr="031E3A28">
        <w:rPr>
          <w:rFonts w:eastAsia="Times New Roman"/>
        </w:rPr>
        <w:t xml:space="preserve"> of </w:t>
      </w:r>
      <w:r w:rsidRPr="031E3A28" w:rsidR="4170990B">
        <w:rPr>
          <w:rFonts w:eastAsia="Times New Roman"/>
        </w:rPr>
        <w:t>circadian rhythms</w:t>
      </w:r>
      <w:r w:rsidRPr="031E3A28" w:rsidR="274985B6">
        <w:rPr>
          <w:rFonts w:eastAsia="Times New Roman"/>
        </w:rPr>
        <w:t xml:space="preserve"> of the immune system</w:t>
      </w:r>
      <w:r w:rsidRPr="031E3A28">
        <w:rPr>
          <w:rFonts w:eastAsia="Times New Roman"/>
        </w:rPr>
        <w:t xml:space="preserve"> </w:t>
      </w:r>
      <w:r>
        <w:fldChar w:fldCharType="begin"/>
      </w:r>
      <w:r>
        <w:instrText xml:space="preserve"> ADDIN EN.CITE &lt;EndNote&gt;&lt;Cite&gt;&lt;Author&gt;Regmi&lt;/Author&gt;&lt;Year&gt;2020&lt;/Year&gt;&lt;RecNum&gt;20&lt;/RecNum&gt;&lt;DisplayText&gt;(5)&lt;/DisplayText&gt;&lt;record&gt;&lt;rec-number&gt;20&lt;/rec-number&gt;&lt;foreign-keys&gt;&lt;key app="EN" db-id="fxptdxv5n5sx5hea20s5rtwt2ps5sdvxse52" timestamp="1714973065"&gt;20&lt;/key&gt;&lt;/foreign-keys&gt;&lt;ref-type name="Journal Article"&gt;17&lt;/ref-type&gt;&lt;contributors&gt;&lt;authors&gt;&lt;author&gt;Regmi, P.&lt;/author&gt;&lt;author&gt;Heilbronn, L. K.&lt;/author&gt;&lt;/authors&gt;&lt;/contributors&gt;&lt;auth-address&gt;Adelaide Medical School, The University of Adelaide, Adelaide, SA 5000, Australia; Life-Long Health Research Theme, South Australian Health and Medical Research Institute, Adelaide, SA 5000, Australia; NHMRC Centre of Research Excellence in Translating Nutritional Science to Good Health, University of Adelaide, Adelaide, SA 5000, Australia.&amp;#xD;Adelaide Medical School, The University of Adelaide, Adelaide, SA 5000, Australia; Life-Long Health Research Theme, South Australian Health and Medical Research Institute, Adelaide, SA 5000, Australia; NHMRC Centre of Research Excellence in Translating Nutritional Science to Good Health, University of Adelaide, Adelaide, SA 5000, Australia. Electronic address: leonie.heilbronn@adelaide.edu.au.&lt;/auth-address&gt;&lt;titles&gt;&lt;title&gt;Time-Restricted Eating: Benefits, Mechanisms, and Challenges in Translation&lt;/title&gt;&lt;secondary-title&gt;iScience&lt;/secondary-title&gt;&lt;/titles&gt;&lt;periodical&gt;&lt;full-title&gt;iScience&lt;/full-title&gt;&lt;/periodical&gt;&lt;pages&gt;101161&lt;/pages&gt;&lt;volume&gt;23&lt;/volume&gt;&lt;number&gt;6&lt;/number&gt;&lt;edition&gt;2020/06/02&lt;/edition&gt;&lt;keywords&gt;&lt;keyword&gt;Biological Sciences&lt;/keyword&gt;&lt;keyword&gt;Chronobiology&lt;/keyword&gt;&lt;keyword&gt;Nutrition&lt;/keyword&gt;&lt;/keywords&gt;&lt;dates&gt;&lt;year&gt;2020&lt;/year&gt;&lt;pub-dates&gt;&lt;date&gt;Jun 26&lt;/date&gt;&lt;/pub-dates&gt;&lt;/dates&gt;&lt;isbn&gt;2589-0042 (Electronic)&amp;#xD;2589-0042 (Linking)&lt;/isbn&gt;&lt;accession-num&gt;32480126&lt;/accession-num&gt;&lt;urls&gt;&lt;related-urls&gt;&lt;url&gt;https://www.ncbi.nlm.nih.gov/pubmed/32480126&lt;/url&gt;&lt;/related-urls&gt;&lt;/urls&gt;&lt;custom2&gt;PMC7262456&lt;/custom2&gt;&lt;electronic-resource-num&gt;10.1016/j.isci.2020.101161&lt;/electronic-resource-num&gt;&lt;/record&gt;&lt;/Cite&gt;&lt;/EndNote&gt;</w:instrText>
      </w:r>
      <w:r>
        <w:fldChar w:fldCharType="separate"/>
      </w:r>
      <w:r w:rsidRPr="031E3A28" w:rsidR="216A78D9">
        <w:rPr>
          <w:rFonts w:eastAsia="Times New Roman"/>
          <w:noProof/>
        </w:rPr>
        <w:t>(5)</w:t>
      </w:r>
      <w:r>
        <w:fldChar w:fldCharType="end"/>
      </w:r>
      <w:r w:rsidRPr="031E3A28">
        <w:rPr>
          <w:rFonts w:eastAsia="Times New Roman"/>
        </w:rPr>
        <w:t xml:space="preserve">. </w:t>
      </w:r>
    </w:p>
    <w:p w:rsidRPr="00C50DAD" w:rsidR="00C50DAD" w:rsidP="6F145134" w:rsidRDefault="11F5DDC6" w14:paraId="4B897CEF" w14:textId="51E118DA">
      <w:pPr>
        <w:pStyle w:val="Default"/>
        <w:spacing w:after="160" w:line="480" w:lineRule="auto"/>
        <w:rPr>
          <w:rFonts w:eastAsia="Times New Roman"/>
        </w:rPr>
      </w:pPr>
      <w:r w:rsidRPr="6F145134">
        <w:rPr>
          <w:rFonts w:eastAsia="Times New Roman"/>
        </w:rPr>
        <w:t>Circadian disruptors such as night shift work</w:t>
      </w:r>
      <w:r w:rsidRPr="6F145134" w:rsidR="2AF53F80">
        <w:rPr>
          <w:rFonts w:eastAsia="Times New Roman"/>
        </w:rPr>
        <w:t>,</w:t>
      </w:r>
      <w:r w:rsidRPr="6F145134">
        <w:rPr>
          <w:rFonts w:eastAsia="Times New Roman"/>
        </w:rPr>
        <w:t xml:space="preserve"> </w:t>
      </w:r>
      <w:r w:rsidRPr="6F145134" w:rsidR="4C96383F">
        <w:rPr>
          <w:rFonts w:eastAsia="Times New Roman"/>
        </w:rPr>
        <w:t>obesity,</w:t>
      </w:r>
      <w:r w:rsidRPr="6F145134">
        <w:rPr>
          <w:rFonts w:eastAsia="Times New Roman"/>
        </w:rPr>
        <w:t xml:space="preserve"> </w:t>
      </w:r>
      <w:r w:rsidRPr="6F145134" w:rsidR="2AF53F80">
        <w:rPr>
          <w:rFonts w:eastAsia="Times New Roman"/>
        </w:rPr>
        <w:t>or</w:t>
      </w:r>
      <w:r w:rsidRPr="6F145134" w:rsidR="25657834">
        <w:rPr>
          <w:rFonts w:eastAsia="Times New Roman"/>
        </w:rPr>
        <w:t xml:space="preserve"> erratic meal timings</w:t>
      </w:r>
      <w:r w:rsidRPr="6F145134">
        <w:rPr>
          <w:rFonts w:eastAsia="Times New Roman"/>
        </w:rPr>
        <w:t xml:space="preserve">, alter the </w:t>
      </w:r>
      <w:r w:rsidRPr="6F145134" w:rsidR="25657834">
        <w:rPr>
          <w:rFonts w:eastAsia="Times New Roman"/>
        </w:rPr>
        <w:t xml:space="preserve">normal </w:t>
      </w:r>
      <w:r w:rsidRPr="6F145134">
        <w:rPr>
          <w:rFonts w:eastAsia="Times New Roman"/>
        </w:rPr>
        <w:t xml:space="preserve">circadian variation in peripheral circadian clocks </w:t>
      </w:r>
      <w:r>
        <w:fldChar w:fldCharType="begin"/>
      </w:r>
      <w:r w:rsidR="009B2666">
        <w:instrText xml:space="preserve"> ADDIN EN.CITE &lt;EndNote&gt;&lt;Cite&gt;&lt;Author&gt;Regmi&lt;/Author&gt;&lt;Year&gt;2020&lt;/Year&gt;&lt;RecNum&gt;20&lt;/RecNum&gt;&lt;DisplayText&gt;(5)&lt;/DisplayText&gt;&lt;record&gt;&lt;rec-number&gt;20&lt;/rec-number&gt;&lt;foreign-keys&gt;&lt;key app="EN" db-id="fxptdxv5n5sx5hea20s5rtwt2ps5sdvxse52" timestamp="1714973065"&gt;20&lt;/key&gt;&lt;/foreign-keys&gt;&lt;ref-type name="Journal Article"&gt;17&lt;/ref-type&gt;&lt;contributors&gt;&lt;authors&gt;&lt;author&gt;Regmi, P.&lt;/author&gt;&lt;author&gt;Heilbronn, L. K.&lt;/author&gt;&lt;/authors&gt;&lt;/contributors&gt;&lt;auth-address&gt;Adelaide Medical School, The University of Adelaide, Adelaide, SA 5000, Australia; Life-Long Health Research Theme, South Australian Health and Medical Research Institute, Adelaide, SA 5000, Australia; NHMRC Centre of Research Excellence in Translating Nutritional Science to Good Health, University of Adelaide, Adelaide, SA 5000, Australia.&amp;#xD;Adelaide Medical School, The University of Adelaide, Adelaide, SA 5000, Australia; Life-Long Health Research Theme, South Australian Health and Medical Research Institute, Adelaide, SA 5000, Australia; NHMRC Centre of Research Excellence in Translating Nutritional Science to Good Health, University of Adelaide, Adelaide, SA 5000, Australia. Electronic address: leonie.heilbronn@adelaide.edu.au.&lt;/auth-address&gt;&lt;titles&gt;&lt;title&gt;Time-Restricted Eating: Benefits, Mechanisms, and Challenges in Translation&lt;/title&gt;&lt;secondary-title&gt;iScience&lt;/secondary-title&gt;&lt;/titles&gt;&lt;periodical&gt;&lt;full-title&gt;iScience&lt;/full-title&gt;&lt;/periodical&gt;&lt;pages&gt;101161&lt;/pages&gt;&lt;volume&gt;23&lt;/volume&gt;&lt;number&gt;6&lt;/number&gt;&lt;edition&gt;2020/06/02&lt;/edition&gt;&lt;keywords&gt;&lt;keyword&gt;Biological Sciences&lt;/keyword&gt;&lt;keyword&gt;Chronobiology&lt;/keyword&gt;&lt;keyword&gt;Nutrition&lt;/keyword&gt;&lt;/keywords&gt;&lt;dates&gt;&lt;year&gt;2020&lt;/year&gt;&lt;pub-dates&gt;&lt;date&gt;Jun 26&lt;/date&gt;&lt;/pub-dates&gt;&lt;/dates&gt;&lt;isbn&gt;2589-0042 (Electronic)&amp;#xD;2589-0042 (Linking)&lt;/isbn&gt;&lt;accession-num&gt;32480126&lt;/accession-num&gt;&lt;urls&gt;&lt;related-urls&gt;&lt;url&gt;https://www.ncbi.nlm.nih.gov/pubmed/32480126&lt;/url&gt;&lt;/related-urls&gt;&lt;/urls&gt;&lt;custom2&gt;PMC7262456&lt;/custom2&gt;&lt;electronic-resource-num&gt;10.1016/j.isci.2020.101161&lt;/electronic-resource-num&gt;&lt;/record&gt;&lt;/Cite&gt;&lt;/EndNote&gt;</w:instrText>
      </w:r>
      <w:r>
        <w:fldChar w:fldCharType="separate"/>
      </w:r>
      <w:r w:rsidRPr="6F145134" w:rsidR="216A78D9">
        <w:rPr>
          <w:rFonts w:eastAsia="Times New Roman"/>
          <w:noProof/>
        </w:rPr>
        <w:t>(5)</w:t>
      </w:r>
      <w:r>
        <w:fldChar w:fldCharType="end"/>
      </w:r>
      <w:r w:rsidRPr="6F145134">
        <w:rPr>
          <w:rFonts w:eastAsia="Times New Roman"/>
        </w:rPr>
        <w:t>. Shift workers</w:t>
      </w:r>
      <w:r w:rsidRPr="6F145134" w:rsidR="11AD9455">
        <w:rPr>
          <w:rFonts w:eastAsia="Times New Roman"/>
        </w:rPr>
        <w:t>,</w:t>
      </w:r>
      <w:r w:rsidRPr="6F145134">
        <w:rPr>
          <w:rFonts w:eastAsia="Times New Roman"/>
        </w:rPr>
        <w:t xml:space="preserve"> </w:t>
      </w:r>
      <w:r w:rsidRPr="6F145134" w:rsidR="11AD9455">
        <w:rPr>
          <w:rFonts w:eastAsia="Times New Roman"/>
        </w:rPr>
        <w:t>for example,</w:t>
      </w:r>
      <w:r w:rsidRPr="6F145134">
        <w:rPr>
          <w:rFonts w:eastAsia="Times New Roman"/>
        </w:rPr>
        <w:t xml:space="preserve"> </w:t>
      </w:r>
      <w:r w:rsidRPr="6F145134" w:rsidR="11AD9455">
        <w:rPr>
          <w:rFonts w:eastAsia="Times New Roman"/>
        </w:rPr>
        <w:t xml:space="preserve">show </w:t>
      </w:r>
      <w:r w:rsidRPr="6F145134">
        <w:rPr>
          <w:rFonts w:eastAsia="Times New Roman"/>
        </w:rPr>
        <w:t>changes in leukocyte subtype counts</w:t>
      </w:r>
      <w:r w:rsidRPr="6F145134" w:rsidR="4444CB5B">
        <w:rPr>
          <w:rFonts w:eastAsia="Times New Roman"/>
        </w:rPr>
        <w:t xml:space="preserve"> and </w:t>
      </w:r>
      <w:r w:rsidRPr="6F145134">
        <w:rPr>
          <w:rFonts w:eastAsia="Times New Roman"/>
        </w:rPr>
        <w:t>activity</w:t>
      </w:r>
      <w:r w:rsidRPr="6F145134" w:rsidR="4444CB5B">
        <w:rPr>
          <w:rFonts w:eastAsia="Times New Roman"/>
        </w:rPr>
        <w:t xml:space="preserve">, alongside changes in </w:t>
      </w:r>
      <w:r w:rsidRPr="6F145134">
        <w:rPr>
          <w:rFonts w:eastAsia="Times New Roman"/>
        </w:rPr>
        <w:t>inflammatory cytokine production and C-reactive protei</w:t>
      </w:r>
      <w:r w:rsidRPr="6F145134" w:rsidR="216A78D9">
        <w:rPr>
          <w:rFonts w:eastAsia="Times New Roman"/>
        </w:rPr>
        <w:t xml:space="preserve">n </w:t>
      </w:r>
      <w:r>
        <w:fldChar w:fldCharType="begin">
          <w:fldData xml:space="preserve">PEVuZE5vdGU+PENpdGU+PEF1dGhvcj5Mb2VmPC9BdXRob3I+PFllYXI+MjAxOTwvWWVhcj48UmVj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==
</w:fldData>
        </w:fldChar>
      </w:r>
      <w:r>
        <w:instrText xml:space="preserve"> ADDIN EN.CITE </w:instrText>
      </w:r>
      <w:r>
        <w:fldChar w:fldCharType="begin">
          <w:fldData xml:space="preserve">PEVuZE5vdGU+PENpdGU+PEF1dGhvcj5Mb2VmPC9BdXRob3I+PFllYXI+MjAxOTwvWWVhcj48UmVj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==
</w:fldData>
        </w:fldChar>
      </w:r>
      <w:r>
        <w:instrText xml:space="preserve"> ADDIN EN.CITE.DATA </w:instrText>
      </w:r>
      <w:r>
        <w:fldChar w:fldCharType="end"/>
      </w:r>
      <w:r>
        <w:fldChar w:fldCharType="separate"/>
      </w:r>
      <w:r w:rsidRPr="6F145134" w:rsidR="216A78D9">
        <w:rPr>
          <w:rFonts w:eastAsia="Times New Roman"/>
          <w:noProof/>
        </w:rPr>
        <w:t>(6)</w:t>
      </w:r>
      <w:r>
        <w:fldChar w:fldCharType="end"/>
      </w:r>
      <w:r w:rsidRPr="6F145134">
        <w:rPr>
          <w:rFonts w:eastAsia="Times New Roman"/>
        </w:rPr>
        <w:t>. Whil</w:t>
      </w:r>
      <w:r w:rsidRPr="6F145134" w:rsidR="2AF53F80">
        <w:rPr>
          <w:rFonts w:eastAsia="Times New Roman"/>
        </w:rPr>
        <w:t>e</w:t>
      </w:r>
      <w:r w:rsidRPr="6F145134">
        <w:rPr>
          <w:rFonts w:eastAsia="Times New Roman"/>
        </w:rPr>
        <w:t xml:space="preserve"> most studies</w:t>
      </w:r>
      <w:r w:rsidRPr="6F145134" w:rsidR="4444CB5B">
        <w:rPr>
          <w:rFonts w:eastAsia="Times New Roman"/>
        </w:rPr>
        <w:t xml:space="preserve"> have been</w:t>
      </w:r>
      <w:r w:rsidRPr="6F145134">
        <w:rPr>
          <w:rFonts w:eastAsia="Times New Roman"/>
        </w:rPr>
        <w:t xml:space="preserve"> based on a single morning blood sample, one </w:t>
      </w:r>
      <w:r w:rsidRPr="6F145134" w:rsidR="53ED9580">
        <w:rPr>
          <w:rFonts w:eastAsia="Times New Roman"/>
        </w:rPr>
        <w:t xml:space="preserve">group </w:t>
      </w:r>
      <w:r w:rsidRPr="6F145134">
        <w:rPr>
          <w:rFonts w:eastAsia="Times New Roman"/>
        </w:rPr>
        <w:t>compared</w:t>
      </w:r>
      <w:r w:rsidRPr="6F145134" w:rsidR="53ED9580">
        <w:rPr>
          <w:rFonts w:eastAsia="Times New Roman"/>
        </w:rPr>
        <w:t xml:space="preserve"> </w:t>
      </w:r>
      <w:r w:rsidRPr="6F145134">
        <w:rPr>
          <w:rFonts w:eastAsia="Times New Roman"/>
        </w:rPr>
        <w:t>fluctuations in immune biomarkers over a 24</w:t>
      </w:r>
      <w:r w:rsidRPr="6F145134" w:rsidR="53ED9580">
        <w:rPr>
          <w:rFonts w:eastAsia="Times New Roman"/>
        </w:rPr>
        <w:t>-</w:t>
      </w:r>
      <w:r w:rsidRPr="6F145134">
        <w:rPr>
          <w:rFonts w:eastAsia="Times New Roman"/>
        </w:rPr>
        <w:t>h period in day shift vs night shift workers</w:t>
      </w:r>
      <w:r w:rsidRPr="6F145134" w:rsidR="216A78D9">
        <w:rPr>
          <w:rFonts w:eastAsia="Times New Roman"/>
        </w:rPr>
        <w:t xml:space="preserve"> </w:t>
      </w:r>
      <w:r>
        <w:fldChar w:fldCharType="begin">
          <w:fldData xml:space="preserve">PEVuZE5vdGU+PENpdGU+PEF1dGhvcj5GYXJhdXQ8L0F1dGhvcj48WWVhcj4yMDIyPC9ZZWFyPjxS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</w:fldData>
        </w:fldChar>
      </w:r>
      <w:r>
        <w:instrText xml:space="preserve"> ADDIN EN.CITE </w:instrText>
      </w:r>
      <w:r>
        <w:fldChar w:fldCharType="begin">
          <w:fldData xml:space="preserve">PEVuZE5vdGU+PENpdGU+PEF1dGhvcj5GYXJhdXQ8L0F1dGhvcj48WWVhcj4yMDIyPC9ZZWFyPjxS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</w:fldData>
        </w:fldChar>
      </w:r>
      <w:r>
        <w:instrText xml:space="preserve"> ADDIN EN.CITE.DATA </w:instrText>
      </w:r>
      <w:r>
        <w:fldChar w:fldCharType="end"/>
      </w:r>
      <w:r>
        <w:fldChar w:fldCharType="separate"/>
      </w:r>
      <w:r w:rsidRPr="6F145134" w:rsidR="216A78D9">
        <w:rPr>
          <w:rFonts w:eastAsia="Times New Roman"/>
          <w:noProof/>
        </w:rPr>
        <w:t>(3)</w:t>
      </w:r>
      <w:r>
        <w:fldChar w:fldCharType="end"/>
      </w:r>
      <w:r w:rsidRPr="6F145134">
        <w:rPr>
          <w:rFonts w:eastAsia="Times New Roman"/>
        </w:rPr>
        <w:t xml:space="preserve">. </w:t>
      </w:r>
      <w:r w:rsidRPr="6F145134" w:rsidR="1CD4FAF0">
        <w:rPr>
          <w:rFonts w:eastAsia="Times New Roman"/>
        </w:rPr>
        <w:t>In day shift workers, total T-cells,</w:t>
      </w:r>
      <w:r w:rsidRPr="6F145134" w:rsidR="7DDE065A">
        <w:rPr>
          <w:rFonts w:eastAsia="Times New Roman"/>
        </w:rPr>
        <w:t xml:space="preserve"> CD4+ T cells, CD8+ T cells</w:t>
      </w:r>
      <w:r w:rsidRPr="6F145134" w:rsidR="1CD4FAF0">
        <w:rPr>
          <w:rFonts w:eastAsia="Times New Roman"/>
        </w:rPr>
        <w:t>, T-cytotoxic cells, B-cells, monocytes and</w:t>
      </w:r>
      <w:r w:rsidRPr="6F145134" w:rsidR="75BDD28B">
        <w:rPr>
          <w:rFonts w:eastAsia="Times New Roman"/>
        </w:rPr>
        <w:t xml:space="preserve"> serum </w:t>
      </w:r>
      <w:r w:rsidRPr="6F145134" w:rsidR="1CD4FAF0">
        <w:rPr>
          <w:rFonts w:eastAsia="Times New Roman"/>
        </w:rPr>
        <w:t>IL</w:t>
      </w:r>
      <w:r w:rsidRPr="6F145134" w:rsidR="11868CFC">
        <w:rPr>
          <w:rFonts w:eastAsia="Times New Roman"/>
        </w:rPr>
        <w:t>-</w:t>
      </w:r>
      <w:r w:rsidRPr="6F145134" w:rsidR="1CD4FAF0">
        <w:rPr>
          <w:rFonts w:eastAsia="Times New Roman"/>
        </w:rPr>
        <w:t xml:space="preserve">6 </w:t>
      </w:r>
      <w:r w:rsidRPr="6F145134" w:rsidR="25540934">
        <w:rPr>
          <w:rFonts w:eastAsia="Times New Roman"/>
        </w:rPr>
        <w:t xml:space="preserve">concentrations </w:t>
      </w:r>
      <w:r w:rsidRPr="6F145134" w:rsidR="1CD4FAF0">
        <w:rPr>
          <w:rFonts w:eastAsia="Times New Roman"/>
        </w:rPr>
        <w:t>were lowest at 7am, increased during the day, and reached the highest levels at 9pm</w:t>
      </w:r>
      <w:r w:rsidRPr="6F145134" w:rsidR="2FFAAFA7">
        <w:rPr>
          <w:rFonts w:eastAsia="Times New Roman"/>
        </w:rPr>
        <w:t xml:space="preserve"> which is </w:t>
      </w:r>
      <w:r w:rsidRPr="6F145134" w:rsidR="1CD4FAF0">
        <w:rPr>
          <w:rFonts w:eastAsia="Times New Roman"/>
        </w:rPr>
        <w:t xml:space="preserve">consistent with expected circadian variations </w:t>
      </w:r>
      <w:r>
        <w:fldChar w:fldCharType="begin">
          <w:fldData xml:space="preserve">PEVuZE5vdGU+PENpdGU+PEF1dGhvcj5GYXJhdXQ8L0F1dGhvcj48WWVhcj4yMDIyPC9ZZWFyPjxS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</w:fldData>
        </w:fldChar>
      </w:r>
      <w:r>
        <w:instrText xml:space="preserve"> ADDIN EN.CITE </w:instrText>
      </w:r>
      <w:r>
        <w:fldChar w:fldCharType="begin">
          <w:fldData xml:space="preserve">PEVuZE5vdGU+PENpdGU+PEF1dGhvcj5GYXJhdXQ8L0F1dGhvcj48WWVhcj4yMDIyPC9ZZWFyPjxS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</w:fldData>
        </w:fldChar>
      </w:r>
      <w:r>
        <w:instrText xml:space="preserve"> ADDIN EN.CITE.DATA </w:instrText>
      </w:r>
      <w:r>
        <w:fldChar w:fldCharType="end"/>
      </w:r>
      <w:r>
        <w:fldChar w:fldCharType="separate"/>
      </w:r>
      <w:r w:rsidRPr="6F145134" w:rsidR="1CD4FAF0">
        <w:rPr>
          <w:rFonts w:eastAsia="Times New Roman"/>
          <w:noProof/>
        </w:rPr>
        <w:t>(3)</w:t>
      </w:r>
      <w:r>
        <w:fldChar w:fldCharType="end"/>
      </w:r>
      <w:r w:rsidRPr="6F145134" w:rsidR="1CD4FAF0">
        <w:rPr>
          <w:rFonts w:eastAsia="Times New Roman"/>
        </w:rPr>
        <w:t xml:space="preserve">. </w:t>
      </w:r>
      <w:r w:rsidRPr="6F145134" w:rsidR="00994B32">
        <w:rPr>
          <w:rFonts w:eastAsia="Times New Roman"/>
        </w:rPr>
        <w:t>In c</w:t>
      </w:r>
      <w:r w:rsidRPr="6F145134" w:rsidR="1CD4FAF0">
        <w:rPr>
          <w:rFonts w:eastAsia="Times New Roman"/>
        </w:rPr>
        <w:t xml:space="preserve">ontrast, in night shift workers, the same markers were lower at 9pm, increased during the night, and reached higher values at 7am </w:t>
      </w:r>
      <w:r>
        <w:fldChar w:fldCharType="begin">
          <w:fldData xml:space="preserve">PEVuZE5vdGU+PENpdGU+PEF1dGhvcj5GYXJhdXQ8L0F1dGhvcj48WWVhcj4yMDIyPC9ZZWFyPjxS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</w:fldData>
        </w:fldChar>
      </w:r>
      <w:r>
        <w:instrText xml:space="preserve"> ADDIN EN.CITE </w:instrText>
      </w:r>
      <w:r>
        <w:fldChar w:fldCharType="begin">
          <w:fldData xml:space="preserve">PEVuZE5vdGU+PENpdGU+PEF1dGhvcj5GYXJhdXQ8L0F1dGhvcj48WWVhcj4yMDIyPC9ZZWFyPjxS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</w:fldData>
        </w:fldChar>
      </w:r>
      <w:r>
        <w:instrText xml:space="preserve"> ADDIN EN.CITE.DATA </w:instrText>
      </w:r>
      <w:r>
        <w:fldChar w:fldCharType="end"/>
      </w:r>
      <w:r>
        <w:fldChar w:fldCharType="separate"/>
      </w:r>
      <w:r w:rsidRPr="6F145134" w:rsidR="216A78D9">
        <w:rPr>
          <w:rFonts w:eastAsia="Times New Roman"/>
          <w:noProof/>
        </w:rPr>
        <w:t>(3)</w:t>
      </w:r>
      <w:r>
        <w:fldChar w:fldCharType="end"/>
      </w:r>
      <w:r w:rsidRPr="6F145134">
        <w:rPr>
          <w:rFonts w:eastAsia="Times New Roman"/>
        </w:rPr>
        <w:t>.</w:t>
      </w:r>
    </w:p>
    <w:p w:rsidRPr="00C50DAD" w:rsidR="00C50DAD" w:rsidP="4FA8B01E" w:rsidRDefault="3796CDC3" w14:paraId="23EA0E91" w14:textId="3AA31404">
      <w:pPr>
        <w:pStyle w:val="Default"/>
        <w:spacing w:after="160" w:line="480" w:lineRule="auto"/>
        <w:rPr>
          <w:rFonts w:eastAsia="Times New Roman"/>
        </w:rPr>
      </w:pPr>
      <w:r w:rsidRPr="6F145134">
        <w:rPr>
          <w:rFonts w:eastAsia="Times New Roman"/>
        </w:rPr>
        <w:t>Like</w:t>
      </w:r>
      <w:r w:rsidRPr="6F145134" w:rsidR="08B6888F">
        <w:rPr>
          <w:rFonts w:eastAsia="Times New Roman"/>
        </w:rPr>
        <w:t xml:space="preserve"> shift workers, obesity</w:t>
      </w:r>
      <w:r w:rsidRPr="6F145134" w:rsidR="1058FAC1">
        <w:rPr>
          <w:rFonts w:eastAsia="Times New Roman"/>
        </w:rPr>
        <w:t xml:space="preserve"> is </w:t>
      </w:r>
      <w:r w:rsidRPr="6F145134" w:rsidR="6AC40213">
        <w:rPr>
          <w:rFonts w:eastAsia="Times New Roman"/>
        </w:rPr>
        <w:t xml:space="preserve">also </w:t>
      </w:r>
      <w:r w:rsidRPr="6F145134" w:rsidR="1058FAC1">
        <w:rPr>
          <w:rFonts w:eastAsia="Times New Roman"/>
        </w:rPr>
        <w:t>associated wit</w:t>
      </w:r>
      <w:r w:rsidRPr="6F145134" w:rsidR="7E82D329">
        <w:rPr>
          <w:rFonts w:eastAsia="Times New Roman"/>
        </w:rPr>
        <w:t>h</w:t>
      </w:r>
      <w:r w:rsidRPr="6F145134" w:rsidR="11F5DDC6">
        <w:rPr>
          <w:rFonts w:eastAsia="Times New Roman"/>
        </w:rPr>
        <w:t xml:space="preserve"> immune and circadian derangement</w:t>
      </w:r>
      <w:r w:rsidRPr="6F145134" w:rsidR="30D96EB5">
        <w:rPr>
          <w:rFonts w:eastAsia="Times New Roman"/>
        </w:rPr>
        <w:t>s</w:t>
      </w:r>
      <w:r w:rsidRPr="6F145134" w:rsidR="009B2666">
        <w:rPr>
          <w:rFonts w:eastAsia="Times New Roman"/>
        </w:rPr>
        <w:t xml:space="preserve"> </w:t>
      </w:r>
      <w:r w:rsidR="009B2666">
        <w:rPr>
          <w:rFonts w:eastAsia="Times New Roman"/>
        </w:rPr>
        <w:fldChar w:fldCharType="begin">
          <w:fldData xml:space="preserve">PEVuZE5vdGU+PENpdGU+PEF1dGhvcj5HcmVlbjwvQXV0aG9yPjxZZWFyPjIwMTc8L1llYXI+PFJl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=
</w:fldData>
        </w:fldChar>
      </w:r>
      <w:r w:rsidR="0001315F">
        <w:rPr>
          <w:rFonts w:eastAsia="Times New Roman"/>
        </w:rPr>
        <w:instrText xml:space="preserve"> ADDIN EN.CITE </w:instrText>
      </w:r>
      <w:r w:rsidR="0001315F">
        <w:rPr>
          <w:rFonts w:eastAsia="Times New Roman"/>
        </w:rPr>
        <w:fldChar w:fldCharType="begin">
          <w:fldData xml:space="preserve">PEVuZE5vdGU+PENpdGU+PEF1dGhvcj5HcmVlbjwvQXV0aG9yPjxZZWFyPjIwMTc8L1llYXI+PFJl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=
</w:fldData>
        </w:fldChar>
      </w:r>
      <w:r w:rsidR="0001315F">
        <w:rPr>
          <w:rFonts w:eastAsia="Times New Roman"/>
        </w:rPr>
        <w:instrText xml:space="preserve"> ADDIN EN.CITE.DATA </w:instrText>
      </w:r>
      <w:r w:rsidR="0001315F">
        <w:rPr>
          <w:rFonts w:eastAsia="Times New Roman"/>
        </w:rPr>
      </w:r>
      <w:r w:rsidR="0001315F">
        <w:rPr>
          <w:rFonts w:eastAsia="Times New Roman"/>
        </w:rPr>
        <w:fldChar w:fldCharType="end"/>
      </w:r>
      <w:r w:rsidR="009B2666">
        <w:rPr>
          <w:rFonts w:eastAsia="Times New Roman"/>
        </w:rPr>
        <w:fldChar w:fldCharType="separate"/>
      </w:r>
      <w:r w:rsidR="0001315F">
        <w:rPr>
          <w:rFonts w:eastAsia="Times New Roman"/>
          <w:noProof/>
        </w:rPr>
        <w:t>(7, 8)</w:t>
      </w:r>
      <w:r w:rsidR="009B2666">
        <w:rPr>
          <w:rFonts w:eastAsia="Times New Roman"/>
        </w:rPr>
        <w:fldChar w:fldCharType="end"/>
      </w:r>
      <w:r w:rsidRPr="6F145134" w:rsidR="2A9321E5">
        <w:rPr>
          <w:rFonts w:eastAsia="Times New Roman"/>
        </w:rPr>
        <w:t xml:space="preserve">. </w:t>
      </w:r>
      <w:r w:rsidRPr="6F145134" w:rsidR="2D72322A">
        <w:rPr>
          <w:rFonts w:eastAsia="Times New Roman"/>
        </w:rPr>
        <w:t>O</w:t>
      </w:r>
      <w:r w:rsidRPr="6F145134" w:rsidR="2A9321E5">
        <w:rPr>
          <w:rFonts w:eastAsia="Times New Roman"/>
        </w:rPr>
        <w:t>besity</w:t>
      </w:r>
      <w:r w:rsidRPr="6F145134" w:rsidR="16885FC8">
        <w:rPr>
          <w:rFonts w:eastAsia="Times New Roman"/>
        </w:rPr>
        <w:t xml:space="preserve"> </w:t>
      </w:r>
      <w:r w:rsidRPr="6F145134" w:rsidR="2A9321E5">
        <w:rPr>
          <w:rFonts w:eastAsia="Times New Roman"/>
        </w:rPr>
        <w:t>induce</w:t>
      </w:r>
      <w:r w:rsidRPr="6F145134" w:rsidR="6EF87F49">
        <w:rPr>
          <w:rFonts w:eastAsia="Times New Roman"/>
        </w:rPr>
        <w:t>s</w:t>
      </w:r>
      <w:r w:rsidRPr="6F145134" w:rsidR="2A9321E5">
        <w:rPr>
          <w:rFonts w:eastAsia="Times New Roman"/>
        </w:rPr>
        <w:t xml:space="preserve"> the expansion of proinflammatory T cells such as CD4 Th1, Th17, and CD8 populations, whereas innate T cells such as MAIT and </w:t>
      </w:r>
      <w:proofErr w:type="spellStart"/>
      <w:r w:rsidRPr="6F145134" w:rsidR="2A9321E5">
        <w:rPr>
          <w:rFonts w:eastAsia="Times New Roman"/>
        </w:rPr>
        <w:t>iNKT</w:t>
      </w:r>
      <w:proofErr w:type="spellEnd"/>
      <w:r w:rsidRPr="6F145134" w:rsidR="2A9321E5">
        <w:rPr>
          <w:rFonts w:eastAsia="Times New Roman"/>
        </w:rPr>
        <w:t xml:space="preserve"> cells are decreased</w:t>
      </w:r>
      <w:r w:rsidR="009B2666">
        <w:rPr>
          <w:rFonts w:eastAsia="Times New Roman"/>
        </w:rPr>
        <w:t xml:space="preserve"> </w:t>
      </w:r>
      <w:r w:rsidR="009B2666">
        <w:rPr>
          <w:rFonts w:eastAsia="Times New Roman"/>
        </w:rPr>
        <w:fldChar w:fldCharType="begin">
          <w:fldData xml:space="preserve">PEVuZE5vdGU+PENpdGU+PEF1dGhvcj5Ub3VjaDwvQXV0aG9yPjxZZWFyPjIwMTc8L1llYXI+PFJl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</w:fldData>
        </w:fldChar>
      </w:r>
      <w:r w:rsidR="0001315F">
        <w:rPr>
          <w:rFonts w:eastAsia="Times New Roman"/>
        </w:rPr>
        <w:instrText xml:space="preserve"> ADDIN EN.CITE </w:instrText>
      </w:r>
      <w:r w:rsidR="0001315F">
        <w:rPr>
          <w:rFonts w:eastAsia="Times New Roman"/>
        </w:rPr>
        <w:fldChar w:fldCharType="begin">
          <w:fldData xml:space="preserve">PEVuZE5vdGU+PENpdGU+PEF1dGhvcj5Ub3VjaDwvQXV0aG9yPjxZZWFyPjIwMTc8L1llYXI+PFJl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</w:fldData>
        </w:fldChar>
      </w:r>
      <w:r w:rsidR="0001315F">
        <w:rPr>
          <w:rFonts w:eastAsia="Times New Roman"/>
        </w:rPr>
        <w:instrText xml:space="preserve"> ADDIN EN.CITE.DATA </w:instrText>
      </w:r>
      <w:r w:rsidR="0001315F">
        <w:rPr>
          <w:rFonts w:eastAsia="Times New Roman"/>
        </w:rPr>
      </w:r>
      <w:r w:rsidR="0001315F">
        <w:rPr>
          <w:rFonts w:eastAsia="Times New Roman"/>
        </w:rPr>
        <w:fldChar w:fldCharType="end"/>
      </w:r>
      <w:r w:rsidR="009B2666">
        <w:rPr>
          <w:rFonts w:eastAsia="Times New Roman"/>
        </w:rPr>
        <w:fldChar w:fldCharType="separate"/>
      </w:r>
      <w:r w:rsidR="0001315F">
        <w:rPr>
          <w:rFonts w:eastAsia="Times New Roman"/>
          <w:noProof/>
        </w:rPr>
        <w:t>(8)</w:t>
      </w:r>
      <w:r w:rsidR="009B2666">
        <w:rPr>
          <w:rFonts w:eastAsia="Times New Roman"/>
        </w:rPr>
        <w:fldChar w:fldCharType="end"/>
      </w:r>
      <w:r w:rsidRPr="6F145134" w:rsidR="5C59B59D">
        <w:rPr>
          <w:rFonts w:eastAsia="Times New Roman"/>
        </w:rPr>
        <w:t xml:space="preserve">. </w:t>
      </w:r>
      <w:r w:rsidRPr="4FA8B01E" w:rsidR="3FCE87E0">
        <w:rPr>
          <w:rFonts w:eastAsia="Times New Roman"/>
        </w:rPr>
        <w:t>O</w:t>
      </w:r>
      <w:r w:rsidRPr="6F145134" w:rsidR="4F677F6C">
        <w:rPr>
          <w:rFonts w:eastAsia="Times New Roman"/>
        </w:rPr>
        <w:t xml:space="preserve">besity was also associated with the accelerated waning of the humoral immune response following </w:t>
      </w:r>
      <w:r w:rsidRPr="6F145134" w:rsidR="4F677F6C">
        <w:rPr>
          <w:rFonts w:eastAsia="Times New Roman"/>
        </w:rPr>
        <w:t>vaccination for COVID-19.</w:t>
      </w:r>
      <w:r w:rsidRPr="6F145134" w:rsidR="5CC18B73">
        <w:rPr>
          <w:rFonts w:eastAsia="Times New Roman"/>
        </w:rPr>
        <w:t xml:space="preserve"> While the </w:t>
      </w:r>
      <w:r w:rsidRPr="6F145134" w:rsidR="3BBCA279">
        <w:rPr>
          <w:rFonts w:eastAsia="Times New Roman"/>
        </w:rPr>
        <w:t xml:space="preserve">exact </w:t>
      </w:r>
      <w:r w:rsidRPr="6F145134" w:rsidR="5CC18B73">
        <w:rPr>
          <w:rFonts w:eastAsia="Times New Roman"/>
        </w:rPr>
        <w:t xml:space="preserve">mechanism underlying obesity-induced immune </w:t>
      </w:r>
      <w:r w:rsidRPr="4FA8B01E" w:rsidR="7C33ED5E">
        <w:rPr>
          <w:rFonts w:eastAsia="Times New Roman"/>
        </w:rPr>
        <w:t xml:space="preserve">cell dysfunction </w:t>
      </w:r>
      <w:r w:rsidRPr="6F145134" w:rsidR="5CC18B73">
        <w:rPr>
          <w:rFonts w:eastAsia="Times New Roman"/>
        </w:rPr>
        <w:t xml:space="preserve">is unclear, </w:t>
      </w:r>
      <w:r w:rsidRPr="6F145134" w:rsidR="6D6DD004">
        <w:rPr>
          <w:rFonts w:eastAsia="Times New Roman"/>
        </w:rPr>
        <w:t>clock</w:t>
      </w:r>
      <w:r w:rsidRPr="6F145134" w:rsidR="43724DCB">
        <w:rPr>
          <w:rFonts w:eastAsia="Times New Roman"/>
        </w:rPr>
        <w:t xml:space="preserve"> gene expression</w:t>
      </w:r>
      <w:r w:rsidRPr="6F145134" w:rsidR="0CF77FA1">
        <w:rPr>
          <w:rFonts w:eastAsia="Times New Roman"/>
        </w:rPr>
        <w:t xml:space="preserve"> </w:t>
      </w:r>
      <w:r w:rsidRPr="6F145134" w:rsidR="70927A45">
        <w:rPr>
          <w:rFonts w:eastAsia="Times New Roman"/>
        </w:rPr>
        <w:t>was</w:t>
      </w:r>
      <w:r w:rsidRPr="6F145134" w:rsidR="7A8D987C">
        <w:rPr>
          <w:rFonts w:eastAsia="Times New Roman"/>
        </w:rPr>
        <w:t xml:space="preserve"> </w:t>
      </w:r>
      <w:r w:rsidRPr="6F145134" w:rsidR="75468983">
        <w:rPr>
          <w:rFonts w:eastAsia="Times New Roman"/>
        </w:rPr>
        <w:t xml:space="preserve">altered </w:t>
      </w:r>
      <w:commentRangeStart w:id="1"/>
      <w:r w:rsidRPr="6F145134" w:rsidR="020D63D5">
        <w:rPr>
          <w:rFonts w:eastAsia="Times New Roman"/>
        </w:rPr>
        <w:t xml:space="preserve">in </w:t>
      </w:r>
      <w:r w:rsidRPr="6F145134" w:rsidR="6CA61598">
        <w:rPr>
          <w:rFonts w:eastAsia="Times New Roman"/>
        </w:rPr>
        <w:t>peripheral</w:t>
      </w:r>
      <w:r w:rsidRPr="6F145134" w:rsidR="70C835E1">
        <w:rPr>
          <w:rFonts w:eastAsia="Times New Roman"/>
        </w:rPr>
        <w:t xml:space="preserve"> blood</w:t>
      </w:r>
      <w:r w:rsidRPr="6F145134" w:rsidR="6CA61598">
        <w:rPr>
          <w:rFonts w:eastAsia="Times New Roman"/>
        </w:rPr>
        <w:t xml:space="preserve"> mononuclear </w:t>
      </w:r>
      <w:commentRangeEnd w:id="1"/>
      <w:r>
        <w:rPr>
          <w:rStyle w:val="CommentReference"/>
        </w:rPr>
        <w:commentReference w:id="1"/>
      </w:r>
      <w:r w:rsidRPr="6F145134" w:rsidR="4F89CABA">
        <w:rPr>
          <w:rFonts w:eastAsia="Times New Roman"/>
        </w:rPr>
        <w:t xml:space="preserve">cells in adults with </w:t>
      </w:r>
      <w:r w:rsidRPr="6F145134" w:rsidR="07D9A36C">
        <w:rPr>
          <w:rFonts w:eastAsia="Times New Roman"/>
        </w:rPr>
        <w:t>both obesity and type 2 diabetes</w:t>
      </w:r>
      <w:r w:rsidR="00BD7F55">
        <w:rPr>
          <w:rFonts w:eastAsia="Times New Roman"/>
        </w:rPr>
        <w:t xml:space="preserve"> </w:t>
      </w:r>
      <w:r w:rsidR="00BD7F55">
        <w:rPr>
          <w:rFonts w:eastAsia="Times New Roman"/>
        </w:rPr>
        <w:fldChar w:fldCharType="begin">
          <w:fldData xml:space="preserve">PEVuZE5vdGU+PENpdGU+PEF1dGhvcj5BbmRvPC9BdXRob3I+PFllYXI+MjAwOTwvWWVhcj48UmVj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</w:fldData>
        </w:fldChar>
      </w:r>
      <w:r w:rsidR="0001315F">
        <w:rPr>
          <w:rFonts w:eastAsia="Times New Roman"/>
        </w:rPr>
        <w:instrText xml:space="preserve"> ADDIN EN.CITE </w:instrText>
      </w:r>
      <w:r w:rsidR="0001315F">
        <w:rPr>
          <w:rFonts w:eastAsia="Times New Roman"/>
        </w:rPr>
        <w:fldChar w:fldCharType="begin">
          <w:fldData xml:space="preserve">PEVuZE5vdGU+PENpdGU+PEF1dGhvcj5BbmRvPC9BdXRob3I+PFllYXI+MjAwOTwvWWVhcj48UmVj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</w:fldData>
        </w:fldChar>
      </w:r>
      <w:r w:rsidR="0001315F">
        <w:rPr>
          <w:rFonts w:eastAsia="Times New Roman"/>
        </w:rPr>
        <w:instrText xml:space="preserve"> ADDIN EN.CITE.DATA </w:instrText>
      </w:r>
      <w:r w:rsidR="0001315F">
        <w:rPr>
          <w:rFonts w:eastAsia="Times New Roman"/>
        </w:rPr>
      </w:r>
      <w:r w:rsidR="0001315F">
        <w:rPr>
          <w:rFonts w:eastAsia="Times New Roman"/>
        </w:rPr>
        <w:fldChar w:fldCharType="end"/>
      </w:r>
      <w:r w:rsidR="00BD7F55">
        <w:rPr>
          <w:rFonts w:eastAsia="Times New Roman"/>
        </w:rPr>
        <w:fldChar w:fldCharType="separate"/>
      </w:r>
      <w:r w:rsidR="0001315F">
        <w:rPr>
          <w:rFonts w:eastAsia="Times New Roman"/>
          <w:noProof/>
        </w:rPr>
        <w:t>(9, 10)</w:t>
      </w:r>
      <w:r w:rsidR="00BD7F55">
        <w:rPr>
          <w:rFonts w:eastAsia="Times New Roman"/>
        </w:rPr>
        <w:fldChar w:fldCharType="end"/>
      </w:r>
      <w:r w:rsidRPr="6F145134" w:rsidR="343E4717">
        <w:rPr>
          <w:rFonts w:eastAsia="Times New Roman"/>
        </w:rPr>
        <w:t xml:space="preserve">. </w:t>
      </w:r>
      <w:r w:rsidRPr="6F145134" w:rsidR="1058FAC1">
        <w:rPr>
          <w:rFonts w:eastAsia="Times New Roman"/>
        </w:rPr>
        <w:t xml:space="preserve">As such, </w:t>
      </w:r>
      <w:r w:rsidRPr="6F145134" w:rsidR="11F5DDC6">
        <w:rPr>
          <w:rFonts w:eastAsia="Times New Roman"/>
        </w:rPr>
        <w:t xml:space="preserve">it is plausible that obesity </w:t>
      </w:r>
      <w:r w:rsidRPr="6F145134" w:rsidR="11AD9455">
        <w:rPr>
          <w:rFonts w:eastAsia="Times New Roman"/>
        </w:rPr>
        <w:t xml:space="preserve">may </w:t>
      </w:r>
      <w:r w:rsidRPr="6F145134" w:rsidR="11F5DDC6">
        <w:rPr>
          <w:rFonts w:eastAsia="Times New Roman"/>
        </w:rPr>
        <w:t xml:space="preserve">disrupt </w:t>
      </w:r>
      <w:r w:rsidRPr="6F145134" w:rsidR="2E18668D">
        <w:rPr>
          <w:rFonts w:eastAsia="Times New Roman"/>
        </w:rPr>
        <w:t>the circadian regulation of immune cells</w:t>
      </w:r>
      <w:r w:rsidRPr="6F145134" w:rsidR="11F5DDC6">
        <w:rPr>
          <w:rFonts w:eastAsia="Times New Roman"/>
        </w:rPr>
        <w:t xml:space="preserve">. </w:t>
      </w:r>
      <w:r w:rsidRPr="6F145134" w:rsidR="14C4EAE0">
        <w:rPr>
          <w:rFonts w:eastAsia="Times New Roman"/>
        </w:rPr>
        <w:t xml:space="preserve">However, to our knowledge, the impact of obesity on the 24-h regulation of immune cells </w:t>
      </w:r>
      <w:r w:rsidRPr="6F145134" w:rsidR="7277FFD8">
        <w:rPr>
          <w:rFonts w:eastAsia="Times New Roman"/>
        </w:rPr>
        <w:t>has never been explored</w:t>
      </w:r>
      <w:r w:rsidRPr="6F145134" w:rsidR="39D8A70C">
        <w:rPr>
          <w:rFonts w:eastAsia="Times New Roman"/>
        </w:rPr>
        <w:t xml:space="preserve"> in humans</w:t>
      </w:r>
      <w:r w:rsidRPr="6F145134" w:rsidR="7277FFD8">
        <w:rPr>
          <w:rFonts w:eastAsia="Times New Roman"/>
        </w:rPr>
        <w:t xml:space="preserve">. </w:t>
      </w:r>
    </w:p>
    <w:p w:rsidRPr="00C50DAD" w:rsidR="00C50DAD" w:rsidP="08AD3EA2" w:rsidRDefault="11F5DDC6" w14:paraId="37AFA86B" w14:textId="7CCF1478">
      <w:pPr>
        <w:pStyle w:val="Default"/>
        <w:spacing w:after="160" w:line="480" w:lineRule="auto"/>
        <w:rPr>
          <w:rFonts w:eastAsia="Times New Roman"/>
        </w:rPr>
      </w:pPr>
      <w:r w:rsidRPr="465BF8C3">
        <w:rPr>
          <w:rFonts w:eastAsia="Times New Roman"/>
        </w:rPr>
        <w:t>Calori</w:t>
      </w:r>
      <w:r w:rsidRPr="465BF8C3" w:rsidR="55DD47DE">
        <w:rPr>
          <w:rFonts w:eastAsia="Times New Roman"/>
        </w:rPr>
        <w:t>e</w:t>
      </w:r>
      <w:r w:rsidRPr="465BF8C3">
        <w:rPr>
          <w:rFonts w:eastAsia="Times New Roman"/>
        </w:rPr>
        <w:t xml:space="preserve"> restriction</w:t>
      </w:r>
      <w:r w:rsidR="0001315F">
        <w:rPr>
          <w:rFonts w:eastAsia="Times New Roman"/>
        </w:rPr>
        <w:t xml:space="preserve"> (CR)</w:t>
      </w:r>
      <w:r w:rsidRPr="465BF8C3" w:rsidR="00716450">
        <w:rPr>
          <w:rFonts w:eastAsia="Times New Roman"/>
        </w:rPr>
        <w:t xml:space="preserve"> </w:t>
      </w:r>
      <w:r w:rsidR="0001315F">
        <w:rPr>
          <w:rFonts w:eastAsia="Times New Roman"/>
        </w:rPr>
        <w:t>i</w:t>
      </w:r>
      <w:r w:rsidRPr="465BF8C3">
        <w:rPr>
          <w:rFonts w:eastAsia="Times New Roman"/>
        </w:rPr>
        <w:t xml:space="preserve">s </w:t>
      </w:r>
      <w:r w:rsidRPr="465BF8C3" w:rsidR="1CD4FAF0">
        <w:rPr>
          <w:rFonts w:eastAsia="Times New Roman"/>
        </w:rPr>
        <w:t xml:space="preserve">a </w:t>
      </w:r>
      <w:r w:rsidRPr="465BF8C3">
        <w:rPr>
          <w:rFonts w:eastAsia="Times New Roman"/>
        </w:rPr>
        <w:t>well described</w:t>
      </w:r>
      <w:r w:rsidRPr="465BF8C3" w:rsidR="1CD4FAF0">
        <w:rPr>
          <w:rFonts w:eastAsia="Times New Roman"/>
        </w:rPr>
        <w:t xml:space="preserve"> strategy</w:t>
      </w:r>
      <w:r w:rsidRPr="465BF8C3">
        <w:rPr>
          <w:rFonts w:eastAsia="Times New Roman"/>
        </w:rPr>
        <w:t xml:space="preserve"> to optimise nutrient signalling and energy utilisation pathways to delay ag</w:t>
      </w:r>
      <w:r w:rsidRPr="465BF8C3" w:rsidR="1CD4FAF0">
        <w:rPr>
          <w:rFonts w:eastAsia="Times New Roman"/>
        </w:rPr>
        <w:t>e</w:t>
      </w:r>
      <w:r w:rsidRPr="465BF8C3">
        <w:rPr>
          <w:rFonts w:eastAsia="Times New Roman"/>
        </w:rPr>
        <w:t xml:space="preserve">ing and increase lifespan in animals </w:t>
      </w:r>
      <w:r>
        <w:fldChar w:fldCharType="begin">
          <w:fldData xml:space="preserve">PEVuZE5vdGU+PENpdGU+PEF1dGhvcj5Bc2FtaTwvQXV0aG9yPjxZZWFyPjIwMjI8L1llYXI+PFJl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</w:fldData>
        </w:fldChar>
      </w:r>
      <w:r w:rsidR="0001315F">
        <w:instrText xml:space="preserve"> ADDIN EN.CITE </w:instrText>
      </w:r>
      <w:r w:rsidR="0001315F">
        <w:fldChar w:fldCharType="begin">
          <w:fldData xml:space="preserve">PEVuZE5vdGU+PENpdGU+PEF1dGhvcj5Bc2FtaTwvQXV0aG9yPjxZZWFyPjIwMjI8L1llYXI+PFJl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</w:fldData>
        </w:fldChar>
      </w:r>
      <w:r w:rsidR="0001315F">
        <w:instrText xml:space="preserve"> ADDIN EN.CITE.DATA </w:instrText>
      </w:r>
      <w:r w:rsidR="0001315F">
        <w:fldChar w:fldCharType="end"/>
      </w:r>
      <w:r>
        <w:fldChar w:fldCharType="separate"/>
      </w:r>
      <w:r w:rsidR="0001315F">
        <w:rPr>
          <w:noProof/>
        </w:rPr>
        <w:t>(5, 11)</w:t>
      </w:r>
      <w:r>
        <w:fldChar w:fldCharType="end"/>
      </w:r>
      <w:r w:rsidRPr="465BF8C3">
        <w:rPr>
          <w:rFonts w:eastAsia="Times New Roman"/>
        </w:rPr>
        <w:t xml:space="preserve">. Moderate CR preserves the frequency of naive T cells, maintains T cell proliferative </w:t>
      </w:r>
      <w:r w:rsidRPr="465BF8C3" w:rsidR="49639A58">
        <w:rPr>
          <w:rFonts w:eastAsia="Times New Roman"/>
        </w:rPr>
        <w:t>capacity,</w:t>
      </w:r>
      <w:r w:rsidRPr="465BF8C3">
        <w:rPr>
          <w:rFonts w:eastAsia="Times New Roman"/>
        </w:rPr>
        <w:t xml:space="preserve"> and</w:t>
      </w:r>
      <w:r w:rsidRPr="465BF8C3" w:rsidR="007A2831">
        <w:rPr>
          <w:rFonts w:eastAsia="Times New Roman"/>
        </w:rPr>
        <w:t xml:space="preserve"> has the potential to </w:t>
      </w:r>
      <w:r w:rsidRPr="465BF8C3">
        <w:rPr>
          <w:rFonts w:eastAsia="Times New Roman"/>
        </w:rPr>
        <w:t>improve</w:t>
      </w:r>
      <w:r w:rsidRPr="465BF8C3" w:rsidR="007A2831">
        <w:rPr>
          <w:rFonts w:eastAsia="Times New Roman"/>
        </w:rPr>
        <w:t xml:space="preserve"> the</w:t>
      </w:r>
      <w:r w:rsidRPr="465BF8C3">
        <w:rPr>
          <w:rFonts w:eastAsia="Times New Roman"/>
        </w:rPr>
        <w:t xml:space="preserve"> T cell response to influenza in aging mice </w:t>
      </w:r>
      <w:r>
        <w:fldChar w:fldCharType="begin"/>
      </w:r>
      <w:r w:rsidR="0001315F">
        <w:instrText xml:space="preserve"> ADDIN EN.CITE &lt;EndNote&gt;&lt;Cite&gt;&lt;Author&gt;Asami&lt;/Author&gt;&lt;Year&gt;2022&lt;/Year&gt;&lt;RecNum&gt;22&lt;/RecNum&gt;&lt;DisplayText&gt;(11)&lt;/DisplayText&gt;&lt;record&gt;&lt;rec-number&gt;22&lt;/rec-number&gt;&lt;foreign-keys&gt;&lt;key app="EN" db-id="fxptdxv5n5sx5hea20s5rtwt2ps5sdvxse52" timestamp="1714973116"&gt;22&lt;/key&gt;&lt;/foreign-keys&gt;&lt;ref-type name="Journal Article"&gt;17&lt;/ref-type&gt;&lt;contributors&gt;&lt;authors&gt;&lt;author&gt;Asami, T.&lt;/author&gt;&lt;author&gt;Endo, K.&lt;/author&gt;&lt;author&gt;Matsui, R.&lt;/author&gt;&lt;author&gt;Sawa, T.&lt;/author&gt;&lt;author&gt;Tanaka, Y.&lt;/author&gt;&lt;author&gt;Saiki, T.&lt;/author&gt;&lt;author&gt;Tanba, N.&lt;/author&gt;&lt;author&gt;Haga, H.&lt;/author&gt;&lt;author&gt;Tanaka, S.&lt;/author&gt;&lt;/authors&gt;&lt;/contributors&gt;&lt;auth-address&gt;Department of Bioscience and Biotechnology, Graduate School of Agriculture, Shinshu University, Minamiminowa, Nagano 399-4598, Japan.&amp;#xD;Department of Bioscience and Biotechnology, Graduate School of Agriculture, Shinshu University, Minamiminowa, Nagano 399-4598, Japan. Electronic address: tanakasa@shinshu-u.ac.jp.&lt;/auth-address&gt;&lt;titles&gt;&lt;title&gt;Long-term caloric restriction ameliorates T cell immunosenescence in mice&lt;/title&gt;&lt;secondary-title&gt;Mech Ageing Dev&lt;/secondary-title&gt;&lt;/titles&gt;&lt;periodical&gt;&lt;full-title&gt;Mech Ageing Dev&lt;/full-title&gt;&lt;/periodical&gt;&lt;pages&gt;111710&lt;/pages&gt;&lt;volume&gt;206&lt;/volume&gt;&lt;edition&gt;2022/07/23&lt;/edition&gt;&lt;keywords&gt;&lt;keyword&gt;Aging/physiology&lt;/keyword&gt;&lt;keyword&gt;Animals&lt;/keyword&gt;&lt;keyword&gt;CD8-Positive T-Lymphocytes&lt;/keyword&gt;&lt;keyword&gt;Caloric Restriction&lt;/keyword&gt;&lt;keyword&gt;*Immunosenescence&lt;/keyword&gt;&lt;keyword&gt;Mice&lt;/keyword&gt;&lt;keyword&gt;Transcription Factors&lt;/keyword&gt;&lt;keyword&gt;Aging&lt;/keyword&gt;&lt;keyword&gt;Immunosenescence&lt;/keyword&gt;&lt;keyword&gt;T cell exhaustion&lt;/keyword&gt;&lt;/keywords&gt;&lt;dates&gt;&lt;year&gt;2022&lt;/year&gt;&lt;pub-dates&gt;&lt;date&gt;Sep&lt;/date&gt;&lt;/pub-dates&gt;&lt;/dates&gt;&lt;isbn&gt;1872-6216 (Electronic)&amp;#xD;0047-6374 (Linking)&lt;/isbn&gt;&lt;accession-num&gt;35868542&lt;/accession-num&gt;&lt;urls&gt;&lt;related-urls&gt;&lt;url&gt;https://www.ncbi.nlm.nih.gov/pubmed/35868542&lt;/url&gt;&lt;/related-urls&gt;&lt;/urls&gt;&lt;electronic-resource-num&gt;10.1016/j.mad.2022.111710&lt;/electronic-resource-num&gt;&lt;/record&gt;&lt;/Cite&gt;&lt;/EndNote&gt;</w:instrText>
      </w:r>
      <w:r>
        <w:fldChar w:fldCharType="separate"/>
      </w:r>
      <w:r w:rsidR="0001315F">
        <w:rPr>
          <w:noProof/>
        </w:rPr>
        <w:t>(11)</w:t>
      </w:r>
      <w:r>
        <w:fldChar w:fldCharType="end"/>
      </w:r>
      <w:r w:rsidRPr="465BF8C3">
        <w:rPr>
          <w:rFonts w:eastAsia="Times New Roman"/>
        </w:rPr>
        <w:t xml:space="preserve">. </w:t>
      </w:r>
      <w:r w:rsidRPr="465BF8C3" w:rsidR="504F8BBF">
        <w:rPr>
          <w:rFonts w:eastAsia="Times New Roman"/>
        </w:rPr>
        <w:t>Studies in human</w:t>
      </w:r>
      <w:r w:rsidRPr="465BF8C3" w:rsidR="4444CB5B">
        <w:rPr>
          <w:rFonts w:eastAsia="Times New Roman"/>
        </w:rPr>
        <w:t>s</w:t>
      </w:r>
      <w:r w:rsidRPr="465BF8C3" w:rsidR="504F8BBF">
        <w:rPr>
          <w:rFonts w:eastAsia="Times New Roman"/>
        </w:rPr>
        <w:t xml:space="preserve"> </w:t>
      </w:r>
      <w:r w:rsidRPr="465BF8C3" w:rsidR="74B374A4">
        <w:rPr>
          <w:rFonts w:eastAsia="Times New Roman"/>
        </w:rPr>
        <w:t>have</w:t>
      </w:r>
      <w:r w:rsidRPr="465BF8C3" w:rsidR="504F8BBF">
        <w:rPr>
          <w:rFonts w:eastAsia="Times New Roman"/>
        </w:rPr>
        <w:t xml:space="preserve"> corroborated the</w:t>
      </w:r>
      <w:r w:rsidRPr="465BF8C3" w:rsidR="4444CB5B">
        <w:rPr>
          <w:rFonts w:eastAsia="Times New Roman"/>
        </w:rPr>
        <w:t>se</w:t>
      </w:r>
      <w:r w:rsidRPr="465BF8C3" w:rsidR="504F8BBF">
        <w:rPr>
          <w:rFonts w:eastAsia="Times New Roman"/>
        </w:rPr>
        <w:t xml:space="preserve"> pre-clinical findings</w:t>
      </w:r>
      <w:r w:rsidRPr="465BF8C3" w:rsidR="4444CB5B">
        <w:rPr>
          <w:rFonts w:eastAsia="Times New Roman"/>
        </w:rPr>
        <w:t xml:space="preserve">, </w:t>
      </w:r>
      <w:r w:rsidRPr="465BF8C3" w:rsidR="504F8BBF">
        <w:rPr>
          <w:rFonts w:eastAsia="Times New Roman"/>
        </w:rPr>
        <w:t xml:space="preserve">suggesting </w:t>
      </w:r>
      <w:r w:rsidRPr="465BF8C3">
        <w:rPr>
          <w:rFonts w:eastAsia="Times New Roman"/>
        </w:rPr>
        <w:t xml:space="preserve">that CR </w:t>
      </w:r>
      <w:r w:rsidRPr="465BF8C3" w:rsidR="2AF53F80">
        <w:rPr>
          <w:rFonts w:eastAsia="Times New Roman"/>
        </w:rPr>
        <w:t>may</w:t>
      </w:r>
      <w:r w:rsidRPr="465BF8C3">
        <w:rPr>
          <w:rFonts w:eastAsia="Times New Roman"/>
        </w:rPr>
        <w:t xml:space="preserve"> be immuno</w:t>
      </w:r>
      <w:r w:rsidRPr="465BF8C3" w:rsidR="6E40A281">
        <w:rPr>
          <w:rFonts w:eastAsia="Times New Roman"/>
        </w:rPr>
        <w:t>-</w:t>
      </w:r>
      <w:r w:rsidRPr="465BF8C3">
        <w:rPr>
          <w:rFonts w:eastAsia="Times New Roman"/>
        </w:rPr>
        <w:t>protective</w:t>
      </w:r>
      <w:r w:rsidRPr="465BF8C3" w:rsidR="504F8BBF">
        <w:rPr>
          <w:rFonts w:eastAsia="Times New Roman"/>
        </w:rPr>
        <w:t xml:space="preserve"> </w:t>
      </w:r>
      <w:r>
        <w:fldChar w:fldCharType="begin">
          <w:fldData xml:space="preserve">PEVuZE5vdGU+PENpdGU+PEF1dGhvcj5DYXN0ZWxhPC9BdXRob3I+PFllYXI+MjAyMjwvWWVhcj48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</w:fldData>
        </w:fldChar>
      </w:r>
      <w:r w:rsidR="0001315F">
        <w:instrText xml:space="preserve"> ADDIN EN.CITE </w:instrText>
      </w:r>
      <w:r w:rsidR="0001315F">
        <w:fldChar w:fldCharType="begin">
          <w:fldData xml:space="preserve">PEVuZE5vdGU+PENpdGU+PEF1dGhvcj5DYXN0ZWxhPC9BdXRob3I+PFllYXI+MjAyMjwvWWVhcj48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</w:fldData>
        </w:fldChar>
      </w:r>
      <w:r w:rsidR="0001315F">
        <w:instrText xml:space="preserve"> ADDIN EN.CITE.DATA </w:instrText>
      </w:r>
      <w:r w:rsidR="0001315F">
        <w:fldChar w:fldCharType="end"/>
      </w:r>
      <w:r>
        <w:fldChar w:fldCharType="separate"/>
      </w:r>
      <w:r w:rsidR="0001315F">
        <w:rPr>
          <w:noProof/>
        </w:rPr>
        <w:t>(12-15)</w:t>
      </w:r>
      <w:r>
        <w:fldChar w:fldCharType="end"/>
      </w:r>
      <w:r w:rsidRPr="465BF8C3">
        <w:rPr>
          <w:rFonts w:eastAsia="Times New Roman"/>
        </w:rPr>
        <w:t>. Time restricted eating</w:t>
      </w:r>
      <w:r w:rsidR="0001315F">
        <w:rPr>
          <w:rFonts w:eastAsia="Times New Roman"/>
        </w:rPr>
        <w:t xml:space="preserve"> (TRE)</w:t>
      </w:r>
      <w:r w:rsidRPr="465BF8C3">
        <w:rPr>
          <w:rFonts w:eastAsia="Times New Roman"/>
        </w:rPr>
        <w:t xml:space="preserve">, whereby food intake is </w:t>
      </w:r>
      <w:r w:rsidRPr="465BF8C3" w:rsidR="2183D022">
        <w:rPr>
          <w:rFonts w:eastAsia="Times New Roman"/>
        </w:rPr>
        <w:t xml:space="preserve">generally </w:t>
      </w:r>
      <w:r w:rsidRPr="465BF8C3">
        <w:rPr>
          <w:rFonts w:eastAsia="Times New Roman"/>
        </w:rPr>
        <w:t xml:space="preserve">limited to </w:t>
      </w:r>
      <w:r w:rsidRPr="465BF8C3" w:rsidR="0C62688F">
        <w:rPr>
          <w:rFonts w:eastAsia="Times New Roman"/>
        </w:rPr>
        <w:t>an</w:t>
      </w:r>
      <w:r w:rsidRPr="465BF8C3">
        <w:rPr>
          <w:rFonts w:eastAsia="Times New Roman"/>
        </w:rPr>
        <w:t xml:space="preserve"> </w:t>
      </w:r>
      <w:r w:rsidRPr="465BF8C3" w:rsidR="053B396F">
        <w:rPr>
          <w:rFonts w:eastAsia="Times New Roman"/>
        </w:rPr>
        <w:t>8</w:t>
      </w:r>
      <w:r w:rsidRPr="465BF8C3">
        <w:rPr>
          <w:rFonts w:eastAsia="Times New Roman"/>
        </w:rPr>
        <w:t>-10 h period during the active phase</w:t>
      </w:r>
      <w:r w:rsidRPr="465BF8C3" w:rsidR="7D89C2CB">
        <w:rPr>
          <w:rFonts w:eastAsia="Times New Roman"/>
        </w:rPr>
        <w:t>,</w:t>
      </w:r>
      <w:r w:rsidRPr="465BF8C3">
        <w:rPr>
          <w:rFonts w:eastAsia="Times New Roman"/>
        </w:rPr>
        <w:t xml:space="preserve"> is an emerging alternative to CR that show</w:t>
      </w:r>
      <w:r w:rsidRPr="465BF8C3" w:rsidR="1CD4FAF0">
        <w:rPr>
          <w:rFonts w:eastAsia="Times New Roman"/>
        </w:rPr>
        <w:t>s</w:t>
      </w:r>
      <w:r w:rsidRPr="465BF8C3">
        <w:rPr>
          <w:rFonts w:eastAsia="Times New Roman"/>
        </w:rPr>
        <w:t xml:space="preserve"> metabolic health benefits in mouse models. </w:t>
      </w:r>
      <w:r w:rsidRPr="465BF8C3" w:rsidR="7D89C2CB">
        <w:rPr>
          <w:rFonts w:eastAsia="Times New Roman"/>
        </w:rPr>
        <w:t>For example, i</w:t>
      </w:r>
      <w:r w:rsidRPr="465BF8C3" w:rsidR="514D3E27">
        <w:rPr>
          <w:rFonts w:eastAsia="Times New Roman"/>
        </w:rPr>
        <w:t>n comparison to CR alone, the addition of TRE to CR increase</w:t>
      </w:r>
      <w:r w:rsidRPr="465BF8C3" w:rsidR="332EC6F4">
        <w:rPr>
          <w:rFonts w:eastAsia="Times New Roman"/>
        </w:rPr>
        <w:t>d</w:t>
      </w:r>
      <w:r w:rsidRPr="465BF8C3" w:rsidR="514D3E27">
        <w:rPr>
          <w:rFonts w:eastAsia="Times New Roman"/>
        </w:rPr>
        <w:t xml:space="preserve"> the lifespan of mice by 25-35%</w:t>
      </w:r>
      <w:r w:rsidRPr="465BF8C3" w:rsidR="6C238A20">
        <w:rPr>
          <w:rFonts w:eastAsia="Times New Roman"/>
        </w:rPr>
        <w:t xml:space="preserve"> and improved the expression of genes associated with the immune system and metabolism</w:t>
      </w:r>
      <w:r w:rsidRPr="465BF8C3" w:rsidR="514D3E27">
        <w:rPr>
          <w:rFonts w:eastAsia="Times New Roman"/>
        </w:rPr>
        <w:t xml:space="preserve"> </w:t>
      </w:r>
      <w:r>
        <w:fldChar w:fldCharType="begin"/>
      </w:r>
      <w:r w:rsidR="0001315F">
        <w:instrText xml:space="preserve"> ADDIN EN.CITE &lt;EndNote&gt;&lt;Cite&gt;&lt;Author&gt;Acosta-Rodriguez&lt;/Author&gt;&lt;Year&gt;2022&lt;/Year&gt;&lt;RecNum&gt;23&lt;/RecNum&gt;&lt;DisplayText&gt;(16)&lt;/DisplayText&gt;&lt;record&gt;&lt;rec-number&gt;23&lt;/rec-number&gt;&lt;foreign-keys&gt;&lt;key app="EN" db-id="fxptdxv5n5sx5hea20s5rtwt2ps5sdvxse52" timestamp="1714973145"&gt;23&lt;/key&gt;&lt;/foreign-keys&gt;&lt;ref-type name="Journal Article"&gt;17&lt;/ref-type&gt;&lt;contributors&gt;&lt;authors&gt;&lt;author&gt;Acosta-Rodriguez, V.&lt;/author&gt;&lt;author&gt;Rijo-Ferreira, F.&lt;/author&gt;&lt;author&gt;Izumo, M.&lt;/author&gt;&lt;author&gt;Xu, P.&lt;/author&gt;&lt;author&gt;Wight-Carter, M.&lt;/author&gt;&lt;author&gt;Green, C. B.&lt;/author&gt;&lt;author&gt;Takahashi, J. S.&lt;/author&gt;&lt;/authors&gt;&lt;/contributors&gt;&lt;auth-address&gt;Department of Neuroscience, Peter O&amp;apos;Donnell Jr. Brain Institute, University of Texas Southwestern Medical Center, Dallas, TX 75390, USA.&amp;#xD;Howard Hughes Medical Institute, University of Texas Southwestern Medical Center, Dallas, TX 75390, USA.&amp;#xD;Animal Resources Center, University of Texas Southwestern Medical Center, Dallas, TX 75390, USA.&lt;/auth-address&gt;&lt;titles&gt;&lt;title&gt;Circadian alignment of early onset caloric restriction promotes longevity in male C57BL/6J mice&lt;/title&gt;&lt;secondary-title&gt;Science&lt;/secondary-title&gt;&lt;/titles&gt;&lt;periodical&gt;&lt;full-title&gt;Science&lt;/full-title&gt;&lt;/periodical&gt;&lt;pages&gt;1192-1202&lt;/pages&gt;&lt;volume&gt;376&lt;/volume&gt;&lt;number&gt;6598&lt;/number&gt;&lt;edition&gt;2022/05/06&lt;/edition&gt;&lt;keywords&gt;&lt;keyword&gt;Animals&lt;/keyword&gt;&lt;keyword&gt;*Caloric Restriction&lt;/keyword&gt;&lt;keyword&gt;*Circadian Rhythm&lt;/keyword&gt;&lt;keyword&gt;Gene Expression Regulation&lt;/keyword&gt;&lt;keyword&gt;*Longevity/genetics&lt;/keyword&gt;&lt;keyword&gt;Male&lt;/keyword&gt;&lt;keyword&gt;Mice&lt;/keyword&gt;&lt;keyword&gt;Mice, Inbred C57BL&lt;/keyword&gt;&lt;/keywords&gt;&lt;dates&gt;&lt;year&gt;2022&lt;/year&gt;&lt;pub-dates&gt;&lt;date&gt;Jun 10&lt;/date&gt;&lt;/pub-dates&gt;&lt;/dates&gt;&lt;isbn&gt;1095-9203 (Electronic)&amp;#xD;0036-8075 (Print)&amp;#xD;0036-8075 (Linking)&lt;/isbn&gt;&lt;accession-num&gt;35511946&lt;/accession-num&gt;&lt;urls&gt;&lt;related-urls&gt;&lt;url&gt;https://www.ncbi.nlm.nih.gov/pubmed/35511946&lt;/url&gt;&lt;/related-urls&gt;&lt;/urls&gt;&lt;custom2&gt;PMC9262309&lt;/custom2&gt;&lt;electronic-resource-num&gt;10.1126/science.abk0297&lt;/electronic-resource-num&gt;&lt;/record&gt;&lt;/Cite&gt;&lt;/EndNote&gt;</w:instrText>
      </w:r>
      <w:r>
        <w:fldChar w:fldCharType="separate"/>
      </w:r>
      <w:r w:rsidR="0001315F">
        <w:rPr>
          <w:noProof/>
        </w:rPr>
        <w:t>(16)</w:t>
      </w:r>
      <w:r>
        <w:fldChar w:fldCharType="end"/>
      </w:r>
      <w:r w:rsidRPr="465BF8C3">
        <w:rPr>
          <w:rFonts w:eastAsia="Times New Roman"/>
        </w:rPr>
        <w:t xml:space="preserve">. </w:t>
      </w:r>
    </w:p>
    <w:p w:rsidRPr="00844645" w:rsidR="00471E77" w:rsidP="08AD3EA2" w:rsidRDefault="1CD4FAF0" w14:paraId="69A5B229" w14:textId="10E65615">
      <w:pPr>
        <w:pStyle w:val="Default"/>
        <w:spacing w:after="160" w:line="480" w:lineRule="auto"/>
        <w:rPr>
          <w:rFonts w:eastAsia="Times New Roman"/>
        </w:rPr>
      </w:pPr>
      <w:r w:rsidRPr="6F145134">
        <w:rPr>
          <w:rFonts w:eastAsia="Times New Roman"/>
        </w:rPr>
        <w:t>Evidence suggests that t</w:t>
      </w:r>
      <w:r w:rsidRPr="6F145134" w:rsidR="11F5DDC6">
        <w:rPr>
          <w:rFonts w:eastAsia="Times New Roman"/>
        </w:rPr>
        <w:t xml:space="preserve">he gut microbiome </w:t>
      </w:r>
      <w:r w:rsidRPr="6F145134">
        <w:rPr>
          <w:rFonts w:eastAsia="Times New Roman"/>
        </w:rPr>
        <w:t>can</w:t>
      </w:r>
      <w:r w:rsidRPr="6F145134" w:rsidR="11F5DDC6">
        <w:rPr>
          <w:rFonts w:eastAsia="Times New Roman"/>
        </w:rPr>
        <w:t xml:space="preserve"> influence immune cell regulation </w:t>
      </w:r>
      <w:r w:rsidRPr="6F145134" w:rsidR="00715F13">
        <w:rPr>
          <w:rFonts w:eastAsia="Times New Roman"/>
        </w:rPr>
        <w:t xml:space="preserve">with </w:t>
      </w:r>
      <w:r w:rsidRPr="6F145134" w:rsidR="11F5DDC6">
        <w:rPr>
          <w:rFonts w:eastAsia="Times New Roman"/>
        </w:rPr>
        <w:t>bot</w:t>
      </w:r>
      <w:r w:rsidRPr="6F145134" w:rsidR="2AAA6B2B">
        <w:rPr>
          <w:rFonts w:eastAsia="Times New Roman"/>
        </w:rPr>
        <w:t xml:space="preserve">h </w:t>
      </w:r>
      <w:r w:rsidRPr="6F145134" w:rsidR="11F5DDC6">
        <w:rPr>
          <w:rFonts w:eastAsia="Times New Roman"/>
        </w:rPr>
        <w:t xml:space="preserve">CR and TRE </w:t>
      </w:r>
      <w:r w:rsidRPr="6F145134" w:rsidR="00715F13">
        <w:rPr>
          <w:rFonts w:eastAsia="Times New Roman"/>
        </w:rPr>
        <w:t>s</w:t>
      </w:r>
      <w:r w:rsidRPr="6F145134" w:rsidR="054929B0">
        <w:rPr>
          <w:rFonts w:eastAsia="Times New Roman"/>
        </w:rPr>
        <w:t>hown to</w:t>
      </w:r>
      <w:r w:rsidRPr="6F145134" w:rsidR="11F5DDC6">
        <w:rPr>
          <w:rFonts w:eastAsia="Times New Roman"/>
        </w:rPr>
        <w:t xml:space="preserve"> improve microbial gut health</w:t>
      </w:r>
      <w:r w:rsidRPr="6F145134" w:rsidR="163F9D6A">
        <w:rPr>
          <w:rFonts w:eastAsia="Times New Roman"/>
        </w:rPr>
        <w:t xml:space="preserve"> (13, 14)</w:t>
      </w:r>
      <w:r w:rsidRPr="6F145134" w:rsidR="11F5DDC6">
        <w:rPr>
          <w:rFonts w:eastAsia="Times New Roman"/>
        </w:rPr>
        <w:t>.</w:t>
      </w:r>
      <w:r w:rsidRPr="6F145134" w:rsidR="06D2A7D5">
        <w:rPr>
          <w:rFonts w:ascii="Segoe UI" w:hAnsi="Segoe UI" w:eastAsia="Segoe UI" w:cs="Segoe UI"/>
          <w:color w:val="000000" w:themeColor="text1"/>
          <w:sz w:val="18"/>
          <w:szCs w:val="18"/>
        </w:rPr>
        <w:t xml:space="preserve"> </w:t>
      </w:r>
      <w:r w:rsidRPr="6F145134" w:rsidR="0C99612C">
        <w:t xml:space="preserve">Transplanting </w:t>
      </w:r>
      <w:proofErr w:type="spellStart"/>
      <w:r w:rsidRPr="6F145134" w:rsidR="0C99612C">
        <w:t>fecal</w:t>
      </w:r>
      <w:proofErr w:type="spellEnd"/>
      <w:r w:rsidRPr="6F145134" w:rsidR="0C99612C">
        <w:t xml:space="preserve"> samples from an obese female to germ-free mice on a CR regimen leads to gut microbiota restructuring, characterized by increased α-diversity and reduced abundance of specific taxa (e.g., </w:t>
      </w:r>
      <w:r w:rsidRPr="6F145134" w:rsidR="0C99612C">
        <w:rPr>
          <w:i/>
          <w:iCs/>
        </w:rPr>
        <w:t xml:space="preserve">Clostridium </w:t>
      </w:r>
      <w:proofErr w:type="spellStart"/>
      <w:r w:rsidRPr="6F145134" w:rsidR="0C99612C">
        <w:rPr>
          <w:i/>
          <w:iCs/>
        </w:rPr>
        <w:t>ramosum</w:t>
      </w:r>
      <w:proofErr w:type="spellEnd"/>
      <w:r w:rsidRPr="6F145134" w:rsidR="0C99612C">
        <w:rPr>
          <w:i/>
          <w:iCs/>
        </w:rPr>
        <w:t xml:space="preserve">, </w:t>
      </w:r>
      <w:proofErr w:type="spellStart"/>
      <w:r w:rsidRPr="6F145134" w:rsidR="0C99612C">
        <w:rPr>
          <w:i/>
          <w:iCs/>
        </w:rPr>
        <w:t>Hungatella</w:t>
      </w:r>
      <w:proofErr w:type="spellEnd"/>
      <w:r w:rsidRPr="6F145134" w:rsidR="0C99612C">
        <w:rPr>
          <w:i/>
          <w:iCs/>
        </w:rPr>
        <w:t xml:space="preserve"> </w:t>
      </w:r>
      <w:proofErr w:type="spellStart"/>
      <w:r w:rsidRPr="6F145134" w:rsidR="0C99612C">
        <w:rPr>
          <w:i/>
          <w:iCs/>
        </w:rPr>
        <w:t>hathewayi</w:t>
      </w:r>
      <w:proofErr w:type="spellEnd"/>
      <w:r w:rsidRPr="6F145134" w:rsidR="0C99612C">
        <w:rPr>
          <w:i/>
          <w:iCs/>
        </w:rPr>
        <w:t xml:space="preserve">, </w:t>
      </w:r>
      <w:proofErr w:type="spellStart"/>
      <w:r w:rsidRPr="6F145134" w:rsidR="0C99612C">
        <w:rPr>
          <w:i/>
          <w:iCs/>
        </w:rPr>
        <w:t>Alistipes</w:t>
      </w:r>
      <w:proofErr w:type="spellEnd"/>
      <w:r w:rsidRPr="6F145134" w:rsidR="0C99612C">
        <w:rPr>
          <w:i/>
          <w:iCs/>
        </w:rPr>
        <w:t xml:space="preserve"> </w:t>
      </w:r>
      <w:proofErr w:type="spellStart"/>
      <w:r w:rsidRPr="6F145134" w:rsidR="0C99612C">
        <w:rPr>
          <w:i/>
          <w:iCs/>
        </w:rPr>
        <w:t>obesi</w:t>
      </w:r>
      <w:proofErr w:type="spellEnd"/>
      <w:r w:rsidRPr="6F145134" w:rsidR="0C99612C">
        <w:t>)</w:t>
      </w:r>
      <w:commentRangeStart w:id="2"/>
      <w:commentRangeStart w:id="3"/>
      <w:r w:rsidRPr="6F145134" w:rsidR="12792356">
        <w:rPr>
          <w:rFonts w:eastAsia="Times New Roman"/>
        </w:rPr>
        <w:t xml:space="preserve"> </w:t>
      </w:r>
      <w:commentRangeEnd w:id="2"/>
      <w:r>
        <w:rPr>
          <w:rStyle w:val="CommentReference"/>
        </w:rPr>
        <w:commentReference w:id="2"/>
      </w:r>
      <w:commentRangeEnd w:id="3"/>
      <w:r>
        <w:rPr>
          <w:rStyle w:val="CommentReference"/>
        </w:rPr>
        <w:commentReference w:id="3"/>
      </w:r>
      <w:r>
        <w:fldChar w:fldCharType="begin">
          <w:fldData xml:space="preserve">PEVuZE5vdGU+PENpdGU+PEF1dGhvcj5TYmllcnNraS1LaW5kPC9BdXRob3I+PFllYXI+MjAyMjwv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</w:fldData>
        </w:fldChar>
      </w:r>
      <w:r w:rsidR="0001315F">
        <w:instrText xml:space="preserve"> ADDIN EN.CITE </w:instrText>
      </w:r>
      <w:r w:rsidR="0001315F">
        <w:fldChar w:fldCharType="begin">
          <w:fldData xml:space="preserve">PEVuZE5vdGU+PENpdGU+PEF1dGhvcj5TYmllcnNraS1LaW5kPC9BdXRob3I+PFllYXI+MjAyMjwv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</w:fldData>
        </w:fldChar>
      </w:r>
      <w:r w:rsidR="0001315F">
        <w:instrText xml:space="preserve"> ADDIN EN.CITE.DATA </w:instrText>
      </w:r>
      <w:r w:rsidR="0001315F">
        <w:fldChar w:fldCharType="end"/>
      </w:r>
      <w:r>
        <w:fldChar w:fldCharType="separate"/>
      </w:r>
      <w:r w:rsidR="0001315F">
        <w:rPr>
          <w:noProof/>
        </w:rPr>
        <w:t>(17)</w:t>
      </w:r>
      <w:r>
        <w:fldChar w:fldCharType="end"/>
      </w:r>
      <w:r w:rsidRPr="6F145134" w:rsidR="12792356">
        <w:rPr>
          <w:rFonts w:eastAsia="Times New Roman"/>
        </w:rPr>
        <w:t xml:space="preserve">. </w:t>
      </w:r>
      <w:r w:rsidRPr="6F145134" w:rsidR="56024DBE">
        <w:rPr>
          <w:rFonts w:eastAsia="Times New Roman"/>
        </w:rPr>
        <w:t>Concomitantly</w:t>
      </w:r>
      <w:r w:rsidRPr="6F145134" w:rsidR="514D3E27">
        <w:rPr>
          <w:rFonts w:eastAsia="Times New Roman"/>
        </w:rPr>
        <w:t xml:space="preserve">, </w:t>
      </w:r>
      <w:r w:rsidRPr="6F145134" w:rsidR="11F5DDC6">
        <w:rPr>
          <w:rFonts w:eastAsia="Times New Roman"/>
        </w:rPr>
        <w:t>the number of intestinal effector memory CD8+ T cells, intestinal memory B cells, and hepatic effector memory CD4+ and CD8+ T cells</w:t>
      </w:r>
      <w:r w:rsidRPr="6F145134" w:rsidR="514D3E27">
        <w:rPr>
          <w:rFonts w:eastAsia="Times New Roman"/>
        </w:rPr>
        <w:t xml:space="preserve"> were also decreased</w:t>
      </w:r>
      <w:r w:rsidRPr="6F145134" w:rsidR="11F5DDC6">
        <w:rPr>
          <w:rFonts w:eastAsia="Times New Roman"/>
        </w:rPr>
        <w:t xml:space="preserve"> </w:t>
      </w:r>
      <w:r>
        <w:fldChar w:fldCharType="begin">
          <w:fldData xml:space="preserve">PEVuZE5vdGU+PENpdGU+PEF1dGhvcj5TYmllcnNraS1LaW5kPC9BdXRob3I+PFllYXI+MjAyMjwv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</w:fldData>
        </w:fldChar>
      </w:r>
      <w:r w:rsidR="0001315F">
        <w:instrText xml:space="preserve"> ADDIN EN.CITE </w:instrText>
      </w:r>
      <w:r w:rsidR="0001315F">
        <w:fldChar w:fldCharType="begin">
          <w:fldData xml:space="preserve">PEVuZE5vdGU+PENpdGU+PEF1dGhvcj5TYmllcnNraS1LaW5kPC9BdXRob3I+PFllYXI+MjAyMjwv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</w:fldData>
        </w:fldChar>
      </w:r>
      <w:r w:rsidR="0001315F">
        <w:instrText xml:space="preserve"> ADDIN EN.CITE.DATA </w:instrText>
      </w:r>
      <w:r w:rsidR="0001315F">
        <w:fldChar w:fldCharType="end"/>
      </w:r>
      <w:r>
        <w:fldChar w:fldCharType="separate"/>
      </w:r>
      <w:r w:rsidR="0001315F">
        <w:rPr>
          <w:noProof/>
        </w:rPr>
        <w:t>(17)</w:t>
      </w:r>
      <w:r>
        <w:fldChar w:fldCharType="end"/>
      </w:r>
      <w:r w:rsidRPr="6F145134" w:rsidR="11F5DDC6">
        <w:rPr>
          <w:rFonts w:eastAsia="Times New Roman"/>
        </w:rPr>
        <w:t xml:space="preserve">. </w:t>
      </w:r>
      <w:r w:rsidRPr="6F145134" w:rsidR="6E2BE506">
        <w:rPr>
          <w:rFonts w:eastAsia="Times New Roman"/>
        </w:rPr>
        <w:t xml:space="preserve">Time-restricted eating has also been shown to improve microbiota composition and immune function with one study </w:t>
      </w:r>
      <w:r w:rsidRPr="6F145134" w:rsidR="6E2BE506">
        <w:rPr>
          <w:rFonts w:eastAsia="Times New Roman"/>
        </w:rPr>
        <w:t>reporting that</w:t>
      </w:r>
      <w:r w:rsidRPr="6F145134" w:rsidR="207B9C83">
        <w:rPr>
          <w:rFonts w:eastAsia="Times New Roman"/>
        </w:rPr>
        <w:t xml:space="preserve"> early TRE</w:t>
      </w:r>
      <w:r w:rsidRPr="6F145134" w:rsidR="11F5DDC6">
        <w:rPr>
          <w:rFonts w:eastAsia="Times New Roman"/>
        </w:rPr>
        <w:t xml:space="preserve"> increased the α-diversity of the gut microbiot</w:t>
      </w:r>
      <w:r w:rsidRPr="6F145134" w:rsidR="25EB6E03">
        <w:rPr>
          <w:rFonts w:eastAsia="Times New Roman"/>
        </w:rPr>
        <w:t>a</w:t>
      </w:r>
      <w:r w:rsidRPr="6F145134" w:rsidR="64D18FCE">
        <w:rPr>
          <w:rFonts w:eastAsia="Times New Roman"/>
        </w:rPr>
        <w:t>,</w:t>
      </w:r>
      <w:r w:rsidRPr="6F145134" w:rsidR="11F5DDC6">
        <w:rPr>
          <w:rFonts w:eastAsia="Times New Roman"/>
        </w:rPr>
        <w:t xml:space="preserve"> </w:t>
      </w:r>
      <w:r w:rsidRPr="6F145134" w:rsidR="37F5262E">
        <w:rPr>
          <w:rFonts w:eastAsia="Times New Roman"/>
        </w:rPr>
        <w:t xml:space="preserve">which </w:t>
      </w:r>
      <w:r w:rsidRPr="6F145134" w:rsidR="3D748AF5">
        <w:rPr>
          <w:rFonts w:eastAsia="Times New Roman"/>
        </w:rPr>
        <w:t>was</w:t>
      </w:r>
      <w:r w:rsidRPr="6F145134" w:rsidR="37F5262E">
        <w:rPr>
          <w:rFonts w:eastAsia="Times New Roman"/>
        </w:rPr>
        <w:t xml:space="preserve"> </w:t>
      </w:r>
      <w:r w:rsidRPr="6F145134" w:rsidR="11F5DDC6">
        <w:rPr>
          <w:rFonts w:eastAsia="Times New Roman"/>
        </w:rPr>
        <w:t xml:space="preserve">associated with increased peripheral T-regulatory cells </w:t>
      </w:r>
      <w:r>
        <w:fldChar w:fldCharType="begin">
          <w:fldData xml:space="preserve">PEVuZE5vdGU+PENpdGU+PEF1dGhvcj5YaWU8L0F1dGhvcj48WWVhcj4yMDIyPC9ZZWFyPjxSZWNO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</w:fldData>
        </w:fldChar>
      </w:r>
      <w:r w:rsidR="0001315F">
        <w:instrText xml:space="preserve"> ADDIN EN.CITE </w:instrText>
      </w:r>
      <w:r w:rsidR="0001315F">
        <w:fldChar w:fldCharType="begin">
          <w:fldData xml:space="preserve">PEVuZE5vdGU+PENpdGU+PEF1dGhvcj5YaWU8L0F1dGhvcj48WWVhcj4yMDIyPC9ZZWFyPjxSZWNO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</w:fldData>
        </w:fldChar>
      </w:r>
      <w:r w:rsidR="0001315F">
        <w:instrText xml:space="preserve"> ADDIN EN.CITE.DATA </w:instrText>
      </w:r>
      <w:r w:rsidR="0001315F">
        <w:fldChar w:fldCharType="end"/>
      </w:r>
      <w:r>
        <w:fldChar w:fldCharType="separate"/>
      </w:r>
      <w:r w:rsidR="0001315F">
        <w:rPr>
          <w:noProof/>
        </w:rPr>
        <w:t>(18)</w:t>
      </w:r>
      <w:r>
        <w:fldChar w:fldCharType="end"/>
      </w:r>
      <w:r w:rsidRPr="6F145134" w:rsidR="11F5DDC6">
        <w:rPr>
          <w:rFonts w:eastAsia="Times New Roman"/>
        </w:rPr>
        <w:t xml:space="preserve">. </w:t>
      </w:r>
    </w:p>
    <w:p w:rsidR="00471E77" w:rsidP="5EF3E3DF" w:rsidRDefault="690F6F44" w14:paraId="1F8694FC" w14:textId="4AFAC3FD">
      <w:pPr>
        <w:spacing w:line="480" w:lineRule="auto"/>
        <w:rPr>
          <w:rFonts w:ascii="Times New Roman" w:hAnsi="Times New Roman" w:eastAsia="Times New Roman" w:cs="Times New Roman"/>
          <w:i/>
          <w:iCs/>
          <w:sz w:val="24"/>
          <w:szCs w:val="24"/>
        </w:rPr>
      </w:pPr>
      <w:r w:rsidRPr="5EF3E3DF">
        <w:rPr>
          <w:rFonts w:ascii="Times New Roman" w:hAnsi="Times New Roman" w:eastAsia="Times New Roman" w:cs="Times New Roman"/>
          <w:i/>
          <w:iCs/>
          <w:sz w:val="24"/>
          <w:szCs w:val="24"/>
        </w:rPr>
        <w:t xml:space="preserve">Aims </w:t>
      </w:r>
    </w:p>
    <w:p w:rsidR="0039103C" w:rsidP="3C51A495" w:rsidRDefault="690F6F44" w14:paraId="0E9F3174" w14:textId="3549726E">
      <w:pPr>
        <w:spacing w:line="480" w:lineRule="auto"/>
        <w:rPr>
          <w:rFonts w:ascii="Times New Roman" w:hAnsi="Times New Roman" w:eastAsia="Times New Roman" w:cs="Times New Roman"/>
          <w:i/>
          <w:iCs/>
          <w:sz w:val="24"/>
          <w:szCs w:val="24"/>
        </w:rPr>
      </w:pPr>
      <w:r w:rsidRPr="3C51A495">
        <w:rPr>
          <w:rFonts w:ascii="Times New Roman" w:hAnsi="Times New Roman" w:eastAsia="Times New Roman" w:cs="Times New Roman"/>
          <w:sz w:val="24"/>
          <w:szCs w:val="24"/>
        </w:rPr>
        <w:t>The aims of this sub-study are to 1) characterize the</w:t>
      </w:r>
      <w:r w:rsidRPr="3C51A495" w:rsidR="15369B26">
        <w:rPr>
          <w:rFonts w:ascii="Times New Roman" w:hAnsi="Times New Roman" w:eastAsia="Times New Roman" w:cs="Times New Roman"/>
          <w:sz w:val="24"/>
          <w:szCs w:val="24"/>
        </w:rPr>
        <w:t xml:space="preserve"> changes in</w:t>
      </w:r>
      <w:r w:rsidRPr="3C51A495">
        <w:rPr>
          <w:rFonts w:ascii="Times New Roman" w:hAnsi="Times New Roman" w:eastAsia="Times New Roman" w:cs="Times New Roman"/>
          <w:sz w:val="24"/>
          <w:szCs w:val="24"/>
        </w:rPr>
        <w:t xml:space="preserve"> circadian </w:t>
      </w:r>
      <w:r w:rsidRPr="3C51A495" w:rsidR="37F5262E">
        <w:rPr>
          <w:rFonts w:ascii="Times New Roman" w:hAnsi="Times New Roman" w:eastAsia="Times New Roman" w:cs="Times New Roman"/>
          <w:sz w:val="24"/>
          <w:szCs w:val="24"/>
        </w:rPr>
        <w:t>rhythms</w:t>
      </w:r>
      <w:r w:rsidRPr="3C51A495" w:rsidR="56CAC886">
        <w:rPr>
          <w:rFonts w:ascii="Times New Roman" w:hAnsi="Times New Roman" w:eastAsia="Times New Roman" w:cs="Times New Roman"/>
          <w:sz w:val="24"/>
          <w:szCs w:val="24"/>
        </w:rPr>
        <w:t xml:space="preserve"> (</w:t>
      </w:r>
      <w:proofErr w:type="spellStart"/>
      <w:r w:rsidRPr="3C51A495" w:rsidR="56CAC886">
        <w:rPr>
          <w:rFonts w:ascii="Times New Roman" w:hAnsi="Times New Roman" w:eastAsia="Times New Roman" w:cs="Times New Roman"/>
          <w:sz w:val="24"/>
          <w:szCs w:val="24"/>
        </w:rPr>
        <w:t>mesor</w:t>
      </w:r>
      <w:proofErr w:type="spellEnd"/>
      <w:r w:rsidRPr="3C51A495" w:rsidR="56CAC886">
        <w:rPr>
          <w:rFonts w:ascii="Times New Roman" w:hAnsi="Times New Roman" w:eastAsia="Times New Roman" w:cs="Times New Roman"/>
          <w:sz w:val="24"/>
          <w:szCs w:val="24"/>
        </w:rPr>
        <w:t xml:space="preserve">, amplitude and </w:t>
      </w:r>
      <w:proofErr w:type="spellStart"/>
      <w:r w:rsidRPr="3C51A495" w:rsidR="75B751FE">
        <w:rPr>
          <w:rFonts w:ascii="Times New Roman" w:hAnsi="Times New Roman" w:eastAsia="Times New Roman" w:cs="Times New Roman"/>
          <w:sz w:val="24"/>
          <w:szCs w:val="24"/>
        </w:rPr>
        <w:t>acro</w:t>
      </w:r>
      <w:r w:rsidRPr="3C51A495" w:rsidR="56CAC886">
        <w:rPr>
          <w:rFonts w:ascii="Times New Roman" w:hAnsi="Times New Roman" w:eastAsia="Times New Roman" w:cs="Times New Roman"/>
          <w:sz w:val="24"/>
          <w:szCs w:val="24"/>
        </w:rPr>
        <w:t>phase</w:t>
      </w:r>
      <w:proofErr w:type="spellEnd"/>
      <w:r w:rsidRPr="3C51A495" w:rsidR="56CAC886">
        <w:rPr>
          <w:rFonts w:ascii="Times New Roman" w:hAnsi="Times New Roman" w:eastAsia="Times New Roman" w:cs="Times New Roman"/>
          <w:sz w:val="24"/>
          <w:szCs w:val="24"/>
        </w:rPr>
        <w:t>)</w:t>
      </w:r>
      <w:r w:rsidRPr="3C51A495" w:rsidR="15369B26">
        <w:rPr>
          <w:rFonts w:ascii="Times New Roman" w:hAnsi="Times New Roman" w:eastAsia="Times New Roman" w:cs="Times New Roman"/>
          <w:sz w:val="24"/>
          <w:szCs w:val="24"/>
        </w:rPr>
        <w:t xml:space="preserve"> of</w:t>
      </w:r>
      <w:r w:rsidRPr="3C51A495">
        <w:rPr>
          <w:rFonts w:ascii="Times New Roman" w:hAnsi="Times New Roman" w:eastAsia="Times New Roman" w:cs="Times New Roman"/>
          <w:sz w:val="24"/>
          <w:szCs w:val="24"/>
        </w:rPr>
        <w:t xml:space="preserve"> immune cells </w:t>
      </w:r>
      <w:r w:rsidRPr="3C51A495" w:rsidR="12EEAFA0">
        <w:rPr>
          <w:rFonts w:ascii="Times New Roman" w:hAnsi="Times New Roman" w:eastAsia="Times New Roman" w:cs="Times New Roman"/>
          <w:sz w:val="24"/>
          <w:szCs w:val="24"/>
        </w:rPr>
        <w:t xml:space="preserve">in peripheral blood </w:t>
      </w:r>
      <w:r w:rsidRPr="3C51A495">
        <w:rPr>
          <w:rFonts w:ascii="Times New Roman" w:hAnsi="Times New Roman" w:eastAsia="Times New Roman" w:cs="Times New Roman"/>
          <w:sz w:val="24"/>
          <w:szCs w:val="24"/>
        </w:rPr>
        <w:t>by flow cytometry over 24 hours,</w:t>
      </w:r>
      <w:r w:rsidRPr="3C51A495" w:rsidR="0FD35CF0">
        <w:rPr>
          <w:rFonts w:ascii="Times New Roman" w:hAnsi="Times New Roman" w:eastAsia="Times New Roman" w:cs="Times New Roman"/>
          <w:sz w:val="24"/>
          <w:szCs w:val="24"/>
        </w:rPr>
        <w:t xml:space="preserve"> 2) describe the changes in</w:t>
      </w:r>
      <w:r w:rsidRPr="3C51A495" w:rsidR="7DAA1835">
        <w:rPr>
          <w:rFonts w:ascii="Times New Roman" w:hAnsi="Times New Roman" w:eastAsia="Times New Roman" w:cs="Times New Roman"/>
          <w:sz w:val="24"/>
          <w:szCs w:val="24"/>
        </w:rPr>
        <w:t xml:space="preserve"> the diversity of bacterial</w:t>
      </w:r>
      <w:r w:rsidRPr="3C51A495" w:rsidR="4444CB5B">
        <w:rPr>
          <w:rFonts w:ascii="Times New Roman" w:hAnsi="Times New Roman" w:eastAsia="Times New Roman" w:cs="Times New Roman"/>
          <w:sz w:val="24"/>
          <w:szCs w:val="24"/>
        </w:rPr>
        <w:t xml:space="preserve"> </w:t>
      </w:r>
      <w:r w:rsidRPr="3C51A495" w:rsidR="6A229C01">
        <w:rPr>
          <w:rFonts w:ascii="Times New Roman" w:hAnsi="Times New Roman" w:eastAsia="Times New Roman" w:cs="Times New Roman"/>
          <w:sz w:val="24"/>
          <w:szCs w:val="24"/>
        </w:rPr>
        <w:t>in response to intervention</w:t>
      </w:r>
      <w:r w:rsidRPr="3C51A495">
        <w:rPr>
          <w:rFonts w:ascii="Times New Roman" w:hAnsi="Times New Roman" w:eastAsia="Times New Roman" w:cs="Times New Roman"/>
          <w:sz w:val="24"/>
          <w:szCs w:val="24"/>
        </w:rPr>
        <w:t xml:space="preserve"> and </w:t>
      </w:r>
      <w:r w:rsidRPr="3C51A495" w:rsidR="0FD35CF0">
        <w:rPr>
          <w:rFonts w:ascii="Times New Roman" w:hAnsi="Times New Roman" w:eastAsia="Times New Roman" w:cs="Times New Roman"/>
          <w:sz w:val="24"/>
          <w:szCs w:val="24"/>
        </w:rPr>
        <w:t>3</w:t>
      </w:r>
      <w:r w:rsidRPr="3C51A495">
        <w:rPr>
          <w:rFonts w:ascii="Times New Roman" w:hAnsi="Times New Roman" w:eastAsia="Times New Roman" w:cs="Times New Roman"/>
          <w:sz w:val="24"/>
          <w:szCs w:val="24"/>
        </w:rPr>
        <w:t xml:space="preserve">) compare the effects of 8 weeks of CR versus </w:t>
      </w:r>
      <w:proofErr w:type="spellStart"/>
      <w:r w:rsidRPr="3C51A495">
        <w:rPr>
          <w:rFonts w:ascii="Times New Roman" w:hAnsi="Times New Roman" w:eastAsia="Times New Roman" w:cs="Times New Roman"/>
          <w:sz w:val="24"/>
          <w:szCs w:val="24"/>
        </w:rPr>
        <w:t>eCR</w:t>
      </w:r>
      <w:proofErr w:type="spellEnd"/>
      <w:r w:rsidRPr="3C51A495">
        <w:rPr>
          <w:rFonts w:ascii="Times New Roman" w:hAnsi="Times New Roman" w:eastAsia="Times New Roman" w:cs="Times New Roman"/>
          <w:sz w:val="24"/>
          <w:szCs w:val="24"/>
        </w:rPr>
        <w:t xml:space="preserve"> and </w:t>
      </w:r>
      <w:proofErr w:type="spellStart"/>
      <w:r w:rsidRPr="3C51A495">
        <w:rPr>
          <w:rFonts w:ascii="Times New Roman" w:hAnsi="Times New Roman" w:eastAsia="Times New Roman" w:cs="Times New Roman"/>
          <w:sz w:val="24"/>
          <w:szCs w:val="24"/>
        </w:rPr>
        <w:t>dCR</w:t>
      </w:r>
      <w:proofErr w:type="spellEnd"/>
      <w:r w:rsidRPr="3C51A495" w:rsidR="15369B26">
        <w:rPr>
          <w:rFonts w:ascii="Times New Roman" w:hAnsi="Times New Roman" w:eastAsia="Times New Roman" w:cs="Times New Roman"/>
          <w:sz w:val="24"/>
          <w:szCs w:val="24"/>
        </w:rPr>
        <w:t xml:space="preserve"> on</w:t>
      </w:r>
      <w:r w:rsidRPr="3C51A495" w:rsidR="2D1685FE">
        <w:rPr>
          <w:rFonts w:ascii="Times New Roman" w:hAnsi="Times New Roman" w:eastAsia="Times New Roman" w:cs="Times New Roman"/>
          <w:sz w:val="24"/>
          <w:szCs w:val="24"/>
        </w:rPr>
        <w:t xml:space="preserve"> blood</w:t>
      </w:r>
      <w:r w:rsidRPr="3C51A495" w:rsidR="15369B26">
        <w:rPr>
          <w:rFonts w:ascii="Times New Roman" w:hAnsi="Times New Roman" w:eastAsia="Times New Roman" w:cs="Times New Roman"/>
          <w:sz w:val="24"/>
          <w:szCs w:val="24"/>
        </w:rPr>
        <w:t xml:space="preserve"> immune </w:t>
      </w:r>
      <w:r w:rsidRPr="3C51A495" w:rsidR="22DC79DF">
        <w:rPr>
          <w:rFonts w:ascii="Times New Roman" w:hAnsi="Times New Roman" w:eastAsia="Times New Roman" w:cs="Times New Roman"/>
          <w:sz w:val="24"/>
          <w:szCs w:val="24"/>
        </w:rPr>
        <w:t>cells</w:t>
      </w:r>
      <w:r w:rsidRPr="3C51A495" w:rsidR="15369B26">
        <w:rPr>
          <w:rFonts w:ascii="Times New Roman" w:hAnsi="Times New Roman" w:eastAsia="Times New Roman" w:cs="Times New Roman"/>
          <w:sz w:val="24"/>
          <w:szCs w:val="24"/>
        </w:rPr>
        <w:t xml:space="preserve"> and </w:t>
      </w:r>
      <w:r w:rsidRPr="3C51A495" w:rsidR="007A2831">
        <w:rPr>
          <w:rFonts w:ascii="Times New Roman" w:hAnsi="Times New Roman" w:eastAsia="Times New Roman" w:cs="Times New Roman"/>
          <w:sz w:val="24"/>
          <w:szCs w:val="24"/>
        </w:rPr>
        <w:t xml:space="preserve">the </w:t>
      </w:r>
      <w:r w:rsidRPr="3C51A495" w:rsidR="15369B26">
        <w:rPr>
          <w:rFonts w:ascii="Times New Roman" w:hAnsi="Times New Roman" w:eastAsia="Times New Roman" w:cs="Times New Roman"/>
          <w:sz w:val="24"/>
          <w:szCs w:val="24"/>
        </w:rPr>
        <w:t>gut microb</w:t>
      </w:r>
      <w:r w:rsidRPr="3C51A495" w:rsidR="6820B99F">
        <w:rPr>
          <w:rFonts w:ascii="Times New Roman" w:hAnsi="Times New Roman" w:eastAsia="Times New Roman" w:cs="Times New Roman"/>
          <w:sz w:val="24"/>
          <w:szCs w:val="24"/>
        </w:rPr>
        <w:t xml:space="preserve">iota. </w:t>
      </w:r>
    </w:p>
    <w:p w:rsidR="0039103C" w:rsidP="3C51A495" w:rsidRDefault="35D478A9" w14:paraId="66382E5F" w14:textId="0CC7735B">
      <w:pPr>
        <w:spacing w:line="480" w:lineRule="auto"/>
        <w:rPr>
          <w:rFonts w:ascii="Times New Roman" w:hAnsi="Times New Roman" w:eastAsia="Times New Roman" w:cs="Times New Roman"/>
          <w:i/>
          <w:iCs/>
          <w:sz w:val="24"/>
          <w:szCs w:val="24"/>
        </w:rPr>
      </w:pPr>
      <w:r w:rsidRPr="3C51A495">
        <w:rPr>
          <w:rFonts w:ascii="Times New Roman" w:hAnsi="Times New Roman" w:eastAsia="Times New Roman" w:cs="Times New Roman"/>
          <w:i/>
          <w:iCs/>
          <w:sz w:val="24"/>
          <w:szCs w:val="24"/>
        </w:rPr>
        <w:t>Methods</w:t>
      </w:r>
    </w:p>
    <w:p w:rsidR="00826EBB" w:rsidP="08AD3EA2" w:rsidRDefault="35D478A9" w14:paraId="51758AA2" w14:textId="77893BA3">
      <w:pPr>
        <w:spacing w:line="480" w:lineRule="auto"/>
        <w:rPr>
          <w:rFonts w:ascii="Times New Roman" w:hAnsi="Times New Roman" w:eastAsia="Times New Roman" w:cs="Times New Roman"/>
          <w:i/>
          <w:iCs/>
          <w:sz w:val="24"/>
          <w:szCs w:val="24"/>
        </w:rPr>
      </w:pPr>
      <w:r w:rsidRPr="08AD3EA2">
        <w:rPr>
          <w:rFonts w:ascii="Times New Roman" w:hAnsi="Times New Roman" w:eastAsia="Times New Roman" w:cs="Times New Roman"/>
          <w:i/>
          <w:iCs/>
          <w:sz w:val="24"/>
          <w:szCs w:val="24"/>
        </w:rPr>
        <w:t>Characterization of the 24-h circadian</w:t>
      </w:r>
      <w:r w:rsidRPr="08AD3EA2" w:rsidR="181C2797">
        <w:rPr>
          <w:rFonts w:ascii="Times New Roman" w:hAnsi="Times New Roman" w:eastAsia="Times New Roman" w:cs="Times New Roman"/>
          <w:i/>
          <w:iCs/>
          <w:sz w:val="24"/>
          <w:szCs w:val="24"/>
        </w:rPr>
        <w:t xml:space="preserve"> rhythms</w:t>
      </w:r>
      <w:r w:rsidRPr="08AD3EA2">
        <w:rPr>
          <w:rFonts w:ascii="Times New Roman" w:hAnsi="Times New Roman" w:eastAsia="Times New Roman" w:cs="Times New Roman"/>
          <w:i/>
          <w:iCs/>
          <w:sz w:val="24"/>
          <w:szCs w:val="24"/>
        </w:rPr>
        <w:t xml:space="preserve"> of leukocytes</w:t>
      </w:r>
    </w:p>
    <w:p w:rsidR="0039103C" w:rsidP="6112BE81" w:rsidRDefault="259193EE" w14:paraId="0AC972E6" w14:textId="012AFF03">
      <w:pPr>
        <w:spacing w:line="480" w:lineRule="auto"/>
        <w:rPr>
          <w:rFonts w:ascii="Times New Roman" w:hAnsi="Times New Roman" w:eastAsia="Times New Roman" w:cs="Times New Roman"/>
          <w:i/>
          <w:iCs/>
          <w:sz w:val="24"/>
          <w:szCs w:val="24"/>
        </w:rPr>
      </w:pPr>
      <w:r w:rsidRPr="08AD3EA2">
        <w:rPr>
          <w:rFonts w:ascii="Times New Roman" w:hAnsi="Times New Roman" w:eastAsia="Times New Roman" w:cs="Times New Roman"/>
          <w:sz w:val="24"/>
          <w:szCs w:val="24"/>
        </w:rPr>
        <w:t>Flow cytometry will be used to</w:t>
      </w:r>
      <w:r w:rsidRPr="08AD3EA2" w:rsidR="35D478A9">
        <w:rPr>
          <w:rFonts w:ascii="Times New Roman" w:hAnsi="Times New Roman" w:eastAsia="Times New Roman" w:cs="Times New Roman"/>
          <w:sz w:val="24"/>
          <w:szCs w:val="24"/>
        </w:rPr>
        <w:t xml:space="preserve"> characteriz</w:t>
      </w:r>
      <w:r w:rsidRPr="08AD3EA2">
        <w:rPr>
          <w:rFonts w:ascii="Times New Roman" w:hAnsi="Times New Roman" w:eastAsia="Times New Roman" w:cs="Times New Roman"/>
          <w:sz w:val="24"/>
          <w:szCs w:val="24"/>
        </w:rPr>
        <w:t>e</w:t>
      </w:r>
      <w:r w:rsidRPr="08AD3EA2" w:rsidR="35D478A9">
        <w:rPr>
          <w:rFonts w:ascii="Times New Roman" w:hAnsi="Times New Roman" w:eastAsia="Times New Roman" w:cs="Times New Roman"/>
          <w:sz w:val="24"/>
          <w:szCs w:val="24"/>
        </w:rPr>
        <w:t xml:space="preserve"> immune cells frequency and number over 24</w:t>
      </w:r>
      <w:r w:rsidRPr="08AD3EA2" w:rsidR="24C4CFF5">
        <w:rPr>
          <w:rFonts w:ascii="Times New Roman" w:hAnsi="Times New Roman" w:eastAsia="Times New Roman" w:cs="Times New Roman"/>
          <w:sz w:val="24"/>
          <w:szCs w:val="24"/>
        </w:rPr>
        <w:t>-</w:t>
      </w:r>
      <w:r w:rsidRPr="08AD3EA2" w:rsidR="4CD97CC5">
        <w:rPr>
          <w:rFonts w:ascii="Times New Roman" w:hAnsi="Times New Roman" w:eastAsia="Times New Roman" w:cs="Times New Roman"/>
          <w:sz w:val="24"/>
          <w:szCs w:val="24"/>
        </w:rPr>
        <w:t>h</w:t>
      </w:r>
      <w:r w:rsidRPr="08AD3EA2" w:rsidR="7F7B97D5">
        <w:rPr>
          <w:rFonts w:ascii="Times New Roman" w:hAnsi="Times New Roman" w:eastAsia="Times New Roman" w:cs="Times New Roman"/>
          <w:sz w:val="24"/>
          <w:szCs w:val="24"/>
        </w:rPr>
        <w:t xml:space="preserve"> in 114 participants</w:t>
      </w:r>
      <w:r w:rsidRPr="08AD3EA2" w:rsidR="35D478A9">
        <w:rPr>
          <w:rFonts w:ascii="Times New Roman" w:hAnsi="Times New Roman" w:eastAsia="Times New Roman" w:cs="Times New Roman"/>
          <w:sz w:val="24"/>
          <w:szCs w:val="24"/>
        </w:rPr>
        <w:t xml:space="preserve">. Briefly, </w:t>
      </w:r>
      <w:r w:rsidRPr="08AD3EA2" w:rsidR="37F5262E">
        <w:rPr>
          <w:rFonts w:ascii="Times New Roman" w:hAnsi="Times New Roman" w:eastAsia="Times New Roman" w:cs="Times New Roman"/>
          <w:sz w:val="24"/>
          <w:szCs w:val="24"/>
        </w:rPr>
        <w:t xml:space="preserve">2ml </w:t>
      </w:r>
      <w:r w:rsidRPr="08AD3EA2">
        <w:rPr>
          <w:rFonts w:ascii="Times New Roman" w:hAnsi="Times New Roman" w:eastAsia="Times New Roman" w:cs="Times New Roman"/>
          <w:sz w:val="24"/>
          <w:szCs w:val="24"/>
        </w:rPr>
        <w:t xml:space="preserve">whole </w:t>
      </w:r>
      <w:r w:rsidRPr="08AD3EA2" w:rsidR="35D478A9">
        <w:rPr>
          <w:rFonts w:ascii="Times New Roman" w:hAnsi="Times New Roman" w:eastAsia="Times New Roman" w:cs="Times New Roman"/>
          <w:sz w:val="24"/>
          <w:szCs w:val="24"/>
        </w:rPr>
        <w:t>blood samples will be collected</w:t>
      </w:r>
      <w:r w:rsidRPr="08AD3EA2" w:rsidR="181C2797">
        <w:rPr>
          <w:rFonts w:ascii="Times New Roman" w:hAnsi="Times New Roman" w:eastAsia="Times New Roman" w:cs="Times New Roman"/>
          <w:sz w:val="24"/>
          <w:szCs w:val="24"/>
        </w:rPr>
        <w:t xml:space="preserve"> </w:t>
      </w:r>
      <w:r w:rsidRPr="08AD3EA2" w:rsidR="4FCC0023">
        <w:rPr>
          <w:rFonts w:ascii="Times New Roman" w:hAnsi="Times New Roman" w:eastAsia="Times New Roman" w:cs="Times New Roman"/>
          <w:sz w:val="24"/>
          <w:szCs w:val="24"/>
        </w:rPr>
        <w:t xml:space="preserve">into lithium heparin </w:t>
      </w:r>
      <w:r w:rsidRPr="08AD3EA2" w:rsidR="71C13FAF">
        <w:rPr>
          <w:rFonts w:ascii="Times New Roman" w:hAnsi="Times New Roman" w:eastAsia="Times New Roman" w:cs="Times New Roman"/>
          <w:sz w:val="24"/>
          <w:szCs w:val="24"/>
        </w:rPr>
        <w:t>tubes</w:t>
      </w:r>
      <w:r w:rsidRPr="08AD3EA2" w:rsidR="4FCC0023">
        <w:rPr>
          <w:rFonts w:ascii="Times New Roman" w:hAnsi="Times New Roman" w:eastAsia="Times New Roman" w:cs="Times New Roman"/>
          <w:sz w:val="24"/>
          <w:szCs w:val="24"/>
        </w:rPr>
        <w:t xml:space="preserve"> </w:t>
      </w:r>
      <w:r w:rsidRPr="08AD3EA2" w:rsidR="55F8AA67">
        <w:rPr>
          <w:rFonts w:ascii="Times New Roman" w:hAnsi="Times New Roman" w:eastAsia="Times New Roman" w:cs="Times New Roman"/>
          <w:sz w:val="24"/>
          <w:szCs w:val="24"/>
        </w:rPr>
        <w:t>at</w:t>
      </w:r>
      <w:r w:rsidRPr="08AD3EA2" w:rsidR="35D478A9">
        <w:rPr>
          <w:rFonts w:ascii="Times New Roman" w:hAnsi="Times New Roman" w:eastAsia="Times New Roman" w:cs="Times New Roman"/>
          <w:sz w:val="24"/>
          <w:szCs w:val="24"/>
        </w:rPr>
        <w:t xml:space="preserve"> </w:t>
      </w:r>
      <w:r w:rsidRPr="08AD3EA2" w:rsidR="55F8AA67">
        <w:rPr>
          <w:rFonts w:ascii="Times New Roman" w:hAnsi="Times New Roman" w:eastAsia="Times New Roman" w:cs="Times New Roman"/>
          <w:sz w:val="24"/>
          <w:szCs w:val="24"/>
        </w:rPr>
        <w:t>4-</w:t>
      </w:r>
      <w:r w:rsidRPr="08AD3EA2" w:rsidR="4CD97CC5">
        <w:rPr>
          <w:rFonts w:ascii="Times New Roman" w:hAnsi="Times New Roman" w:eastAsia="Times New Roman" w:cs="Times New Roman"/>
          <w:sz w:val="24"/>
          <w:szCs w:val="24"/>
        </w:rPr>
        <w:t>h</w:t>
      </w:r>
      <w:r w:rsidRPr="08AD3EA2" w:rsidR="55F8AA67">
        <w:rPr>
          <w:rFonts w:ascii="Times New Roman" w:hAnsi="Times New Roman" w:eastAsia="Times New Roman" w:cs="Times New Roman"/>
          <w:sz w:val="24"/>
          <w:szCs w:val="24"/>
        </w:rPr>
        <w:t xml:space="preserve"> intervals over 16</w:t>
      </w:r>
      <w:r w:rsidRPr="08AD3EA2" w:rsidR="6A229C01">
        <w:rPr>
          <w:rFonts w:ascii="Times New Roman" w:hAnsi="Times New Roman" w:eastAsia="Times New Roman" w:cs="Times New Roman"/>
          <w:sz w:val="24"/>
          <w:szCs w:val="24"/>
        </w:rPr>
        <w:t>-</w:t>
      </w:r>
      <w:r w:rsidRPr="08AD3EA2" w:rsidR="4CD97CC5">
        <w:rPr>
          <w:rFonts w:ascii="Times New Roman" w:hAnsi="Times New Roman" w:eastAsia="Times New Roman" w:cs="Times New Roman"/>
          <w:sz w:val="24"/>
          <w:szCs w:val="24"/>
        </w:rPr>
        <w:t>h</w:t>
      </w:r>
      <w:r w:rsidRPr="08AD3EA2" w:rsidR="55F8AA67">
        <w:rPr>
          <w:rFonts w:ascii="Times New Roman" w:hAnsi="Times New Roman" w:eastAsia="Times New Roman" w:cs="Times New Roman"/>
          <w:sz w:val="24"/>
          <w:szCs w:val="24"/>
        </w:rPr>
        <w:t xml:space="preserve"> </w:t>
      </w:r>
      <w:r w:rsidRPr="08AD3EA2" w:rsidR="6A229C01">
        <w:rPr>
          <w:rFonts w:ascii="Times New Roman" w:hAnsi="Times New Roman" w:eastAsia="Times New Roman" w:cs="Times New Roman"/>
          <w:sz w:val="24"/>
          <w:szCs w:val="24"/>
        </w:rPr>
        <w:t xml:space="preserve">(from 0800 to 2400) </w:t>
      </w:r>
      <w:r w:rsidRPr="08AD3EA2" w:rsidR="55F8AA67">
        <w:rPr>
          <w:rFonts w:ascii="Times New Roman" w:hAnsi="Times New Roman" w:eastAsia="Times New Roman" w:cs="Times New Roman"/>
          <w:sz w:val="24"/>
          <w:szCs w:val="24"/>
        </w:rPr>
        <w:t>on the first day</w:t>
      </w:r>
      <w:r w:rsidRPr="08AD3EA2" w:rsidR="4E957231">
        <w:rPr>
          <w:rFonts w:ascii="Times New Roman" w:hAnsi="Times New Roman" w:eastAsia="Times New Roman" w:cs="Times New Roman"/>
          <w:sz w:val="24"/>
          <w:szCs w:val="24"/>
        </w:rPr>
        <w:t xml:space="preserve">, with the </w:t>
      </w:r>
      <w:r w:rsidRPr="08AD3EA2" w:rsidR="55F8AA67">
        <w:rPr>
          <w:rFonts w:ascii="Times New Roman" w:hAnsi="Times New Roman" w:eastAsia="Times New Roman" w:cs="Times New Roman"/>
          <w:sz w:val="24"/>
          <w:szCs w:val="24"/>
        </w:rPr>
        <w:t>final sample collected on the second day</w:t>
      </w:r>
      <w:r w:rsidRPr="3FF044BD" w:rsidR="3A2FFF09">
        <w:rPr>
          <w:rFonts w:ascii="Times New Roman" w:hAnsi="Times New Roman" w:eastAsia="Times New Roman" w:cs="Times New Roman"/>
          <w:color w:val="000000" w:themeColor="text1"/>
          <w:sz w:val="24"/>
          <w:szCs w:val="24"/>
          <w:lang w:eastAsia="en-AU"/>
        </w:rPr>
        <w:t xml:space="preserve"> after a 7.5-h sleep opportunity.</w:t>
      </w:r>
      <w:r w:rsidRPr="08AD3EA2" w:rsidR="15369B26">
        <w:rPr>
          <w:rFonts w:ascii="Times New Roman" w:hAnsi="Times New Roman" w:eastAsia="Times New Roman" w:cs="Times New Roman"/>
          <w:sz w:val="24"/>
          <w:szCs w:val="24"/>
        </w:rPr>
        <w:t xml:space="preserve"> </w:t>
      </w:r>
      <w:r w:rsidRPr="08AD3EA2" w:rsidR="6C28E33C">
        <w:rPr>
          <w:rFonts w:ascii="Times New Roman" w:hAnsi="Times New Roman" w:eastAsia="Times New Roman" w:cs="Times New Roman"/>
          <w:sz w:val="24"/>
          <w:szCs w:val="24"/>
        </w:rPr>
        <w:t>Blood s</w:t>
      </w:r>
      <w:r w:rsidRPr="08AD3EA2" w:rsidR="55F8AA67">
        <w:rPr>
          <w:rFonts w:ascii="Times New Roman" w:hAnsi="Times New Roman" w:eastAsia="Times New Roman" w:cs="Times New Roman"/>
          <w:sz w:val="24"/>
          <w:szCs w:val="24"/>
        </w:rPr>
        <w:t xml:space="preserve">amples will be </w:t>
      </w:r>
      <w:r w:rsidRPr="08AD3EA2" w:rsidR="35D478A9">
        <w:rPr>
          <w:rFonts w:ascii="Times New Roman" w:hAnsi="Times New Roman" w:eastAsia="Times New Roman" w:cs="Times New Roman"/>
          <w:sz w:val="24"/>
          <w:szCs w:val="24"/>
        </w:rPr>
        <w:t>fixed within 1</w:t>
      </w:r>
      <w:r w:rsidRPr="08AD3EA2" w:rsidR="6A5B4FEA">
        <w:rPr>
          <w:rFonts w:ascii="Times New Roman" w:hAnsi="Times New Roman" w:eastAsia="Times New Roman" w:cs="Times New Roman"/>
          <w:sz w:val="24"/>
          <w:szCs w:val="24"/>
        </w:rPr>
        <w:t>-</w:t>
      </w:r>
      <w:r w:rsidRPr="08AD3EA2" w:rsidR="35D478A9">
        <w:rPr>
          <w:rFonts w:ascii="Times New Roman" w:hAnsi="Times New Roman" w:eastAsia="Times New Roman" w:cs="Times New Roman"/>
          <w:sz w:val="24"/>
          <w:szCs w:val="24"/>
        </w:rPr>
        <w:t xml:space="preserve">h </w:t>
      </w:r>
      <w:r w:rsidRPr="08AD3EA2" w:rsidR="6A229C01">
        <w:rPr>
          <w:rFonts w:ascii="Times New Roman" w:hAnsi="Times New Roman" w:eastAsia="Times New Roman" w:cs="Times New Roman"/>
          <w:sz w:val="24"/>
          <w:szCs w:val="24"/>
        </w:rPr>
        <w:t>of</w:t>
      </w:r>
      <w:r w:rsidRPr="08AD3EA2" w:rsidR="35D478A9">
        <w:rPr>
          <w:rFonts w:ascii="Times New Roman" w:hAnsi="Times New Roman" w:eastAsia="Times New Roman" w:cs="Times New Roman"/>
          <w:sz w:val="24"/>
          <w:szCs w:val="24"/>
        </w:rPr>
        <w:t xml:space="preserve"> collection with </w:t>
      </w:r>
      <w:proofErr w:type="spellStart"/>
      <w:r w:rsidRPr="08AD3EA2" w:rsidR="35D478A9">
        <w:rPr>
          <w:rFonts w:ascii="Times New Roman" w:hAnsi="Times New Roman" w:eastAsia="Times New Roman" w:cs="Times New Roman"/>
          <w:sz w:val="24"/>
          <w:szCs w:val="24"/>
        </w:rPr>
        <w:t>FACSlyse</w:t>
      </w:r>
      <w:proofErr w:type="spellEnd"/>
      <w:r w:rsidRPr="08AD3EA2" w:rsidR="35D478A9">
        <w:rPr>
          <w:rFonts w:ascii="Times New Roman" w:hAnsi="Times New Roman" w:eastAsia="Times New Roman" w:cs="Times New Roman"/>
          <w:sz w:val="24"/>
          <w:szCs w:val="24"/>
        </w:rPr>
        <w:t xml:space="preserve"> buffer</w:t>
      </w:r>
      <w:r w:rsidRPr="08AD3EA2" w:rsidR="3F38DBC6">
        <w:rPr>
          <w:rFonts w:ascii="Times New Roman" w:hAnsi="Times New Roman" w:eastAsia="Times New Roman" w:cs="Times New Roman"/>
          <w:sz w:val="24"/>
          <w:szCs w:val="24"/>
        </w:rPr>
        <w:t xml:space="preserve"> (BD</w:t>
      </w:r>
      <w:r w:rsidRPr="08AD3EA2" w:rsidR="1121DD9D">
        <w:rPr>
          <w:rFonts w:ascii="Times New Roman" w:hAnsi="Times New Roman" w:eastAsia="Times New Roman" w:cs="Times New Roman"/>
          <w:sz w:val="24"/>
          <w:szCs w:val="24"/>
        </w:rPr>
        <w:t xml:space="preserve"> Bioscience</w:t>
      </w:r>
      <w:r w:rsidRPr="08AD3EA2" w:rsidR="3F38DBC6">
        <w:rPr>
          <w:rFonts w:ascii="Times New Roman" w:hAnsi="Times New Roman" w:eastAsia="Times New Roman" w:cs="Times New Roman"/>
          <w:sz w:val="24"/>
          <w:szCs w:val="24"/>
        </w:rPr>
        <w:t>,</w:t>
      </w:r>
      <w:r w:rsidRPr="08AD3EA2" w:rsidR="25CCEA8C">
        <w:rPr>
          <w:rFonts w:ascii="Times New Roman" w:hAnsi="Times New Roman" w:eastAsia="Times New Roman" w:cs="Times New Roman"/>
          <w:sz w:val="24"/>
          <w:szCs w:val="24"/>
        </w:rPr>
        <w:t xml:space="preserve"> NJ, USA</w:t>
      </w:r>
      <w:r w:rsidRPr="08AD3EA2" w:rsidR="3F38DBC6">
        <w:rPr>
          <w:rFonts w:ascii="Times New Roman" w:hAnsi="Times New Roman" w:eastAsia="Times New Roman" w:cs="Times New Roman"/>
          <w:sz w:val="24"/>
          <w:szCs w:val="24"/>
        </w:rPr>
        <w:t>)</w:t>
      </w:r>
      <w:r w:rsidRPr="08AD3EA2" w:rsidR="35D478A9">
        <w:rPr>
          <w:rFonts w:ascii="Times New Roman" w:hAnsi="Times New Roman" w:eastAsia="Times New Roman" w:cs="Times New Roman"/>
          <w:sz w:val="24"/>
          <w:szCs w:val="24"/>
        </w:rPr>
        <w:t xml:space="preserve">, before </w:t>
      </w:r>
      <w:r w:rsidRPr="08AD3EA2" w:rsidR="70749365">
        <w:rPr>
          <w:rFonts w:ascii="Times New Roman" w:hAnsi="Times New Roman" w:eastAsia="Times New Roman" w:cs="Times New Roman"/>
          <w:sz w:val="24"/>
          <w:szCs w:val="24"/>
        </w:rPr>
        <w:t>snap</w:t>
      </w:r>
      <w:r w:rsidRPr="08AD3EA2" w:rsidR="6A229C01">
        <w:rPr>
          <w:rFonts w:ascii="Times New Roman" w:hAnsi="Times New Roman" w:eastAsia="Times New Roman" w:cs="Times New Roman"/>
          <w:sz w:val="24"/>
          <w:szCs w:val="24"/>
        </w:rPr>
        <w:t xml:space="preserve"> freezing and </w:t>
      </w:r>
      <w:r w:rsidRPr="08AD3EA2" w:rsidR="35D478A9">
        <w:rPr>
          <w:rFonts w:ascii="Times New Roman" w:hAnsi="Times New Roman" w:eastAsia="Times New Roman" w:cs="Times New Roman"/>
          <w:sz w:val="24"/>
          <w:szCs w:val="24"/>
        </w:rPr>
        <w:t>storage in liquid nitrogen</w:t>
      </w:r>
      <w:r w:rsidRPr="08AD3EA2" w:rsidR="7E56DE53">
        <w:rPr>
          <w:rFonts w:ascii="Times New Roman" w:hAnsi="Times New Roman" w:eastAsia="Times New Roman" w:cs="Times New Roman"/>
          <w:sz w:val="24"/>
          <w:szCs w:val="24"/>
        </w:rPr>
        <w:t xml:space="preserve"> as described</w:t>
      </w:r>
      <w:r w:rsidRPr="08AD3EA2" w:rsidR="35D478A9">
        <w:rPr>
          <w:rFonts w:ascii="Times New Roman" w:hAnsi="Times New Roman" w:eastAsia="Times New Roman" w:cs="Times New Roman"/>
          <w:sz w:val="24"/>
          <w:szCs w:val="24"/>
        </w:rPr>
        <w:t xml:space="preserve"> </w:t>
      </w:r>
      <w:r w:rsidR="00826EBB">
        <w:rPr>
          <w:rFonts w:ascii="Times New Roman" w:hAnsi="Times New Roman" w:cs="Times New Roman"/>
          <w:sz w:val="24"/>
          <w:szCs w:val="24"/>
        </w:rPr>
        <w:fldChar w:fldCharType="begin">
          <w:fldData xml:space="preserve">PEVuZE5vdGU+PENpdGU+PEF1dGhvcj5SeWFuPC9BdXRob3I+PFllYXI+MjAyMzwvWWVhcj48UmVj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</w:fldData>
        </w:fldChar>
      </w:r>
      <w:r w:rsidR="0001315F">
        <w:rPr>
          <w:rFonts w:ascii="Times New Roman" w:hAnsi="Times New Roman" w:cs="Times New Roman"/>
          <w:sz w:val="24"/>
          <w:szCs w:val="24"/>
        </w:rPr>
        <w:instrText xml:space="preserve"> ADDIN EN.CITE </w:instrText>
      </w:r>
      <w:r w:rsidR="0001315F">
        <w:rPr>
          <w:rFonts w:ascii="Times New Roman" w:hAnsi="Times New Roman" w:cs="Times New Roman"/>
          <w:sz w:val="24"/>
          <w:szCs w:val="24"/>
        </w:rPr>
        <w:fldChar w:fldCharType="begin">
          <w:fldData xml:space="preserve">PEVuZE5vdGU+PENpdGU+PEF1dGhvcj5SeWFuPC9BdXRob3I+PFllYXI+MjAyMzwvWWVhcj48UmVj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</w:fldData>
        </w:fldChar>
      </w:r>
      <w:r w:rsidR="0001315F">
        <w:rPr>
          <w:rFonts w:ascii="Times New Roman" w:hAnsi="Times New Roman" w:cs="Times New Roman"/>
          <w:sz w:val="24"/>
          <w:szCs w:val="24"/>
        </w:rPr>
        <w:instrText xml:space="preserve"> ADDIN EN.CITE.DATA </w:instrText>
      </w:r>
      <w:r w:rsidR="0001315F">
        <w:rPr>
          <w:rFonts w:ascii="Times New Roman" w:hAnsi="Times New Roman" w:cs="Times New Roman"/>
          <w:sz w:val="24"/>
          <w:szCs w:val="24"/>
        </w:rPr>
      </w:r>
      <w:r w:rsidR="0001315F">
        <w:rPr>
          <w:rFonts w:ascii="Times New Roman" w:hAnsi="Times New Roman" w:cs="Times New Roman"/>
          <w:sz w:val="24"/>
          <w:szCs w:val="24"/>
        </w:rPr>
        <w:fldChar w:fldCharType="end"/>
      </w:r>
      <w:r w:rsidR="00826EBB">
        <w:rPr>
          <w:rFonts w:ascii="Times New Roman" w:hAnsi="Times New Roman" w:cs="Times New Roman"/>
          <w:sz w:val="24"/>
          <w:szCs w:val="24"/>
        </w:rPr>
        <w:fldChar w:fldCharType="separate"/>
      </w:r>
      <w:r w:rsidR="0001315F">
        <w:rPr>
          <w:rFonts w:ascii="Times New Roman" w:hAnsi="Times New Roman" w:cs="Times New Roman"/>
          <w:noProof/>
          <w:sz w:val="24"/>
          <w:szCs w:val="24"/>
        </w:rPr>
        <w:t>(19)</w:t>
      </w:r>
      <w:r w:rsidR="00826EBB">
        <w:rPr>
          <w:rFonts w:ascii="Times New Roman" w:hAnsi="Times New Roman" w:cs="Times New Roman"/>
          <w:sz w:val="24"/>
          <w:szCs w:val="24"/>
        </w:rPr>
        <w:fldChar w:fldCharType="end"/>
      </w:r>
      <w:r w:rsidRPr="08AD3EA2" w:rsidR="35D478A9">
        <w:rPr>
          <w:rFonts w:ascii="Times New Roman" w:hAnsi="Times New Roman" w:eastAsia="Times New Roman" w:cs="Times New Roman"/>
          <w:sz w:val="24"/>
          <w:szCs w:val="24"/>
        </w:rPr>
        <w:t>. In batches, samples will be rapidly thawed and stained w</w:t>
      </w:r>
      <w:r w:rsidRPr="08AD3EA2" w:rsidR="7955ED7C">
        <w:rPr>
          <w:rFonts w:ascii="Times New Roman" w:hAnsi="Times New Roman" w:eastAsia="Times New Roman" w:cs="Times New Roman"/>
          <w:sz w:val="24"/>
          <w:szCs w:val="24"/>
        </w:rPr>
        <w:t>ith</w:t>
      </w:r>
      <w:r w:rsidRPr="08AD3EA2" w:rsidR="3B8F8C6B">
        <w:rPr>
          <w:rFonts w:ascii="Times New Roman" w:hAnsi="Times New Roman" w:eastAsia="Times New Roman" w:cs="Times New Roman"/>
          <w:sz w:val="24"/>
          <w:szCs w:val="24"/>
        </w:rPr>
        <w:t xml:space="preserve"> an antibody cocktail</w:t>
      </w:r>
      <w:r w:rsidRPr="08AD3EA2">
        <w:rPr>
          <w:rFonts w:ascii="Times New Roman" w:hAnsi="Times New Roman" w:eastAsia="Times New Roman" w:cs="Times New Roman"/>
          <w:sz w:val="24"/>
          <w:szCs w:val="24"/>
        </w:rPr>
        <w:t xml:space="preserve"> and</w:t>
      </w:r>
      <w:r w:rsidRPr="08AD3EA2" w:rsidR="35D478A9">
        <w:rPr>
          <w:rFonts w:ascii="Times New Roman" w:hAnsi="Times New Roman" w:eastAsia="Times New Roman" w:cs="Times New Roman"/>
          <w:sz w:val="24"/>
          <w:szCs w:val="24"/>
        </w:rPr>
        <w:t xml:space="preserve"> </w:t>
      </w:r>
      <w:r w:rsidRPr="08AD3EA2" w:rsidR="6B535429">
        <w:rPr>
          <w:rFonts w:ascii="Times New Roman" w:hAnsi="Times New Roman" w:eastAsia="Times New Roman" w:cs="Times New Roman"/>
          <w:sz w:val="24"/>
          <w:szCs w:val="24"/>
        </w:rPr>
        <w:t xml:space="preserve">before being </w:t>
      </w:r>
      <w:r w:rsidRPr="08AD3EA2">
        <w:rPr>
          <w:rFonts w:ascii="Times New Roman" w:hAnsi="Times New Roman" w:eastAsia="Times New Roman" w:cs="Times New Roman"/>
          <w:sz w:val="24"/>
          <w:szCs w:val="24"/>
        </w:rPr>
        <w:t>analysed</w:t>
      </w:r>
      <w:r w:rsidRPr="08AD3EA2" w:rsidR="35D478A9">
        <w:rPr>
          <w:rFonts w:ascii="Times New Roman" w:hAnsi="Times New Roman" w:eastAsia="Times New Roman" w:cs="Times New Roman"/>
          <w:sz w:val="24"/>
          <w:szCs w:val="24"/>
        </w:rPr>
        <w:t xml:space="preserve"> </w:t>
      </w:r>
      <w:r w:rsidRPr="08AD3EA2" w:rsidR="597949B8">
        <w:rPr>
          <w:rFonts w:ascii="Times New Roman" w:hAnsi="Times New Roman" w:eastAsia="Times New Roman" w:cs="Times New Roman"/>
          <w:sz w:val="24"/>
          <w:szCs w:val="24"/>
        </w:rPr>
        <w:t>on a 5-laser Aurora Spectral flow cytometer (</w:t>
      </w:r>
      <w:proofErr w:type="spellStart"/>
      <w:r w:rsidRPr="08AD3EA2" w:rsidR="597949B8">
        <w:rPr>
          <w:rFonts w:ascii="Times New Roman" w:hAnsi="Times New Roman" w:eastAsia="Times New Roman" w:cs="Times New Roman"/>
          <w:sz w:val="24"/>
          <w:szCs w:val="24"/>
        </w:rPr>
        <w:t>Cytek</w:t>
      </w:r>
      <w:proofErr w:type="spellEnd"/>
      <w:r w:rsidRPr="08AD3EA2" w:rsidR="5373EDE2">
        <w:rPr>
          <w:rFonts w:ascii="Times New Roman" w:hAnsi="Times New Roman" w:eastAsia="Times New Roman" w:cs="Times New Roman"/>
          <w:sz w:val="24"/>
          <w:szCs w:val="24"/>
        </w:rPr>
        <w:t xml:space="preserve"> Bioscience</w:t>
      </w:r>
      <w:r w:rsidRPr="08AD3EA2" w:rsidR="02528A23">
        <w:rPr>
          <w:rFonts w:ascii="Times New Roman" w:hAnsi="Times New Roman" w:eastAsia="Times New Roman" w:cs="Times New Roman"/>
          <w:sz w:val="24"/>
          <w:szCs w:val="24"/>
        </w:rPr>
        <w:t xml:space="preserve">, </w:t>
      </w:r>
      <w:r w:rsidRPr="08AD3EA2" w:rsidR="14DD0D39">
        <w:rPr>
          <w:rFonts w:ascii="Times New Roman" w:hAnsi="Times New Roman" w:eastAsia="Times New Roman" w:cs="Times New Roman"/>
          <w:sz w:val="24"/>
          <w:szCs w:val="24"/>
        </w:rPr>
        <w:t>CA, USA</w:t>
      </w:r>
      <w:r w:rsidRPr="08AD3EA2" w:rsidR="597949B8">
        <w:rPr>
          <w:rFonts w:ascii="Times New Roman" w:hAnsi="Times New Roman" w:eastAsia="Times New Roman" w:cs="Times New Roman"/>
          <w:sz w:val="24"/>
          <w:szCs w:val="24"/>
        </w:rPr>
        <w:t>)</w:t>
      </w:r>
      <w:r w:rsidRPr="08AD3EA2" w:rsidR="35D478A9">
        <w:rPr>
          <w:rFonts w:ascii="Times New Roman" w:hAnsi="Times New Roman" w:eastAsia="Times New Roman" w:cs="Times New Roman"/>
          <w:sz w:val="24"/>
          <w:szCs w:val="24"/>
        </w:rPr>
        <w:t xml:space="preserve">. </w:t>
      </w:r>
      <w:r w:rsidRPr="5B6C4CD7" w:rsidR="317760FD">
        <w:rPr>
          <w:rFonts w:ascii="Times New Roman" w:hAnsi="Times New Roman" w:eastAsia="Times New Roman" w:cs="Times New Roman"/>
          <w:sz w:val="24"/>
          <w:szCs w:val="24"/>
        </w:rPr>
        <w:t>The addition of counting beads (BD Biosciences</w:t>
      </w:r>
      <w:r w:rsidRPr="5B6C4CD7" w:rsidR="14EF0FA0">
        <w:rPr>
          <w:rFonts w:ascii="Times New Roman" w:hAnsi="Times New Roman" w:eastAsia="Times New Roman" w:cs="Times New Roman"/>
          <w:sz w:val="24"/>
          <w:szCs w:val="24"/>
        </w:rPr>
        <w:t xml:space="preserve">, </w:t>
      </w:r>
      <w:r w:rsidRPr="0B2F0ED5" w:rsidR="14EF0FA0">
        <w:rPr>
          <w:rFonts w:ascii="Times New Roman" w:hAnsi="Times New Roman" w:eastAsia="Times New Roman" w:cs="Times New Roman"/>
          <w:sz w:val="24"/>
          <w:szCs w:val="24"/>
        </w:rPr>
        <w:t>NJ, USA</w:t>
      </w:r>
      <w:r w:rsidRPr="5B6C4CD7" w:rsidR="317760FD">
        <w:rPr>
          <w:rFonts w:ascii="Times New Roman" w:hAnsi="Times New Roman" w:eastAsia="Times New Roman" w:cs="Times New Roman"/>
          <w:sz w:val="24"/>
          <w:szCs w:val="24"/>
        </w:rPr>
        <w:t xml:space="preserve">) will allow counting of blood immune cells, with analysis performed using </w:t>
      </w:r>
      <w:proofErr w:type="spellStart"/>
      <w:r w:rsidRPr="5B6C4CD7" w:rsidR="317760FD">
        <w:rPr>
          <w:rFonts w:ascii="Times New Roman" w:hAnsi="Times New Roman" w:eastAsia="Times New Roman" w:cs="Times New Roman"/>
          <w:sz w:val="24"/>
          <w:szCs w:val="24"/>
        </w:rPr>
        <w:t>Flowjo</w:t>
      </w:r>
      <w:proofErr w:type="spellEnd"/>
      <w:r w:rsidRPr="5B6C4CD7" w:rsidR="317760FD">
        <w:rPr>
          <w:rFonts w:ascii="Times New Roman" w:hAnsi="Times New Roman" w:eastAsia="Times New Roman" w:cs="Times New Roman"/>
          <w:sz w:val="24"/>
          <w:szCs w:val="24"/>
        </w:rPr>
        <w:t xml:space="preserve"> v10 (Tree Star). Both</w:t>
      </w:r>
      <w:r w:rsidRPr="08AD3EA2">
        <w:rPr>
          <w:rFonts w:ascii="Times New Roman" w:hAnsi="Times New Roman" w:eastAsia="Times New Roman" w:cs="Times New Roman"/>
          <w:sz w:val="24"/>
          <w:szCs w:val="24"/>
        </w:rPr>
        <w:t xml:space="preserve"> proportion </w:t>
      </w:r>
      <w:r w:rsidRPr="08AD3EA2" w:rsidR="77017E79">
        <w:rPr>
          <w:rFonts w:ascii="Times New Roman" w:hAnsi="Times New Roman" w:eastAsia="Times New Roman" w:cs="Times New Roman"/>
          <w:sz w:val="24"/>
          <w:szCs w:val="24"/>
        </w:rPr>
        <w:t xml:space="preserve">and counts </w:t>
      </w:r>
      <w:r w:rsidRPr="08AD3EA2">
        <w:rPr>
          <w:rFonts w:ascii="Times New Roman" w:hAnsi="Times New Roman" w:eastAsia="Times New Roman" w:cs="Times New Roman"/>
          <w:sz w:val="24"/>
          <w:szCs w:val="24"/>
        </w:rPr>
        <w:t>of monocyte subsets, conventional and plasmacytoid dendritic cells, granulocytes</w:t>
      </w:r>
      <w:r w:rsidRPr="08AD3EA2" w:rsidR="664EB4C3">
        <w:rPr>
          <w:rFonts w:ascii="Times New Roman" w:hAnsi="Times New Roman" w:eastAsia="Times New Roman" w:cs="Times New Roman"/>
          <w:sz w:val="24"/>
          <w:szCs w:val="24"/>
        </w:rPr>
        <w:t xml:space="preserve"> (neutrophils, basophils</w:t>
      </w:r>
      <w:r w:rsidRPr="08AD3EA2" w:rsidR="2638CA7C">
        <w:rPr>
          <w:rFonts w:ascii="Times New Roman" w:hAnsi="Times New Roman" w:eastAsia="Times New Roman" w:cs="Times New Roman"/>
          <w:sz w:val="24"/>
          <w:szCs w:val="24"/>
        </w:rPr>
        <w:t xml:space="preserve">, </w:t>
      </w:r>
      <w:r w:rsidRPr="08AD3EA2" w:rsidR="664EB4C3">
        <w:rPr>
          <w:rFonts w:ascii="Times New Roman" w:hAnsi="Times New Roman" w:eastAsia="Times New Roman" w:cs="Times New Roman"/>
          <w:sz w:val="24"/>
          <w:szCs w:val="24"/>
        </w:rPr>
        <w:t>eosinophils</w:t>
      </w:r>
      <w:r w:rsidRPr="08AD3EA2" w:rsidR="56AA5937">
        <w:rPr>
          <w:rFonts w:ascii="Times New Roman" w:hAnsi="Times New Roman" w:eastAsia="Times New Roman" w:cs="Times New Roman"/>
          <w:sz w:val="24"/>
          <w:szCs w:val="24"/>
        </w:rPr>
        <w:t>, mast cells</w:t>
      </w:r>
      <w:r w:rsidRPr="08AD3EA2" w:rsidR="664EB4C3">
        <w:rPr>
          <w:rFonts w:ascii="Times New Roman" w:hAnsi="Times New Roman" w:eastAsia="Times New Roman" w:cs="Times New Roman"/>
          <w:sz w:val="24"/>
          <w:szCs w:val="24"/>
        </w:rPr>
        <w:t>)</w:t>
      </w:r>
      <w:r w:rsidRPr="08AD3EA2">
        <w:rPr>
          <w:rFonts w:ascii="Times New Roman" w:hAnsi="Times New Roman" w:eastAsia="Times New Roman" w:cs="Times New Roman"/>
          <w:sz w:val="24"/>
          <w:szCs w:val="24"/>
        </w:rPr>
        <w:t xml:space="preserve">, T cell subsets, </w:t>
      </w:r>
      <w:r w:rsidRPr="08AD3EA2" w:rsidR="4F605737">
        <w:rPr>
          <w:rFonts w:ascii="Times New Roman" w:hAnsi="Times New Roman" w:eastAsia="Times New Roman" w:cs="Times New Roman"/>
          <w:sz w:val="24"/>
          <w:szCs w:val="24"/>
        </w:rPr>
        <w:t xml:space="preserve">B cells subsets, </w:t>
      </w:r>
      <w:r w:rsidRPr="08AD3EA2">
        <w:rPr>
          <w:rFonts w:ascii="Times New Roman" w:hAnsi="Times New Roman" w:eastAsia="Times New Roman" w:cs="Times New Roman"/>
          <w:sz w:val="24"/>
          <w:szCs w:val="24"/>
        </w:rPr>
        <w:t>NK cells and NKT</w:t>
      </w:r>
      <w:r w:rsidRPr="08AD3EA2" w:rsidR="3E7E90E0">
        <w:rPr>
          <w:rFonts w:ascii="Times New Roman" w:hAnsi="Times New Roman" w:eastAsia="Times New Roman" w:cs="Times New Roman"/>
          <w:sz w:val="24"/>
          <w:szCs w:val="24"/>
        </w:rPr>
        <w:t>-like</w:t>
      </w:r>
      <w:r w:rsidRPr="08AD3EA2">
        <w:rPr>
          <w:rFonts w:ascii="Times New Roman" w:hAnsi="Times New Roman" w:eastAsia="Times New Roman" w:cs="Times New Roman"/>
          <w:sz w:val="24"/>
          <w:szCs w:val="24"/>
        </w:rPr>
        <w:t xml:space="preserve"> cells</w:t>
      </w:r>
      <w:r w:rsidRPr="08AD3EA2" w:rsidR="664EB4C3">
        <w:rPr>
          <w:rFonts w:ascii="Times New Roman" w:hAnsi="Times New Roman" w:eastAsia="Times New Roman" w:cs="Times New Roman"/>
          <w:sz w:val="24"/>
          <w:szCs w:val="24"/>
        </w:rPr>
        <w:t xml:space="preserve"> will be assessed. In addition, </w:t>
      </w:r>
      <w:r w:rsidRPr="08AD3EA2" w:rsidR="0941A81B">
        <w:rPr>
          <w:rFonts w:ascii="Times New Roman" w:hAnsi="Times New Roman" w:eastAsia="Times New Roman" w:cs="Times New Roman"/>
          <w:sz w:val="24"/>
          <w:szCs w:val="24"/>
        </w:rPr>
        <w:t xml:space="preserve">markers of immune </w:t>
      </w:r>
      <w:r w:rsidRPr="08AD3EA2" w:rsidR="664EB4C3">
        <w:rPr>
          <w:rFonts w:ascii="Times New Roman" w:hAnsi="Times New Roman" w:eastAsia="Times New Roman" w:cs="Times New Roman"/>
          <w:sz w:val="24"/>
          <w:szCs w:val="24"/>
        </w:rPr>
        <w:t xml:space="preserve">activation and proliferation of </w:t>
      </w:r>
      <w:r w:rsidRPr="08AD3EA2" w:rsidR="289D1793">
        <w:rPr>
          <w:rFonts w:ascii="Times New Roman" w:hAnsi="Times New Roman" w:eastAsia="Times New Roman" w:cs="Times New Roman"/>
          <w:sz w:val="24"/>
          <w:szCs w:val="24"/>
        </w:rPr>
        <w:t xml:space="preserve">each </w:t>
      </w:r>
      <w:r w:rsidRPr="08AD3EA2" w:rsidR="664EB4C3">
        <w:rPr>
          <w:rFonts w:ascii="Times New Roman" w:hAnsi="Times New Roman" w:eastAsia="Times New Roman" w:cs="Times New Roman"/>
          <w:sz w:val="24"/>
          <w:szCs w:val="24"/>
        </w:rPr>
        <w:t>immune cell</w:t>
      </w:r>
      <w:r w:rsidRPr="08AD3EA2" w:rsidR="158B559B">
        <w:rPr>
          <w:rFonts w:ascii="Times New Roman" w:hAnsi="Times New Roman" w:eastAsia="Times New Roman" w:cs="Times New Roman"/>
          <w:sz w:val="24"/>
          <w:szCs w:val="24"/>
        </w:rPr>
        <w:t xml:space="preserve"> types</w:t>
      </w:r>
      <w:r w:rsidRPr="08AD3EA2" w:rsidR="75828B18">
        <w:rPr>
          <w:rFonts w:ascii="Times New Roman" w:hAnsi="Times New Roman" w:eastAsia="Times New Roman" w:cs="Times New Roman"/>
          <w:sz w:val="24"/>
          <w:szCs w:val="24"/>
        </w:rPr>
        <w:t xml:space="preserve"> will also be assessed</w:t>
      </w:r>
      <w:r w:rsidRPr="08AD3EA2" w:rsidR="664EB4C3">
        <w:rPr>
          <w:rFonts w:ascii="Times New Roman" w:hAnsi="Times New Roman" w:eastAsia="Times New Roman" w:cs="Times New Roman"/>
          <w:sz w:val="24"/>
          <w:szCs w:val="24"/>
        </w:rPr>
        <w:t xml:space="preserve">. </w:t>
      </w:r>
    </w:p>
    <w:p w:rsidR="0039103C" w:rsidP="6112BE81" w:rsidRDefault="35D478A9" w14:paraId="2B83FE00" w14:textId="11C20AAB">
      <w:pPr>
        <w:spacing w:line="480" w:lineRule="auto"/>
        <w:rPr>
          <w:rFonts w:ascii="Times New Roman" w:hAnsi="Times New Roman" w:eastAsia="Times New Roman" w:cs="Times New Roman"/>
          <w:i/>
          <w:iCs/>
          <w:sz w:val="24"/>
          <w:szCs w:val="24"/>
        </w:rPr>
      </w:pPr>
      <w:r w:rsidRPr="6112BE81">
        <w:rPr>
          <w:rFonts w:ascii="Times New Roman" w:hAnsi="Times New Roman" w:eastAsia="Times New Roman" w:cs="Times New Roman"/>
          <w:i/>
          <w:iCs/>
          <w:sz w:val="24"/>
          <w:szCs w:val="24"/>
        </w:rPr>
        <w:t>Gut microbiome</w:t>
      </w:r>
    </w:p>
    <w:p w:rsidR="08AD3EA2" w:rsidP="5B6C4CD7" w:rsidRDefault="16C988B2" w14:paraId="394AB173" w14:textId="0849900B">
      <w:pPr>
        <w:spacing w:line="480" w:lineRule="auto"/>
        <w:rPr>
          <w:rFonts w:ascii="Times New Roman" w:hAnsi="Times New Roman" w:eastAsia="Times New Roman" w:cs="Times New Roman"/>
          <w:sz w:val="24"/>
          <w:szCs w:val="24"/>
        </w:rPr>
      </w:pPr>
      <w:r w:rsidRPr="031E3A28">
        <w:rPr>
          <w:rFonts w:ascii="Times New Roman" w:hAnsi="Times New Roman" w:eastAsia="Times New Roman" w:cs="Times New Roman"/>
          <w:sz w:val="24"/>
          <w:szCs w:val="24"/>
        </w:rPr>
        <w:t>From a subset of participants, f</w:t>
      </w:r>
      <w:r w:rsidRPr="031E3A28" w:rsidR="728315F4">
        <w:rPr>
          <w:rFonts w:ascii="Times New Roman" w:hAnsi="Times New Roman" w:eastAsia="Times New Roman" w:cs="Times New Roman"/>
          <w:sz w:val="24"/>
          <w:szCs w:val="24"/>
        </w:rPr>
        <w:t>aecal</w:t>
      </w:r>
      <w:r w:rsidRPr="031E3A28" w:rsidR="35D478A9">
        <w:rPr>
          <w:rFonts w:ascii="Times New Roman" w:hAnsi="Times New Roman" w:eastAsia="Times New Roman" w:cs="Times New Roman"/>
          <w:sz w:val="24"/>
          <w:szCs w:val="24"/>
        </w:rPr>
        <w:t xml:space="preserve"> samples will be collected using rectal swabs with </w:t>
      </w:r>
      <w:r w:rsidRPr="031E3A28" w:rsidR="6A229C01">
        <w:rPr>
          <w:rFonts w:ascii="Times New Roman" w:hAnsi="Times New Roman" w:eastAsia="Times New Roman" w:cs="Times New Roman"/>
          <w:sz w:val="24"/>
          <w:szCs w:val="24"/>
        </w:rPr>
        <w:t xml:space="preserve">a </w:t>
      </w:r>
      <w:r w:rsidRPr="031E3A28" w:rsidR="35D478A9">
        <w:rPr>
          <w:rFonts w:ascii="Times New Roman" w:hAnsi="Times New Roman" w:eastAsia="Times New Roman" w:cs="Times New Roman"/>
          <w:sz w:val="24"/>
          <w:szCs w:val="24"/>
        </w:rPr>
        <w:t xml:space="preserve">sterile dry transport tube (Copan </w:t>
      </w:r>
      <w:proofErr w:type="spellStart"/>
      <w:r w:rsidRPr="031E3A28" w:rsidR="35D478A9">
        <w:rPr>
          <w:rFonts w:ascii="Times New Roman" w:hAnsi="Times New Roman" w:eastAsia="Times New Roman" w:cs="Times New Roman"/>
          <w:sz w:val="24"/>
          <w:szCs w:val="24"/>
        </w:rPr>
        <w:t>FLOQSwab</w:t>
      </w:r>
      <w:proofErr w:type="spellEnd"/>
      <w:r w:rsidRPr="031E3A28" w:rsidR="35D478A9">
        <w:rPr>
          <w:rFonts w:ascii="Times New Roman" w:hAnsi="Times New Roman" w:eastAsia="Times New Roman" w:cs="Times New Roman"/>
          <w:sz w:val="24"/>
          <w:szCs w:val="24"/>
        </w:rPr>
        <w:t>, Copan Italia S.P.A., Brescia, Ital</w:t>
      </w:r>
      <w:r w:rsidRPr="031E3A28" w:rsidR="4FCC0023">
        <w:rPr>
          <w:rFonts w:ascii="Times New Roman" w:hAnsi="Times New Roman" w:eastAsia="Times New Roman" w:cs="Times New Roman"/>
          <w:sz w:val="24"/>
          <w:szCs w:val="24"/>
        </w:rPr>
        <w:t>y)</w:t>
      </w:r>
      <w:r w:rsidRPr="031E3A28" w:rsidR="35D478A9">
        <w:rPr>
          <w:rFonts w:ascii="Times New Roman" w:hAnsi="Times New Roman" w:eastAsia="Times New Roman" w:cs="Times New Roman"/>
          <w:sz w:val="24"/>
          <w:szCs w:val="24"/>
        </w:rPr>
        <w:t xml:space="preserve"> at 10am and 10pm </w:t>
      </w:r>
      <w:r w:rsidRPr="031E3A28" w:rsidR="671EF647">
        <w:rPr>
          <w:rFonts w:ascii="Times New Roman" w:hAnsi="Times New Roman" w:eastAsia="Times New Roman" w:cs="Times New Roman"/>
          <w:sz w:val="24"/>
          <w:szCs w:val="24"/>
        </w:rPr>
        <w:t>at week 0 and 8</w:t>
      </w:r>
      <w:r w:rsidRPr="031E3A28" w:rsidR="35D478A9">
        <w:rPr>
          <w:rFonts w:ascii="Times New Roman" w:hAnsi="Times New Roman" w:eastAsia="Times New Roman" w:cs="Times New Roman"/>
          <w:sz w:val="24"/>
          <w:szCs w:val="24"/>
        </w:rPr>
        <w:t xml:space="preserve">. The rectal swabs are sterile with no preservative. Rectal swab collection will be obtained by self-insertion </w:t>
      </w:r>
      <w:r w:rsidRPr="031E3A28" w:rsidR="6658EA07">
        <w:rPr>
          <w:rFonts w:ascii="Times New Roman" w:hAnsi="Times New Roman" w:eastAsia="Times New Roman" w:cs="Times New Roman"/>
          <w:sz w:val="24"/>
          <w:szCs w:val="24"/>
        </w:rPr>
        <w:t>in</w:t>
      </w:r>
      <w:r w:rsidRPr="031E3A28" w:rsidR="6A229C01">
        <w:rPr>
          <w:rFonts w:ascii="Times New Roman" w:hAnsi="Times New Roman" w:eastAsia="Times New Roman" w:cs="Times New Roman"/>
          <w:sz w:val="24"/>
          <w:szCs w:val="24"/>
        </w:rPr>
        <w:t>to the</w:t>
      </w:r>
      <w:r w:rsidRPr="031E3A28" w:rsidR="35D478A9">
        <w:rPr>
          <w:rFonts w:ascii="Times New Roman" w:hAnsi="Times New Roman" w:eastAsia="Times New Roman" w:cs="Times New Roman"/>
          <w:sz w:val="24"/>
          <w:szCs w:val="24"/>
        </w:rPr>
        <w:t xml:space="preserve"> anus to a depth of 2–3 cm and rota</w:t>
      </w:r>
      <w:r w:rsidRPr="031E3A28" w:rsidR="6A229C01">
        <w:rPr>
          <w:rFonts w:ascii="Times New Roman" w:hAnsi="Times New Roman" w:eastAsia="Times New Roman" w:cs="Times New Roman"/>
          <w:sz w:val="24"/>
          <w:szCs w:val="24"/>
        </w:rPr>
        <w:t>ting</w:t>
      </w:r>
      <w:r w:rsidRPr="031E3A28" w:rsidR="35D478A9">
        <w:rPr>
          <w:rFonts w:ascii="Times New Roman" w:hAnsi="Times New Roman" w:eastAsia="Times New Roman" w:cs="Times New Roman"/>
          <w:sz w:val="24"/>
          <w:szCs w:val="24"/>
        </w:rPr>
        <w:t xml:space="preserve"> 360° 3 times. Swabs will be checked for the presence of </w:t>
      </w:r>
      <w:r w:rsidRPr="031E3A28" w:rsidR="728315F4">
        <w:rPr>
          <w:rFonts w:ascii="Times New Roman" w:hAnsi="Times New Roman" w:eastAsia="Times New Roman" w:cs="Times New Roman"/>
          <w:sz w:val="24"/>
          <w:szCs w:val="24"/>
        </w:rPr>
        <w:t>faecal</w:t>
      </w:r>
      <w:r w:rsidRPr="031E3A28" w:rsidR="35D478A9">
        <w:rPr>
          <w:rFonts w:ascii="Times New Roman" w:hAnsi="Times New Roman" w:eastAsia="Times New Roman" w:cs="Times New Roman"/>
          <w:sz w:val="24"/>
          <w:szCs w:val="24"/>
        </w:rPr>
        <w:t xml:space="preserve"> soilage and stored at -80 °C. </w:t>
      </w:r>
      <w:r w:rsidRPr="031E3A28" w:rsidR="6A229C01">
        <w:rPr>
          <w:rFonts w:ascii="Times New Roman" w:hAnsi="Times New Roman" w:eastAsia="Times New Roman" w:cs="Times New Roman"/>
          <w:sz w:val="24"/>
          <w:szCs w:val="24"/>
        </w:rPr>
        <w:t xml:space="preserve">Bacterial </w:t>
      </w:r>
      <w:r w:rsidRPr="031E3A28" w:rsidR="1BFF2F04">
        <w:rPr>
          <w:rFonts w:ascii="Times New Roman" w:hAnsi="Times New Roman" w:eastAsia="Times New Roman" w:cs="Times New Roman"/>
          <w:sz w:val="24"/>
          <w:szCs w:val="24"/>
        </w:rPr>
        <w:t>diversity</w:t>
      </w:r>
      <w:r w:rsidRPr="031E3A28" w:rsidR="2B737A75">
        <w:rPr>
          <w:rFonts w:ascii="Times New Roman" w:hAnsi="Times New Roman" w:eastAsia="Times New Roman" w:cs="Times New Roman"/>
          <w:sz w:val="24"/>
          <w:szCs w:val="24"/>
        </w:rPr>
        <w:t xml:space="preserve"> will be analysed </w:t>
      </w:r>
      <w:r w:rsidRPr="031E3A28" w:rsidR="4FBC6F1C">
        <w:rPr>
          <w:rFonts w:ascii="Times New Roman" w:hAnsi="Times New Roman" w:eastAsia="Times New Roman" w:cs="Times New Roman"/>
          <w:sz w:val="24"/>
          <w:szCs w:val="24"/>
        </w:rPr>
        <w:t>from</w:t>
      </w:r>
      <w:r w:rsidRPr="031E3A28" w:rsidR="2B737A75">
        <w:rPr>
          <w:rFonts w:ascii="Times New Roman" w:hAnsi="Times New Roman" w:eastAsia="Times New Roman" w:cs="Times New Roman"/>
          <w:sz w:val="24"/>
          <w:szCs w:val="24"/>
        </w:rPr>
        <w:t xml:space="preserve"> the rectal swabs. </w:t>
      </w:r>
    </w:p>
    <w:p w:rsidR="00513E10" w:rsidP="08AD3EA2" w:rsidRDefault="664EB4C3" w14:paraId="46B4713C" w14:textId="02764546">
      <w:pPr>
        <w:spacing w:line="480" w:lineRule="auto"/>
        <w:rPr>
          <w:rFonts w:ascii="Times New Roman" w:hAnsi="Times New Roman" w:eastAsia="Times New Roman" w:cs="Times New Roman"/>
          <w:i/>
          <w:iCs/>
          <w:sz w:val="24"/>
          <w:szCs w:val="24"/>
        </w:rPr>
      </w:pPr>
      <w:r w:rsidRPr="08AD3EA2">
        <w:rPr>
          <w:rFonts w:ascii="Times New Roman" w:hAnsi="Times New Roman" w:eastAsia="Times New Roman" w:cs="Times New Roman"/>
          <w:i/>
          <w:iCs/>
          <w:sz w:val="24"/>
          <w:szCs w:val="24"/>
        </w:rPr>
        <w:t>Outcomes</w:t>
      </w:r>
    </w:p>
    <w:p w:rsidR="12FDC7DD" w:rsidP="08AD3EA2" w:rsidRDefault="12FDC7DD" w14:paraId="3E6992A0" w14:textId="66143218">
      <w:pPr>
        <w:pStyle w:val="ListParagraph"/>
        <w:numPr>
          <w:ilvl w:val="0"/>
          <w:numId w:val="2"/>
        </w:numPr>
        <w:spacing w:line="480" w:lineRule="auto"/>
        <w:rPr>
          <w:rFonts w:ascii="Times New Roman" w:hAnsi="Times New Roman" w:eastAsia="Times New Roman" w:cs="Times New Roman"/>
          <w:sz w:val="24"/>
          <w:szCs w:val="24"/>
        </w:rPr>
      </w:pPr>
      <w:r w:rsidRPr="08AD3EA2">
        <w:rPr>
          <w:rFonts w:ascii="Times New Roman" w:hAnsi="Times New Roman" w:eastAsia="Times New Roman" w:cs="Times New Roman"/>
          <w:sz w:val="24"/>
          <w:szCs w:val="24"/>
        </w:rPr>
        <w:t>Changes in</w:t>
      </w:r>
      <w:r w:rsidRPr="08AD3EA2" w:rsidR="394E6576">
        <w:rPr>
          <w:rFonts w:ascii="Times New Roman" w:hAnsi="Times New Roman" w:eastAsia="Times New Roman" w:cs="Times New Roman"/>
          <w:sz w:val="24"/>
          <w:szCs w:val="24"/>
        </w:rPr>
        <w:t xml:space="preserve"> the diversity of</w:t>
      </w:r>
      <w:r w:rsidRPr="08AD3EA2">
        <w:rPr>
          <w:rFonts w:ascii="Times New Roman" w:hAnsi="Times New Roman" w:eastAsia="Times New Roman" w:cs="Times New Roman"/>
          <w:sz w:val="24"/>
          <w:szCs w:val="24"/>
        </w:rPr>
        <w:t xml:space="preserve"> bacterial</w:t>
      </w:r>
      <w:r w:rsidRPr="08AD3EA2" w:rsidR="3FF7F854">
        <w:rPr>
          <w:rFonts w:ascii="Times New Roman" w:hAnsi="Times New Roman" w:eastAsia="Times New Roman" w:cs="Times New Roman"/>
          <w:sz w:val="24"/>
          <w:szCs w:val="24"/>
        </w:rPr>
        <w:t xml:space="preserve"> species</w:t>
      </w:r>
      <w:r w:rsidRPr="08AD3EA2">
        <w:rPr>
          <w:rFonts w:ascii="Times New Roman" w:hAnsi="Times New Roman" w:eastAsia="Times New Roman" w:cs="Times New Roman"/>
          <w:sz w:val="24"/>
          <w:szCs w:val="24"/>
        </w:rPr>
        <w:t xml:space="preserve"> </w:t>
      </w:r>
      <w:commentRangeStart w:id="4"/>
      <w:commentRangeStart w:id="5"/>
      <w:commentRangeEnd w:id="4"/>
      <w:r>
        <w:rPr>
          <w:rStyle w:val="CommentReference"/>
        </w:rPr>
        <w:commentReference w:id="4"/>
      </w:r>
      <w:commentRangeEnd w:id="5"/>
      <w:r>
        <w:rPr>
          <w:rStyle w:val="CommentReference"/>
        </w:rPr>
        <w:commentReference w:id="5"/>
      </w:r>
    </w:p>
    <w:p w:rsidR="51910F72" w:rsidP="08AD3EA2" w:rsidRDefault="51910F72" w14:paraId="12744585" w14:textId="5896F593">
      <w:pPr>
        <w:pStyle w:val="ListParagraph"/>
        <w:numPr>
          <w:ilvl w:val="0"/>
          <w:numId w:val="2"/>
        </w:numPr>
        <w:spacing w:line="480" w:lineRule="auto"/>
        <w:rPr>
          <w:rFonts w:ascii="Times New Roman" w:hAnsi="Times New Roman" w:eastAsia="Times New Roman" w:cs="Times New Roman"/>
          <w:sz w:val="24"/>
          <w:szCs w:val="24"/>
        </w:rPr>
      </w:pPr>
      <w:r w:rsidRPr="6F145134">
        <w:rPr>
          <w:rFonts w:ascii="Times New Roman" w:hAnsi="Times New Roman" w:eastAsia="Times New Roman" w:cs="Times New Roman"/>
          <w:sz w:val="24"/>
          <w:szCs w:val="24"/>
        </w:rPr>
        <w:t xml:space="preserve">Changes in the circadian </w:t>
      </w:r>
      <w:proofErr w:type="spellStart"/>
      <w:r w:rsidRPr="6F145134">
        <w:rPr>
          <w:rFonts w:ascii="Times New Roman" w:hAnsi="Times New Roman" w:eastAsia="Times New Roman" w:cs="Times New Roman"/>
          <w:sz w:val="24"/>
          <w:szCs w:val="24"/>
        </w:rPr>
        <w:t>mesor</w:t>
      </w:r>
      <w:proofErr w:type="spellEnd"/>
      <w:r w:rsidRPr="6F145134">
        <w:rPr>
          <w:rFonts w:ascii="Times New Roman" w:hAnsi="Times New Roman" w:eastAsia="Times New Roman" w:cs="Times New Roman"/>
          <w:sz w:val="24"/>
          <w:szCs w:val="24"/>
        </w:rPr>
        <w:t xml:space="preserve">, amplitude and </w:t>
      </w:r>
      <w:proofErr w:type="spellStart"/>
      <w:r w:rsidRPr="6F145134">
        <w:rPr>
          <w:rFonts w:ascii="Times New Roman" w:hAnsi="Times New Roman" w:eastAsia="Times New Roman" w:cs="Times New Roman"/>
          <w:sz w:val="24"/>
          <w:szCs w:val="24"/>
        </w:rPr>
        <w:t>acrophase</w:t>
      </w:r>
      <w:proofErr w:type="spellEnd"/>
      <w:r w:rsidRPr="6F145134">
        <w:rPr>
          <w:rFonts w:ascii="Times New Roman" w:hAnsi="Times New Roman" w:eastAsia="Times New Roman" w:cs="Times New Roman"/>
          <w:sz w:val="24"/>
          <w:szCs w:val="24"/>
        </w:rPr>
        <w:t xml:space="preserve"> </w:t>
      </w:r>
      <w:r w:rsidRPr="6F145134" w:rsidR="14AAFE5E">
        <w:rPr>
          <w:rFonts w:ascii="Times New Roman" w:hAnsi="Times New Roman" w:eastAsia="Times New Roman" w:cs="Times New Roman"/>
          <w:sz w:val="24"/>
          <w:szCs w:val="24"/>
        </w:rPr>
        <w:t>of immune cell</w:t>
      </w:r>
      <w:r w:rsidRPr="6F145134" w:rsidR="1995CB67">
        <w:rPr>
          <w:rFonts w:ascii="Times New Roman" w:hAnsi="Times New Roman" w:eastAsia="Times New Roman" w:cs="Times New Roman"/>
          <w:sz w:val="24"/>
          <w:szCs w:val="24"/>
        </w:rPr>
        <w:t>s</w:t>
      </w:r>
      <w:r w:rsidRPr="6F145134" w:rsidR="70711A15">
        <w:rPr>
          <w:rFonts w:ascii="Times New Roman" w:hAnsi="Times New Roman" w:eastAsia="Times New Roman" w:cs="Times New Roman"/>
          <w:sz w:val="24"/>
          <w:szCs w:val="24"/>
        </w:rPr>
        <w:t xml:space="preserve">: </w:t>
      </w:r>
    </w:p>
    <w:p w:rsidR="00513E10" w:rsidP="6F145134" w:rsidRDefault="664EB4C3" w14:paraId="0102B508" w14:textId="298D819F">
      <w:pPr>
        <w:spacing w:line="480" w:lineRule="auto"/>
        <w:ind w:left="720"/>
        <w:rPr>
          <w:rFonts w:ascii="Times New Roman" w:hAnsi="Times New Roman" w:eastAsia="Times New Roman" w:cs="Times New Roman"/>
          <w:sz w:val="24"/>
          <w:szCs w:val="24"/>
        </w:rPr>
      </w:pPr>
      <w:r w:rsidRPr="6F145134">
        <w:rPr>
          <w:rFonts w:ascii="Times New Roman" w:hAnsi="Times New Roman" w:eastAsia="Times New Roman" w:cs="Times New Roman"/>
          <w:sz w:val="24"/>
          <w:szCs w:val="24"/>
        </w:rPr>
        <w:t>CD3</w:t>
      </w:r>
      <w:r w:rsidRPr="6F145134" w:rsidR="4CDDCFFD">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CD4</w:t>
      </w:r>
      <w:r w:rsidRPr="6F145134" w:rsidR="37077EE4">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CD8</w:t>
      </w:r>
      <w:r w:rsidRPr="6F145134" w:rsidR="309AA1F3">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CD11c</w:t>
      </w:r>
      <w:r w:rsidRPr="6F145134" w:rsidR="79998908">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CD14</w:t>
      </w:r>
      <w:r w:rsidRPr="6F145134" w:rsidR="44A8C31E">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CD16</w:t>
      </w:r>
      <w:r w:rsidRPr="6F145134" w:rsidR="2F2C9458">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CD19</w:t>
      </w:r>
      <w:r w:rsidRPr="6F145134" w:rsidR="0ED041CB">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CD27</w:t>
      </w:r>
      <w:r w:rsidRPr="6F145134" w:rsidR="311A88F8">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CD38</w:t>
      </w:r>
      <w:r w:rsidRPr="6F145134" w:rsidR="54A930DD">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CD45</w:t>
      </w:r>
      <w:r w:rsidRPr="6F145134" w:rsidR="7A49D5FE">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CD45RA</w:t>
      </w:r>
      <w:r w:rsidRPr="6F145134" w:rsidR="4A29AF8E">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CD56</w:t>
      </w:r>
      <w:r w:rsidRPr="6F145134" w:rsidR="26C0D525">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CD62L</w:t>
      </w:r>
      <w:r w:rsidRPr="6F145134" w:rsidR="45869704">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CD86</w:t>
      </w:r>
      <w:r w:rsidRPr="6F145134" w:rsidR="203AC01B">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CD123</w:t>
      </w:r>
      <w:r w:rsidRPr="6F145134" w:rsidR="44287729">
        <w:rPr>
          <w:rFonts w:ascii="Times New Roman" w:hAnsi="Times New Roman" w:eastAsia="Times New Roman" w:cs="Times New Roman"/>
          <w:sz w:val="24"/>
          <w:szCs w:val="24"/>
        </w:rPr>
        <w:t>,</w:t>
      </w:r>
      <w:r w:rsidRPr="6F145134" w:rsidR="706FB67F">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CD185</w:t>
      </w:r>
      <w:r w:rsidRPr="6F145134" w:rsidR="37D8E8DB">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Siglec8</w:t>
      </w:r>
      <w:r w:rsidRPr="6F145134" w:rsidR="79FE8E9D">
        <w:rPr>
          <w:rFonts w:ascii="Times New Roman" w:hAnsi="Times New Roman" w:eastAsia="Times New Roman" w:cs="Times New Roman"/>
          <w:sz w:val="24"/>
          <w:szCs w:val="24"/>
        </w:rPr>
        <w:t xml:space="preserve">, </w:t>
      </w:r>
      <w:proofErr w:type="spellStart"/>
      <w:r w:rsidRPr="6F145134">
        <w:rPr>
          <w:rFonts w:ascii="Times New Roman" w:hAnsi="Times New Roman" w:eastAsia="Times New Roman" w:cs="Times New Roman"/>
          <w:sz w:val="24"/>
          <w:szCs w:val="24"/>
        </w:rPr>
        <w:t>IgD</w:t>
      </w:r>
      <w:proofErr w:type="spellEnd"/>
      <w:r w:rsidRPr="6F145134" w:rsidR="2DB3E50E">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PD-1</w:t>
      </w:r>
      <w:r w:rsidRPr="6F145134" w:rsidR="72C7270D">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HLA-DR</w:t>
      </w:r>
      <w:r w:rsidRPr="6F145134" w:rsidR="08E4BB06">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Ki-6</w:t>
      </w:r>
      <w:r w:rsidRPr="6F145134" w:rsidR="10099C6A">
        <w:rPr>
          <w:rFonts w:ascii="Times New Roman" w:hAnsi="Times New Roman" w:eastAsia="Times New Roman" w:cs="Times New Roman"/>
          <w:sz w:val="24"/>
          <w:szCs w:val="24"/>
        </w:rPr>
        <w:t>,</w:t>
      </w:r>
      <w:r w:rsidRPr="6F145134" w:rsidR="1FAB73A2">
        <w:rPr>
          <w:rFonts w:ascii="Times New Roman" w:hAnsi="Times New Roman" w:eastAsia="Times New Roman" w:cs="Times New Roman"/>
          <w:sz w:val="24"/>
          <w:szCs w:val="24"/>
        </w:rPr>
        <w:t xml:space="preserve"> </w:t>
      </w:r>
      <w:r w:rsidRPr="6F145134">
        <w:rPr>
          <w:rFonts w:ascii="Times New Roman" w:hAnsi="Times New Roman" w:eastAsia="Times New Roman" w:cs="Times New Roman"/>
          <w:sz w:val="24"/>
          <w:szCs w:val="24"/>
        </w:rPr>
        <w:t>Granzyme B</w:t>
      </w:r>
      <w:r w:rsidRPr="6F145134" w:rsidR="32C6139B">
        <w:rPr>
          <w:rFonts w:ascii="Times New Roman" w:hAnsi="Times New Roman" w:eastAsia="Times New Roman" w:cs="Times New Roman"/>
          <w:sz w:val="24"/>
          <w:szCs w:val="24"/>
        </w:rPr>
        <w:t xml:space="preserve"> and </w:t>
      </w:r>
      <w:r w:rsidRPr="6F145134">
        <w:rPr>
          <w:rFonts w:ascii="Times New Roman" w:hAnsi="Times New Roman" w:eastAsia="Times New Roman" w:cs="Times New Roman"/>
          <w:sz w:val="24"/>
          <w:szCs w:val="24"/>
        </w:rPr>
        <w:t>MR-1</w:t>
      </w:r>
    </w:p>
    <w:p w:rsidRPr="00844645" w:rsidR="00844645" w:rsidP="6F145134" w:rsidRDefault="3C2602C5" w14:paraId="41C0C1F4" w14:textId="11811FBB">
      <w:pPr>
        <w:spacing w:line="480" w:lineRule="auto"/>
        <w:rPr>
          <w:rFonts w:ascii="Times New Roman" w:hAnsi="Times New Roman" w:eastAsia="Times New Roman" w:cs="Times New Roman"/>
          <w:i/>
          <w:iCs/>
          <w:sz w:val="24"/>
          <w:szCs w:val="24"/>
        </w:rPr>
      </w:pPr>
      <w:r w:rsidRPr="6F145134">
        <w:rPr>
          <w:rFonts w:ascii="Times New Roman" w:hAnsi="Times New Roman" w:eastAsia="Times New Roman" w:cs="Times New Roman"/>
          <w:i/>
          <w:iCs/>
          <w:sz w:val="24"/>
          <w:szCs w:val="24"/>
        </w:rPr>
        <w:t xml:space="preserve">Significance </w:t>
      </w:r>
    </w:p>
    <w:p w:rsidRPr="00844645" w:rsidR="00471E77" w:rsidP="08AD3EA2" w:rsidRDefault="3C2602C5" w14:paraId="58204EB5" w14:textId="03F59886">
      <w:pPr>
        <w:spacing w:line="480" w:lineRule="auto"/>
        <w:rPr>
          <w:rFonts w:ascii="Times New Roman" w:hAnsi="Times New Roman" w:eastAsia="Times New Roman" w:cs="Times New Roman"/>
          <w:sz w:val="24"/>
          <w:szCs w:val="24"/>
        </w:rPr>
      </w:pPr>
      <w:r w:rsidRPr="5B6C4CD7">
        <w:rPr>
          <w:rFonts w:ascii="Times New Roman" w:hAnsi="Times New Roman" w:eastAsia="Times New Roman" w:cs="Times New Roman"/>
          <w:sz w:val="24"/>
          <w:szCs w:val="24"/>
        </w:rPr>
        <w:t xml:space="preserve">The regulation </w:t>
      </w:r>
      <w:r w:rsidRPr="5B6C4CD7" w:rsidR="791FDF39">
        <w:rPr>
          <w:rFonts w:ascii="Times New Roman" w:hAnsi="Times New Roman" w:eastAsia="Times New Roman" w:cs="Times New Roman"/>
          <w:sz w:val="24"/>
          <w:szCs w:val="24"/>
        </w:rPr>
        <w:t xml:space="preserve">of </w:t>
      </w:r>
      <w:r w:rsidRPr="5B6C4CD7">
        <w:rPr>
          <w:rFonts w:ascii="Times New Roman" w:hAnsi="Times New Roman" w:eastAsia="Times New Roman" w:cs="Times New Roman"/>
          <w:sz w:val="24"/>
          <w:szCs w:val="24"/>
        </w:rPr>
        <w:t xml:space="preserve">immune </w:t>
      </w:r>
      <w:r w:rsidRPr="5B6C4CD7" w:rsidR="791FDF39">
        <w:rPr>
          <w:rFonts w:ascii="Times New Roman" w:hAnsi="Times New Roman" w:eastAsia="Times New Roman" w:cs="Times New Roman"/>
          <w:sz w:val="24"/>
          <w:szCs w:val="24"/>
        </w:rPr>
        <w:t xml:space="preserve">circadian </w:t>
      </w:r>
      <w:r w:rsidRPr="5B6C4CD7">
        <w:rPr>
          <w:rFonts w:ascii="Times New Roman" w:hAnsi="Times New Roman" w:eastAsia="Times New Roman" w:cs="Times New Roman"/>
          <w:sz w:val="24"/>
          <w:szCs w:val="24"/>
        </w:rPr>
        <w:t>rhythms over 24 h</w:t>
      </w:r>
      <w:r w:rsidRPr="5B6C4CD7" w:rsidR="791FDF39">
        <w:rPr>
          <w:rFonts w:ascii="Times New Roman" w:hAnsi="Times New Roman" w:eastAsia="Times New Roman" w:cs="Times New Roman"/>
          <w:sz w:val="24"/>
          <w:szCs w:val="24"/>
        </w:rPr>
        <w:t xml:space="preserve"> and </w:t>
      </w:r>
      <w:r w:rsidRPr="5B6C4CD7">
        <w:rPr>
          <w:rFonts w:ascii="Times New Roman" w:hAnsi="Times New Roman" w:eastAsia="Times New Roman" w:cs="Times New Roman"/>
          <w:sz w:val="24"/>
          <w:szCs w:val="24"/>
        </w:rPr>
        <w:t>the gut microbiome as well as their response to CR and TRE remain poorly documented in humans with obesity and/or</w:t>
      </w:r>
      <w:r w:rsidRPr="5B6C4CD7" w:rsidR="4FCC0023">
        <w:rPr>
          <w:rFonts w:ascii="Times New Roman" w:hAnsi="Times New Roman" w:eastAsia="Times New Roman" w:cs="Times New Roman"/>
          <w:sz w:val="24"/>
          <w:szCs w:val="24"/>
        </w:rPr>
        <w:t xml:space="preserve"> at risk of</w:t>
      </w:r>
      <w:r w:rsidRPr="5B6C4CD7">
        <w:rPr>
          <w:rFonts w:ascii="Times New Roman" w:hAnsi="Times New Roman" w:eastAsia="Times New Roman" w:cs="Times New Roman"/>
          <w:sz w:val="24"/>
          <w:szCs w:val="24"/>
        </w:rPr>
        <w:t xml:space="preserve"> diabetes. The knowledge gained from this sub-study has implications not only for disease</w:t>
      </w:r>
      <w:r w:rsidRPr="5B6C4CD7" w:rsidR="51A4ECAA">
        <w:rPr>
          <w:rFonts w:ascii="Times New Roman" w:hAnsi="Times New Roman" w:eastAsia="Times New Roman" w:cs="Times New Roman"/>
          <w:sz w:val="24"/>
          <w:szCs w:val="24"/>
        </w:rPr>
        <w:t xml:space="preserve"> management</w:t>
      </w:r>
      <w:r w:rsidRPr="5B6C4CD7">
        <w:rPr>
          <w:rFonts w:ascii="Times New Roman" w:hAnsi="Times New Roman" w:eastAsia="Times New Roman" w:cs="Times New Roman"/>
          <w:sz w:val="24"/>
          <w:szCs w:val="24"/>
        </w:rPr>
        <w:t>, but in vaccination schedules, immune responses to infection and whole-body systemic inflammation</w:t>
      </w:r>
      <w:r w:rsidRPr="5B6C4CD7" w:rsidR="11767D53">
        <w:rPr>
          <w:rFonts w:ascii="Times New Roman" w:hAnsi="Times New Roman" w:eastAsia="Times New Roman" w:cs="Times New Roman"/>
          <w:sz w:val="24"/>
          <w:szCs w:val="24"/>
        </w:rPr>
        <w:t xml:space="preserve"> which is</w:t>
      </w:r>
      <w:r w:rsidRPr="5B6C4CD7">
        <w:rPr>
          <w:rFonts w:ascii="Times New Roman" w:hAnsi="Times New Roman" w:eastAsia="Times New Roman" w:cs="Times New Roman"/>
          <w:sz w:val="24"/>
          <w:szCs w:val="24"/>
        </w:rPr>
        <w:t xml:space="preserve"> a known driver of insulin resistance. The proposed sub-study will be the first to comprehensively examine 24</w:t>
      </w:r>
      <w:r w:rsidRPr="5B6C4CD7" w:rsidR="6A229C01">
        <w:rPr>
          <w:rFonts w:ascii="Times New Roman" w:hAnsi="Times New Roman" w:eastAsia="Times New Roman" w:cs="Times New Roman"/>
          <w:sz w:val="24"/>
          <w:szCs w:val="24"/>
        </w:rPr>
        <w:t>-</w:t>
      </w:r>
      <w:r w:rsidRPr="5B6C4CD7">
        <w:rPr>
          <w:rFonts w:ascii="Times New Roman" w:hAnsi="Times New Roman" w:eastAsia="Times New Roman" w:cs="Times New Roman"/>
          <w:sz w:val="24"/>
          <w:szCs w:val="24"/>
        </w:rPr>
        <w:t>h immune cell</w:t>
      </w:r>
      <w:r w:rsidRPr="5B6C4CD7" w:rsidR="007A2831">
        <w:rPr>
          <w:rFonts w:ascii="Times New Roman" w:hAnsi="Times New Roman" w:eastAsia="Times New Roman" w:cs="Times New Roman"/>
          <w:sz w:val="24"/>
          <w:szCs w:val="24"/>
        </w:rPr>
        <w:t xml:space="preserve"> </w:t>
      </w:r>
      <w:r w:rsidRPr="5B6C4CD7" w:rsidR="3D2C1FE1">
        <w:rPr>
          <w:rFonts w:ascii="Times New Roman" w:hAnsi="Times New Roman" w:eastAsia="Times New Roman" w:cs="Times New Roman"/>
          <w:sz w:val="24"/>
          <w:szCs w:val="24"/>
        </w:rPr>
        <w:t xml:space="preserve">in </w:t>
      </w:r>
      <w:r w:rsidRPr="5B6C4CD7" w:rsidR="007A2831">
        <w:rPr>
          <w:rFonts w:ascii="Times New Roman" w:hAnsi="Times New Roman" w:eastAsia="Times New Roman" w:cs="Times New Roman"/>
          <w:sz w:val="24"/>
          <w:szCs w:val="24"/>
        </w:rPr>
        <w:t>response</w:t>
      </w:r>
      <w:r w:rsidRPr="5B6C4CD7">
        <w:rPr>
          <w:rFonts w:ascii="Times New Roman" w:hAnsi="Times New Roman" w:eastAsia="Times New Roman" w:cs="Times New Roman"/>
          <w:sz w:val="24"/>
          <w:szCs w:val="24"/>
        </w:rPr>
        <w:t xml:space="preserve"> to CR</w:t>
      </w:r>
      <w:r w:rsidRPr="5B6C4CD7" w:rsidR="6658EA07">
        <w:rPr>
          <w:rFonts w:ascii="Times New Roman" w:hAnsi="Times New Roman" w:eastAsia="Times New Roman" w:cs="Times New Roman"/>
          <w:sz w:val="24"/>
          <w:szCs w:val="24"/>
        </w:rPr>
        <w:t xml:space="preserve"> </w:t>
      </w:r>
      <w:r w:rsidRPr="5B6C4CD7">
        <w:rPr>
          <w:rFonts w:ascii="Times New Roman" w:hAnsi="Times New Roman" w:eastAsia="Times New Roman" w:cs="Times New Roman"/>
          <w:sz w:val="24"/>
          <w:szCs w:val="24"/>
        </w:rPr>
        <w:t>with and without</w:t>
      </w:r>
      <w:r w:rsidRPr="5B6C4CD7" w:rsidR="4FCC0023">
        <w:rPr>
          <w:rFonts w:ascii="Times New Roman" w:hAnsi="Times New Roman" w:eastAsia="Times New Roman" w:cs="Times New Roman"/>
          <w:sz w:val="24"/>
          <w:szCs w:val="24"/>
        </w:rPr>
        <w:t xml:space="preserve"> </w:t>
      </w:r>
      <w:r w:rsidRPr="5B6C4CD7" w:rsidR="6B465178">
        <w:rPr>
          <w:rFonts w:ascii="Times New Roman" w:hAnsi="Times New Roman" w:eastAsia="Times New Roman" w:cs="Times New Roman"/>
          <w:sz w:val="24"/>
          <w:szCs w:val="24"/>
        </w:rPr>
        <w:t>time-restricted eating</w:t>
      </w:r>
      <w:r w:rsidRPr="5B6C4CD7" w:rsidR="007A2831">
        <w:rPr>
          <w:rFonts w:ascii="Times New Roman" w:hAnsi="Times New Roman" w:eastAsia="Times New Roman" w:cs="Times New Roman"/>
          <w:sz w:val="24"/>
          <w:szCs w:val="24"/>
        </w:rPr>
        <w:t xml:space="preserve"> in humans</w:t>
      </w:r>
      <w:r w:rsidRPr="5B6C4CD7" w:rsidR="3B0EA34B">
        <w:rPr>
          <w:rFonts w:ascii="Times New Roman" w:hAnsi="Times New Roman" w:eastAsia="Times New Roman" w:cs="Times New Roman"/>
          <w:sz w:val="24"/>
          <w:szCs w:val="24"/>
        </w:rPr>
        <w:t xml:space="preserve"> with</w:t>
      </w:r>
      <w:r w:rsidRPr="5B6C4CD7" w:rsidR="007A2831">
        <w:rPr>
          <w:rFonts w:ascii="Times New Roman" w:hAnsi="Times New Roman" w:eastAsia="Times New Roman" w:cs="Times New Roman"/>
          <w:sz w:val="24"/>
          <w:szCs w:val="24"/>
        </w:rPr>
        <w:t xml:space="preserve"> overweight or obes</w:t>
      </w:r>
      <w:r w:rsidRPr="5B6C4CD7" w:rsidR="159AD5C1">
        <w:rPr>
          <w:rFonts w:ascii="Times New Roman" w:hAnsi="Times New Roman" w:eastAsia="Times New Roman" w:cs="Times New Roman"/>
          <w:sz w:val="24"/>
          <w:szCs w:val="24"/>
        </w:rPr>
        <w:t>ity</w:t>
      </w:r>
      <w:r w:rsidRPr="5B6C4CD7" w:rsidR="007A2831">
        <w:rPr>
          <w:rFonts w:ascii="Times New Roman" w:hAnsi="Times New Roman" w:eastAsia="Times New Roman" w:cs="Times New Roman"/>
          <w:sz w:val="24"/>
          <w:szCs w:val="24"/>
        </w:rPr>
        <w:t>.</w:t>
      </w:r>
    </w:p>
    <w:p w:rsidR="00F442EB" w:rsidP="08AD3EA2" w:rsidRDefault="00F442EB" w14:paraId="6BEF921C" w14:textId="6611CCCA">
      <w:pPr>
        <w:rPr>
          <w:rFonts w:ascii="Times New Roman" w:hAnsi="Times New Roman" w:eastAsia="Times New Roman" w:cs="Times New Roman"/>
          <w:b/>
          <w:bCs/>
          <w:sz w:val="24"/>
          <w:szCs w:val="24"/>
          <w:u w:val="single"/>
        </w:rPr>
      </w:pPr>
      <w:r w:rsidRPr="08AD3EA2">
        <w:rPr>
          <w:rFonts w:ascii="Times New Roman" w:hAnsi="Times New Roman" w:eastAsia="Times New Roman" w:cs="Times New Roman"/>
          <w:b/>
          <w:bCs/>
          <w:sz w:val="24"/>
          <w:szCs w:val="24"/>
          <w:u w:val="single"/>
        </w:rPr>
        <w:br w:type="page"/>
      </w:r>
    </w:p>
    <w:p w:rsidR="600B4D12" w:rsidP="7A06CE00" w:rsidRDefault="600B4D12" w14:paraId="4F7CF4AF" w14:textId="1AD951B7">
      <w:pPr>
        <w:spacing w:line="480" w:lineRule="auto"/>
        <w:rPr>
          <w:rFonts w:ascii="Times New Roman" w:hAnsi="Times New Roman" w:eastAsia="Times New Roman" w:cs="Times New Roman"/>
          <w:b/>
          <w:bCs/>
          <w:sz w:val="24"/>
          <w:szCs w:val="24"/>
        </w:rPr>
      </w:pPr>
      <w:r w:rsidRPr="7A06CE00">
        <w:rPr>
          <w:rFonts w:ascii="Times New Roman" w:hAnsi="Times New Roman" w:eastAsia="Times New Roman" w:cs="Times New Roman"/>
          <w:b/>
          <w:bCs/>
          <w:sz w:val="24"/>
          <w:szCs w:val="24"/>
          <w:u w:val="single"/>
        </w:rPr>
        <w:t>APPENDIX B:</w:t>
      </w:r>
      <w:r w:rsidRPr="7A06CE00">
        <w:rPr>
          <w:rFonts w:ascii="Times New Roman" w:hAnsi="Times New Roman" w:eastAsia="Times New Roman" w:cs="Times New Roman"/>
          <w:b/>
          <w:bCs/>
          <w:sz w:val="24"/>
          <w:szCs w:val="24"/>
        </w:rPr>
        <w:t xml:space="preserve"> </w:t>
      </w:r>
      <w:bookmarkStart w:name="_Hlk169013058" w:id="7"/>
      <w:bookmarkStart w:name="_Hlk164083486" w:id="8"/>
      <w:r w:rsidRPr="7A06CE00">
        <w:rPr>
          <w:rFonts w:ascii="Times New Roman" w:hAnsi="Times New Roman" w:eastAsia="Times New Roman" w:cs="Times New Roman"/>
          <w:b/>
          <w:bCs/>
          <w:sz w:val="24"/>
          <w:szCs w:val="24"/>
        </w:rPr>
        <w:t>Impacts of calorie restriction with and without time-restricted eating on the circadian regulation of blood pressure in adults at risk of type 2 diabetes</w:t>
      </w:r>
      <w:bookmarkEnd w:id="7"/>
      <w:bookmarkEnd w:id="8"/>
    </w:p>
    <w:p w:rsidRPr="00F87372" w:rsidR="000C725E" w:rsidP="7A06CE00" w:rsidRDefault="11BBF875" w14:paraId="0EC831F1" w14:textId="07B88470">
      <w:pPr>
        <w:spacing w:before="240" w:after="240" w:line="480" w:lineRule="auto"/>
        <w:rPr>
          <w:rFonts w:ascii="Times New Roman" w:hAnsi="Times New Roman" w:eastAsia="Times New Roman" w:cs="Times New Roman"/>
          <w:i/>
          <w:iCs/>
          <w:color w:val="000000" w:themeColor="text1"/>
          <w:sz w:val="24"/>
          <w:szCs w:val="24"/>
          <w:lang w:eastAsia="en-AU"/>
        </w:rPr>
      </w:pPr>
      <w:r w:rsidRPr="7A06CE00">
        <w:rPr>
          <w:rFonts w:ascii="Times New Roman" w:hAnsi="Times New Roman" w:eastAsia="Times New Roman" w:cs="Times New Roman"/>
          <w:i/>
          <w:iCs/>
          <w:color w:val="000000"/>
          <w:kern w:val="0"/>
          <w:sz w:val="24"/>
          <w:szCs w:val="24"/>
          <w:lang w:eastAsia="en-AU"/>
          <w14:ligatures w14:val="none"/>
        </w:rPr>
        <w:t>Introduction</w:t>
      </w:r>
    </w:p>
    <w:p w:rsidRPr="00F87372" w:rsidR="000C725E" w:rsidP="000C725E" w:rsidRDefault="600B4D12" w14:paraId="184857F6" w14:textId="1B08F0F1">
      <w:pPr>
        <w:spacing w:before="240" w:after="240" w:line="480" w:lineRule="auto"/>
        <w:rPr>
          <w:rFonts w:ascii="Times New Roman" w:hAnsi="Times New Roman" w:eastAsia="Times New Roman" w:cs="Times New Roman"/>
          <w:color w:val="000000"/>
          <w:kern w:val="0"/>
          <w:sz w:val="24"/>
          <w:szCs w:val="24"/>
          <w:lang w:eastAsia="en-AU"/>
          <w14:ligatures w14:val="none"/>
        </w:rPr>
      </w:pPr>
      <w:r>
        <w:rPr>
          <w:rFonts w:ascii="Times New Roman" w:hAnsi="Times New Roman" w:eastAsia="Times New Roman" w:cs="Times New Roman"/>
          <w:color w:val="000000"/>
          <w:kern w:val="0"/>
          <w:sz w:val="24"/>
          <w:szCs w:val="24"/>
          <w:lang w:eastAsia="en-AU"/>
          <w14:ligatures w14:val="none"/>
        </w:rPr>
        <w:t xml:space="preserve">Under normal </w:t>
      </w:r>
      <w:r w:rsidR="4CB8FF35">
        <w:rPr>
          <w:rFonts w:ascii="Times New Roman" w:hAnsi="Times New Roman" w:eastAsia="Times New Roman" w:cs="Times New Roman"/>
          <w:color w:val="000000"/>
          <w:kern w:val="0"/>
          <w:sz w:val="24"/>
          <w:szCs w:val="24"/>
          <w:lang w:eastAsia="en-AU"/>
          <w14:ligatures w14:val="none"/>
        </w:rPr>
        <w:t xml:space="preserve">and </w:t>
      </w:r>
      <w:r>
        <w:rPr>
          <w:rFonts w:ascii="Times New Roman" w:hAnsi="Times New Roman" w:eastAsia="Times New Roman" w:cs="Times New Roman"/>
          <w:color w:val="000000"/>
          <w:kern w:val="0"/>
          <w:sz w:val="24"/>
          <w:szCs w:val="24"/>
          <w:lang w:eastAsia="en-AU"/>
          <w14:ligatures w14:val="none"/>
        </w:rPr>
        <w:t>non-disease circumstances, b</w:t>
      </w:r>
      <w:r w:rsidRPr="00F87372">
        <w:rPr>
          <w:rFonts w:ascii="Times New Roman" w:hAnsi="Times New Roman" w:eastAsia="Times New Roman" w:cs="Times New Roman"/>
          <w:color w:val="000000"/>
          <w:kern w:val="0"/>
          <w:sz w:val="24"/>
          <w:szCs w:val="24"/>
          <w:lang w:eastAsia="en-AU"/>
          <w14:ligatures w14:val="none"/>
        </w:rPr>
        <w:t>lood pressure exhibits diurnal variation, characteri</w:t>
      </w:r>
      <w:r>
        <w:rPr>
          <w:rFonts w:ascii="Times New Roman" w:hAnsi="Times New Roman" w:eastAsia="Times New Roman" w:cs="Times New Roman"/>
          <w:color w:val="000000"/>
          <w:kern w:val="0"/>
          <w:sz w:val="24"/>
          <w:szCs w:val="24"/>
          <w:lang w:eastAsia="en-AU"/>
          <w14:ligatures w14:val="none"/>
        </w:rPr>
        <w:t>s</w:t>
      </w:r>
      <w:r w:rsidRPr="00F87372">
        <w:rPr>
          <w:rFonts w:ascii="Times New Roman" w:hAnsi="Times New Roman" w:eastAsia="Times New Roman" w:cs="Times New Roman"/>
          <w:color w:val="000000"/>
          <w:kern w:val="0"/>
          <w:sz w:val="24"/>
          <w:szCs w:val="24"/>
          <w:lang w:eastAsia="en-AU"/>
          <w14:ligatures w14:val="none"/>
        </w:rPr>
        <w:t xml:space="preserve">ed by a nocturnal dip and a morning surge due to the activation of </w:t>
      </w:r>
      <w:r>
        <w:rPr>
          <w:rFonts w:ascii="Times New Roman" w:hAnsi="Times New Roman" w:eastAsia="Times New Roman" w:cs="Times New Roman"/>
          <w:color w:val="000000"/>
          <w:kern w:val="0"/>
          <w:sz w:val="24"/>
          <w:szCs w:val="24"/>
          <w:lang w:eastAsia="en-AU"/>
          <w14:ligatures w14:val="none"/>
        </w:rPr>
        <w:t xml:space="preserve">the </w:t>
      </w:r>
      <w:r w:rsidRPr="00F87372">
        <w:rPr>
          <w:rFonts w:ascii="Times New Roman" w:hAnsi="Times New Roman" w:eastAsia="Times New Roman" w:cs="Times New Roman"/>
          <w:color w:val="000000"/>
          <w:kern w:val="0"/>
          <w:sz w:val="24"/>
          <w:szCs w:val="24"/>
          <w:lang w:eastAsia="en-AU"/>
          <w14:ligatures w14:val="none"/>
        </w:rPr>
        <w:t xml:space="preserve">sympathetic nervous system </w:t>
      </w:r>
      <w:r w:rsidRPr="00F87372" w:rsidR="000C725E">
        <w:rPr>
          <w:rFonts w:ascii="Times New Roman" w:hAnsi="Times New Roman" w:eastAsia="Times New Roman" w:cs="Times New Roman"/>
          <w:color w:val="000000"/>
          <w:kern w:val="0"/>
          <w:sz w:val="24"/>
          <w:szCs w:val="24"/>
          <w:lang w:eastAsia="en-AU"/>
          <w14:ligatures w14:val="none"/>
        </w:rPr>
        <w:fldChar w:fldCharType="begin"/>
      </w:r>
      <w:r w:rsidR="0001315F">
        <w:rPr>
          <w:rFonts w:ascii="Times New Roman" w:hAnsi="Times New Roman" w:eastAsia="Times New Roman" w:cs="Times New Roman"/>
          <w:color w:val="000000"/>
          <w:kern w:val="0"/>
          <w:sz w:val="24"/>
          <w:szCs w:val="24"/>
          <w:lang w:eastAsia="en-AU"/>
          <w14:ligatures w14:val="none"/>
        </w:rPr>
        <w:instrText xml:space="preserve"> ADDIN EN.CITE &lt;EndNote&gt;&lt;Cite&gt;&lt;Author&gt;Kario&lt;/Author&gt;&lt;Year&gt;2010&lt;/Year&gt;&lt;RecNum&gt;38&lt;/RecNum&gt;&lt;DisplayText&gt;(20)&lt;/DisplayText&gt;&lt;record&gt;&lt;rec-number&gt;38&lt;/rec-number&gt;&lt;foreign-keys&gt;&lt;key app="EN" db-id="wzav9x29m9pssge0a2s50z0ara59xfd9rv0e" timestamp="1716899912"&gt;38&lt;/key&gt;&lt;/foreign-keys&gt;&lt;ref-type name="Journal Article"&gt;17&lt;/ref-type&gt;&lt;contributors&gt;&lt;authors&gt;&lt;author&gt;Kario, K.&lt;/author&gt;&lt;/authors&gt;&lt;/contributors&gt;&lt;auth-address&gt;Division of Cardiovascular Medicine, Department of Medicine, Jichi Medical University School of Medicine, Shimotsuke, Tochigi, Japan. kkario@jichi.ac.jp&lt;/auth-address&gt;&lt;titles&gt;&lt;title&gt;Morning surge in blood pressure and cardiovascular risk: evidence and perspectives&lt;/title&gt;&lt;secondary-title&gt;Hypertension&lt;/secondary-title&gt;&lt;/titles&gt;&lt;periodical&gt;&lt;full-title&gt;Hypertension&lt;/full-title&gt;&lt;/periodical&gt;&lt;pages&gt;765-73&lt;/pages&gt;&lt;volume&gt;56&lt;/volume&gt;&lt;number&gt;5&lt;/number&gt;&lt;edition&gt;2010/10/13&lt;/edition&gt;&lt;keywords&gt;&lt;keyword&gt;Blood Pressure/*physiology&lt;/keyword&gt;&lt;keyword&gt;Cardiovascular Diseases/*etiology&lt;/keyword&gt;&lt;keyword&gt;Circadian Rhythm/*physiology&lt;/keyword&gt;&lt;keyword&gt;Humans&lt;/keyword&gt;&lt;keyword&gt;Risk Factors&lt;/keyword&gt;&lt;/keywords&gt;&lt;dates&gt;&lt;year&gt;2010&lt;/year&gt;&lt;pub-dates&gt;&lt;date&gt;Nov&lt;/date&gt;&lt;/pub-dates&gt;&lt;/dates&gt;&lt;isbn&gt;1524-4563 (Electronic)&amp;#xD;0194-911X (Linking)&lt;/isbn&gt;&lt;accession-num&gt;20937968&lt;/accession-num&gt;&lt;urls&gt;&lt;related-urls&gt;&lt;url&gt;https://www.ncbi.nlm.nih.gov/pubmed/20937968&lt;/url&gt;&lt;/related-urls&gt;&lt;/urls&gt;&lt;electronic-resource-num&gt;10.1161/HYPERTENSIONAHA.110.157149&lt;/electronic-resource-num&gt;&lt;/record&gt;&lt;/Cite&gt;&lt;/EndNote&gt;</w:instrText>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(20)</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w:t>
      </w:r>
      <w:r>
        <w:rPr>
          <w:rFonts w:ascii="Times New Roman" w:hAnsi="Times New Roman" w:eastAsia="Times New Roman" w:cs="Times New Roman"/>
          <w:color w:val="000000"/>
          <w:kern w:val="0"/>
          <w:sz w:val="24"/>
          <w:szCs w:val="24"/>
          <w:lang w:eastAsia="en-AU"/>
          <w14:ligatures w14:val="none"/>
        </w:rPr>
        <w:t>Abnormal blood pressure patterns, such as a blunted nocturnal dip (non-dipping)</w:t>
      </w:r>
      <w:r w:rsidRPr="00F87372">
        <w:rPr>
          <w:rFonts w:ascii="Times New Roman" w:hAnsi="Times New Roman" w:eastAsia="Times New Roman" w:cs="Times New Roman"/>
          <w:color w:val="000000"/>
          <w:kern w:val="0"/>
          <w:sz w:val="24"/>
          <w:szCs w:val="24"/>
          <w:lang w:eastAsia="en-AU"/>
          <w14:ligatures w14:val="none"/>
        </w:rPr>
        <w:t xml:space="preserve"> </w:t>
      </w:r>
      <w:r w:rsidRPr="00F87372" w:rsidR="000C725E">
        <w:rPr>
          <w:rFonts w:ascii="Times New Roman" w:hAnsi="Times New Roman" w:eastAsia="Times New Roman" w:cs="Times New Roman"/>
          <w:color w:val="000000"/>
          <w:kern w:val="0"/>
          <w:sz w:val="24"/>
          <w:szCs w:val="24"/>
          <w:lang w:eastAsia="en-AU"/>
          <w14:ligatures w14:val="none"/>
        </w:rPr>
        <w:fldChar w:fldCharType="begin"/>
      </w:r>
      <w:r w:rsidR="0001315F">
        <w:rPr>
          <w:rFonts w:ascii="Times New Roman" w:hAnsi="Times New Roman" w:eastAsia="Times New Roman" w:cs="Times New Roman"/>
          <w:color w:val="000000"/>
          <w:kern w:val="0"/>
          <w:sz w:val="24"/>
          <w:szCs w:val="24"/>
          <w:lang w:eastAsia="en-AU"/>
          <w14:ligatures w14:val="none"/>
        </w:rPr>
        <w:instrText xml:space="preserve"> ADDIN EN.CITE &lt;EndNote&gt;&lt;Cite&gt;&lt;Author&gt;Routledge&lt;/Author&gt;&lt;Year&gt;2007&lt;/Year&gt;&lt;RecNum&gt;41&lt;/RecNum&gt;&lt;DisplayText&gt;(21)&lt;/DisplayText&gt;&lt;record&gt;&lt;rec-number&gt;41&lt;/rec-number&gt;&lt;foreign-keys&gt;&lt;key app="EN" db-id="wzav9x29m9pssge0a2s50z0ara59xfd9rv0e" timestamp="1716903628"&gt;41&lt;/key&gt;&lt;/foreign-keys&gt;&lt;ref-type name="Journal Article"&gt;17&lt;/ref-type&gt;&lt;contributors&gt;&lt;authors&gt;&lt;author&gt;Routledge, F.&lt;/author&gt;&lt;author&gt;McFetridge-Durdle, J.&lt;/author&gt;&lt;/authors&gt;&lt;/contributors&gt;&lt;auth-address&gt;Dalhousie University, School of Nursing, 5869 University Avenue, Halifax, Nova Scotia, Canada B3H 3J5. fy688519@dal.ca&lt;/auth-address&gt;&lt;titles&gt;&lt;title&gt;Nondipping blood pressure patterns among individuals with essential hypertension: a review of the literature&lt;/title&gt;&lt;secondary-title&gt;Eur J Cardiovasc Nurs&lt;/secondary-title&gt;&lt;/titles&gt;&lt;periodical&gt;&lt;full-title&gt;Eur J Cardiovasc Nurs&lt;/full-title&gt;&lt;/periodical&gt;&lt;pages&gt;9-26&lt;/pages&gt;&lt;volume&gt;6&lt;/volume&gt;&lt;number&gt;1&lt;/number&gt;&lt;edition&gt;2006/07/18&lt;/edition&gt;&lt;keywords&gt;&lt;keyword&gt;*Blood Pressure&lt;/keyword&gt;&lt;keyword&gt;Circadian Rhythm&lt;/keyword&gt;&lt;keyword&gt;Humans&lt;/keyword&gt;&lt;keyword&gt;Hypertension/*physiopathology&lt;/keyword&gt;&lt;/keywords&gt;&lt;dates&gt;&lt;year&gt;2007&lt;/year&gt;&lt;pub-dates&gt;&lt;date&gt;Mar&lt;/date&gt;&lt;/pub-dates&gt;&lt;/dates&gt;&lt;isbn&gt;1474-5151 (Print)&amp;#xD;1474-5151&lt;/isbn&gt;&lt;accession-num&gt;16843730&lt;/accession-num&gt;&lt;urls&gt;&lt;/urls&gt;&lt;electronic-resource-num&gt;10.1016/j.ejcnurse.2006.05.001&lt;/electronic-resource-num&gt;&lt;remote-database-provider&gt;NLM&lt;/remote-database-provider&gt;&lt;language&gt;eng&lt;/language&gt;&lt;/record&gt;&lt;/Cite&gt;&lt;/EndNote&gt;</w:instrText>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(21)</w:t>
      </w:r>
      <w:r w:rsidRPr="00F87372" w:rsidR="000C725E">
        <w:rPr>
          <w:rFonts w:ascii="Times New Roman" w:hAnsi="Times New Roman" w:eastAsia="Times New Roman" w:cs="Times New Roman"/>
          <w:color w:val="000000"/>
          <w:kern w:val="0"/>
          <w:sz w:val="24"/>
          <w:szCs w:val="24"/>
          <w:lang w:eastAsia="en-AU"/>
          <w14:ligatures w14:val="none"/>
        </w:rPr>
        <w:fldChar w:fldCharType="end"/>
      </w:r>
      <w:r>
        <w:rPr>
          <w:rFonts w:ascii="Times New Roman" w:hAnsi="Times New Roman" w:eastAsia="Times New Roman" w:cs="Times New Roman"/>
          <w:color w:val="000000"/>
          <w:kern w:val="0"/>
          <w:sz w:val="24"/>
          <w:szCs w:val="24"/>
          <w:lang w:eastAsia="en-AU"/>
          <w14:ligatures w14:val="none"/>
        </w:rPr>
        <w:t>, elevated night-time relative to day-time blood pressure (</w:t>
      </w:r>
      <w:r w:rsidRPr="00F87372">
        <w:rPr>
          <w:rFonts w:ascii="Times New Roman" w:hAnsi="Times New Roman" w:eastAsia="Times New Roman" w:cs="Times New Roman"/>
          <w:color w:val="000000"/>
          <w:kern w:val="0"/>
          <w:sz w:val="24"/>
          <w:szCs w:val="24"/>
          <w:lang w:eastAsia="en-AU"/>
          <w14:ligatures w14:val="none"/>
        </w:rPr>
        <w:t>reverse dipping</w:t>
      </w:r>
      <w:r>
        <w:rPr>
          <w:rFonts w:ascii="Times New Roman" w:hAnsi="Times New Roman" w:eastAsia="Times New Roman" w:cs="Times New Roman"/>
          <w:color w:val="000000"/>
          <w:kern w:val="0"/>
          <w:sz w:val="24"/>
          <w:szCs w:val="24"/>
          <w:lang w:eastAsia="en-AU"/>
          <w14:ligatures w14:val="none"/>
        </w:rPr>
        <w:t>)</w:t>
      </w:r>
      <w:r w:rsidRPr="00F87372">
        <w:rPr>
          <w:rFonts w:ascii="Times New Roman" w:hAnsi="Times New Roman" w:eastAsia="Times New Roman" w:cs="Times New Roman"/>
          <w:color w:val="000000"/>
          <w:kern w:val="0"/>
          <w:sz w:val="24"/>
          <w:szCs w:val="24"/>
          <w:lang w:eastAsia="en-AU"/>
          <w14:ligatures w14:val="none"/>
        </w:rPr>
        <w:t xml:space="preserve">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PEVuZE5vdGU+PENpdGU+PEF1dGhvcj5DdXNwaWRpPC9BdXRob3I+PFllYXI+MjAxNzwvWWVhcj48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PEVuZE5vdGU+PENpdGU+PEF1dGhvcj5DdXNwaWRpPC9BdXRob3I+PFllYXI+MjAxNzwvWWVhcj48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(22)</w:t>
      </w:r>
      <w:r w:rsidRPr="00F87372" w:rsidR="000C725E">
        <w:rPr>
          <w:rFonts w:ascii="Times New Roman" w:hAnsi="Times New Roman" w:eastAsia="Times New Roman" w:cs="Times New Roman"/>
          <w:color w:val="000000"/>
          <w:kern w:val="0"/>
          <w:sz w:val="24"/>
          <w:szCs w:val="24"/>
          <w:lang w:eastAsia="en-AU"/>
          <w14:ligatures w14:val="none"/>
        </w:rPr>
        <w:fldChar w:fldCharType="end"/>
      </w:r>
      <w:r>
        <w:rPr>
          <w:rFonts w:ascii="Times New Roman" w:hAnsi="Times New Roman" w:eastAsia="Times New Roman" w:cs="Times New Roman"/>
          <w:color w:val="000000"/>
          <w:kern w:val="0"/>
          <w:sz w:val="24"/>
          <w:szCs w:val="24"/>
          <w:lang w:eastAsia="en-AU"/>
          <w14:ligatures w14:val="none"/>
        </w:rPr>
        <w:t xml:space="preserve">, or </w:t>
      </w:r>
      <w:r w:rsidRPr="00F87372">
        <w:rPr>
          <w:rFonts w:ascii="Times New Roman" w:hAnsi="Times New Roman" w:eastAsia="Times New Roman" w:cs="Times New Roman"/>
          <w:color w:val="000000"/>
          <w:kern w:val="0"/>
          <w:sz w:val="24"/>
          <w:szCs w:val="24"/>
          <w:lang w:eastAsia="en-AU"/>
          <w14:ligatures w14:val="none"/>
        </w:rPr>
        <w:t>exaggerated morning blood pressure surge</w:t>
      </w:r>
      <w:r>
        <w:rPr>
          <w:rFonts w:ascii="Times New Roman" w:hAnsi="Times New Roman" w:eastAsia="Times New Roman" w:cs="Times New Roman"/>
          <w:color w:val="000000"/>
          <w:kern w:val="0"/>
          <w:sz w:val="24"/>
          <w:szCs w:val="24"/>
          <w:lang w:eastAsia="en-AU"/>
          <w14:ligatures w14:val="none"/>
        </w:rPr>
        <w:t>, are associated with an</w:t>
      </w:r>
      <w:r w:rsidRPr="00F87372">
        <w:rPr>
          <w:rFonts w:ascii="Times New Roman" w:hAnsi="Times New Roman" w:eastAsia="Times New Roman" w:cs="Times New Roman"/>
          <w:color w:val="000000"/>
          <w:kern w:val="0"/>
          <w:sz w:val="24"/>
          <w:szCs w:val="24"/>
          <w:lang w:eastAsia="en-AU"/>
          <w14:ligatures w14:val="none"/>
        </w:rPr>
        <w:t xml:space="preserve"> increased </w:t>
      </w:r>
      <w:r>
        <w:rPr>
          <w:rFonts w:ascii="Times New Roman" w:hAnsi="Times New Roman" w:eastAsia="Times New Roman" w:cs="Times New Roman"/>
          <w:color w:val="000000"/>
          <w:kern w:val="0"/>
          <w:sz w:val="24"/>
          <w:szCs w:val="24"/>
          <w:lang w:eastAsia="en-AU"/>
          <w14:ligatures w14:val="none"/>
        </w:rPr>
        <w:t xml:space="preserve">risk of </w:t>
      </w:r>
      <w:r w:rsidRPr="00F87372">
        <w:rPr>
          <w:rFonts w:ascii="Times New Roman" w:hAnsi="Times New Roman" w:eastAsia="Times New Roman" w:cs="Times New Roman"/>
          <w:color w:val="000000"/>
          <w:kern w:val="0"/>
          <w:sz w:val="24"/>
          <w:szCs w:val="24"/>
          <w:lang w:eastAsia="en-AU"/>
          <w14:ligatures w14:val="none"/>
        </w:rPr>
        <w:t xml:space="preserve">cardiovascular </w:t>
      </w:r>
      <w:r>
        <w:rPr>
          <w:rFonts w:ascii="Times New Roman" w:hAnsi="Times New Roman" w:eastAsia="Times New Roman" w:cs="Times New Roman"/>
          <w:color w:val="000000"/>
          <w:kern w:val="0"/>
          <w:sz w:val="24"/>
          <w:szCs w:val="24"/>
          <w:lang w:eastAsia="en-AU"/>
          <w14:ligatures w14:val="none"/>
        </w:rPr>
        <w:t>complications</w:t>
      </w:r>
      <w:r w:rsidRPr="00F87372">
        <w:rPr>
          <w:rFonts w:ascii="Times New Roman" w:hAnsi="Times New Roman" w:eastAsia="Times New Roman" w:cs="Times New Roman"/>
          <w:color w:val="000000"/>
          <w:kern w:val="0"/>
          <w:sz w:val="24"/>
          <w:szCs w:val="24"/>
          <w:lang w:eastAsia="en-AU"/>
          <w14:ligatures w14:val="none"/>
        </w:rPr>
        <w:t xml:space="preserve">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PEVuZE5vdGU+PENpdGU+PEF1dGhvcj5LYXJpbzwvQXV0aG9yPjxZZWFyPjIwMjA8L1llYXI+PFJl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PEVuZE5vdGU+PENpdGU+PEF1dGhvcj5LYXJpbzwvQXV0aG9yPjxZZWFyPjIwMjA8L1llYXI+PFJl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(23-28)</w:t>
      </w:r>
      <w:r w:rsidRPr="00F87372" w:rsidR="000C725E">
        <w:rPr>
          <w:rFonts w:ascii="Times New Roman" w:hAnsi="Times New Roman" w:eastAsia="Times New Roman" w:cs="Times New Roman"/>
          <w:color w:val="000000"/>
          <w:kern w:val="0"/>
          <w:sz w:val="24"/>
          <w:szCs w:val="24"/>
          <w:lang w:eastAsia="en-AU"/>
          <w14:ligatures w14:val="none"/>
        </w:rPr>
        <w:fldChar w:fldCharType="end"/>
      </w:r>
      <w:r>
        <w:rPr>
          <w:rFonts w:ascii="Times New Roman" w:hAnsi="Times New Roman" w:eastAsia="Times New Roman" w:cs="Times New Roman"/>
          <w:color w:val="000000"/>
          <w:kern w:val="0"/>
          <w:sz w:val="24"/>
          <w:szCs w:val="24"/>
          <w:lang w:eastAsia="en-AU"/>
          <w14:ligatures w14:val="none"/>
        </w:rPr>
        <w:t xml:space="preserve"> due to their contribution to vascular remodelling and increased arterial stiffness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PEVuZE5vdGU+PENpdGU+PEF1dGhvcj5Pa2FkYTwvQXV0aG9yPjxZZWFyPjIwMTM8L1llYXI+PFJl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PEVuZE5vdGU+PENpdGU+PEF1dGhvcj5Pa2FkYTwvQXV0aG9yPjxZZWFyPjIwMTM8L1llYXI+PFJl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(29-31)</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w:t>
      </w:r>
    </w:p>
    <w:p w:rsidRPr="00F87372" w:rsidR="000C725E" w:rsidP="000C725E" w:rsidRDefault="600B4D12" w14:paraId="2A632A7F" w14:textId="08F7DDA2">
      <w:pPr>
        <w:spacing w:before="240" w:after="240" w:line="480" w:lineRule="auto"/>
        <w:rPr>
          <w:rFonts w:ascii="Times New Roman" w:hAnsi="Times New Roman" w:eastAsia="Times New Roman" w:cs="Times New Roman"/>
          <w:color w:val="000000"/>
          <w:kern w:val="0"/>
          <w:sz w:val="24"/>
          <w:szCs w:val="24"/>
          <w:lang w:eastAsia="en-AU"/>
          <w14:ligatures w14:val="none"/>
        </w:rPr>
      </w:pPr>
      <w:r w:rsidRPr="00F87372">
        <w:rPr>
          <w:rFonts w:ascii="Times New Roman" w:hAnsi="Times New Roman" w:eastAsia="Times New Roman" w:cs="Times New Roman"/>
          <w:color w:val="000000"/>
          <w:kern w:val="0"/>
          <w:sz w:val="24"/>
          <w:szCs w:val="24"/>
          <w:lang w:eastAsia="en-AU"/>
          <w14:ligatures w14:val="none"/>
        </w:rPr>
        <w:t>Blood pressure is tightly regulated by multiple physiological mechanisms and organ systems, including the renin-angiotensin-aldosterone system (RAAS)</w:t>
      </w:r>
      <w:r>
        <w:rPr>
          <w:rFonts w:ascii="Times New Roman" w:hAnsi="Times New Roman" w:eastAsia="Times New Roman" w:cs="Times New Roman"/>
          <w:color w:val="000000"/>
          <w:kern w:val="0"/>
          <w:sz w:val="24"/>
          <w:szCs w:val="24"/>
          <w:lang w:eastAsia="en-AU"/>
          <w14:ligatures w14:val="none"/>
        </w:rPr>
        <w:t>, peripheral vascular resistance</w:t>
      </w:r>
      <w:r w:rsidRPr="00F87372">
        <w:rPr>
          <w:rFonts w:ascii="Times New Roman" w:hAnsi="Times New Roman" w:eastAsia="Times New Roman" w:cs="Times New Roman"/>
          <w:color w:val="000000"/>
          <w:kern w:val="0"/>
          <w:sz w:val="24"/>
          <w:szCs w:val="24"/>
          <w:lang w:eastAsia="en-AU"/>
          <w14:ligatures w14:val="none"/>
        </w:rPr>
        <w:t xml:space="preserve"> and </w:t>
      </w:r>
      <w:r>
        <w:rPr>
          <w:rFonts w:ascii="Times New Roman" w:hAnsi="Times New Roman" w:eastAsia="Times New Roman" w:cs="Times New Roman"/>
          <w:color w:val="000000"/>
          <w:kern w:val="0"/>
          <w:sz w:val="24"/>
          <w:szCs w:val="24"/>
          <w:lang w:eastAsia="en-AU"/>
          <w14:ligatures w14:val="none"/>
        </w:rPr>
        <w:t xml:space="preserve">perfusion of </w:t>
      </w:r>
      <w:r w:rsidRPr="00F87372">
        <w:rPr>
          <w:rFonts w:ascii="Times New Roman" w:hAnsi="Times New Roman" w:eastAsia="Times New Roman" w:cs="Times New Roman"/>
          <w:color w:val="000000"/>
          <w:kern w:val="0"/>
          <w:sz w:val="24"/>
          <w:szCs w:val="24"/>
          <w:lang w:eastAsia="en-AU"/>
          <w14:ligatures w14:val="none"/>
        </w:rPr>
        <w:t xml:space="preserve">the kidneys. RAAS activation occurs in response to a decrease in blood pressure to promote fluid and electrolytes reabsorption in the kidneys. Renin release triggers an enzymatic cascade that produces aldosterone, which </w:t>
      </w:r>
      <w:r w:rsidR="00E80BD0">
        <w:rPr>
          <w:rFonts w:ascii="Times New Roman" w:hAnsi="Times New Roman" w:eastAsia="Times New Roman" w:cs="Times New Roman"/>
          <w:color w:val="000000"/>
          <w:kern w:val="0"/>
          <w:sz w:val="24"/>
          <w:szCs w:val="24"/>
          <w:lang w:eastAsia="en-AU"/>
          <w14:ligatures w14:val="none"/>
        </w:rPr>
        <w:t>increases</w:t>
      </w:r>
      <w:r w:rsidRPr="00F87372" w:rsidR="00E80BD0">
        <w:rPr>
          <w:rFonts w:ascii="Times New Roman" w:hAnsi="Times New Roman" w:eastAsia="Times New Roman" w:cs="Times New Roman"/>
          <w:color w:val="000000"/>
          <w:kern w:val="0"/>
          <w:sz w:val="24"/>
          <w:szCs w:val="24"/>
          <w:lang w:eastAsia="en-AU"/>
          <w14:ligatures w14:val="none"/>
        </w:rPr>
        <w:t xml:space="preserve"> </w:t>
      </w:r>
      <w:r w:rsidRPr="00F87372">
        <w:rPr>
          <w:rFonts w:ascii="Times New Roman" w:hAnsi="Times New Roman" w:eastAsia="Times New Roman" w:cs="Times New Roman"/>
          <w:color w:val="000000"/>
          <w:kern w:val="0"/>
          <w:sz w:val="24"/>
          <w:szCs w:val="24"/>
          <w:lang w:eastAsia="en-AU"/>
          <w14:ligatures w14:val="none"/>
        </w:rPr>
        <w:t xml:space="preserve">blood pressure by </w:t>
      </w:r>
      <w:r w:rsidR="00E80BD0">
        <w:rPr>
          <w:rFonts w:ascii="Times New Roman" w:hAnsi="Times New Roman" w:eastAsia="Times New Roman" w:cs="Times New Roman"/>
          <w:color w:val="000000"/>
          <w:kern w:val="0"/>
          <w:sz w:val="24"/>
          <w:szCs w:val="24"/>
          <w:lang w:eastAsia="en-AU"/>
          <w14:ligatures w14:val="none"/>
        </w:rPr>
        <w:t>regulating</w:t>
      </w:r>
      <w:r w:rsidRPr="00F87372">
        <w:rPr>
          <w:rFonts w:ascii="Times New Roman" w:hAnsi="Times New Roman" w:eastAsia="Times New Roman" w:cs="Times New Roman"/>
          <w:color w:val="000000"/>
          <w:kern w:val="0"/>
          <w:sz w:val="24"/>
          <w:szCs w:val="24"/>
          <w:lang w:eastAsia="en-AU"/>
          <w14:ligatures w14:val="none"/>
        </w:rPr>
        <w:t xml:space="preserve"> water and sodium</w:t>
      </w:r>
      <w:r w:rsidR="00E80BD0">
        <w:rPr>
          <w:rFonts w:ascii="Times New Roman" w:hAnsi="Times New Roman" w:eastAsia="Times New Roman" w:cs="Times New Roman"/>
          <w:color w:val="000000"/>
          <w:kern w:val="0"/>
          <w:sz w:val="24"/>
          <w:szCs w:val="24"/>
          <w:lang w:eastAsia="en-AU"/>
          <w14:ligatures w14:val="none"/>
        </w:rPr>
        <w:t xml:space="preserve"> balance</w:t>
      </w:r>
      <w:r w:rsidRPr="00F87372">
        <w:rPr>
          <w:rFonts w:ascii="Times New Roman" w:hAnsi="Times New Roman" w:eastAsia="Times New Roman" w:cs="Times New Roman"/>
          <w:color w:val="000000"/>
          <w:kern w:val="0"/>
          <w:sz w:val="24"/>
          <w:szCs w:val="24"/>
          <w:lang w:eastAsia="en-AU"/>
          <w14:ligatures w14:val="none"/>
        </w:rPr>
        <w:t xml:space="preserve">. </w:t>
      </w:r>
      <w:r w:rsidR="00E80BD0">
        <w:rPr>
          <w:rFonts w:ascii="Times New Roman" w:hAnsi="Times New Roman" w:eastAsia="Times New Roman" w:cs="Times New Roman"/>
          <w:color w:val="000000"/>
          <w:kern w:val="0"/>
          <w:sz w:val="24"/>
          <w:szCs w:val="24"/>
          <w:lang w:eastAsia="en-AU"/>
          <w14:ligatures w14:val="none"/>
        </w:rPr>
        <w:t xml:space="preserve">Serum levels </w:t>
      </w:r>
      <w:r>
        <w:rPr>
          <w:rFonts w:ascii="Times New Roman" w:hAnsi="Times New Roman" w:eastAsia="Times New Roman" w:cs="Times New Roman"/>
          <w:color w:val="000000"/>
          <w:kern w:val="0"/>
          <w:sz w:val="24"/>
          <w:szCs w:val="24"/>
          <w:lang w:eastAsia="en-AU"/>
          <w14:ligatures w14:val="none"/>
        </w:rPr>
        <w:t>of the</w:t>
      </w:r>
      <w:r w:rsidRPr="00F87372">
        <w:rPr>
          <w:rFonts w:ascii="Times New Roman" w:hAnsi="Times New Roman" w:eastAsia="Times New Roman" w:cs="Times New Roman"/>
          <w:color w:val="000000"/>
          <w:kern w:val="0"/>
          <w:sz w:val="24"/>
          <w:szCs w:val="24"/>
          <w:lang w:eastAsia="en-AU"/>
          <w14:ligatures w14:val="none"/>
        </w:rPr>
        <w:t xml:space="preserve">se hormones and electrolytes </w:t>
      </w:r>
      <w:r>
        <w:rPr>
          <w:rFonts w:ascii="Times New Roman" w:hAnsi="Times New Roman" w:eastAsia="Times New Roman" w:cs="Times New Roman"/>
          <w:color w:val="000000"/>
          <w:kern w:val="0"/>
          <w:sz w:val="24"/>
          <w:szCs w:val="24"/>
          <w:lang w:eastAsia="en-AU"/>
          <w14:ligatures w14:val="none"/>
        </w:rPr>
        <w:t xml:space="preserve">also </w:t>
      </w:r>
      <w:r w:rsidRPr="00F87372">
        <w:rPr>
          <w:rFonts w:ascii="Times New Roman" w:hAnsi="Times New Roman" w:eastAsia="Times New Roman" w:cs="Times New Roman"/>
          <w:color w:val="000000"/>
          <w:kern w:val="0"/>
          <w:sz w:val="24"/>
          <w:szCs w:val="24"/>
          <w:lang w:eastAsia="en-AU"/>
          <w14:ligatures w14:val="none"/>
        </w:rPr>
        <w:t>exhibit circadian rhythms</w:t>
      </w:r>
      <w:r>
        <w:rPr>
          <w:rFonts w:ascii="Times New Roman" w:hAnsi="Times New Roman" w:eastAsia="Times New Roman" w:cs="Times New Roman"/>
          <w:color w:val="000000"/>
          <w:kern w:val="0"/>
          <w:sz w:val="24"/>
          <w:szCs w:val="24"/>
          <w:lang w:eastAsia="en-AU"/>
          <w14:ligatures w14:val="none"/>
        </w:rPr>
        <w:t xml:space="preserve"> </w:t>
      </w:r>
      <w:r w:rsidR="000C725E">
        <w:rPr>
          <w:rFonts w:ascii="Times New Roman" w:hAnsi="Times New Roman" w:eastAsia="Times New Roman" w:cs="Times New Roman"/>
          <w:color w:val="000000"/>
          <w:kern w:val="0"/>
          <w:sz w:val="24"/>
          <w:szCs w:val="24"/>
          <w:lang w:eastAsia="en-AU"/>
          <w14:ligatures w14:val="none"/>
        </w:rPr>
        <w:fldChar w:fldCharType="begin"/>
      </w:r>
      <w:r w:rsidR="0001315F">
        <w:rPr>
          <w:rFonts w:ascii="Times New Roman" w:hAnsi="Times New Roman" w:eastAsia="Times New Roman" w:cs="Times New Roman"/>
          <w:color w:val="000000"/>
          <w:kern w:val="0"/>
          <w:sz w:val="24"/>
          <w:szCs w:val="24"/>
          <w:lang w:eastAsia="en-AU"/>
          <w14:ligatures w14:val="none"/>
        </w:rPr>
        <w:instrText xml:space="preserve"> ADDIN EN.CITE &lt;EndNote&gt;&lt;Cite&gt;&lt;Author&gt;Ohashi&lt;/Author&gt;&lt;Year&gt;2017&lt;/Year&gt;&lt;RecNum&gt;95&lt;/RecNum&gt;&lt;DisplayText&gt;(32)&lt;/DisplayText&gt;&lt;record&gt;&lt;rec-number&gt;95&lt;/rec-number&gt;&lt;foreign-keys&gt;&lt;key app="EN" db-id="wzav9x29m9pssge0a2s50z0ara59xfd9rv0e" timestamp="1718265809"&gt;95&lt;/key&gt;&lt;/foreign-keys&gt;&lt;ref-type name="Journal Article"&gt;17&lt;/ref-type&gt;&lt;contributors&gt;&lt;authors&gt;&lt;author&gt;Ohashi, Naro&lt;/author&gt;&lt;author&gt;Isobe, Shinsuke&lt;/author&gt;&lt;author&gt;Ishigaki, Sayaka&lt;/author&gt;&lt;author&gt;Yasuda, Hideo&lt;/author&gt;&lt;/authors&gt;&lt;/contributors&gt;&lt;titles&gt;&lt;title&gt;Circadian rhythm of blood pressure and the renin–angiotensin system in the kidney&lt;/title&gt;&lt;secondary-title&gt;Hypertension Research&lt;/secondary-title&gt;&lt;/titles&gt;&lt;periodical&gt;&lt;full-title&gt;Hypertension Research&lt;/full-title&gt;&lt;/periodical&gt;&lt;pages&gt;413-422&lt;/pages&gt;&lt;volume&gt;40&lt;/volume&gt;&lt;number&gt;5&lt;/number&gt;&lt;dates&gt;&lt;year&gt;2017&lt;/year&gt;&lt;pub-dates&gt;&lt;date&gt;2017/05/01&lt;/date&gt;&lt;/pub-dates&gt;&lt;/dates&gt;&lt;isbn&gt;1348-4214&lt;/isbn&gt;&lt;urls&gt;&lt;related-urls&gt;&lt;url&gt;https://doi.org/10.1038/hr.2016.166&lt;/url&gt;&lt;/related-urls&gt;&lt;/urls&gt;&lt;electronic-resource-num&gt;10.1038/hr.2016.166&lt;/electronic-resource-num&gt;&lt;/record&gt;&lt;/Cite&gt;&lt;/EndNote&gt;</w:instrText>
      </w:r>
      <w:r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(32)</w:t>
      </w:r>
      <w:r w:rsidR="000C725E">
        <w:rPr>
          <w:rFonts w:ascii="Times New Roman" w:hAnsi="Times New Roman" w:eastAsia="Times New Roman" w:cs="Times New Roman"/>
          <w:color w:val="000000"/>
          <w:kern w:val="0"/>
          <w:sz w:val="24"/>
          <w:szCs w:val="24"/>
          <w:lang w:eastAsia="en-AU"/>
          <w14:ligatures w14:val="none"/>
        </w:rPr>
        <w:fldChar w:fldCharType="end"/>
      </w:r>
      <w:r>
        <w:rPr>
          <w:rFonts w:ascii="Times New Roman" w:hAnsi="Times New Roman" w:eastAsia="Times New Roman" w:cs="Times New Roman"/>
          <w:color w:val="000000"/>
          <w:kern w:val="0"/>
          <w:sz w:val="24"/>
          <w:szCs w:val="24"/>
          <w:lang w:eastAsia="en-AU"/>
          <w14:ligatures w14:val="none"/>
        </w:rPr>
        <w:t xml:space="preserve">. </w:t>
      </w:r>
      <w:r w:rsidR="00E80BD0">
        <w:rPr>
          <w:rFonts w:ascii="Times New Roman" w:hAnsi="Times New Roman" w:eastAsia="Times New Roman" w:cs="Times New Roman"/>
          <w:color w:val="000000"/>
          <w:kern w:val="0"/>
          <w:sz w:val="24"/>
          <w:szCs w:val="24"/>
          <w:lang w:eastAsia="en-AU"/>
          <w14:ligatures w14:val="none"/>
        </w:rPr>
        <w:t>Moreover, d</w:t>
      </w:r>
      <w:r w:rsidRPr="00F87372">
        <w:rPr>
          <w:rFonts w:ascii="Times New Roman" w:hAnsi="Times New Roman" w:eastAsia="Times New Roman" w:cs="Times New Roman"/>
          <w:color w:val="000000"/>
          <w:kern w:val="0"/>
          <w:sz w:val="24"/>
          <w:szCs w:val="24"/>
          <w:lang w:eastAsia="en-AU"/>
          <w14:ligatures w14:val="none"/>
        </w:rPr>
        <w:t xml:space="preserve">isrupted circadian rhythms dysregulate </w:t>
      </w:r>
      <w:r>
        <w:rPr>
          <w:rFonts w:ascii="Times New Roman" w:hAnsi="Times New Roman" w:eastAsia="Times New Roman" w:cs="Times New Roman"/>
          <w:color w:val="000000"/>
          <w:kern w:val="0"/>
          <w:sz w:val="24"/>
          <w:szCs w:val="24"/>
          <w:lang w:eastAsia="en-AU"/>
          <w14:ligatures w14:val="none"/>
        </w:rPr>
        <w:t xml:space="preserve">the </w:t>
      </w:r>
      <w:r w:rsidRPr="00F87372">
        <w:rPr>
          <w:rFonts w:ascii="Times New Roman" w:hAnsi="Times New Roman" w:eastAsia="Times New Roman" w:cs="Times New Roman"/>
          <w:color w:val="000000"/>
          <w:kern w:val="0"/>
          <w:sz w:val="24"/>
          <w:szCs w:val="24"/>
          <w:lang w:eastAsia="en-AU"/>
          <w14:ligatures w14:val="none"/>
        </w:rPr>
        <w:t>RAAS,</w:t>
      </w:r>
      <w:r>
        <w:rPr>
          <w:rFonts w:ascii="Times New Roman" w:hAnsi="Times New Roman" w:eastAsia="Times New Roman" w:cs="Times New Roman"/>
          <w:color w:val="000000"/>
          <w:kern w:val="0"/>
          <w:sz w:val="24"/>
          <w:szCs w:val="24"/>
          <w:lang w:eastAsia="en-AU"/>
          <w14:ligatures w14:val="none"/>
        </w:rPr>
        <w:t xml:space="preserve"> shifting</w:t>
      </w:r>
      <w:r w:rsidRPr="00F87372">
        <w:rPr>
          <w:rFonts w:ascii="Times New Roman" w:hAnsi="Times New Roman" w:eastAsia="Times New Roman" w:cs="Times New Roman"/>
          <w:color w:val="000000"/>
          <w:kern w:val="0"/>
          <w:sz w:val="24"/>
          <w:szCs w:val="24"/>
          <w:lang w:eastAsia="en-AU"/>
          <w14:ligatures w14:val="none"/>
        </w:rPr>
        <w:t xml:space="preserve"> the </w:t>
      </w:r>
      <w:r>
        <w:rPr>
          <w:rFonts w:ascii="Times New Roman" w:hAnsi="Times New Roman" w:eastAsia="Times New Roman" w:cs="Times New Roman"/>
          <w:color w:val="000000"/>
          <w:kern w:val="0"/>
          <w:sz w:val="24"/>
          <w:szCs w:val="24"/>
          <w:lang w:eastAsia="en-AU"/>
          <w14:ligatures w14:val="none"/>
        </w:rPr>
        <w:t xml:space="preserve">peak </w:t>
      </w:r>
      <w:r w:rsidRPr="00F87372">
        <w:rPr>
          <w:rFonts w:ascii="Times New Roman" w:hAnsi="Times New Roman" w:eastAsia="Times New Roman" w:cs="Times New Roman"/>
          <w:color w:val="000000"/>
          <w:kern w:val="0"/>
          <w:sz w:val="24"/>
          <w:szCs w:val="24"/>
          <w:lang w:eastAsia="en-AU"/>
          <w14:ligatures w14:val="none"/>
        </w:rPr>
        <w:t xml:space="preserve">circadian </w:t>
      </w:r>
      <w:r>
        <w:rPr>
          <w:rFonts w:ascii="Times New Roman" w:hAnsi="Times New Roman" w:eastAsia="Times New Roman" w:cs="Times New Roman"/>
          <w:color w:val="000000"/>
          <w:kern w:val="0"/>
          <w:sz w:val="24"/>
          <w:szCs w:val="24"/>
          <w:lang w:eastAsia="en-AU"/>
          <w14:ligatures w14:val="none"/>
        </w:rPr>
        <w:t>phases of renal aldosterone, potassium, and sodium excretion</w:t>
      </w:r>
      <w:r w:rsidRPr="00F87372">
        <w:rPr>
          <w:rFonts w:ascii="Times New Roman" w:hAnsi="Times New Roman" w:eastAsia="Times New Roman" w:cs="Times New Roman"/>
          <w:color w:val="000000"/>
          <w:kern w:val="0"/>
          <w:sz w:val="24"/>
          <w:szCs w:val="24"/>
          <w:lang w:eastAsia="en-AU"/>
          <w14:ligatures w14:val="none"/>
        </w:rPr>
        <w:t xml:space="preserve">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PEVuZE5vdGU+PENpdGU+PEF1dGhvcj5NY011bGxhbjwvQXV0aG9yPjxZZWFyPjIwMjI8L1llYXI+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PEVuZE5vdGU+PENpdGU+PEF1dGhvcj5NY011bGxhbjwvQXV0aG9yPjxZZWFyPjIwMjI8L1llYXI+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(33)</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w:t>
      </w:r>
      <w:r w:rsidR="00E80BD0">
        <w:rPr>
          <w:rFonts w:ascii="Times New Roman" w:hAnsi="Times New Roman" w:eastAsia="Times New Roman" w:cs="Times New Roman"/>
          <w:color w:val="000000"/>
          <w:kern w:val="0"/>
          <w:sz w:val="24"/>
          <w:szCs w:val="24"/>
          <w:lang w:eastAsia="en-AU"/>
          <w14:ligatures w14:val="none"/>
        </w:rPr>
        <w:t xml:space="preserve"> A sustained i</w:t>
      </w:r>
      <w:r w:rsidRPr="00F87372">
        <w:rPr>
          <w:rFonts w:ascii="Times New Roman" w:hAnsi="Times New Roman" w:eastAsia="Times New Roman" w:cs="Times New Roman"/>
          <w:color w:val="000000"/>
          <w:kern w:val="0"/>
          <w:sz w:val="24"/>
          <w:szCs w:val="24"/>
          <w:lang w:eastAsia="en-AU"/>
          <w14:ligatures w14:val="none"/>
        </w:rPr>
        <w:t>ncrease</w:t>
      </w:r>
      <w:r w:rsidR="00E80BD0">
        <w:rPr>
          <w:rFonts w:ascii="Times New Roman" w:hAnsi="Times New Roman" w:eastAsia="Times New Roman" w:cs="Times New Roman"/>
          <w:color w:val="000000"/>
          <w:kern w:val="0"/>
          <w:sz w:val="24"/>
          <w:szCs w:val="24"/>
          <w:lang w:eastAsia="en-AU"/>
          <w14:ligatures w14:val="none"/>
        </w:rPr>
        <w:t xml:space="preserve"> in</w:t>
      </w:r>
      <w:r w:rsidRPr="00F87372">
        <w:rPr>
          <w:rFonts w:ascii="Times New Roman" w:hAnsi="Times New Roman" w:eastAsia="Times New Roman" w:cs="Times New Roman"/>
          <w:color w:val="000000"/>
          <w:kern w:val="0"/>
          <w:sz w:val="24"/>
          <w:szCs w:val="24"/>
          <w:lang w:eastAsia="en-AU"/>
          <w14:ligatures w14:val="none"/>
        </w:rPr>
        <w:t xml:space="preserve"> cortisol</w:t>
      </w:r>
      <w:r>
        <w:rPr>
          <w:rFonts w:ascii="Times New Roman" w:hAnsi="Times New Roman" w:eastAsia="Times New Roman" w:cs="Times New Roman"/>
          <w:color w:val="000000"/>
          <w:kern w:val="0"/>
          <w:sz w:val="24"/>
          <w:szCs w:val="24"/>
          <w:lang w:eastAsia="en-AU"/>
          <w14:ligatures w14:val="none"/>
        </w:rPr>
        <w:t xml:space="preserve"> and aldosterone can</w:t>
      </w:r>
      <w:r w:rsidRPr="00F87372">
        <w:rPr>
          <w:rFonts w:ascii="Times New Roman" w:hAnsi="Times New Roman" w:eastAsia="Times New Roman" w:cs="Times New Roman"/>
          <w:color w:val="000000"/>
          <w:kern w:val="0"/>
          <w:sz w:val="24"/>
          <w:szCs w:val="24"/>
          <w:lang w:eastAsia="en-AU"/>
          <w14:ligatures w14:val="none"/>
        </w:rPr>
        <w:t xml:space="preserve"> </w:t>
      </w:r>
      <w:r>
        <w:rPr>
          <w:rFonts w:ascii="Times New Roman" w:hAnsi="Times New Roman" w:eastAsia="Times New Roman" w:cs="Times New Roman"/>
          <w:color w:val="000000"/>
          <w:kern w:val="0"/>
          <w:sz w:val="24"/>
          <w:szCs w:val="24"/>
          <w:lang w:eastAsia="en-AU"/>
          <w14:ligatures w14:val="none"/>
        </w:rPr>
        <w:t>elevate</w:t>
      </w:r>
      <w:r w:rsidRPr="00F87372">
        <w:rPr>
          <w:rFonts w:ascii="Times New Roman" w:hAnsi="Times New Roman" w:eastAsia="Times New Roman" w:cs="Times New Roman"/>
          <w:color w:val="000000"/>
          <w:kern w:val="0"/>
          <w:sz w:val="24"/>
          <w:szCs w:val="24"/>
          <w:lang w:eastAsia="en-AU"/>
          <w14:ligatures w14:val="none"/>
        </w:rPr>
        <w:t xml:space="preserve"> </w:t>
      </w:r>
      <w:r w:rsidR="00E80BD0">
        <w:rPr>
          <w:rFonts w:ascii="Times New Roman" w:hAnsi="Times New Roman" w:eastAsia="Times New Roman" w:cs="Times New Roman"/>
          <w:color w:val="000000"/>
          <w:kern w:val="0"/>
          <w:sz w:val="24"/>
          <w:szCs w:val="24"/>
          <w:lang w:eastAsia="en-AU"/>
          <w14:ligatures w14:val="none"/>
        </w:rPr>
        <w:t xml:space="preserve">long term </w:t>
      </w:r>
      <w:r w:rsidRPr="00F87372">
        <w:rPr>
          <w:rFonts w:ascii="Times New Roman" w:hAnsi="Times New Roman" w:eastAsia="Times New Roman" w:cs="Times New Roman"/>
          <w:color w:val="000000"/>
          <w:kern w:val="0"/>
          <w:sz w:val="24"/>
          <w:szCs w:val="24"/>
          <w:lang w:eastAsia="en-AU"/>
          <w14:ligatures w14:val="none"/>
        </w:rPr>
        <w:t xml:space="preserve">blood pressure </w:t>
      </w:r>
      <w:r w:rsidRPr="00F87372" w:rsidR="000C725E">
        <w:rPr>
          <w:rFonts w:ascii="Times New Roman" w:hAnsi="Times New Roman" w:eastAsia="Times New Roman" w:cs="Times New Roman"/>
          <w:color w:val="000000"/>
          <w:kern w:val="0"/>
          <w:sz w:val="24"/>
          <w:szCs w:val="24"/>
          <w:lang w:eastAsia="en-AU"/>
          <w14:ligatures w14:val="none"/>
        </w:rPr>
        <w:fldChar w:fldCharType="begin"/>
      </w:r>
      <w:r w:rsidR="0001315F">
        <w:rPr>
          <w:rFonts w:ascii="Times New Roman" w:hAnsi="Times New Roman" w:eastAsia="Times New Roman" w:cs="Times New Roman"/>
          <w:color w:val="000000"/>
          <w:kern w:val="0"/>
          <w:sz w:val="24"/>
          <w:szCs w:val="24"/>
          <w:lang w:eastAsia="en-AU"/>
          <w14:ligatures w14:val="none"/>
        </w:rPr>
        <w:instrText xml:space="preserve"> ADDIN EN.CITE &lt;EndNote&gt;&lt;Cite&gt;&lt;Author&gt;Erin&lt;/Author&gt;&lt;Year&gt;2021&lt;/Year&gt;&lt;RecNum&gt;61&lt;/RecNum&gt;&lt;DisplayText&gt;(34)&lt;/DisplayText&gt;&lt;record&gt;&lt;rec-number&gt;61&lt;/rec-number&gt;&lt;foreign-keys&gt;&lt;key app="EN" db-id="wzav9x29m9pssge0a2s50z0ara59xfd9rv0e" timestamp="1717036627"&gt;61&lt;/key&gt;&lt;/foreign-keys&gt;&lt;ref-type name="Journal Article"&gt;17&lt;/ref-type&gt;&lt;contributors&gt;&lt;authors&gt;&lt;author&gt;Erin, Anastasia&lt;/author&gt;&lt;author&gt;Rotar, O.&lt;/author&gt;&lt;author&gt;Kolesova, E.&lt;/author&gt;&lt;author&gt;Boyarinova, M.&lt;/author&gt;&lt;author&gt;Alieva, A.&lt;/author&gt;&lt;author&gt;Moguchaia, E.&lt;/author&gt;&lt;author&gt;Baranova, E.&lt;/author&gt;&lt;author&gt;Konradi, A.&lt;/author&gt;&lt;author&gt;Shlyakhto, E.&lt;/author&gt;&lt;/authors&gt;&lt;/contributors&gt;&lt;titles&gt;&lt;title&gt;The relationship of cortisol levels with high blood pressure in residents of St. Petersburg&lt;/title&gt;&lt;secondary-title&gt;Journal of Hypertension&lt;/secondary-title&gt;&lt;/titles&gt;&lt;periodical&gt;&lt;full-title&gt;Journal of Hypertension&lt;/full-title&gt;&lt;/periodical&gt;&lt;pages&gt;e240&lt;/pages&gt;&lt;volume&gt;39&lt;/volume&gt;&lt;dates&gt;&lt;year&gt;2021&lt;/year&gt;&lt;/dates&gt;&lt;isbn&gt;0263-6352&lt;/isbn&gt;&lt;accession-num&gt;00004872-202104001-00705&lt;/accession-num&gt;&lt;urls&gt;&lt;related-urls&gt;&lt;url&gt;https://journals.lww.com/jhypertension/fulltext/2021/04001/the_relationship_of_cortisol_levels_with_high.705.aspx&lt;/url&gt;&lt;/related-urls&gt;&lt;/urls&gt;&lt;electronic-resource-num&gt;10.1097/01.hjh.0000747176.95659.fe&lt;/electronic-resource-num&gt;&lt;/record&gt;&lt;/Cite&gt;&lt;/EndNote&gt;</w:instrText>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(34)</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with</w:t>
      </w:r>
      <w:r>
        <w:rPr>
          <w:rFonts w:ascii="Times New Roman" w:hAnsi="Times New Roman" w:eastAsia="Times New Roman" w:cs="Times New Roman"/>
          <w:color w:val="000000"/>
          <w:kern w:val="0"/>
          <w:sz w:val="24"/>
          <w:szCs w:val="24"/>
          <w:lang w:eastAsia="en-AU"/>
          <w14:ligatures w14:val="none"/>
        </w:rPr>
        <w:t xml:space="preserve"> serum levels of</w:t>
      </w:r>
      <w:r w:rsidRPr="00F87372">
        <w:rPr>
          <w:rFonts w:ascii="Times New Roman" w:hAnsi="Times New Roman" w:eastAsia="Times New Roman" w:cs="Times New Roman"/>
          <w:color w:val="000000"/>
          <w:kern w:val="0"/>
          <w:sz w:val="24"/>
          <w:szCs w:val="24"/>
          <w:lang w:eastAsia="en-AU"/>
          <w14:ligatures w14:val="none"/>
        </w:rPr>
        <w:t xml:space="preserve"> both</w:t>
      </w:r>
      <w:r w:rsidR="00E80BD0">
        <w:rPr>
          <w:rFonts w:ascii="Times New Roman" w:hAnsi="Times New Roman" w:eastAsia="Times New Roman" w:cs="Times New Roman"/>
          <w:color w:val="000000"/>
          <w:kern w:val="0"/>
          <w:sz w:val="24"/>
          <w:szCs w:val="24"/>
          <w:lang w:eastAsia="en-AU"/>
          <w14:ligatures w14:val="none"/>
        </w:rPr>
        <w:t xml:space="preserve"> hormones</w:t>
      </w:r>
      <w:r w:rsidRPr="00F87372">
        <w:rPr>
          <w:rFonts w:ascii="Times New Roman" w:hAnsi="Times New Roman" w:eastAsia="Times New Roman" w:cs="Times New Roman"/>
          <w:color w:val="000000"/>
          <w:kern w:val="0"/>
          <w:sz w:val="24"/>
          <w:szCs w:val="24"/>
          <w:lang w:eastAsia="en-AU"/>
          <w14:ligatures w14:val="none"/>
        </w:rPr>
        <w:t xml:space="preserve"> exhibiting similar circadian patterns </w:t>
      </w:r>
      <w:r w:rsidRPr="00F87372" w:rsidR="000C725E">
        <w:rPr>
          <w:rFonts w:ascii="Times New Roman" w:hAnsi="Times New Roman" w:eastAsia="Times New Roman" w:cs="Times New Roman"/>
          <w:color w:val="000000"/>
          <w:kern w:val="0"/>
          <w:sz w:val="24"/>
          <w:szCs w:val="24"/>
          <w:lang w:eastAsia="en-AU"/>
          <w14:ligatures w14:val="none"/>
        </w:rPr>
        <w:fldChar w:fldCharType="begin"/>
      </w:r>
      <w:r w:rsidR="0001315F">
        <w:rPr>
          <w:rFonts w:ascii="Times New Roman" w:hAnsi="Times New Roman" w:eastAsia="Times New Roman" w:cs="Times New Roman"/>
          <w:color w:val="000000"/>
          <w:kern w:val="0"/>
          <w:sz w:val="24"/>
          <w:szCs w:val="24"/>
          <w:lang w:eastAsia="en-AU"/>
          <w14:ligatures w14:val="none"/>
        </w:rPr>
        <w:instrText xml:space="preserve"> ADDIN EN.CITE &lt;EndNote&gt;&lt;Cite&gt;&lt;Author&gt;Mohd Azmi&lt;/Author&gt;&lt;Year&gt;2021&lt;/Year&gt;&lt;RecNum&gt;60&lt;/RecNum&gt;&lt;DisplayText&gt;(35)&lt;/DisplayText&gt;&lt;record&gt;&lt;rec-number&gt;60&lt;/rec-number&gt;&lt;foreign-keys&gt;&lt;key app="EN" db-id="wzav9x29m9pssge0a2s50z0ara59xfd9rv0e" timestamp="1717036353"&gt;60&lt;/key&gt;&lt;/foreign-keys&gt;&lt;ref-type name="Journal Article"&gt;17&lt;/ref-type&gt;&lt;contributors&gt;&lt;authors&gt;&lt;author&gt;Mohd Azmi, Nor Amira Syahira&lt;/author&gt;&lt;author&gt;Juliana, Norsham&lt;/author&gt;&lt;author&gt;Azmani, Sahar&lt;/author&gt;&lt;author&gt;Mohd Effendy, Nadia&lt;/author&gt;&lt;author&gt;Abu, Izuddin Fahmy&lt;/author&gt;&lt;author&gt;Mohd Fahmi Teng, Nur Islami&lt;/author&gt;&lt;author&gt;Das, Srijit&lt;/author&gt;&lt;/authors&gt;&lt;/contributors&gt;&lt;titles&gt;&lt;title&gt;Cortisol on Circadian Rhythm and Its Effect on Cardiovascular System&lt;/title&gt;&lt;secondary-title&gt;International Journal of Environmental Research and Public Health&lt;/secondary-title&gt;&lt;/titles&gt;&lt;periodical&gt;&lt;full-title&gt;International Journal of Environmental Research and Public Health&lt;/full-title&gt;&lt;/periodical&gt;&lt;pages&gt;676&lt;/pages&gt;&lt;volume&gt;18&lt;/volume&gt;&lt;number&gt;2&lt;/number&gt;&lt;dates&gt;&lt;year&gt;2021&lt;/year&gt;&lt;/dates&gt;&lt;isbn&gt;1660-4601&lt;/isbn&gt;&lt;accession-num&gt;doi:10.3390/ijerph18020676&lt;/accession-num&gt;&lt;urls&gt;&lt;related-urls&gt;&lt;url&gt;https://www.mdpi.com/1660-4601/18/2/676&lt;/url&gt;&lt;/related-urls&gt;&lt;/urls&gt;&lt;/record&gt;&lt;/Cite&gt;&lt;/EndNote&gt;</w:instrText>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(35)</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Circadian variation is also observed in cardiovascular parameters, including heart rate, heart rate variability and pulse pressure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PEVuZE5vdGU+PENpdGU+PEF1dGhvcj5NYXNzaW48L0F1dGhvcj48WWVhcj4yMDAwPC9ZZWFyPjxS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PEVuZE5vdGU+PENpdGU+PEF1dGhvcj5NYXNzaW48L0F1dGhvcj48WWVhcj4yMDAwPC9ZZWFyPjxS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(36-38)</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Circadian misalignment or delayed mealtimes can disrupt circadian oscillations and </w:t>
      </w:r>
      <w:r w:rsidR="00E80BD0">
        <w:rPr>
          <w:rFonts w:ascii="Times New Roman" w:hAnsi="Times New Roman" w:eastAsia="Times New Roman" w:cs="Times New Roman"/>
          <w:color w:val="000000"/>
          <w:kern w:val="0"/>
          <w:sz w:val="24"/>
          <w:szCs w:val="24"/>
          <w:lang w:eastAsia="en-AU"/>
          <w14:ligatures w14:val="none"/>
        </w:rPr>
        <w:t>induce a</w:t>
      </w:r>
      <w:r w:rsidRPr="00F87372" w:rsidR="00E80BD0">
        <w:rPr>
          <w:rFonts w:ascii="Times New Roman" w:hAnsi="Times New Roman" w:eastAsia="Times New Roman" w:cs="Times New Roman"/>
          <w:color w:val="000000"/>
          <w:kern w:val="0"/>
          <w:sz w:val="24"/>
          <w:szCs w:val="24"/>
          <w:lang w:eastAsia="en-AU"/>
          <w14:ligatures w14:val="none"/>
        </w:rPr>
        <w:t xml:space="preserve"> </w:t>
      </w:r>
      <w:r w:rsidRPr="00F87372">
        <w:rPr>
          <w:rFonts w:ascii="Times New Roman" w:hAnsi="Times New Roman" w:eastAsia="Times New Roman" w:cs="Times New Roman"/>
          <w:color w:val="000000"/>
          <w:kern w:val="0"/>
          <w:sz w:val="24"/>
          <w:szCs w:val="24"/>
          <w:lang w:eastAsia="en-AU"/>
          <w14:ligatures w14:val="none"/>
        </w:rPr>
        <w:t xml:space="preserve">phase shift in these parameters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PEVuZE5vdGU+PENpdGU+PEF1dGhvcj5Zb3NoaXpha2k8L0F1dGhvcj48WWVhcj4yMDEzPC9ZZWFy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PEVuZE5vdGU+PENpdGU+PEF1dGhvcj5Zb3NoaXpha2k8L0F1dGhvcj48WWVhcj4yMDEzPC9ZZWFy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(39-41)</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w:t>
      </w:r>
    </w:p>
    <w:p w:rsidRPr="00F87372" w:rsidR="000C725E" w:rsidP="000C725E" w:rsidRDefault="600B4D12" w14:paraId="39621178" w14:textId="3249FC52">
      <w:pPr>
        <w:spacing w:before="240" w:after="240" w:line="480" w:lineRule="auto"/>
        <w:rPr>
          <w:rFonts w:ascii="Times New Roman" w:hAnsi="Times New Roman" w:eastAsia="Times New Roman" w:cs="Times New Roman"/>
          <w:color w:val="000000"/>
          <w:kern w:val="0"/>
          <w:sz w:val="24"/>
          <w:szCs w:val="24"/>
          <w:lang w:eastAsia="en-AU"/>
          <w14:ligatures w14:val="none"/>
        </w:rPr>
      </w:pPr>
      <w:r w:rsidRPr="00F87372">
        <w:rPr>
          <w:rFonts w:ascii="Times New Roman" w:hAnsi="Times New Roman" w:eastAsia="Times New Roman" w:cs="Times New Roman"/>
          <w:color w:val="000000"/>
          <w:kern w:val="0"/>
          <w:sz w:val="24"/>
          <w:szCs w:val="24"/>
          <w:lang w:eastAsia="en-AU"/>
          <w14:ligatures w14:val="none"/>
        </w:rPr>
        <w:t xml:space="preserve">Obesity is a major risk factor for the progression of hypertension </w:t>
      </w:r>
      <w:r w:rsidRPr="00F87372" w:rsidR="000C725E">
        <w:rPr>
          <w:rFonts w:ascii="Times New Roman" w:hAnsi="Times New Roman" w:eastAsia="Times New Roman" w:cs="Times New Roman"/>
          <w:color w:val="000000"/>
          <w:kern w:val="0"/>
          <w:sz w:val="24"/>
          <w:szCs w:val="24"/>
          <w:lang w:eastAsia="en-AU"/>
          <w14:ligatures w14:val="none"/>
        </w:rPr>
        <w:fldChar w:fldCharType="begin"/>
      </w:r>
      <w:r w:rsidR="0001315F">
        <w:rPr>
          <w:rFonts w:ascii="Times New Roman" w:hAnsi="Times New Roman" w:eastAsia="Times New Roman" w:cs="Times New Roman"/>
          <w:color w:val="000000"/>
          <w:kern w:val="0"/>
          <w:sz w:val="24"/>
          <w:szCs w:val="24"/>
          <w:lang w:eastAsia="en-AU"/>
          <w14:ligatures w14:val="none"/>
        </w:rPr>
        <w:instrText xml:space="preserve"> ADDIN EN.CITE &lt;EndNote&gt;&lt;Cite&gt;&lt;Author&gt;Jiang&lt;/Author&gt;&lt;Year&gt;2016&lt;/Year&gt;&lt;RecNum&gt;66&lt;/RecNum&gt;&lt;DisplayText&gt;(42)&lt;/DisplayText&gt;&lt;record&gt;&lt;rec-number&gt;66&lt;/rec-number&gt;&lt;foreign-keys&gt;&lt;key app="EN" db-id="wzav9x29m9pssge0a2s50z0ara59xfd9rv0e" timestamp="1717049753"&gt;66&lt;/key&gt;&lt;/foreign-keys&gt;&lt;ref-type name="Journal Article"&gt;17&lt;/ref-type&gt;&lt;contributors&gt;&lt;authors&gt;&lt;author&gt;Jiang, S. Z.&lt;/author&gt;&lt;author&gt;Lu, W.&lt;/author&gt;&lt;author&gt;Zong, X. F.&lt;/author&gt;&lt;author&gt;Ruan, H. Y.&lt;/author&gt;&lt;author&gt;Liu, Y.&lt;/author&gt;&lt;/authors&gt;&lt;/contributors&gt;&lt;auth-address&gt;Department of Cardiology, Xuzhou Central Hospital, Xuzhou, Jiangsu 221009, P.R. China.&lt;/auth-address&gt;&lt;titles&gt;&lt;title&gt;Obesity and hypertension&lt;/title&gt;&lt;secondary-title&gt;Exp Ther Med&lt;/secondary-title&gt;&lt;/titles&gt;&lt;periodical&gt;&lt;full-title&gt;Exp Ther Med&lt;/full-title&gt;&lt;/periodical&gt;&lt;pages&gt;2395-2399&lt;/pages&gt;&lt;volume&gt;12&lt;/volume&gt;&lt;number&gt;4&lt;/number&gt;&lt;edition&gt;2016/10/06&lt;/edition&gt;&lt;keywords&gt;&lt;keyword&gt;body mass index&lt;/keyword&gt;&lt;keyword&gt;hypertension&lt;/keyword&gt;&lt;keyword&gt;obesity&lt;/keyword&gt;&lt;keyword&gt;renin-angiotensin system&lt;/keyword&gt;&lt;/keywords&gt;&lt;dates&gt;&lt;year&gt;2016&lt;/year&gt;&lt;pub-dates&gt;&lt;date&gt;Oct&lt;/date&gt;&lt;/pub-dates&gt;&lt;/dates&gt;&lt;isbn&gt;1792-0981 (Print)&amp;#xD;1792-0981&lt;/isbn&gt;&lt;accession-num&gt;27703502&lt;/accession-num&gt;&lt;urls&gt;&lt;/urls&gt;&lt;custom2&gt;PMC5038894&lt;/custom2&gt;&lt;electronic-resource-num&gt;10.3892/etm.2016.3667&lt;/electronic-resource-num&gt;&lt;remote-database-provider&gt;NLM&lt;/remote-database-provider&gt;&lt;language&gt;eng&lt;/language&gt;&lt;/record&gt;&lt;/Cite&gt;&lt;/EndNote&gt;</w:instrText>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(42)</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It is related to abnormal nocturnal blood pressure phenotypes</w:t>
      </w:r>
      <w:r>
        <w:rPr>
          <w:rFonts w:ascii="Times New Roman" w:hAnsi="Times New Roman" w:eastAsia="Times New Roman" w:cs="Times New Roman"/>
          <w:color w:val="000000"/>
          <w:kern w:val="0"/>
          <w:sz w:val="24"/>
          <w:szCs w:val="24"/>
          <w:lang w:eastAsia="en-AU"/>
          <w14:ligatures w14:val="none"/>
        </w:rPr>
        <w:t xml:space="preserve">, </w:t>
      </w:r>
      <w:r w:rsidRPr="00F87372">
        <w:rPr>
          <w:rFonts w:ascii="Times New Roman" w:hAnsi="Times New Roman" w:eastAsia="Times New Roman" w:cs="Times New Roman"/>
          <w:color w:val="000000"/>
          <w:kern w:val="0"/>
          <w:sz w:val="24"/>
          <w:szCs w:val="24"/>
          <w:lang w:eastAsia="en-AU"/>
          <w14:ligatures w14:val="none"/>
        </w:rPr>
        <w:t xml:space="preserve">increased morning blood pressure surge </w:t>
      </w:r>
      <w:r>
        <w:rPr>
          <w:rFonts w:ascii="Times New Roman" w:hAnsi="Times New Roman" w:eastAsia="Times New Roman" w:cs="Times New Roman"/>
          <w:color w:val="000000"/>
          <w:kern w:val="0"/>
          <w:sz w:val="24"/>
          <w:szCs w:val="24"/>
          <w:lang w:eastAsia="en-AU"/>
          <w14:ligatures w14:val="none"/>
        </w:rPr>
        <w:t xml:space="preserve">and elevated cortisol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PEVuZE5vdGU+PENpdGU+PEF1dGhvcj5Nb3JpbW90bzwvQXV0aG9yPjxZZWFyPjIwMTY8L1llYXI+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PEVuZE5vdGU+PENpdGU+PEF1dGhvcj5Nb3JpbW90bzwvQXV0aG9yPjxZZWFyPjIwMTY8L1llYXI+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(43-45)</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There is a well-documented link between obesity and the overactivation of the RAAS</w:t>
      </w:r>
      <w:r>
        <w:rPr>
          <w:rFonts w:ascii="Times New Roman" w:hAnsi="Times New Roman" w:eastAsia="Times New Roman" w:cs="Times New Roman"/>
          <w:color w:val="000000"/>
          <w:kern w:val="0"/>
          <w:sz w:val="24"/>
          <w:szCs w:val="24"/>
          <w:lang w:eastAsia="en-AU"/>
          <w14:ligatures w14:val="none"/>
        </w:rPr>
        <w:t xml:space="preserve"> </w:t>
      </w:r>
      <w:r w:rsidRPr="00F87372" w:rsidR="000C725E">
        <w:rPr>
          <w:rFonts w:ascii="Times New Roman" w:hAnsi="Times New Roman" w:eastAsia="Times New Roman" w:cs="Times New Roman"/>
          <w:color w:val="000000"/>
          <w:kern w:val="0"/>
          <w:sz w:val="24"/>
          <w:szCs w:val="24"/>
          <w:lang w:eastAsia="en-AU"/>
          <w14:ligatures w14:val="none"/>
        </w:rPr>
        <w:fldChar w:fldCharType="begin"/>
      </w:r>
      <w:r w:rsidR="0001315F">
        <w:rPr>
          <w:rFonts w:ascii="Times New Roman" w:hAnsi="Times New Roman" w:eastAsia="Times New Roman" w:cs="Times New Roman"/>
          <w:color w:val="000000"/>
          <w:kern w:val="0"/>
          <w:sz w:val="24"/>
          <w:szCs w:val="24"/>
          <w:lang w:eastAsia="en-AU"/>
          <w14:ligatures w14:val="none"/>
        </w:rPr>
        <w:instrText xml:space="preserve"> ADDIN EN.CITE &lt;EndNote&gt;&lt;Cite&gt;&lt;Author&gt;Thethi&lt;/Author&gt;&lt;Year&gt;2012&lt;/Year&gt;&lt;RecNum&gt;68&lt;/RecNum&gt;&lt;DisplayText&gt;(46)&lt;/DisplayText&gt;&lt;record&gt;&lt;rec-number&gt;68&lt;/rec-number&gt;&lt;foreign-keys&gt;&lt;key app="EN" db-id="wzav9x29m9pssge0a2s50z0ara59xfd9rv0e" timestamp="1717049939"&gt;68&lt;/key&gt;&lt;/foreign-keys&gt;&lt;ref-type name="Journal Article"&gt;17&lt;/ref-type&gt;&lt;contributors&gt;&lt;authors&gt;&lt;author&gt;Thethi, T.&lt;/author&gt;&lt;author&gt;Kamiyama, M.&lt;/author&gt;&lt;author&gt;Kobori, H.&lt;/author&gt;&lt;/authors&gt;&lt;/contributors&gt;&lt;auth-address&gt;Tulane University School of Medicine, New Orleans, LA 70112, USA.&lt;/auth-address&gt;&lt;titles&gt;&lt;title&gt;The link between the renin-angiotensin-aldosterone system and renal injury in obesity and the metabolic syndrome&lt;/title&gt;&lt;secondary-title&gt;Curr Hypertens Rep&lt;/secondary-title&gt;&lt;/titles&gt;&lt;periodical&gt;&lt;full-title&gt;Curr Hypertens Rep&lt;/full-title&gt;&lt;/periodical&gt;&lt;pages&gt;160-9&lt;/pages&gt;&lt;volume&gt;14&lt;/volume&gt;&lt;number&gt;2&lt;/number&gt;&lt;edition&gt;2012/02/04&lt;/edition&gt;&lt;keywords&gt;&lt;keyword&gt;Acute Kidney Injury/epidemiology/*etiology&lt;/keyword&gt;&lt;keyword&gt;Disease Progression&lt;/keyword&gt;&lt;keyword&gt;Hemodynamics&lt;/keyword&gt;&lt;keyword&gt;Humans&lt;/keyword&gt;&lt;keyword&gt;Insulin Resistance&lt;/keyword&gt;&lt;keyword&gt;Kidney Diseases/epidemiology/*etiology&lt;/keyword&gt;&lt;keyword&gt;Metabolic Syndrome/*complications&lt;/keyword&gt;&lt;keyword&gt;Obesity/*complications&lt;/keyword&gt;&lt;keyword&gt;Renin-Angiotensin System/*drug effects&lt;/keyword&gt;&lt;keyword&gt;Risk Assessment&lt;/keyword&gt;&lt;keyword&gt;Sex Factors&lt;/keyword&gt;&lt;/keywords&gt;&lt;dates&gt;&lt;year&gt;2012&lt;/year&gt;&lt;pub-dates&gt;&lt;date&gt;Apr&lt;/date&gt;&lt;/pub-dates&gt;&lt;/dates&gt;&lt;isbn&gt;1522-6417 (Print)&amp;#xD;1522-6417&lt;/isbn&gt;&lt;accession-num&gt;22302531&lt;/accession-num&gt;&lt;urls&gt;&lt;/urls&gt;&lt;custom2&gt;PMC3337881&lt;/custom2&gt;&lt;custom6&gt;NIHMS355581&lt;/custom6&gt;&lt;electronic-resource-num&gt;10.1007/s11906-012-0245-z&lt;/electronic-resource-num&gt;&lt;remote-database-provider&gt;NLM&lt;/remote-database-provider&gt;&lt;language&gt;eng&lt;/language&gt;&lt;/record&gt;&lt;/Cite&gt;&lt;/EndNote&gt;</w:instrText>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(46)</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w:t>
      </w:r>
      <w:r>
        <w:rPr>
          <w:rFonts w:ascii="Times New Roman" w:hAnsi="Times New Roman" w:eastAsia="Times New Roman" w:cs="Times New Roman"/>
          <w:color w:val="000000"/>
          <w:kern w:val="0"/>
          <w:sz w:val="24"/>
          <w:szCs w:val="24"/>
          <w:lang w:eastAsia="en-AU"/>
          <w14:ligatures w14:val="none"/>
        </w:rPr>
        <w:t>leading to</w:t>
      </w:r>
      <w:r w:rsidRPr="00F87372">
        <w:rPr>
          <w:rFonts w:ascii="Times New Roman" w:hAnsi="Times New Roman" w:eastAsia="Times New Roman" w:cs="Times New Roman"/>
          <w:color w:val="000000"/>
          <w:kern w:val="0"/>
          <w:sz w:val="24"/>
          <w:szCs w:val="24"/>
          <w:lang w:eastAsia="en-AU"/>
          <w14:ligatures w14:val="none"/>
        </w:rPr>
        <w:t xml:space="preserve"> blood pressure dysregulation. Moreover, obesity is often associated with </w:t>
      </w:r>
      <w:r w:rsidR="00E80BD0">
        <w:rPr>
          <w:rFonts w:ascii="Times New Roman" w:hAnsi="Times New Roman" w:eastAsia="Times New Roman" w:cs="Times New Roman"/>
          <w:color w:val="000000"/>
          <w:kern w:val="0"/>
          <w:sz w:val="24"/>
          <w:szCs w:val="24"/>
          <w:lang w:eastAsia="en-AU"/>
          <w14:ligatures w14:val="none"/>
        </w:rPr>
        <w:t xml:space="preserve">an </w:t>
      </w:r>
      <w:r w:rsidRPr="00F87372">
        <w:rPr>
          <w:rFonts w:ascii="Times New Roman" w:hAnsi="Times New Roman" w:eastAsia="Times New Roman" w:cs="Times New Roman"/>
          <w:color w:val="000000"/>
          <w:kern w:val="0"/>
          <w:sz w:val="24"/>
          <w:szCs w:val="24"/>
          <w:lang w:eastAsia="en-AU"/>
          <w14:ligatures w14:val="none"/>
        </w:rPr>
        <w:t xml:space="preserve">increased pulse pressure and heart rate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PEVuZE5vdGU+PENpdGU+PEF1dGhvcj5TYWtib29ueWFyYXQ8L0F1dGhvcj48WWVhcj4yMDIzPC9Z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PEVuZE5vdGU+PENpdGU+PEF1dGhvcj5TYWtib29ueWFyYXQ8L0F1dGhvcj48WWVhcj4yMDIzPC9Z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(47, 48)</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as well as decreased heart rate variability </w:t>
      </w:r>
      <w:r w:rsidRPr="00F87372" w:rsidR="000C725E">
        <w:rPr>
          <w:rFonts w:ascii="Times New Roman" w:hAnsi="Times New Roman" w:eastAsia="Times New Roman" w:cs="Times New Roman"/>
          <w:color w:val="000000"/>
          <w:kern w:val="0"/>
          <w:sz w:val="24"/>
          <w:szCs w:val="24"/>
          <w:lang w:eastAsia="en-AU"/>
          <w14:ligatures w14:val="none"/>
        </w:rPr>
        <w:fldChar w:fldCharType="begin"/>
      </w:r>
      <w:r w:rsidR="0001315F">
        <w:rPr>
          <w:rFonts w:ascii="Times New Roman" w:hAnsi="Times New Roman" w:eastAsia="Times New Roman" w:cs="Times New Roman"/>
          <w:color w:val="000000"/>
          <w:kern w:val="0"/>
          <w:sz w:val="24"/>
          <w:szCs w:val="24"/>
          <w:lang w:eastAsia="en-AU"/>
          <w14:ligatures w14:val="none"/>
        </w:rPr>
        <w:instrText xml:space="preserve"> ADDIN EN.CITE &lt;EndNote&gt;&lt;Cite&gt;&lt;Author&gt;Banerjee&lt;/Author&gt;&lt;Year&gt;2022&lt;/Year&gt;&lt;RecNum&gt;70&lt;/RecNum&gt;&lt;DisplayText&gt;(49)&lt;/DisplayText&gt;&lt;record&gt;&lt;rec-number&gt;70&lt;/rec-number&gt;&lt;foreign-keys&gt;&lt;key app="EN" db-id="wzav9x29m9pssge0a2s50z0ara59xfd9rv0e" timestamp="1717050400"&gt;70&lt;/key&gt;&lt;/foreign-keys&gt;&lt;ref-type name="Journal Article"&gt;17&lt;/ref-type&gt;&lt;contributors&gt;&lt;authors&gt;&lt;author&gt;Banerjee, A.&lt;/author&gt;&lt;author&gt;Singh, N.&lt;/author&gt;&lt;author&gt;Raju, A.&lt;/author&gt;&lt;author&gt;Gupta, R.&lt;/author&gt;&lt;/authors&gt;&lt;/contributors&gt;&lt;auth-address&gt;MBBS Student, Mahatma Gandhi Medical College and Research Institute, Sri Balaji Vidyapeeth, Pondicherry - Cuddalore Rd, ECR, Pillayarkuppam, Puducherry, India.&amp;#xD;Department of Physiology, Mahatma Gandhi Medical College and Research Institute, Sri Balaji Vidyapeeth, Pondicherry - Cuddalore Rd, ECR, Pillayarkuppam, Puducherry, India.&lt;/auth-address&gt;&lt;titles&gt;&lt;title&gt;Central markers of obesity affect heart rate variability independent of physical activity in young adults&lt;/title&gt;&lt;secondary-title&gt;J Family Med Prim Care&lt;/secondary-title&gt;&lt;/titles&gt;&lt;periodical&gt;&lt;full-title&gt;J Family Med Prim Care&lt;/full-title&gt;&lt;/periodical&gt;&lt;pages&gt;2521-2525&lt;/pages&gt;&lt;volume&gt;11&lt;/volume&gt;&lt;number&gt;6&lt;/number&gt;&lt;edition&gt;2022/09/20&lt;/edition&gt;&lt;keywords&gt;&lt;keyword&gt;Body mass index&lt;/keyword&gt;&lt;keyword&gt;heart rate variability&lt;/keyword&gt;&lt;keyword&gt;waist circumference&lt;/keyword&gt;&lt;keyword&gt;waist–hip ratio&lt;/keyword&gt;&lt;/keywords&gt;&lt;dates&gt;&lt;year&gt;2022&lt;/year&gt;&lt;pub-dates&gt;&lt;date&gt;Jun&lt;/date&gt;&lt;/pub-dates&gt;&lt;/dates&gt;&lt;isbn&gt;2249-4863 (Print)&amp;#xD;2249-4863&lt;/isbn&gt;&lt;accession-num&gt;36119331&lt;/accession-num&gt;&lt;urls&gt;&lt;/urls&gt;&lt;custom2&gt;PMC9480774&lt;/custom2&gt;&lt;electronic-resource-num&gt;10.4103/jfmpc.jfmpc_1970_21&lt;/electronic-resource-num&gt;&lt;remote-database-provider&gt;NLM&lt;/remote-database-provider&gt;&lt;language&gt;eng&lt;/language&gt;&lt;/record&gt;&lt;/Cite&gt;&lt;/EndNote&gt;</w:instrText>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(49)</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w:t>
      </w:r>
    </w:p>
    <w:p w:rsidRPr="00F87372" w:rsidR="000C725E" w:rsidP="7A06CE00" w:rsidRDefault="600B4D12" w14:paraId="2139FD54" w14:textId="0D6458CA">
      <w:pPr>
        <w:spacing w:before="240" w:after="240" w:line="480" w:lineRule="auto"/>
        <w:rPr>
          <w:rFonts w:ascii="Times New Roman" w:hAnsi="Times New Roman" w:eastAsia="Times New Roman" w:cs="Times New Roman"/>
          <w:color w:val="000000" w:themeColor="text1"/>
          <w:sz w:val="24"/>
          <w:szCs w:val="24"/>
          <w:lang w:eastAsia="en-AU"/>
        </w:rPr>
      </w:pPr>
      <w:r w:rsidRPr="00F87372">
        <w:rPr>
          <w:rFonts w:ascii="Times New Roman" w:hAnsi="Times New Roman" w:eastAsia="Times New Roman" w:cs="Times New Roman"/>
          <w:color w:val="000000"/>
          <w:kern w:val="0"/>
          <w:sz w:val="24"/>
          <w:szCs w:val="24"/>
          <w:lang w:eastAsia="en-AU"/>
          <w14:ligatures w14:val="none"/>
        </w:rPr>
        <w:t xml:space="preserve">Time-restricted eating </w:t>
      </w:r>
      <w:r>
        <w:rPr>
          <w:rFonts w:ascii="Times New Roman" w:hAnsi="Times New Roman" w:eastAsia="Times New Roman" w:cs="Times New Roman"/>
          <w:color w:val="000000"/>
          <w:kern w:val="0"/>
          <w:sz w:val="24"/>
          <w:szCs w:val="24"/>
          <w:lang w:eastAsia="en-AU"/>
          <w14:ligatures w14:val="none"/>
        </w:rPr>
        <w:t xml:space="preserve">can </w:t>
      </w:r>
      <w:r w:rsidRPr="00F87372">
        <w:rPr>
          <w:rFonts w:ascii="Times New Roman" w:hAnsi="Times New Roman" w:eastAsia="Times New Roman" w:cs="Times New Roman"/>
          <w:color w:val="000000"/>
          <w:kern w:val="0"/>
          <w:sz w:val="24"/>
          <w:szCs w:val="24"/>
          <w:lang w:eastAsia="en-AU"/>
          <w14:ligatures w14:val="none"/>
        </w:rPr>
        <w:t>help align eating schedules with circadian clocks and has been reported to restore the circadian rhythm of blood pressure in mice</w:t>
      </w:r>
      <w:r>
        <w:rPr>
          <w:rFonts w:ascii="Times New Roman" w:hAnsi="Times New Roman" w:eastAsia="Times New Roman" w:cs="Times New Roman"/>
          <w:color w:val="000000"/>
          <w:kern w:val="0"/>
          <w:sz w:val="24"/>
          <w:szCs w:val="24"/>
          <w:lang w:eastAsia="en-AU"/>
          <w14:ligatures w14:val="none"/>
        </w:rPr>
        <w:t xml:space="preserve"> after 9 days of time-restricted eating</w:t>
      </w:r>
      <w:r w:rsidRPr="00F87372">
        <w:rPr>
          <w:rFonts w:ascii="Times New Roman" w:hAnsi="Times New Roman" w:eastAsia="Times New Roman" w:cs="Times New Roman"/>
          <w:color w:val="000000"/>
          <w:kern w:val="0"/>
          <w:sz w:val="24"/>
          <w:szCs w:val="24"/>
          <w:lang w:eastAsia="en-AU"/>
          <w14:ligatures w14:val="none"/>
        </w:rPr>
        <w:t xml:space="preserve">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PEVuZE5vdGU+PENpdGU+PEF1dGhvcj5Ib3U8L0F1dGhvcj48WWVhcj4yMDIxPC9ZZWFyPjxSZWNO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PEVuZE5vdGU+PENpdGU+PEF1dGhvcj5Ib3U8L0F1dGhvcj48WWVhcj4yMDIxPC9ZZWFyPjxSZWNO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(50)</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The introduction of time-restricted eating holds the potential for protecting circadian rhythms and improving blood pressure regulation and cardiovascular health in humans </w:t>
      </w:r>
      <w:r w:rsidRPr="00F87372" w:rsidR="000C725E">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PEVuZE5vdGU+PENpdGU+PEF1dGhvcj5XaWxraW5zb248L0F1dGhvcj48WWVhcj4yMDIwPC9ZZWFy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==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 </w:instrText>
      </w:r>
      <w:r w:rsidR="0001315F">
        <w:rPr>
          <w:rFonts w:ascii="Times New Roman" w:hAnsi="Times New Roman" w:eastAsia="Times New Roman" w:cs="Times New Roman"/>
          <w:color w:val="000000"/>
          <w:kern w:val="0"/>
          <w:sz w:val="24"/>
          <w:szCs w:val="24"/>
          <w:lang w:eastAsia="en-AU"/>
          <w14:ligatures w14:val="none"/>
        </w:rPr>
        <w:fldChar w:fldCharType="begin">
          <w:fldData xml:space="preserve">PEVuZE5vdGU+PENpdGU+PEF1dGhvcj5XaWxraW5zb248L0F1dGhvcj48WWVhcj4yMDIwPC9ZZWFy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==
</w:fldData>
        </w:fldChar>
      </w:r>
      <w:r w:rsidR="0001315F">
        <w:rPr>
          <w:rFonts w:ascii="Times New Roman" w:hAnsi="Times New Roman" w:eastAsia="Times New Roman" w:cs="Times New Roman"/>
          <w:color w:val="000000"/>
          <w:kern w:val="0"/>
          <w:sz w:val="24"/>
          <w:szCs w:val="24"/>
          <w:lang w:eastAsia="en-AU"/>
          <w14:ligatures w14:val="none"/>
        </w:rPr>
        <w:instrText xml:space="preserve"> ADDIN EN.CITE.DATA </w:instrText>
      </w:r>
      <w:r w:rsidR="0001315F">
        <w:rPr>
          <w:rFonts w:ascii="Times New Roman" w:hAnsi="Times New Roman" w:eastAsia="Times New Roman" w:cs="Times New Roman"/>
          <w:color w:val="000000"/>
          <w:kern w:val="0"/>
          <w:sz w:val="24"/>
          <w:szCs w:val="24"/>
          <w:lang w:eastAsia="en-AU"/>
          <w14:ligatures w14:val="none"/>
        </w:rPr>
      </w:r>
      <w:r w:rsidR="0001315F">
        <w:rPr>
          <w:rFonts w:ascii="Times New Roman" w:hAnsi="Times New Roman" w:eastAsia="Times New Roman" w:cs="Times New Roman"/>
          <w:color w:val="000000"/>
          <w:kern w:val="0"/>
          <w:sz w:val="24"/>
          <w:szCs w:val="24"/>
          <w:lang w:eastAsia="en-AU"/>
          <w14:ligatures w14:val="none"/>
        </w:rPr>
        <w:fldChar w:fldCharType="end"/>
      </w:r>
      <w:r w:rsidRPr="00F87372" w:rsidR="000C725E">
        <w:rPr>
          <w:rFonts w:ascii="Times New Roman" w:hAnsi="Times New Roman" w:eastAsia="Times New Roman" w:cs="Times New Roman"/>
          <w:color w:val="000000"/>
          <w:kern w:val="0"/>
          <w:sz w:val="24"/>
          <w:szCs w:val="24"/>
          <w:lang w:eastAsia="en-AU"/>
          <w14:ligatures w14:val="none"/>
        </w:rPr>
        <w:fldChar w:fldCharType="separate"/>
      </w:r>
      <w:r w:rsidR="0001315F">
        <w:rPr>
          <w:rFonts w:ascii="Times New Roman" w:hAnsi="Times New Roman" w:eastAsia="Times New Roman" w:cs="Times New Roman"/>
          <w:noProof/>
          <w:color w:val="000000"/>
          <w:kern w:val="0"/>
          <w:sz w:val="24"/>
          <w:szCs w:val="24"/>
          <w:lang w:eastAsia="en-AU"/>
          <w14:ligatures w14:val="none"/>
        </w:rPr>
        <w:t>(51)</w:t>
      </w:r>
      <w:r w:rsidRPr="00F87372" w:rsidR="000C725E">
        <w:rPr>
          <w:rFonts w:ascii="Times New Roman" w:hAnsi="Times New Roman" w:eastAsia="Times New Roman" w:cs="Times New Roman"/>
          <w:color w:val="000000"/>
          <w:kern w:val="0"/>
          <w:sz w:val="24"/>
          <w:szCs w:val="24"/>
          <w:lang w:eastAsia="en-AU"/>
          <w14:ligatures w14:val="none"/>
        </w:rPr>
        <w:fldChar w:fldCharType="end"/>
      </w:r>
      <w:r w:rsidRPr="00F87372">
        <w:rPr>
          <w:rFonts w:ascii="Times New Roman" w:hAnsi="Times New Roman" w:eastAsia="Times New Roman" w:cs="Times New Roman"/>
          <w:color w:val="000000"/>
          <w:kern w:val="0"/>
          <w:sz w:val="24"/>
          <w:szCs w:val="24"/>
          <w:lang w:eastAsia="en-AU"/>
          <w14:ligatures w14:val="none"/>
        </w:rPr>
        <w:t xml:space="preserve">. </w:t>
      </w:r>
      <w:r w:rsidRPr="128C614D" w:rsidR="0B7C5D20">
        <w:rPr>
          <w:rFonts w:ascii="Times New Roman" w:hAnsi="Times New Roman" w:eastAsia="Times New Roman" w:cs="Times New Roman"/>
          <w:color w:val="000000" w:themeColor="text1"/>
          <w:sz w:val="24"/>
          <w:szCs w:val="24"/>
          <w:lang w:eastAsia="en-AU"/>
        </w:rPr>
        <w:t xml:space="preserve"> </w:t>
      </w:r>
    </w:p>
    <w:p w:rsidRPr="00F87372" w:rsidR="000C725E" w:rsidP="7A06CE00" w:rsidRDefault="2708171C" w14:paraId="0E01A73D" w14:textId="6F0808EB">
      <w:pPr>
        <w:spacing w:before="240" w:after="240" w:line="480" w:lineRule="auto"/>
        <w:rPr>
          <w:rFonts w:ascii="Times New Roman" w:hAnsi="Times New Roman" w:eastAsia="Times New Roman" w:cs="Times New Roman"/>
          <w:i/>
          <w:iCs/>
          <w:color w:val="000000" w:themeColor="text1"/>
          <w:sz w:val="24"/>
          <w:szCs w:val="24"/>
          <w:lang w:eastAsia="en-AU"/>
        </w:rPr>
      </w:pPr>
      <w:r w:rsidRPr="7A06CE00">
        <w:rPr>
          <w:rFonts w:ascii="Times New Roman" w:hAnsi="Times New Roman" w:eastAsia="Times New Roman" w:cs="Times New Roman"/>
          <w:i/>
          <w:iCs/>
          <w:color w:val="000000" w:themeColor="text1"/>
          <w:sz w:val="24"/>
          <w:szCs w:val="24"/>
          <w:lang w:eastAsia="en-AU"/>
        </w:rPr>
        <w:t>Aims</w:t>
      </w:r>
    </w:p>
    <w:p w:rsidRPr="00F87372" w:rsidR="000C725E" w:rsidP="000C725E" w:rsidRDefault="0B7C5D20" w14:paraId="0244FF71" w14:textId="2C81FBC6">
      <w:pPr>
        <w:spacing w:before="240" w:after="240" w:line="480" w:lineRule="auto"/>
        <w:rPr>
          <w:rFonts w:ascii="Times New Roman" w:hAnsi="Times New Roman" w:eastAsia="Times New Roman" w:cs="Times New Roman"/>
          <w:color w:val="000000"/>
          <w:kern w:val="0"/>
          <w:sz w:val="24"/>
          <w:szCs w:val="24"/>
          <w:lang w:eastAsia="en-AU"/>
          <w14:ligatures w14:val="none"/>
        </w:rPr>
      </w:pPr>
      <w:r w:rsidRPr="128C614D">
        <w:rPr>
          <w:rFonts w:ascii="Times New Roman" w:hAnsi="Times New Roman" w:eastAsia="Times New Roman" w:cs="Times New Roman"/>
          <w:color w:val="000000" w:themeColor="text1"/>
          <w:sz w:val="24"/>
          <w:szCs w:val="24"/>
          <w:lang w:eastAsia="en-AU"/>
        </w:rPr>
        <w:t xml:space="preserve">The aims of this sub-study are to investigate the effects of CR versus </w:t>
      </w:r>
      <w:proofErr w:type="spellStart"/>
      <w:r w:rsidRPr="128C614D">
        <w:rPr>
          <w:rFonts w:ascii="Times New Roman" w:hAnsi="Times New Roman" w:eastAsia="Times New Roman" w:cs="Times New Roman"/>
          <w:color w:val="000000" w:themeColor="text1"/>
          <w:sz w:val="24"/>
          <w:szCs w:val="24"/>
          <w:lang w:eastAsia="en-AU"/>
        </w:rPr>
        <w:t>eCR</w:t>
      </w:r>
      <w:proofErr w:type="spellEnd"/>
      <w:r w:rsidRPr="128C614D">
        <w:rPr>
          <w:rFonts w:ascii="Times New Roman" w:hAnsi="Times New Roman" w:eastAsia="Times New Roman" w:cs="Times New Roman"/>
          <w:color w:val="000000" w:themeColor="text1"/>
          <w:sz w:val="24"/>
          <w:szCs w:val="24"/>
          <w:lang w:eastAsia="en-AU"/>
        </w:rPr>
        <w:t xml:space="preserve"> and </w:t>
      </w:r>
      <w:proofErr w:type="spellStart"/>
      <w:r w:rsidRPr="128C614D">
        <w:rPr>
          <w:rFonts w:ascii="Times New Roman" w:hAnsi="Times New Roman" w:eastAsia="Times New Roman" w:cs="Times New Roman"/>
          <w:color w:val="000000" w:themeColor="text1"/>
          <w:sz w:val="24"/>
          <w:szCs w:val="24"/>
          <w:lang w:eastAsia="en-AU"/>
        </w:rPr>
        <w:t>dCR</w:t>
      </w:r>
      <w:proofErr w:type="spellEnd"/>
      <w:r w:rsidRPr="128C614D">
        <w:rPr>
          <w:rFonts w:ascii="Times New Roman" w:hAnsi="Times New Roman" w:eastAsia="Times New Roman" w:cs="Times New Roman"/>
          <w:color w:val="000000" w:themeColor="text1"/>
          <w:sz w:val="24"/>
          <w:szCs w:val="24"/>
          <w:lang w:eastAsia="en-AU"/>
        </w:rPr>
        <w:t xml:space="preserve"> on 1) 24-hour profile of blood pressure parameters assessed by ambulatory blood pressure monitoring, 2) plasma markers of blood pressure regulation and 3) markers of renal function.</w:t>
      </w:r>
    </w:p>
    <w:p w:rsidRPr="00F87372" w:rsidR="000C725E" w:rsidP="7A06CE00" w:rsidRDefault="600B4D12" w14:paraId="2C08332C" w14:textId="77777777">
      <w:pPr>
        <w:spacing w:before="240" w:after="240" w:line="480" w:lineRule="auto"/>
        <w:rPr>
          <w:rFonts w:ascii="Times New Roman" w:hAnsi="Times New Roman" w:eastAsia="Times New Roman" w:cs="Times New Roman"/>
          <w:i/>
          <w:iCs/>
          <w:kern w:val="0"/>
          <w:sz w:val="24"/>
          <w:szCs w:val="24"/>
          <w:lang w:eastAsia="en-AU"/>
          <w14:ligatures w14:val="none"/>
        </w:rPr>
      </w:pPr>
      <w:r w:rsidRPr="7A06CE00">
        <w:rPr>
          <w:rFonts w:ascii="Times New Roman" w:hAnsi="Times New Roman" w:eastAsia="Times New Roman" w:cs="Times New Roman"/>
          <w:i/>
          <w:iCs/>
          <w:color w:val="000000"/>
          <w:kern w:val="0"/>
          <w:sz w:val="24"/>
          <w:szCs w:val="24"/>
          <w:lang w:eastAsia="en-AU"/>
          <w14:ligatures w14:val="none"/>
        </w:rPr>
        <w:t>Methods</w:t>
      </w:r>
    </w:p>
    <w:p w:rsidRPr="00F87372" w:rsidR="000C725E" w:rsidP="000C725E" w:rsidRDefault="600B4D12" w14:paraId="519FDD67" w14:textId="77777777">
      <w:pPr>
        <w:spacing w:before="240" w:after="240" w:line="480" w:lineRule="auto"/>
        <w:rPr>
          <w:rFonts w:ascii="Times New Roman" w:hAnsi="Times New Roman" w:eastAsia="Times New Roman" w:cs="Times New Roman"/>
          <w:kern w:val="0"/>
          <w:sz w:val="24"/>
          <w:szCs w:val="24"/>
          <w:lang w:eastAsia="en-AU"/>
          <w14:ligatures w14:val="none"/>
        </w:rPr>
      </w:pPr>
      <w:r w:rsidRPr="6F145134">
        <w:rPr>
          <w:rFonts w:ascii="Times New Roman" w:hAnsi="Times New Roman" w:eastAsia="Times New Roman" w:cs="Times New Roman"/>
          <w:i/>
          <w:iCs/>
          <w:color w:val="000000"/>
          <w:kern w:val="0"/>
          <w:sz w:val="24"/>
          <w:szCs w:val="24"/>
          <w:lang w:eastAsia="en-AU"/>
          <w14:ligatures w14:val="none"/>
        </w:rPr>
        <w:t>Ambulatory 24-h blood pressure monitoring</w:t>
      </w:r>
    </w:p>
    <w:p w:rsidRPr="00F87372" w:rsidR="000C725E" w:rsidP="6F145134" w:rsidRDefault="600552DD" w14:paraId="7CFD8EA8" w14:textId="561E308E">
      <w:pPr>
        <w:spacing w:before="240" w:after="240" w:line="480" w:lineRule="auto"/>
        <w:rPr>
          <w:rFonts w:ascii="Times New Roman" w:hAnsi="Times New Roman" w:eastAsia="Times New Roman" w:cs="Times New Roman"/>
          <w:sz w:val="24"/>
          <w:szCs w:val="24"/>
          <w:lang w:eastAsia="en-AU"/>
        </w:rPr>
      </w:pPr>
      <w:r w:rsidRPr="6F145134">
        <w:rPr>
          <w:rFonts w:ascii="Times New Roman" w:hAnsi="Times New Roman" w:eastAsia="Times New Roman" w:cs="Times New Roman"/>
          <w:color w:val="000000" w:themeColor="text1"/>
          <w:sz w:val="24"/>
          <w:szCs w:val="24"/>
          <w:lang w:eastAsia="en-AU"/>
        </w:rPr>
        <w:t>P</w:t>
      </w:r>
      <w:r w:rsidRPr="00F87372" w:rsidR="600B4D12">
        <w:rPr>
          <w:rFonts w:ascii="Times New Roman" w:hAnsi="Times New Roman" w:eastAsia="Times New Roman" w:cs="Times New Roman"/>
          <w:color w:val="000000"/>
          <w:kern w:val="0"/>
          <w:sz w:val="24"/>
          <w:szCs w:val="24"/>
          <w:lang w:eastAsia="en-AU"/>
          <w14:ligatures w14:val="none"/>
        </w:rPr>
        <w:t>articipants will be fitted with an ambulatory blood pressure monitor (</w:t>
      </w:r>
      <w:proofErr w:type="spellStart"/>
      <w:r w:rsidRPr="00F87372" w:rsidR="600B4D12">
        <w:rPr>
          <w:rFonts w:ascii="Times New Roman" w:hAnsi="Times New Roman" w:eastAsia="Times New Roman" w:cs="Times New Roman"/>
          <w:color w:val="000000"/>
          <w:kern w:val="0"/>
          <w:sz w:val="24"/>
          <w:szCs w:val="24"/>
          <w:lang w:eastAsia="en-AU"/>
          <w14:ligatures w14:val="none"/>
        </w:rPr>
        <w:t>OnTrak</w:t>
      </w:r>
      <w:proofErr w:type="spellEnd"/>
      <w:r w:rsidRPr="00F87372" w:rsidR="600B4D12">
        <w:rPr>
          <w:rFonts w:ascii="Times New Roman" w:hAnsi="Times New Roman" w:eastAsia="Times New Roman" w:cs="Times New Roman"/>
          <w:color w:val="000000"/>
          <w:kern w:val="0"/>
          <w:sz w:val="24"/>
          <w:szCs w:val="24"/>
          <w:lang w:eastAsia="en-AU"/>
          <w14:ligatures w14:val="none"/>
        </w:rPr>
        <w:t xml:space="preserve"> 90227-1, Spacelab Healthcare, VIC, Australia) for 24-h</w:t>
      </w:r>
      <w:r w:rsidR="600B4D12">
        <w:rPr>
          <w:rFonts w:ascii="Times New Roman" w:hAnsi="Times New Roman" w:eastAsia="Times New Roman" w:cs="Times New Roman"/>
          <w:color w:val="000000" w:themeColor="text1"/>
          <w:sz w:val="24"/>
          <w:szCs w:val="24"/>
          <w:lang w:eastAsia="en-AU"/>
        </w:rPr>
        <w:t xml:space="preserve"> </w:t>
      </w:r>
      <w:r w:rsidRPr="00F87372" w:rsidR="600B4D12">
        <w:rPr>
          <w:rFonts w:ascii="Times New Roman" w:hAnsi="Times New Roman" w:eastAsia="Times New Roman" w:cs="Times New Roman"/>
          <w:color w:val="000000"/>
          <w:kern w:val="0"/>
          <w:sz w:val="24"/>
          <w:szCs w:val="24"/>
          <w:lang w:eastAsia="en-AU"/>
          <w14:ligatures w14:val="none"/>
        </w:rPr>
        <w:t xml:space="preserve">during the metabolic testing visit at week 0 and week 8. The monitor will be configured to measure blood pressure every 30 minutes from 0700 to 2159 and every hour from 2200 to 0659. Blood pressure readings will be downloaded using the associated software (Spacelabs Healthcare 2022, Sentinel v11.5.5.14400) after each visit. Systolic blood pressure, diastolic blood pressure, pulse pressure, heart rate, heart rate </w:t>
      </w:r>
      <w:r w:rsidRPr="00F87372" w:rsidR="600B4D12">
        <w:rPr>
          <w:rFonts w:ascii="Times New Roman" w:hAnsi="Times New Roman" w:eastAsia="Times New Roman" w:cs="Times New Roman"/>
          <w:color w:val="000000"/>
          <w:kern w:val="0"/>
          <w:sz w:val="24"/>
          <w:szCs w:val="24"/>
          <w:lang w:eastAsia="en-AU"/>
          <w14:ligatures w14:val="none"/>
        </w:rPr>
        <w:t xml:space="preserve">variability and mean arterial pressure readings </w:t>
      </w:r>
      <w:r w:rsidR="600B4D12">
        <w:rPr>
          <w:rFonts w:ascii="Times New Roman" w:hAnsi="Times New Roman" w:eastAsia="Times New Roman" w:cs="Times New Roman"/>
          <w:color w:val="000000"/>
          <w:kern w:val="0"/>
          <w:sz w:val="24"/>
          <w:szCs w:val="24"/>
          <w:lang w:eastAsia="en-AU"/>
          <w14:ligatures w14:val="none"/>
        </w:rPr>
        <w:t>will be assessed</w:t>
      </w:r>
      <w:r w:rsidRPr="00F87372" w:rsidR="600B4D12">
        <w:rPr>
          <w:rFonts w:ascii="Times New Roman" w:hAnsi="Times New Roman" w:eastAsia="Times New Roman" w:cs="Times New Roman"/>
          <w:color w:val="000000"/>
          <w:kern w:val="0"/>
          <w:sz w:val="24"/>
          <w:szCs w:val="24"/>
          <w:lang w:eastAsia="en-AU"/>
          <w14:ligatures w14:val="none"/>
        </w:rPr>
        <w:t>. Nocturnal blood pressure dipping will be calculated based on the average daytime and nighttime blood pressure values.</w:t>
      </w:r>
      <w:r w:rsidR="600B4D12">
        <w:rPr>
          <w:rFonts w:ascii="Times New Roman" w:hAnsi="Times New Roman" w:eastAsia="Times New Roman" w:cs="Times New Roman"/>
          <w:color w:val="000000"/>
          <w:kern w:val="0"/>
          <w:sz w:val="24"/>
          <w:szCs w:val="24"/>
          <w:lang w:eastAsia="en-AU"/>
          <w14:ligatures w14:val="none"/>
        </w:rPr>
        <w:t xml:space="preserve"> </w:t>
      </w:r>
      <w:r w:rsidR="00BD46A8">
        <w:rPr>
          <w:rFonts w:ascii="Times New Roman" w:hAnsi="Times New Roman" w:eastAsia="Times New Roman" w:cs="Times New Roman"/>
          <w:color w:val="000000"/>
          <w:kern w:val="0"/>
          <w:sz w:val="24"/>
          <w:szCs w:val="24"/>
          <w:lang w:eastAsia="en-AU"/>
          <w14:ligatures w14:val="none"/>
        </w:rPr>
        <w:t>The m</w:t>
      </w:r>
      <w:r w:rsidR="600B4D12">
        <w:rPr>
          <w:rFonts w:ascii="Times New Roman" w:hAnsi="Times New Roman" w:eastAsia="Times New Roman" w:cs="Times New Roman"/>
          <w:color w:val="000000"/>
          <w:kern w:val="0"/>
          <w:sz w:val="24"/>
          <w:szCs w:val="24"/>
          <w:lang w:eastAsia="en-AU"/>
          <w14:ligatures w14:val="none"/>
        </w:rPr>
        <w:t>orning blood pressure surge will be determined by calculating the difference between the average blood pressure during the first two hours after awakening and the lowest nocturnal blood pressure value.</w:t>
      </w:r>
    </w:p>
    <w:p w:rsidRPr="00F87372" w:rsidR="000C725E" w:rsidP="000C725E" w:rsidRDefault="600B4D12" w14:paraId="2656C5DC" w14:textId="77777777">
      <w:pPr>
        <w:spacing w:before="240" w:after="240" w:line="480" w:lineRule="auto"/>
        <w:rPr>
          <w:rFonts w:ascii="Times New Roman" w:hAnsi="Times New Roman" w:eastAsia="Times New Roman" w:cs="Times New Roman"/>
          <w:kern w:val="0"/>
          <w:sz w:val="24"/>
          <w:szCs w:val="24"/>
          <w:lang w:eastAsia="en-AU"/>
          <w14:ligatures w14:val="none"/>
        </w:rPr>
      </w:pPr>
      <w:r w:rsidRPr="08AD3EA2">
        <w:rPr>
          <w:rFonts w:ascii="Times New Roman" w:hAnsi="Times New Roman" w:eastAsia="Times New Roman" w:cs="Times New Roman"/>
          <w:i/>
          <w:iCs/>
          <w:color w:val="000000"/>
          <w:kern w:val="0"/>
          <w:sz w:val="24"/>
          <w:szCs w:val="24"/>
          <w:lang w:eastAsia="en-AU"/>
          <w14:ligatures w14:val="none"/>
        </w:rPr>
        <w:t>Blood and urine collection</w:t>
      </w:r>
    </w:p>
    <w:p w:rsidRPr="00E77C52" w:rsidR="000C725E" w:rsidP="000C725E" w:rsidRDefault="600B4D12" w14:paraId="69F14217" w14:textId="488DBDFE">
      <w:pPr>
        <w:spacing w:before="240" w:after="240" w:line="480" w:lineRule="auto"/>
        <w:rPr>
          <w:rFonts w:ascii="Times New Roman" w:hAnsi="Times New Roman" w:eastAsia="Times New Roman" w:cs="Times New Roman"/>
          <w:color w:val="000000"/>
          <w:kern w:val="0"/>
          <w:sz w:val="24"/>
          <w:szCs w:val="24"/>
          <w:lang w:eastAsia="en-AU"/>
          <w14:ligatures w14:val="none"/>
        </w:rPr>
      </w:pPr>
      <w:r w:rsidRPr="00F87372">
        <w:rPr>
          <w:rFonts w:ascii="Times New Roman" w:hAnsi="Times New Roman" w:eastAsia="Times New Roman" w:cs="Times New Roman"/>
          <w:color w:val="000000"/>
          <w:kern w:val="0"/>
          <w:sz w:val="24"/>
          <w:szCs w:val="24"/>
          <w:lang w:eastAsia="en-AU"/>
          <w14:ligatures w14:val="none"/>
        </w:rPr>
        <w:t xml:space="preserve">During the metabolic testing visits, blood samples will be collected from intravenous lines </w:t>
      </w:r>
      <w:r>
        <w:rPr>
          <w:rFonts w:ascii="Times New Roman" w:hAnsi="Times New Roman" w:eastAsia="Times New Roman" w:cs="Times New Roman"/>
          <w:color w:val="000000"/>
          <w:kern w:val="0"/>
          <w:sz w:val="24"/>
          <w:szCs w:val="24"/>
          <w:lang w:eastAsia="en-AU"/>
          <w14:ligatures w14:val="none"/>
        </w:rPr>
        <w:t xml:space="preserve">into </w:t>
      </w:r>
      <w:r w:rsidRPr="00E77C52">
        <w:rPr>
          <w:rFonts w:ascii="Times New Roman" w:hAnsi="Times New Roman" w:eastAsia="Times New Roman" w:cs="Times New Roman"/>
          <w:color w:val="000000"/>
          <w:kern w:val="0"/>
          <w:sz w:val="24"/>
          <w:szCs w:val="24"/>
          <w:lang w:eastAsia="en-AU"/>
          <w14:ligatures w14:val="none"/>
        </w:rPr>
        <w:t xml:space="preserve">BD Vacutainer® EDTA </w:t>
      </w:r>
      <w:r>
        <w:rPr>
          <w:rFonts w:ascii="Times New Roman" w:hAnsi="Times New Roman" w:eastAsia="Times New Roman" w:cs="Times New Roman"/>
          <w:color w:val="000000"/>
          <w:kern w:val="0"/>
          <w:sz w:val="24"/>
          <w:szCs w:val="24"/>
          <w:lang w:eastAsia="en-AU"/>
          <w14:ligatures w14:val="none"/>
        </w:rPr>
        <w:t>t</w:t>
      </w:r>
      <w:r w:rsidRPr="00E77C52">
        <w:rPr>
          <w:rFonts w:ascii="Times New Roman" w:hAnsi="Times New Roman" w:eastAsia="Times New Roman" w:cs="Times New Roman"/>
          <w:color w:val="000000"/>
          <w:kern w:val="0"/>
          <w:sz w:val="24"/>
          <w:szCs w:val="24"/>
          <w:lang w:eastAsia="en-AU"/>
          <w14:ligatures w14:val="none"/>
        </w:rPr>
        <w:t>ubes</w:t>
      </w:r>
      <w:r>
        <w:rPr>
          <w:rFonts w:ascii="Times New Roman" w:hAnsi="Times New Roman" w:eastAsia="Times New Roman" w:cs="Times New Roman"/>
          <w:color w:val="000000"/>
          <w:kern w:val="0"/>
          <w:sz w:val="24"/>
          <w:szCs w:val="24"/>
          <w:lang w:eastAsia="en-AU"/>
          <w14:ligatures w14:val="none"/>
        </w:rPr>
        <w:t xml:space="preserve"> (for renin, aldosterone, and sodium) and Lithium Heparin tubes (for potassium) </w:t>
      </w:r>
      <w:r w:rsidRPr="00F87372">
        <w:rPr>
          <w:rFonts w:ascii="Times New Roman" w:hAnsi="Times New Roman" w:eastAsia="Times New Roman" w:cs="Times New Roman"/>
          <w:color w:val="000000"/>
          <w:kern w:val="0"/>
          <w:sz w:val="24"/>
          <w:szCs w:val="24"/>
          <w:lang w:eastAsia="en-AU"/>
          <w14:ligatures w14:val="none"/>
        </w:rPr>
        <w:t xml:space="preserve">at 4-hour intervals over 16 hours on the first day, with the final sample collected on the second day after </w:t>
      </w:r>
      <w:r w:rsidRPr="00F87372" w:rsidR="75511B38">
        <w:rPr>
          <w:rFonts w:ascii="Times New Roman" w:hAnsi="Times New Roman" w:eastAsia="Times New Roman" w:cs="Times New Roman"/>
          <w:color w:val="000000"/>
          <w:kern w:val="0"/>
          <w:sz w:val="24"/>
          <w:szCs w:val="24"/>
          <w:lang w:eastAsia="en-AU"/>
          <w14:ligatures w14:val="none"/>
        </w:rPr>
        <w:t xml:space="preserve">a </w:t>
      </w:r>
      <w:r w:rsidRPr="00F87372">
        <w:rPr>
          <w:rFonts w:ascii="Times New Roman" w:hAnsi="Times New Roman" w:eastAsia="Times New Roman" w:cs="Times New Roman"/>
          <w:color w:val="000000"/>
          <w:kern w:val="0"/>
          <w:sz w:val="24"/>
          <w:szCs w:val="24"/>
          <w:lang w:eastAsia="en-AU"/>
          <w14:ligatures w14:val="none"/>
        </w:rPr>
        <w:t>7.5</w:t>
      </w:r>
      <w:r w:rsidRPr="00F87372" w:rsidR="2D1C3B49">
        <w:rPr>
          <w:rFonts w:ascii="Times New Roman" w:hAnsi="Times New Roman" w:eastAsia="Times New Roman" w:cs="Times New Roman"/>
          <w:color w:val="000000"/>
          <w:kern w:val="0"/>
          <w:sz w:val="24"/>
          <w:szCs w:val="24"/>
          <w:lang w:eastAsia="en-AU"/>
          <w14:ligatures w14:val="none"/>
        </w:rPr>
        <w:t>-h</w:t>
      </w:r>
      <w:r w:rsidRPr="00F87372">
        <w:rPr>
          <w:rFonts w:ascii="Times New Roman" w:hAnsi="Times New Roman" w:eastAsia="Times New Roman" w:cs="Times New Roman"/>
          <w:color w:val="000000"/>
          <w:kern w:val="0"/>
          <w:sz w:val="24"/>
          <w:szCs w:val="24"/>
          <w:lang w:eastAsia="en-AU"/>
          <w14:ligatures w14:val="none"/>
        </w:rPr>
        <w:t xml:space="preserve"> </w:t>
      </w:r>
      <w:r w:rsidRPr="00F87372" w:rsidR="443157AF">
        <w:rPr>
          <w:rFonts w:ascii="Times New Roman" w:hAnsi="Times New Roman" w:eastAsia="Times New Roman" w:cs="Times New Roman"/>
          <w:color w:val="000000"/>
          <w:kern w:val="0"/>
          <w:sz w:val="24"/>
          <w:szCs w:val="24"/>
          <w:lang w:eastAsia="en-AU"/>
          <w14:ligatures w14:val="none"/>
        </w:rPr>
        <w:t>sleep opportunity</w:t>
      </w:r>
      <w:r w:rsidRPr="00F87372">
        <w:rPr>
          <w:rFonts w:ascii="Times New Roman" w:hAnsi="Times New Roman" w:eastAsia="Times New Roman" w:cs="Times New Roman"/>
          <w:color w:val="000000"/>
          <w:kern w:val="0"/>
          <w:sz w:val="24"/>
          <w:szCs w:val="24"/>
          <w:lang w:eastAsia="en-AU"/>
          <w14:ligatures w14:val="none"/>
        </w:rPr>
        <w:t xml:space="preserve">. Plasma will be separated from whole blood samples by centrifugation and </w:t>
      </w:r>
      <w:r>
        <w:rPr>
          <w:rFonts w:ascii="Times New Roman" w:hAnsi="Times New Roman" w:eastAsia="Times New Roman" w:cs="Times New Roman"/>
          <w:color w:val="000000"/>
          <w:kern w:val="0"/>
          <w:sz w:val="24"/>
          <w:szCs w:val="24"/>
          <w:lang w:eastAsia="en-AU"/>
          <w14:ligatures w14:val="none"/>
        </w:rPr>
        <w:t>stored</w:t>
      </w:r>
      <w:r w:rsidRPr="00F87372">
        <w:rPr>
          <w:rFonts w:ascii="Times New Roman" w:hAnsi="Times New Roman" w:eastAsia="Times New Roman" w:cs="Times New Roman"/>
          <w:color w:val="000000"/>
          <w:kern w:val="0"/>
          <w:sz w:val="24"/>
          <w:szCs w:val="24"/>
          <w:lang w:eastAsia="en-AU"/>
          <w14:ligatures w14:val="none"/>
        </w:rPr>
        <w:t xml:space="preserve"> at -80°C for later analysis. </w:t>
      </w:r>
      <w:r w:rsidRPr="00233742" w:rsidR="00233742">
        <w:rPr>
          <w:rFonts w:ascii="Times New Roman" w:hAnsi="Times New Roman" w:eastAsia="Times New Roman" w:cs="Times New Roman"/>
          <w:color w:val="000000"/>
          <w:kern w:val="0"/>
          <w:sz w:val="24"/>
          <w:szCs w:val="24"/>
          <w:lang w:eastAsia="en-AU"/>
          <w14:ligatures w14:val="none"/>
        </w:rPr>
        <w:t xml:space="preserve">All urine samples will be collected over a full 24-hour period during the visit. </w:t>
      </w:r>
      <w:r w:rsidR="00E93AD5">
        <w:rPr>
          <w:rFonts w:ascii="Times New Roman" w:hAnsi="Times New Roman" w:eastAsia="Times New Roman" w:cs="Times New Roman"/>
          <w:color w:val="000000"/>
          <w:kern w:val="0"/>
          <w:sz w:val="24"/>
          <w:szCs w:val="24"/>
          <w:lang w:eastAsia="en-AU"/>
          <w14:ligatures w14:val="none"/>
        </w:rPr>
        <w:t xml:space="preserve">Samples </w:t>
      </w:r>
      <w:r w:rsidR="00233742">
        <w:rPr>
          <w:rFonts w:ascii="Times New Roman" w:hAnsi="Times New Roman" w:eastAsia="Times New Roman" w:cs="Times New Roman"/>
          <w:color w:val="000000"/>
          <w:kern w:val="0"/>
          <w:sz w:val="24"/>
          <w:szCs w:val="24"/>
          <w:lang w:eastAsia="en-AU"/>
          <w14:ligatures w14:val="none"/>
        </w:rPr>
        <w:t xml:space="preserve">collected </w:t>
      </w:r>
      <w:r w:rsidR="00E93AD5">
        <w:rPr>
          <w:rFonts w:ascii="Times New Roman" w:hAnsi="Times New Roman" w:eastAsia="Times New Roman" w:cs="Times New Roman"/>
          <w:color w:val="000000"/>
          <w:kern w:val="0"/>
          <w:sz w:val="24"/>
          <w:szCs w:val="24"/>
          <w:lang w:eastAsia="en-AU"/>
          <w14:ligatures w14:val="none"/>
        </w:rPr>
        <w:t>within each</w:t>
      </w:r>
      <w:r w:rsidR="00233742">
        <w:rPr>
          <w:rFonts w:ascii="Times New Roman" w:hAnsi="Times New Roman" w:eastAsia="Times New Roman" w:cs="Times New Roman"/>
          <w:color w:val="000000"/>
          <w:kern w:val="0"/>
          <w:sz w:val="24"/>
          <w:szCs w:val="24"/>
          <w:lang w:eastAsia="en-AU"/>
          <w14:ligatures w14:val="none"/>
        </w:rPr>
        <w:t xml:space="preserve"> four</w:t>
      </w:r>
      <w:r w:rsidR="00E93AD5">
        <w:rPr>
          <w:rFonts w:ascii="Times New Roman" w:hAnsi="Times New Roman" w:eastAsia="Times New Roman" w:cs="Times New Roman"/>
          <w:color w:val="000000"/>
          <w:kern w:val="0"/>
          <w:sz w:val="24"/>
          <w:szCs w:val="24"/>
          <w:lang w:eastAsia="en-AU"/>
          <w14:ligatures w14:val="none"/>
        </w:rPr>
        <w:t xml:space="preserve">-hour interval </w:t>
      </w:r>
      <w:r w:rsidR="00233742">
        <w:rPr>
          <w:rFonts w:ascii="Times New Roman" w:hAnsi="Times New Roman" w:eastAsia="Times New Roman" w:cs="Times New Roman"/>
          <w:color w:val="000000"/>
          <w:kern w:val="0"/>
          <w:sz w:val="24"/>
          <w:szCs w:val="24"/>
          <w:lang w:eastAsia="en-AU"/>
          <w14:ligatures w14:val="none"/>
        </w:rPr>
        <w:t>will be mixed</w:t>
      </w:r>
      <w:r w:rsidR="00E93AD5">
        <w:rPr>
          <w:rFonts w:ascii="Times New Roman" w:hAnsi="Times New Roman" w:eastAsia="Times New Roman" w:cs="Times New Roman"/>
          <w:color w:val="000000"/>
          <w:kern w:val="0"/>
          <w:sz w:val="24"/>
          <w:szCs w:val="24"/>
          <w:lang w:eastAsia="en-AU"/>
          <w14:ligatures w14:val="none"/>
        </w:rPr>
        <w:t xml:space="preserve"> and a</w:t>
      </w:r>
      <w:r w:rsidR="00233742">
        <w:rPr>
          <w:rFonts w:ascii="Times New Roman" w:hAnsi="Times New Roman" w:eastAsia="Times New Roman" w:cs="Times New Roman"/>
          <w:color w:val="000000"/>
          <w:kern w:val="0"/>
          <w:sz w:val="24"/>
          <w:szCs w:val="24"/>
          <w:lang w:eastAsia="en-AU"/>
          <w14:ligatures w14:val="none"/>
        </w:rPr>
        <w:t xml:space="preserve">liquoted </w:t>
      </w:r>
      <w:r w:rsidR="00E93AD5">
        <w:rPr>
          <w:rFonts w:ascii="Times New Roman" w:hAnsi="Times New Roman" w:eastAsia="Times New Roman" w:cs="Times New Roman"/>
          <w:color w:val="000000"/>
          <w:kern w:val="0"/>
          <w:sz w:val="24"/>
          <w:szCs w:val="24"/>
          <w:lang w:eastAsia="en-AU"/>
          <w14:ligatures w14:val="none"/>
        </w:rPr>
        <w:t xml:space="preserve">(1 mL) </w:t>
      </w:r>
      <w:r w:rsidRPr="00F87372">
        <w:rPr>
          <w:rFonts w:ascii="Times New Roman" w:hAnsi="Times New Roman" w:eastAsia="Times New Roman" w:cs="Times New Roman"/>
          <w:color w:val="000000"/>
          <w:kern w:val="0"/>
          <w:sz w:val="24"/>
          <w:szCs w:val="24"/>
          <w:lang w:eastAsia="en-AU"/>
          <w14:ligatures w14:val="none"/>
        </w:rPr>
        <w:t xml:space="preserve">according to the same timing schedule as the blood sample </w:t>
      </w:r>
      <w:r w:rsidRPr="00F87372" w:rsidR="00E93AD5">
        <w:rPr>
          <w:rFonts w:ascii="Times New Roman" w:hAnsi="Times New Roman" w:eastAsia="Times New Roman" w:cs="Times New Roman"/>
          <w:color w:val="000000"/>
          <w:kern w:val="0"/>
          <w:sz w:val="24"/>
          <w:szCs w:val="24"/>
          <w:lang w:eastAsia="en-AU"/>
          <w14:ligatures w14:val="none"/>
        </w:rPr>
        <w:t>collections</w:t>
      </w:r>
      <w:r w:rsidR="00E93AD5">
        <w:rPr>
          <w:rFonts w:ascii="Times New Roman" w:hAnsi="Times New Roman" w:eastAsia="Times New Roman" w:cs="Times New Roman"/>
          <w:color w:val="000000"/>
          <w:kern w:val="0"/>
          <w:sz w:val="24"/>
          <w:szCs w:val="24"/>
          <w:lang w:eastAsia="en-AU"/>
          <w14:ligatures w14:val="none"/>
        </w:rPr>
        <w:t xml:space="preserve"> and </w:t>
      </w:r>
      <w:r w:rsidRPr="00F87372">
        <w:rPr>
          <w:rFonts w:ascii="Times New Roman" w:hAnsi="Times New Roman" w:eastAsia="Times New Roman" w:cs="Times New Roman"/>
          <w:color w:val="000000"/>
          <w:kern w:val="0"/>
          <w:sz w:val="24"/>
          <w:szCs w:val="24"/>
          <w:lang w:eastAsia="en-AU"/>
          <w14:ligatures w14:val="none"/>
        </w:rPr>
        <w:t>stored in a -80°C freezer for later assessment.</w:t>
      </w:r>
    </w:p>
    <w:p w:rsidRPr="00F87372" w:rsidR="000C725E" w:rsidP="000C725E" w:rsidRDefault="600B4D12" w14:paraId="67815CE5" w14:textId="77777777">
      <w:pPr>
        <w:spacing w:before="240" w:after="240" w:line="480" w:lineRule="auto"/>
        <w:rPr>
          <w:rFonts w:ascii="Times New Roman" w:hAnsi="Times New Roman" w:eastAsia="Times New Roman" w:cs="Times New Roman"/>
          <w:kern w:val="0"/>
          <w:sz w:val="24"/>
          <w:szCs w:val="24"/>
          <w:lang w:eastAsia="en-AU"/>
          <w14:ligatures w14:val="none"/>
        </w:rPr>
      </w:pPr>
      <w:r w:rsidRPr="08AD3EA2">
        <w:rPr>
          <w:rFonts w:ascii="Times New Roman" w:hAnsi="Times New Roman" w:eastAsia="Times New Roman" w:cs="Times New Roman"/>
          <w:i/>
          <w:iCs/>
          <w:color w:val="000000"/>
          <w:kern w:val="0"/>
          <w:sz w:val="24"/>
          <w:szCs w:val="24"/>
          <w:lang w:eastAsia="en-AU"/>
          <w14:ligatures w14:val="none"/>
        </w:rPr>
        <w:t>Laboratory assays</w:t>
      </w:r>
    </w:p>
    <w:p w:rsidRPr="00F87372" w:rsidR="000C725E" w:rsidP="7A06CE00" w:rsidRDefault="600B4D12" w14:paraId="5FFC3615" w14:textId="77777777">
      <w:pPr>
        <w:spacing w:line="480" w:lineRule="auto"/>
        <w:rPr>
          <w:rFonts w:ascii="Times New Roman" w:hAnsi="Times New Roman" w:eastAsia="Times New Roman" w:cs="Times New Roman"/>
          <w:color w:val="000000" w:themeColor="text1"/>
          <w:sz w:val="24"/>
          <w:szCs w:val="24"/>
          <w:lang w:eastAsia="en-AU"/>
        </w:rPr>
      </w:pPr>
      <w:r w:rsidRPr="00F87372">
        <w:rPr>
          <w:rFonts w:ascii="Times New Roman" w:hAnsi="Times New Roman" w:eastAsia="Times New Roman" w:cs="Times New Roman"/>
          <w:color w:val="000000"/>
          <w:kern w:val="0"/>
          <w:sz w:val="24"/>
          <w:szCs w:val="24"/>
          <w:lang w:eastAsia="en-AU"/>
          <w14:ligatures w14:val="none"/>
        </w:rPr>
        <w:t>Urinary and plasma renin and aldosterone levels will be assessed using chemiluminescent immunoassay. Concentrations of urinary and plasma potassium and sodium, as well as urinary cortisol and creatinine, will be measured using auto-analysers with standard enzymatic kits. The estimated glomerular filtration rate will be calculated using the Chronic Kidney Disease Epidemiology Collaboration equations based on creatinine levels.</w:t>
      </w:r>
    </w:p>
    <w:p w:rsidRPr="00F87372" w:rsidR="000C725E" w:rsidP="5EF3E3DF" w:rsidRDefault="600B4D12" w14:paraId="69CCE900" w14:textId="77777777">
      <w:pPr>
        <w:spacing w:line="480" w:lineRule="auto"/>
        <w:rPr>
          <w:rFonts w:ascii="Times New Roman" w:hAnsi="Times New Roman" w:eastAsia="Times New Roman" w:cs="Times New Roman"/>
          <w:i/>
          <w:iCs/>
          <w:sz w:val="24"/>
          <w:szCs w:val="24"/>
        </w:rPr>
      </w:pPr>
      <w:r w:rsidRPr="5EF3E3DF">
        <w:rPr>
          <w:rFonts w:ascii="Times New Roman" w:hAnsi="Times New Roman" w:eastAsia="Times New Roman" w:cs="Times New Roman"/>
          <w:i/>
          <w:iCs/>
          <w:sz w:val="24"/>
          <w:szCs w:val="24"/>
        </w:rPr>
        <w:t xml:space="preserve">Outcomes </w:t>
      </w:r>
    </w:p>
    <w:p w:rsidRPr="00F87372" w:rsidR="000C725E" w:rsidP="6F145134" w:rsidRDefault="600B4D12" w14:paraId="28103FFB" w14:textId="3E734E10">
      <w:pPr>
        <w:spacing w:line="480" w:lineRule="auto"/>
        <w:rPr>
          <w:rFonts w:ascii="Times New Roman" w:hAnsi="Times New Roman" w:eastAsia="Times New Roman" w:cs="Times New Roman"/>
          <w:sz w:val="24"/>
          <w:szCs w:val="24"/>
        </w:rPr>
      </w:pPr>
      <w:r w:rsidRPr="031E3A28">
        <w:rPr>
          <w:rFonts w:ascii="Times New Roman" w:hAnsi="Times New Roman" w:eastAsia="Times New Roman" w:cs="Times New Roman"/>
          <w:sz w:val="24"/>
          <w:szCs w:val="24"/>
        </w:rPr>
        <w:t xml:space="preserve">Changes in the circadian </w:t>
      </w:r>
      <w:proofErr w:type="spellStart"/>
      <w:r w:rsidRPr="031E3A28">
        <w:rPr>
          <w:rFonts w:ascii="Times New Roman" w:hAnsi="Times New Roman" w:eastAsia="Times New Roman" w:cs="Times New Roman"/>
          <w:sz w:val="24"/>
          <w:szCs w:val="24"/>
        </w:rPr>
        <w:t>mesor</w:t>
      </w:r>
      <w:proofErr w:type="spellEnd"/>
      <w:r w:rsidRPr="031E3A28">
        <w:rPr>
          <w:rFonts w:ascii="Times New Roman" w:hAnsi="Times New Roman" w:eastAsia="Times New Roman" w:cs="Times New Roman"/>
          <w:sz w:val="24"/>
          <w:szCs w:val="24"/>
        </w:rPr>
        <w:t xml:space="preserve">, amplitude and </w:t>
      </w:r>
      <w:proofErr w:type="spellStart"/>
      <w:r w:rsidRPr="031E3A28">
        <w:rPr>
          <w:rFonts w:ascii="Times New Roman" w:hAnsi="Times New Roman" w:eastAsia="Times New Roman" w:cs="Times New Roman"/>
          <w:sz w:val="24"/>
          <w:szCs w:val="24"/>
        </w:rPr>
        <w:t>acrophase</w:t>
      </w:r>
      <w:proofErr w:type="spellEnd"/>
      <w:r w:rsidRPr="031E3A28">
        <w:rPr>
          <w:rFonts w:ascii="Times New Roman" w:hAnsi="Times New Roman" w:eastAsia="Times New Roman" w:cs="Times New Roman"/>
          <w:sz w:val="24"/>
          <w:szCs w:val="24"/>
        </w:rPr>
        <w:t xml:space="preserve"> in</w:t>
      </w:r>
      <w:r w:rsidRPr="031E3A28" w:rsidR="3060E037">
        <w:rPr>
          <w:rFonts w:ascii="Times New Roman" w:hAnsi="Times New Roman" w:eastAsia="Times New Roman" w:cs="Times New Roman"/>
          <w:sz w:val="24"/>
          <w:szCs w:val="24"/>
        </w:rPr>
        <w:t xml:space="preserve"> s</w:t>
      </w:r>
      <w:commentRangeStart w:id="9"/>
      <w:r w:rsidRPr="031E3A28">
        <w:rPr>
          <w:rFonts w:ascii="Times New Roman" w:hAnsi="Times New Roman" w:eastAsia="Times New Roman" w:cs="Times New Roman"/>
          <w:sz w:val="24"/>
          <w:szCs w:val="24"/>
        </w:rPr>
        <w:t>ystolic blood pressure</w:t>
      </w:r>
      <w:r w:rsidRPr="031E3A28" w:rsidR="4B67A12F">
        <w:rPr>
          <w:rFonts w:ascii="Times New Roman" w:hAnsi="Times New Roman" w:eastAsia="Times New Roman" w:cs="Times New Roman"/>
          <w:sz w:val="24"/>
          <w:szCs w:val="24"/>
        </w:rPr>
        <w:t>, d</w:t>
      </w:r>
      <w:r w:rsidRPr="031E3A28">
        <w:rPr>
          <w:rFonts w:ascii="Times New Roman" w:hAnsi="Times New Roman" w:eastAsia="Times New Roman" w:cs="Times New Roman"/>
          <w:sz w:val="24"/>
          <w:szCs w:val="24"/>
        </w:rPr>
        <w:t>iastolic blood pressure</w:t>
      </w:r>
      <w:r w:rsidRPr="031E3A28" w:rsidR="255536B7">
        <w:rPr>
          <w:rFonts w:ascii="Times New Roman" w:hAnsi="Times New Roman" w:eastAsia="Times New Roman" w:cs="Times New Roman"/>
          <w:sz w:val="24"/>
          <w:szCs w:val="24"/>
        </w:rPr>
        <w:t>, h</w:t>
      </w:r>
      <w:r w:rsidRPr="031E3A28">
        <w:rPr>
          <w:rFonts w:ascii="Times New Roman" w:hAnsi="Times New Roman" w:eastAsia="Times New Roman" w:cs="Times New Roman"/>
          <w:sz w:val="24"/>
          <w:szCs w:val="24"/>
        </w:rPr>
        <w:t>eart rate</w:t>
      </w:r>
      <w:r w:rsidRPr="031E3A28" w:rsidR="7D20AC7C">
        <w:rPr>
          <w:rFonts w:ascii="Times New Roman" w:hAnsi="Times New Roman" w:eastAsia="Times New Roman" w:cs="Times New Roman"/>
          <w:sz w:val="24"/>
          <w:szCs w:val="24"/>
        </w:rPr>
        <w:t>, p</w:t>
      </w:r>
      <w:r w:rsidRPr="031E3A28">
        <w:rPr>
          <w:rFonts w:ascii="Times New Roman" w:hAnsi="Times New Roman" w:eastAsia="Times New Roman" w:cs="Times New Roman"/>
          <w:sz w:val="24"/>
          <w:szCs w:val="24"/>
        </w:rPr>
        <w:t>ulse pressure</w:t>
      </w:r>
      <w:r w:rsidRPr="031E3A28" w:rsidR="4ED7A732">
        <w:rPr>
          <w:rFonts w:ascii="Times New Roman" w:hAnsi="Times New Roman" w:eastAsia="Times New Roman" w:cs="Times New Roman"/>
          <w:sz w:val="24"/>
          <w:szCs w:val="24"/>
        </w:rPr>
        <w:t>, m</w:t>
      </w:r>
      <w:r w:rsidRPr="031E3A28">
        <w:rPr>
          <w:rFonts w:ascii="Times New Roman" w:hAnsi="Times New Roman" w:eastAsia="Times New Roman" w:cs="Times New Roman"/>
          <w:sz w:val="24"/>
          <w:szCs w:val="24"/>
        </w:rPr>
        <w:t>ean arterial pressure</w:t>
      </w:r>
      <w:r w:rsidRPr="031E3A28" w:rsidR="6DB7A83C">
        <w:rPr>
          <w:rFonts w:ascii="Times New Roman" w:hAnsi="Times New Roman" w:eastAsia="Times New Roman" w:cs="Times New Roman"/>
          <w:sz w:val="24"/>
          <w:szCs w:val="24"/>
        </w:rPr>
        <w:t>, n</w:t>
      </w:r>
      <w:r w:rsidRPr="031E3A28">
        <w:rPr>
          <w:rFonts w:ascii="Times New Roman" w:hAnsi="Times New Roman" w:eastAsia="Times New Roman" w:cs="Times New Roman"/>
          <w:sz w:val="24"/>
          <w:szCs w:val="24"/>
        </w:rPr>
        <w:t xml:space="preserve">octurnal blood pressure </w:t>
      </w:r>
      <w:r w:rsidRPr="031E3A28">
        <w:rPr>
          <w:rFonts w:ascii="Times New Roman" w:hAnsi="Times New Roman" w:eastAsia="Times New Roman" w:cs="Times New Roman"/>
          <w:sz w:val="24"/>
          <w:szCs w:val="24"/>
        </w:rPr>
        <w:t>dipping</w:t>
      </w:r>
      <w:r w:rsidRPr="031E3A28" w:rsidR="545904AC">
        <w:rPr>
          <w:rFonts w:ascii="Times New Roman" w:hAnsi="Times New Roman" w:eastAsia="Times New Roman" w:cs="Times New Roman"/>
          <w:sz w:val="24"/>
          <w:szCs w:val="24"/>
        </w:rPr>
        <w:t>, m</w:t>
      </w:r>
      <w:r w:rsidRPr="031E3A28">
        <w:rPr>
          <w:rFonts w:ascii="Times New Roman" w:hAnsi="Times New Roman" w:eastAsia="Times New Roman" w:cs="Times New Roman"/>
          <w:sz w:val="24"/>
          <w:szCs w:val="24"/>
        </w:rPr>
        <w:t>orning blood pressure surge</w:t>
      </w:r>
      <w:r w:rsidRPr="031E3A28" w:rsidR="6179804C">
        <w:rPr>
          <w:rFonts w:ascii="Times New Roman" w:hAnsi="Times New Roman" w:eastAsia="Times New Roman" w:cs="Times New Roman"/>
          <w:sz w:val="24"/>
          <w:szCs w:val="24"/>
        </w:rPr>
        <w:t>, p</w:t>
      </w:r>
      <w:r w:rsidRPr="031E3A28">
        <w:rPr>
          <w:rFonts w:ascii="Times New Roman" w:hAnsi="Times New Roman" w:eastAsia="Times New Roman" w:cs="Times New Roman"/>
          <w:sz w:val="24"/>
          <w:szCs w:val="24"/>
        </w:rPr>
        <w:t>lasma renin</w:t>
      </w:r>
      <w:r w:rsidRPr="031E3A28" w:rsidR="3F3274E8">
        <w:rPr>
          <w:rFonts w:ascii="Times New Roman" w:hAnsi="Times New Roman" w:eastAsia="Times New Roman" w:cs="Times New Roman"/>
          <w:sz w:val="24"/>
          <w:szCs w:val="24"/>
        </w:rPr>
        <w:t>, p</w:t>
      </w:r>
      <w:r w:rsidRPr="031E3A28">
        <w:rPr>
          <w:rFonts w:ascii="Times New Roman" w:hAnsi="Times New Roman" w:eastAsia="Times New Roman" w:cs="Times New Roman"/>
          <w:sz w:val="24"/>
          <w:szCs w:val="24"/>
        </w:rPr>
        <w:t>lasma aldosterone</w:t>
      </w:r>
      <w:r w:rsidRPr="031E3A28" w:rsidR="7C4D7BFF">
        <w:rPr>
          <w:rFonts w:ascii="Times New Roman" w:hAnsi="Times New Roman" w:eastAsia="Times New Roman" w:cs="Times New Roman"/>
          <w:sz w:val="24"/>
          <w:szCs w:val="24"/>
        </w:rPr>
        <w:t>, u</w:t>
      </w:r>
      <w:r w:rsidRPr="031E3A28">
        <w:rPr>
          <w:rFonts w:ascii="Times New Roman" w:hAnsi="Times New Roman" w:eastAsia="Times New Roman" w:cs="Times New Roman"/>
          <w:sz w:val="24"/>
          <w:szCs w:val="24"/>
        </w:rPr>
        <w:t>rinary potassium</w:t>
      </w:r>
      <w:r w:rsidRPr="031E3A28" w:rsidR="10F542CB">
        <w:rPr>
          <w:rFonts w:ascii="Times New Roman" w:hAnsi="Times New Roman" w:eastAsia="Times New Roman" w:cs="Times New Roman"/>
          <w:sz w:val="24"/>
          <w:szCs w:val="24"/>
        </w:rPr>
        <w:t>, u</w:t>
      </w:r>
      <w:r w:rsidRPr="031E3A28">
        <w:rPr>
          <w:rFonts w:ascii="Times New Roman" w:hAnsi="Times New Roman" w:eastAsia="Times New Roman" w:cs="Times New Roman"/>
          <w:sz w:val="24"/>
          <w:szCs w:val="24"/>
        </w:rPr>
        <w:t>rinary sodium</w:t>
      </w:r>
      <w:r w:rsidRPr="031E3A28" w:rsidR="6167FF57">
        <w:rPr>
          <w:rFonts w:ascii="Times New Roman" w:hAnsi="Times New Roman" w:eastAsia="Times New Roman" w:cs="Times New Roman"/>
          <w:sz w:val="24"/>
          <w:szCs w:val="24"/>
        </w:rPr>
        <w:t>, u</w:t>
      </w:r>
      <w:r w:rsidRPr="031E3A28">
        <w:rPr>
          <w:rFonts w:ascii="Times New Roman" w:hAnsi="Times New Roman" w:eastAsia="Times New Roman" w:cs="Times New Roman"/>
          <w:sz w:val="24"/>
          <w:szCs w:val="24"/>
        </w:rPr>
        <w:t>rinary cortisol</w:t>
      </w:r>
      <w:r w:rsidRPr="031E3A28" w:rsidR="413A6F5E">
        <w:rPr>
          <w:rFonts w:ascii="Times New Roman" w:hAnsi="Times New Roman" w:eastAsia="Times New Roman" w:cs="Times New Roman"/>
          <w:sz w:val="24"/>
          <w:szCs w:val="24"/>
        </w:rPr>
        <w:t>, p</w:t>
      </w:r>
      <w:r w:rsidRPr="031E3A28" w:rsidR="2C220ECB">
        <w:rPr>
          <w:rFonts w:ascii="Times New Roman" w:hAnsi="Times New Roman" w:eastAsia="Times New Roman" w:cs="Times New Roman"/>
          <w:sz w:val="24"/>
          <w:szCs w:val="24"/>
        </w:rPr>
        <w:t>lasma and u</w:t>
      </w:r>
      <w:r w:rsidRPr="031E3A28">
        <w:rPr>
          <w:rFonts w:ascii="Times New Roman" w:hAnsi="Times New Roman" w:eastAsia="Times New Roman" w:cs="Times New Roman"/>
          <w:sz w:val="24"/>
          <w:szCs w:val="24"/>
        </w:rPr>
        <w:t>rinary creatinine</w:t>
      </w:r>
      <w:r w:rsidRPr="031E3A28" w:rsidR="0265FD96">
        <w:rPr>
          <w:rFonts w:ascii="Times New Roman" w:hAnsi="Times New Roman" w:eastAsia="Times New Roman" w:cs="Times New Roman"/>
          <w:sz w:val="24"/>
          <w:szCs w:val="24"/>
        </w:rPr>
        <w:t>, a</w:t>
      </w:r>
      <w:r w:rsidRPr="031E3A28" w:rsidR="4F63AB2B">
        <w:rPr>
          <w:rFonts w:ascii="Times New Roman" w:hAnsi="Times New Roman" w:eastAsia="Times New Roman" w:cs="Times New Roman"/>
          <w:sz w:val="24"/>
          <w:szCs w:val="24"/>
        </w:rPr>
        <w:t>lbumin-to-creatinine ratio</w:t>
      </w:r>
      <w:r w:rsidRPr="031E3A28" w:rsidR="7B77B242">
        <w:rPr>
          <w:rFonts w:ascii="Times New Roman" w:hAnsi="Times New Roman" w:eastAsia="Times New Roman" w:cs="Times New Roman"/>
          <w:sz w:val="24"/>
          <w:szCs w:val="24"/>
        </w:rPr>
        <w:t>, and e</w:t>
      </w:r>
      <w:r w:rsidRPr="031E3A28">
        <w:rPr>
          <w:rFonts w:ascii="Times New Roman" w:hAnsi="Times New Roman" w:eastAsia="Times New Roman" w:cs="Times New Roman"/>
          <w:sz w:val="24"/>
          <w:szCs w:val="24"/>
        </w:rPr>
        <w:t xml:space="preserve">stimated glomerular filtration rate </w:t>
      </w:r>
      <w:commentRangeEnd w:id="9"/>
      <w:r>
        <w:rPr>
          <w:rStyle w:val="CommentReference"/>
        </w:rPr>
        <w:commentReference w:id="9"/>
      </w:r>
    </w:p>
    <w:p w:rsidRPr="00F87372" w:rsidR="000C725E" w:rsidP="08AD3EA2" w:rsidRDefault="600B4D12" w14:paraId="6DC49030" w14:textId="77777777">
      <w:pPr>
        <w:spacing w:line="480" w:lineRule="auto"/>
        <w:rPr>
          <w:rFonts w:ascii="Times New Roman" w:hAnsi="Times New Roman" w:eastAsia="Times New Roman" w:cs="Times New Roman"/>
          <w:i/>
          <w:iCs/>
          <w:sz w:val="24"/>
          <w:szCs w:val="24"/>
        </w:rPr>
      </w:pPr>
      <w:r w:rsidRPr="08AD3EA2">
        <w:rPr>
          <w:rFonts w:ascii="Times New Roman" w:hAnsi="Times New Roman" w:eastAsia="Times New Roman" w:cs="Times New Roman"/>
          <w:i/>
          <w:iCs/>
          <w:sz w:val="24"/>
          <w:szCs w:val="24"/>
        </w:rPr>
        <w:t>Significance</w:t>
      </w:r>
    </w:p>
    <w:p w:rsidRPr="00F87372" w:rsidR="000C725E" w:rsidP="08AD3EA2" w:rsidRDefault="600B4D12" w14:paraId="28DC64F2" w14:textId="33CB232F">
      <w:pPr>
        <w:spacing w:line="480" w:lineRule="auto"/>
        <w:rPr>
          <w:rFonts w:ascii="Times New Roman" w:hAnsi="Times New Roman" w:eastAsia="Times New Roman" w:cs="Times New Roman"/>
          <w:sz w:val="24"/>
          <w:szCs w:val="24"/>
        </w:rPr>
      </w:pPr>
      <w:r w:rsidRPr="08AD3EA2">
        <w:rPr>
          <w:rFonts w:ascii="Times New Roman" w:hAnsi="Times New Roman" w:eastAsia="Times New Roman" w:cs="Times New Roman"/>
          <w:sz w:val="24"/>
          <w:szCs w:val="24"/>
        </w:rPr>
        <w:t>Some studies have demonstrated the benefits of time-restricted eating on blood pressure; however, it remains unclear whether the timing of initiation affects this.</w:t>
      </w:r>
      <w:r w:rsidRPr="08AD3EA2" w:rsidR="11CCEC92">
        <w:rPr>
          <w:rFonts w:ascii="Times New Roman" w:hAnsi="Times New Roman" w:eastAsia="Times New Roman" w:cs="Times New Roman"/>
          <w:sz w:val="24"/>
          <w:szCs w:val="24"/>
        </w:rPr>
        <w:t xml:space="preserve"> This sub-study aims to provide a comprehensive evaluation of the circadian patterns of blood pressure</w:t>
      </w:r>
      <w:r w:rsidRPr="08AD3EA2" w:rsidR="2BC4153A">
        <w:rPr>
          <w:rFonts w:ascii="Times New Roman" w:hAnsi="Times New Roman" w:eastAsia="Times New Roman" w:cs="Times New Roman"/>
          <w:sz w:val="24"/>
          <w:szCs w:val="24"/>
        </w:rPr>
        <w:t xml:space="preserve"> parameters and</w:t>
      </w:r>
      <w:r w:rsidRPr="08AD3EA2" w:rsidR="11CCEC92">
        <w:rPr>
          <w:rFonts w:ascii="Times New Roman" w:hAnsi="Times New Roman" w:eastAsia="Times New Roman" w:cs="Times New Roman"/>
          <w:sz w:val="24"/>
          <w:szCs w:val="24"/>
        </w:rPr>
        <w:t xml:space="preserve"> regulators, offering insights into the underlying mechanisms by which </w:t>
      </w:r>
      <w:r w:rsidRPr="08AD3EA2" w:rsidR="00D04CFF">
        <w:rPr>
          <w:rFonts w:ascii="Times New Roman" w:hAnsi="Times New Roman" w:eastAsia="Times New Roman" w:cs="Times New Roman"/>
          <w:sz w:val="24"/>
          <w:szCs w:val="24"/>
        </w:rPr>
        <w:t xml:space="preserve">time-restricted eating </w:t>
      </w:r>
      <w:r w:rsidRPr="08AD3EA2" w:rsidR="11CCEC92">
        <w:rPr>
          <w:rFonts w:ascii="Times New Roman" w:hAnsi="Times New Roman" w:eastAsia="Times New Roman" w:cs="Times New Roman"/>
          <w:sz w:val="24"/>
          <w:szCs w:val="24"/>
        </w:rPr>
        <w:t xml:space="preserve">influences blood pressure regulation and overall cardiovascular risk in this at-risk population. </w:t>
      </w:r>
      <w:r w:rsidRPr="08AD3EA2">
        <w:rPr>
          <w:rFonts w:ascii="Times New Roman" w:hAnsi="Times New Roman" w:eastAsia="Times New Roman" w:cs="Times New Roman"/>
          <w:sz w:val="24"/>
          <w:szCs w:val="24"/>
        </w:rPr>
        <w:t xml:space="preserve"> </w:t>
      </w:r>
    </w:p>
    <w:p w:rsidR="08AD3EA2" w:rsidP="08AD3EA2" w:rsidRDefault="08AD3EA2" w14:paraId="6D8D3F46" w14:textId="3C7ECBAA">
      <w:pPr>
        <w:rPr>
          <w:rFonts w:ascii="Times New Roman" w:hAnsi="Times New Roman" w:eastAsia="Times New Roman" w:cs="Times New Roman"/>
        </w:rPr>
      </w:pPr>
      <w:r w:rsidRPr="08AD3EA2">
        <w:rPr>
          <w:rFonts w:ascii="Times New Roman" w:hAnsi="Times New Roman" w:eastAsia="Times New Roman" w:cs="Times New Roman"/>
        </w:rPr>
        <w:br w:type="page"/>
      </w:r>
    </w:p>
    <w:p w:rsidR="10A4A480" w:rsidP="08AD3EA2" w:rsidRDefault="10A4A480" w14:paraId="7683B139" w14:textId="03EB4FFE">
      <w:pPr>
        <w:spacing w:line="480" w:lineRule="auto"/>
        <w:rPr>
          <w:rFonts w:ascii="Times New Roman" w:hAnsi="Times New Roman" w:eastAsia="Times New Roman" w:cs="Times New Roman"/>
          <w:b/>
          <w:bCs/>
          <w:sz w:val="24"/>
          <w:szCs w:val="24"/>
        </w:rPr>
      </w:pPr>
      <w:r w:rsidRPr="08AD3EA2">
        <w:rPr>
          <w:rFonts w:ascii="Times New Roman" w:hAnsi="Times New Roman" w:eastAsia="Times New Roman" w:cs="Times New Roman"/>
          <w:b/>
          <w:bCs/>
          <w:sz w:val="24"/>
          <w:szCs w:val="24"/>
          <w:u w:val="single"/>
        </w:rPr>
        <w:t>APPENDIX C:</w:t>
      </w:r>
      <w:r w:rsidRPr="08AD3EA2">
        <w:rPr>
          <w:rFonts w:ascii="Times New Roman" w:hAnsi="Times New Roman" w:eastAsia="Times New Roman" w:cs="Times New Roman"/>
          <w:b/>
          <w:bCs/>
          <w:sz w:val="24"/>
          <w:szCs w:val="24"/>
        </w:rPr>
        <w:t xml:space="preserve"> Impacts of a 6-month follow up of calorie restriction with and without time-restricted eating on metabolic health in adults at risk of type 2 diabetes </w:t>
      </w:r>
    </w:p>
    <w:p w:rsidR="10A4A480" w:rsidP="08AD3EA2" w:rsidRDefault="10A4A480" w14:paraId="49A4D224" w14:textId="4581C3C9">
      <w:pPr>
        <w:spacing w:before="240" w:after="240" w:line="480" w:lineRule="auto"/>
        <w:rPr>
          <w:rFonts w:ascii="Times New Roman" w:hAnsi="Times New Roman" w:eastAsia="Times New Roman" w:cs="Times New Roman"/>
          <w:i/>
          <w:iCs/>
          <w:color w:val="000000" w:themeColor="text1"/>
          <w:sz w:val="24"/>
          <w:szCs w:val="24"/>
        </w:rPr>
      </w:pPr>
      <w:r w:rsidRPr="08AD3EA2">
        <w:rPr>
          <w:rFonts w:ascii="Times New Roman" w:hAnsi="Times New Roman" w:eastAsia="Times New Roman" w:cs="Times New Roman"/>
          <w:i/>
          <w:iCs/>
          <w:color w:val="000000" w:themeColor="text1"/>
          <w:sz w:val="24"/>
          <w:szCs w:val="24"/>
        </w:rPr>
        <w:t>Introduction</w:t>
      </w:r>
    </w:p>
    <w:p w:rsidR="10A4A480" w:rsidP="031E3A28" w:rsidRDefault="3EF4C705" w14:paraId="1310F672" w14:textId="747111AA">
      <w:pPr>
        <w:spacing w:before="240" w:after="240" w:line="480" w:lineRule="auto"/>
        <w:jc w:val="both"/>
        <w:rPr>
          <w:rFonts w:ascii="Times New Roman" w:hAnsi="Times New Roman" w:eastAsia="Times New Roman" w:cs="Times New Roman"/>
          <w:color w:val="000000" w:themeColor="text1"/>
          <w:sz w:val="24"/>
          <w:szCs w:val="24"/>
        </w:rPr>
      </w:pPr>
      <w:r w:rsidRPr="51BF9883">
        <w:rPr>
          <w:rFonts w:ascii="Times New Roman" w:hAnsi="Times New Roman" w:eastAsia="Times New Roman" w:cs="Times New Roman"/>
          <w:color w:val="000000" w:themeColor="text1"/>
          <w:sz w:val="24"/>
          <w:szCs w:val="24"/>
        </w:rPr>
        <w:t>C</w:t>
      </w:r>
      <w:r w:rsidRPr="51BF9883" w:rsidR="7A8377F6">
        <w:rPr>
          <w:rFonts w:ascii="Times New Roman" w:hAnsi="Times New Roman" w:eastAsia="Times New Roman" w:cs="Times New Roman"/>
          <w:color w:val="000000" w:themeColor="text1"/>
          <w:sz w:val="24"/>
          <w:szCs w:val="24"/>
        </w:rPr>
        <w:t xml:space="preserve">alorie </w:t>
      </w:r>
      <w:r w:rsidRPr="51BF9883" w:rsidR="20232A2B">
        <w:rPr>
          <w:rFonts w:ascii="Times New Roman" w:hAnsi="Times New Roman" w:eastAsia="Times New Roman" w:cs="Times New Roman"/>
          <w:color w:val="000000" w:themeColor="text1"/>
          <w:sz w:val="24"/>
          <w:szCs w:val="24"/>
        </w:rPr>
        <w:t>restriction</w:t>
      </w:r>
      <w:r w:rsidRPr="51BF9883" w:rsidR="7A8377F6">
        <w:rPr>
          <w:rFonts w:ascii="Times New Roman" w:hAnsi="Times New Roman" w:eastAsia="Times New Roman" w:cs="Times New Roman"/>
          <w:color w:val="000000" w:themeColor="text1"/>
          <w:sz w:val="24"/>
          <w:szCs w:val="24"/>
        </w:rPr>
        <w:t xml:space="preserve"> </w:t>
      </w:r>
      <w:r w:rsidRPr="51BF9883" w:rsidR="7BC2F601">
        <w:rPr>
          <w:rFonts w:ascii="Times New Roman" w:hAnsi="Times New Roman" w:eastAsia="Times New Roman" w:cs="Times New Roman"/>
          <w:color w:val="000000" w:themeColor="text1"/>
          <w:sz w:val="24"/>
          <w:szCs w:val="24"/>
        </w:rPr>
        <w:t>results in</w:t>
      </w:r>
      <w:r w:rsidRPr="51BF9883" w:rsidR="7A8377F6">
        <w:rPr>
          <w:rFonts w:ascii="Times New Roman" w:hAnsi="Times New Roman" w:eastAsia="Times New Roman" w:cs="Times New Roman"/>
          <w:color w:val="000000" w:themeColor="text1"/>
          <w:sz w:val="24"/>
          <w:szCs w:val="24"/>
        </w:rPr>
        <w:t xml:space="preserve"> weight loss and metabolic health improvements</w:t>
      </w:r>
      <w:r w:rsidRPr="51BF9883" w:rsidR="3BB2A364">
        <w:rPr>
          <w:rFonts w:ascii="Times New Roman" w:hAnsi="Times New Roman" w:eastAsia="Times New Roman" w:cs="Times New Roman"/>
          <w:color w:val="000000" w:themeColor="text1"/>
          <w:sz w:val="24"/>
          <w:szCs w:val="24"/>
        </w:rPr>
        <w:t xml:space="preserve"> </w:t>
      </w:r>
      <w:r w:rsidR="00AA653C">
        <w:rPr>
          <w:rFonts w:ascii="Times New Roman" w:hAnsi="Times New Roman" w:eastAsia="Times New Roman" w:cs="Times New Roman"/>
          <w:color w:val="000000" w:themeColor="text1"/>
          <w:sz w:val="24"/>
          <w:szCs w:val="24"/>
        </w:rPr>
        <w:fldChar w:fldCharType="begin">
          <w:fldData xml:space="preserve">PEVuZE5vdGU+PENpdGU+PEF1dGhvcj5Lbm93bGVyPC9BdXRob3I+PFllYXI+MjAwMjwvWWVhcj48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</w:fldData>
        </w:fldChar>
      </w:r>
      <w:r w:rsidR="0001315F">
        <w:rPr>
          <w:rFonts w:ascii="Times New Roman" w:hAnsi="Times New Roman" w:eastAsia="Times New Roman" w:cs="Times New Roman"/>
          <w:color w:val="000000" w:themeColor="text1"/>
          <w:sz w:val="24"/>
          <w:szCs w:val="24"/>
        </w:rPr>
        <w:instrText xml:space="preserve"> ADDIN EN.CITE </w:instrText>
      </w:r>
      <w:r w:rsidR="0001315F">
        <w:rPr>
          <w:rFonts w:ascii="Times New Roman" w:hAnsi="Times New Roman" w:eastAsia="Times New Roman" w:cs="Times New Roman"/>
          <w:color w:val="000000" w:themeColor="text1"/>
          <w:sz w:val="24"/>
          <w:szCs w:val="24"/>
        </w:rPr>
        <w:fldChar w:fldCharType="begin">
          <w:fldData xml:space="preserve">PEVuZE5vdGU+PENpdGU+PEF1dGhvcj5Lbm93bGVyPC9BdXRob3I+PFllYXI+MjAwMjwvWWVhcj48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</w:fldData>
        </w:fldChar>
      </w:r>
      <w:r w:rsidR="0001315F">
        <w:rPr>
          <w:rFonts w:ascii="Times New Roman" w:hAnsi="Times New Roman" w:eastAsia="Times New Roman" w:cs="Times New Roman"/>
          <w:color w:val="000000" w:themeColor="text1"/>
          <w:sz w:val="24"/>
          <w:szCs w:val="24"/>
        </w:rPr>
        <w:instrText xml:space="preserve"> ADDIN EN.CITE.DATA </w:instrText>
      </w:r>
      <w:r w:rsidR="0001315F">
        <w:rPr>
          <w:rFonts w:ascii="Times New Roman" w:hAnsi="Times New Roman" w:eastAsia="Times New Roman" w:cs="Times New Roman"/>
          <w:color w:val="000000" w:themeColor="text1"/>
          <w:sz w:val="24"/>
          <w:szCs w:val="24"/>
        </w:rPr>
      </w:r>
      <w:r w:rsidR="0001315F">
        <w:rPr>
          <w:rFonts w:ascii="Times New Roman" w:hAnsi="Times New Roman" w:eastAsia="Times New Roman" w:cs="Times New Roman"/>
          <w:color w:val="000000" w:themeColor="text1"/>
          <w:sz w:val="24"/>
          <w:szCs w:val="24"/>
        </w:rPr>
        <w:fldChar w:fldCharType="end"/>
      </w:r>
      <w:r w:rsidR="00AA653C">
        <w:rPr>
          <w:rFonts w:ascii="Times New Roman" w:hAnsi="Times New Roman" w:eastAsia="Times New Roman" w:cs="Times New Roman"/>
          <w:color w:val="000000" w:themeColor="text1"/>
          <w:sz w:val="24"/>
          <w:szCs w:val="24"/>
        </w:rPr>
        <w:fldChar w:fldCharType="separate"/>
      </w:r>
      <w:r w:rsidR="0001315F">
        <w:rPr>
          <w:rFonts w:ascii="Times New Roman" w:hAnsi="Times New Roman" w:eastAsia="Times New Roman" w:cs="Times New Roman"/>
          <w:noProof/>
          <w:color w:val="000000" w:themeColor="text1"/>
          <w:sz w:val="24"/>
          <w:szCs w:val="24"/>
        </w:rPr>
        <w:t>(52)</w:t>
      </w:r>
      <w:r w:rsidR="00AA653C">
        <w:rPr>
          <w:rFonts w:ascii="Times New Roman" w:hAnsi="Times New Roman" w:eastAsia="Times New Roman" w:cs="Times New Roman"/>
          <w:color w:val="000000" w:themeColor="text1"/>
          <w:sz w:val="24"/>
          <w:szCs w:val="24"/>
        </w:rPr>
        <w:fldChar w:fldCharType="end"/>
      </w:r>
      <w:r w:rsidRPr="51BF9883" w:rsidR="7A8377F6">
        <w:rPr>
          <w:rFonts w:ascii="Times New Roman" w:hAnsi="Times New Roman" w:eastAsia="Times New Roman" w:cs="Times New Roman"/>
          <w:color w:val="000000" w:themeColor="text1"/>
          <w:sz w:val="24"/>
          <w:szCs w:val="24"/>
        </w:rPr>
        <w:t xml:space="preserve">. However, weight regain and lapses in adherence </w:t>
      </w:r>
      <w:r w:rsidRPr="51BF9883" w:rsidR="447FD1F1">
        <w:rPr>
          <w:rFonts w:ascii="Times New Roman" w:hAnsi="Times New Roman" w:eastAsia="Times New Roman" w:cs="Times New Roman"/>
          <w:color w:val="000000" w:themeColor="text1"/>
          <w:sz w:val="24"/>
          <w:szCs w:val="24"/>
        </w:rPr>
        <w:t>over time</w:t>
      </w:r>
      <w:r w:rsidRPr="51BF9883" w:rsidR="7A8377F6">
        <w:rPr>
          <w:rFonts w:ascii="Times New Roman" w:hAnsi="Times New Roman" w:eastAsia="Times New Roman" w:cs="Times New Roman"/>
          <w:color w:val="000000" w:themeColor="text1"/>
          <w:sz w:val="24"/>
          <w:szCs w:val="24"/>
        </w:rPr>
        <w:t xml:space="preserve"> are common. </w:t>
      </w:r>
      <w:r w:rsidRPr="51BF9883" w:rsidR="531570FA">
        <w:rPr>
          <w:rFonts w:ascii="Times New Roman" w:hAnsi="Times New Roman" w:eastAsia="Times New Roman" w:cs="Times New Roman"/>
          <w:color w:val="000000" w:themeColor="text1"/>
          <w:sz w:val="24"/>
          <w:szCs w:val="24"/>
        </w:rPr>
        <w:t>Therefore, t</w:t>
      </w:r>
      <w:r w:rsidRPr="51BF9883" w:rsidR="10A4A480">
        <w:rPr>
          <w:rFonts w:ascii="Times New Roman" w:hAnsi="Times New Roman" w:eastAsia="Times New Roman" w:cs="Times New Roman"/>
          <w:color w:val="000000" w:themeColor="text1"/>
          <w:sz w:val="24"/>
          <w:szCs w:val="24"/>
        </w:rPr>
        <w:t>he follow-up phase in weight loss trials is critical for assessing the long-term effectiveness and feasibility of the dietary strategies in a free-living setting</w:t>
      </w:r>
      <w:r w:rsidR="00AA653C">
        <w:rPr>
          <w:rFonts w:ascii="Times New Roman" w:hAnsi="Times New Roman" w:eastAsia="Times New Roman" w:cs="Times New Roman"/>
          <w:color w:val="000000" w:themeColor="text1"/>
          <w:sz w:val="24"/>
          <w:szCs w:val="24"/>
        </w:rPr>
        <w:t xml:space="preserve"> </w:t>
      </w:r>
      <w:r w:rsidR="00AA653C">
        <w:rPr>
          <w:rFonts w:ascii="Times New Roman" w:hAnsi="Times New Roman" w:eastAsia="Times New Roman" w:cs="Times New Roman"/>
          <w:color w:val="000000" w:themeColor="text1"/>
          <w:sz w:val="24"/>
          <w:szCs w:val="24"/>
        </w:rPr>
        <w:fldChar w:fldCharType="begin">
          <w:fldData xml:space="preserve">PEVuZE5vdGU+PENpdGU+PEF1dGhvcj5EaWFiZXRlcyBQcmV2ZW50aW9uIFByb2dyYW0gUmVzZWFy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</w:fldData>
        </w:fldChar>
      </w:r>
      <w:r w:rsidR="0001315F">
        <w:rPr>
          <w:rFonts w:ascii="Times New Roman" w:hAnsi="Times New Roman" w:eastAsia="Times New Roman" w:cs="Times New Roman"/>
          <w:color w:val="000000" w:themeColor="text1"/>
          <w:sz w:val="24"/>
          <w:szCs w:val="24"/>
        </w:rPr>
        <w:instrText xml:space="preserve"> ADDIN EN.CITE </w:instrText>
      </w:r>
      <w:r w:rsidR="0001315F">
        <w:rPr>
          <w:rFonts w:ascii="Times New Roman" w:hAnsi="Times New Roman" w:eastAsia="Times New Roman" w:cs="Times New Roman"/>
          <w:color w:val="000000" w:themeColor="text1"/>
          <w:sz w:val="24"/>
          <w:szCs w:val="24"/>
        </w:rPr>
        <w:fldChar w:fldCharType="begin">
          <w:fldData xml:space="preserve">PEVuZE5vdGU+PENpdGU+PEF1dGhvcj5EaWFiZXRlcyBQcmV2ZW50aW9uIFByb2dyYW0gUmVzZWFy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</w:fldData>
        </w:fldChar>
      </w:r>
      <w:r w:rsidR="0001315F">
        <w:rPr>
          <w:rFonts w:ascii="Times New Roman" w:hAnsi="Times New Roman" w:eastAsia="Times New Roman" w:cs="Times New Roman"/>
          <w:color w:val="000000" w:themeColor="text1"/>
          <w:sz w:val="24"/>
          <w:szCs w:val="24"/>
        </w:rPr>
        <w:instrText xml:space="preserve"> ADDIN EN.CITE.DATA </w:instrText>
      </w:r>
      <w:r w:rsidR="0001315F">
        <w:rPr>
          <w:rFonts w:ascii="Times New Roman" w:hAnsi="Times New Roman" w:eastAsia="Times New Roman" w:cs="Times New Roman"/>
          <w:color w:val="000000" w:themeColor="text1"/>
          <w:sz w:val="24"/>
          <w:szCs w:val="24"/>
        </w:rPr>
      </w:r>
      <w:r w:rsidR="0001315F">
        <w:rPr>
          <w:rFonts w:ascii="Times New Roman" w:hAnsi="Times New Roman" w:eastAsia="Times New Roman" w:cs="Times New Roman"/>
          <w:color w:val="000000" w:themeColor="text1"/>
          <w:sz w:val="24"/>
          <w:szCs w:val="24"/>
        </w:rPr>
        <w:fldChar w:fldCharType="end"/>
      </w:r>
      <w:r w:rsidR="00AA653C">
        <w:rPr>
          <w:rFonts w:ascii="Times New Roman" w:hAnsi="Times New Roman" w:eastAsia="Times New Roman" w:cs="Times New Roman"/>
          <w:color w:val="000000" w:themeColor="text1"/>
          <w:sz w:val="24"/>
          <w:szCs w:val="24"/>
        </w:rPr>
        <w:fldChar w:fldCharType="separate"/>
      </w:r>
      <w:r w:rsidR="0001315F">
        <w:rPr>
          <w:rFonts w:ascii="Times New Roman" w:hAnsi="Times New Roman" w:eastAsia="Times New Roman" w:cs="Times New Roman"/>
          <w:noProof/>
          <w:color w:val="000000" w:themeColor="text1"/>
          <w:sz w:val="24"/>
          <w:szCs w:val="24"/>
        </w:rPr>
        <w:t>(53)</w:t>
      </w:r>
      <w:r w:rsidR="00AA653C">
        <w:rPr>
          <w:rFonts w:ascii="Times New Roman" w:hAnsi="Times New Roman" w:eastAsia="Times New Roman" w:cs="Times New Roman"/>
          <w:color w:val="000000" w:themeColor="text1"/>
          <w:sz w:val="24"/>
          <w:szCs w:val="24"/>
        </w:rPr>
        <w:fldChar w:fldCharType="end"/>
      </w:r>
      <w:r w:rsidRPr="51BF9883" w:rsidR="10A4A480">
        <w:rPr>
          <w:rFonts w:ascii="Times New Roman" w:hAnsi="Times New Roman" w:eastAsia="Times New Roman" w:cs="Times New Roman"/>
          <w:color w:val="000000" w:themeColor="text1"/>
          <w:sz w:val="24"/>
          <w:szCs w:val="24"/>
        </w:rPr>
        <w:t xml:space="preserve">. </w:t>
      </w:r>
      <w:r w:rsidRPr="51BF9883" w:rsidR="6E8AAEEC">
        <w:rPr>
          <w:rFonts w:ascii="Times New Roman" w:hAnsi="Times New Roman" w:eastAsia="Times New Roman" w:cs="Times New Roman"/>
          <w:color w:val="000000" w:themeColor="text1"/>
          <w:sz w:val="24"/>
          <w:szCs w:val="24"/>
        </w:rPr>
        <w:t>Most</w:t>
      </w:r>
      <w:r w:rsidRPr="51BF9883" w:rsidR="10A4A480">
        <w:rPr>
          <w:rFonts w:ascii="Times New Roman" w:hAnsi="Times New Roman" w:eastAsia="Times New Roman" w:cs="Times New Roman"/>
          <w:color w:val="000000" w:themeColor="text1"/>
          <w:sz w:val="24"/>
          <w:szCs w:val="24"/>
        </w:rPr>
        <w:t xml:space="preserve"> studies examining the metabolic health effects of TRE have been conducted over 6-12 weeks</w:t>
      </w:r>
      <w:r w:rsidRPr="51BF9883" w:rsidR="5E247826">
        <w:rPr>
          <w:rFonts w:ascii="Times New Roman" w:hAnsi="Times New Roman" w:eastAsia="Times New Roman" w:cs="Times New Roman"/>
          <w:color w:val="000000" w:themeColor="text1"/>
          <w:sz w:val="24"/>
          <w:szCs w:val="24"/>
        </w:rPr>
        <w:t xml:space="preserve">, with a </w:t>
      </w:r>
      <w:r w:rsidRPr="51BF9883" w:rsidR="7DA9D2E1">
        <w:rPr>
          <w:rFonts w:ascii="Times New Roman" w:hAnsi="Times New Roman" w:eastAsia="Times New Roman" w:cs="Times New Roman"/>
          <w:color w:val="000000" w:themeColor="text1"/>
          <w:sz w:val="24"/>
          <w:szCs w:val="24"/>
        </w:rPr>
        <w:t>recent network meta-analysis o</w:t>
      </w:r>
      <w:r w:rsidRPr="51BF9883" w:rsidR="10A4A480">
        <w:rPr>
          <w:rFonts w:ascii="Times New Roman" w:hAnsi="Times New Roman" w:eastAsia="Times New Roman" w:cs="Times New Roman"/>
          <w:color w:val="000000" w:themeColor="text1"/>
          <w:sz w:val="24"/>
          <w:szCs w:val="24"/>
        </w:rPr>
        <w:t>f twelve randomised controlled trials (n=730)</w:t>
      </w:r>
      <w:r w:rsidRPr="51BF9883" w:rsidR="772FD302">
        <w:rPr>
          <w:rFonts w:ascii="Times New Roman" w:hAnsi="Times New Roman" w:eastAsia="Times New Roman" w:cs="Times New Roman"/>
          <w:color w:val="000000" w:themeColor="text1"/>
          <w:sz w:val="24"/>
          <w:szCs w:val="24"/>
        </w:rPr>
        <w:t xml:space="preserve">, </w:t>
      </w:r>
      <w:r w:rsidRPr="51BF9883" w:rsidR="2175A01C">
        <w:rPr>
          <w:rFonts w:ascii="Times New Roman" w:hAnsi="Times New Roman" w:eastAsia="Times New Roman" w:cs="Times New Roman"/>
          <w:color w:val="000000" w:themeColor="text1"/>
          <w:sz w:val="24"/>
          <w:szCs w:val="24"/>
        </w:rPr>
        <w:t>show</w:t>
      </w:r>
      <w:r w:rsidRPr="51BF9883" w:rsidR="341652B4">
        <w:rPr>
          <w:rFonts w:ascii="Times New Roman" w:hAnsi="Times New Roman" w:eastAsia="Times New Roman" w:cs="Times New Roman"/>
          <w:color w:val="000000" w:themeColor="text1"/>
          <w:sz w:val="24"/>
          <w:szCs w:val="24"/>
        </w:rPr>
        <w:t xml:space="preserve">ing </w:t>
      </w:r>
      <w:r w:rsidRPr="51BF9883" w:rsidR="46EDE2B0">
        <w:rPr>
          <w:rFonts w:ascii="Times New Roman" w:hAnsi="Times New Roman" w:eastAsia="Times New Roman" w:cs="Times New Roman"/>
          <w:color w:val="000000" w:themeColor="text1"/>
          <w:sz w:val="24"/>
          <w:szCs w:val="24"/>
        </w:rPr>
        <w:t xml:space="preserve">only </w:t>
      </w:r>
      <w:r w:rsidRPr="51BF9883" w:rsidR="10A4A480">
        <w:rPr>
          <w:rFonts w:ascii="Times New Roman" w:hAnsi="Times New Roman" w:eastAsia="Times New Roman" w:cs="Times New Roman"/>
          <w:color w:val="000000" w:themeColor="text1"/>
          <w:sz w:val="24"/>
          <w:szCs w:val="24"/>
        </w:rPr>
        <w:t>one ha</w:t>
      </w:r>
      <w:r w:rsidRPr="51BF9883" w:rsidR="636BA3B7">
        <w:rPr>
          <w:rFonts w:ascii="Times New Roman" w:hAnsi="Times New Roman" w:eastAsia="Times New Roman" w:cs="Times New Roman"/>
          <w:color w:val="000000" w:themeColor="text1"/>
          <w:sz w:val="24"/>
          <w:szCs w:val="24"/>
        </w:rPr>
        <w:t>d</w:t>
      </w:r>
      <w:r w:rsidRPr="51BF9883" w:rsidR="10A4A480">
        <w:rPr>
          <w:rFonts w:ascii="Times New Roman" w:hAnsi="Times New Roman" w:eastAsia="Times New Roman" w:cs="Times New Roman"/>
          <w:color w:val="000000" w:themeColor="text1"/>
          <w:sz w:val="24"/>
          <w:szCs w:val="24"/>
        </w:rPr>
        <w:t xml:space="preserve"> </w:t>
      </w:r>
      <w:r w:rsidRPr="51BF9883" w:rsidR="4BC6F5DF">
        <w:rPr>
          <w:rFonts w:ascii="Times New Roman" w:hAnsi="Times New Roman" w:eastAsia="Times New Roman" w:cs="Times New Roman"/>
          <w:color w:val="000000" w:themeColor="text1"/>
          <w:sz w:val="24"/>
          <w:szCs w:val="24"/>
        </w:rPr>
        <w:t>been c</w:t>
      </w:r>
      <w:r w:rsidRPr="51BF9883" w:rsidR="10A4A480">
        <w:rPr>
          <w:rFonts w:ascii="Times New Roman" w:hAnsi="Times New Roman" w:eastAsia="Times New Roman" w:cs="Times New Roman"/>
          <w:color w:val="000000" w:themeColor="text1"/>
          <w:sz w:val="24"/>
          <w:szCs w:val="24"/>
        </w:rPr>
        <w:t>on</w:t>
      </w:r>
      <w:r w:rsidRPr="51BF9883" w:rsidR="3C214D4A">
        <w:rPr>
          <w:rFonts w:ascii="Times New Roman" w:hAnsi="Times New Roman" w:eastAsia="Times New Roman" w:cs="Times New Roman"/>
          <w:color w:val="000000" w:themeColor="text1"/>
          <w:sz w:val="24"/>
          <w:szCs w:val="24"/>
        </w:rPr>
        <w:t>ducted for more than 12 weeks</w:t>
      </w:r>
      <w:r w:rsidRPr="51BF9883" w:rsidR="10A4A480">
        <w:rPr>
          <w:rFonts w:ascii="Times New Roman" w:hAnsi="Times New Roman" w:eastAsia="Times New Roman" w:cs="Times New Roman"/>
          <w:color w:val="000000" w:themeColor="text1"/>
          <w:sz w:val="24"/>
          <w:szCs w:val="24"/>
        </w:rPr>
        <w:t xml:space="preserve">, and none included </w:t>
      </w:r>
      <w:r w:rsidRPr="51BF9883" w:rsidR="32882DF0">
        <w:rPr>
          <w:rFonts w:ascii="Times New Roman" w:hAnsi="Times New Roman" w:eastAsia="Times New Roman" w:cs="Times New Roman"/>
          <w:color w:val="000000" w:themeColor="text1"/>
          <w:sz w:val="24"/>
          <w:szCs w:val="24"/>
        </w:rPr>
        <w:t xml:space="preserve">a </w:t>
      </w:r>
      <w:r w:rsidRPr="51BF9883" w:rsidR="10A4A480">
        <w:rPr>
          <w:rFonts w:ascii="Times New Roman" w:hAnsi="Times New Roman" w:eastAsia="Times New Roman" w:cs="Times New Roman"/>
          <w:color w:val="000000" w:themeColor="text1"/>
          <w:sz w:val="24"/>
          <w:szCs w:val="24"/>
        </w:rPr>
        <w:t>follow-up phase</w:t>
      </w:r>
      <w:r w:rsidR="00AA653C">
        <w:rPr>
          <w:rFonts w:ascii="Times New Roman" w:hAnsi="Times New Roman" w:eastAsia="Times New Roman" w:cs="Times New Roman"/>
          <w:color w:val="000000" w:themeColor="text1"/>
          <w:sz w:val="24"/>
          <w:szCs w:val="24"/>
        </w:rPr>
        <w:t xml:space="preserve"> </w:t>
      </w:r>
      <w:r w:rsidR="00AA653C">
        <w:rPr>
          <w:rFonts w:ascii="Times New Roman" w:hAnsi="Times New Roman" w:eastAsia="Times New Roman" w:cs="Times New Roman"/>
          <w:color w:val="000000" w:themeColor="text1"/>
          <w:sz w:val="24"/>
          <w:szCs w:val="24"/>
        </w:rPr>
        <w:fldChar w:fldCharType="begin">
          <w:fldData xml:space="preserve">PEVuZE5vdGU+PENpdGU+PEF1dGhvcj5MaXU8L0F1dGhvcj48WWVhcj4yMDIzPC9ZZWFyPjxSZWNO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</w:fldData>
        </w:fldChar>
      </w:r>
      <w:r w:rsidR="0001315F">
        <w:rPr>
          <w:rFonts w:ascii="Times New Roman" w:hAnsi="Times New Roman" w:eastAsia="Times New Roman" w:cs="Times New Roman"/>
          <w:color w:val="000000" w:themeColor="text1"/>
          <w:sz w:val="24"/>
          <w:szCs w:val="24"/>
        </w:rPr>
        <w:instrText xml:space="preserve"> ADDIN EN.CITE </w:instrText>
      </w:r>
      <w:r w:rsidR="0001315F">
        <w:rPr>
          <w:rFonts w:ascii="Times New Roman" w:hAnsi="Times New Roman" w:eastAsia="Times New Roman" w:cs="Times New Roman"/>
          <w:color w:val="000000" w:themeColor="text1"/>
          <w:sz w:val="24"/>
          <w:szCs w:val="24"/>
        </w:rPr>
        <w:fldChar w:fldCharType="begin">
          <w:fldData xml:space="preserve">PEVuZE5vdGU+PENpdGU+PEF1dGhvcj5MaXU8L0F1dGhvcj48WWVhcj4yMDIzPC9ZZWFyPjxSZWNO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</w:fldData>
        </w:fldChar>
      </w:r>
      <w:r w:rsidR="0001315F">
        <w:rPr>
          <w:rFonts w:ascii="Times New Roman" w:hAnsi="Times New Roman" w:eastAsia="Times New Roman" w:cs="Times New Roman"/>
          <w:color w:val="000000" w:themeColor="text1"/>
          <w:sz w:val="24"/>
          <w:szCs w:val="24"/>
        </w:rPr>
        <w:instrText xml:space="preserve"> ADDIN EN.CITE.DATA </w:instrText>
      </w:r>
      <w:r w:rsidR="0001315F">
        <w:rPr>
          <w:rFonts w:ascii="Times New Roman" w:hAnsi="Times New Roman" w:eastAsia="Times New Roman" w:cs="Times New Roman"/>
          <w:color w:val="000000" w:themeColor="text1"/>
          <w:sz w:val="24"/>
          <w:szCs w:val="24"/>
        </w:rPr>
      </w:r>
      <w:r w:rsidR="0001315F">
        <w:rPr>
          <w:rFonts w:ascii="Times New Roman" w:hAnsi="Times New Roman" w:eastAsia="Times New Roman" w:cs="Times New Roman"/>
          <w:color w:val="000000" w:themeColor="text1"/>
          <w:sz w:val="24"/>
          <w:szCs w:val="24"/>
        </w:rPr>
        <w:fldChar w:fldCharType="end"/>
      </w:r>
      <w:r w:rsidR="00AA653C">
        <w:rPr>
          <w:rFonts w:ascii="Times New Roman" w:hAnsi="Times New Roman" w:eastAsia="Times New Roman" w:cs="Times New Roman"/>
          <w:color w:val="000000" w:themeColor="text1"/>
          <w:sz w:val="24"/>
          <w:szCs w:val="24"/>
        </w:rPr>
        <w:fldChar w:fldCharType="separate"/>
      </w:r>
      <w:r w:rsidR="0001315F">
        <w:rPr>
          <w:rFonts w:ascii="Times New Roman" w:hAnsi="Times New Roman" w:eastAsia="Times New Roman" w:cs="Times New Roman"/>
          <w:noProof/>
          <w:color w:val="000000" w:themeColor="text1"/>
          <w:sz w:val="24"/>
          <w:szCs w:val="24"/>
        </w:rPr>
        <w:t>(54)</w:t>
      </w:r>
      <w:r w:rsidR="00AA653C">
        <w:rPr>
          <w:rFonts w:ascii="Times New Roman" w:hAnsi="Times New Roman" w:eastAsia="Times New Roman" w:cs="Times New Roman"/>
          <w:color w:val="000000" w:themeColor="text1"/>
          <w:sz w:val="24"/>
          <w:szCs w:val="24"/>
        </w:rPr>
        <w:fldChar w:fldCharType="end"/>
      </w:r>
      <w:r w:rsidRPr="51BF9883" w:rsidR="10A4A480">
        <w:rPr>
          <w:rFonts w:ascii="Times New Roman" w:hAnsi="Times New Roman" w:eastAsia="Times New Roman" w:cs="Times New Roman"/>
          <w:color w:val="000000" w:themeColor="text1"/>
          <w:sz w:val="24"/>
          <w:szCs w:val="24"/>
        </w:rPr>
        <w:t xml:space="preserve">. </w:t>
      </w:r>
    </w:p>
    <w:p w:rsidR="647ADE02" w:rsidP="7A06CE00" w:rsidRDefault="647ADE02" w14:paraId="179A51E8" w14:textId="69464EE7">
      <w:pPr>
        <w:spacing w:before="240" w:after="240" w:line="480" w:lineRule="auto"/>
        <w:jc w:val="both"/>
        <w:rPr>
          <w:rFonts w:ascii="Times New Roman" w:hAnsi="Times New Roman" w:eastAsia="Times New Roman" w:cs="Times New Roman"/>
          <w:i/>
          <w:iCs/>
          <w:color w:val="000000" w:themeColor="text1"/>
          <w:sz w:val="24"/>
          <w:szCs w:val="24"/>
        </w:rPr>
      </w:pPr>
      <w:r w:rsidRPr="7A06CE00">
        <w:rPr>
          <w:rFonts w:ascii="Times New Roman" w:hAnsi="Times New Roman" w:eastAsia="Times New Roman" w:cs="Times New Roman"/>
          <w:i/>
          <w:iCs/>
          <w:color w:val="000000" w:themeColor="text1"/>
          <w:sz w:val="24"/>
          <w:szCs w:val="24"/>
        </w:rPr>
        <w:t>Aims</w:t>
      </w:r>
    </w:p>
    <w:p w:rsidR="10A4A480" w:rsidP="3C51A495" w:rsidRDefault="10A4A480" w14:paraId="4445D05E" w14:textId="13B4DFD5">
      <w:pPr>
        <w:spacing w:before="240" w:after="240" w:line="480" w:lineRule="auto"/>
        <w:jc w:val="both"/>
        <w:rPr>
          <w:rFonts w:ascii="Times New Roman" w:hAnsi="Times New Roman" w:eastAsia="Times New Roman" w:cs="Times New Roman"/>
          <w:i/>
          <w:iCs/>
          <w:color w:val="000000" w:themeColor="text1"/>
          <w:sz w:val="24"/>
          <w:szCs w:val="24"/>
        </w:rPr>
      </w:pPr>
      <w:r w:rsidRPr="3C51A495">
        <w:rPr>
          <w:rFonts w:ascii="Times New Roman" w:hAnsi="Times New Roman" w:eastAsia="Times New Roman" w:cs="Times New Roman"/>
          <w:sz w:val="24"/>
          <w:szCs w:val="24"/>
        </w:rPr>
        <w:t xml:space="preserve">The aims of this sub-study are to 1) compare the 6 months effects of CR versus </w:t>
      </w:r>
      <w:proofErr w:type="spellStart"/>
      <w:r w:rsidRPr="3C51A495">
        <w:rPr>
          <w:rFonts w:ascii="Times New Roman" w:hAnsi="Times New Roman" w:eastAsia="Times New Roman" w:cs="Times New Roman"/>
          <w:sz w:val="24"/>
          <w:szCs w:val="24"/>
        </w:rPr>
        <w:t>eCR</w:t>
      </w:r>
      <w:proofErr w:type="spellEnd"/>
      <w:r w:rsidRPr="3C51A495">
        <w:rPr>
          <w:rFonts w:ascii="Times New Roman" w:hAnsi="Times New Roman" w:eastAsia="Times New Roman" w:cs="Times New Roman"/>
          <w:sz w:val="24"/>
          <w:szCs w:val="24"/>
        </w:rPr>
        <w:t xml:space="preserve"> and </w:t>
      </w:r>
      <w:proofErr w:type="spellStart"/>
      <w:r w:rsidRPr="3C51A495">
        <w:rPr>
          <w:rFonts w:ascii="Times New Roman" w:hAnsi="Times New Roman" w:eastAsia="Times New Roman" w:cs="Times New Roman"/>
          <w:sz w:val="24"/>
          <w:szCs w:val="24"/>
        </w:rPr>
        <w:t>dCR</w:t>
      </w:r>
      <w:proofErr w:type="spellEnd"/>
      <w:r w:rsidRPr="3C51A495">
        <w:rPr>
          <w:rFonts w:ascii="Times New Roman" w:hAnsi="Times New Roman" w:eastAsia="Times New Roman" w:cs="Times New Roman"/>
          <w:sz w:val="24"/>
          <w:szCs w:val="24"/>
        </w:rPr>
        <w:t xml:space="preserve"> on</w:t>
      </w:r>
      <w:r w:rsidRPr="3C51A495" w:rsidR="38693C9D">
        <w:rPr>
          <w:rFonts w:ascii="Times New Roman" w:hAnsi="Times New Roman" w:eastAsia="Times New Roman" w:cs="Times New Roman"/>
          <w:sz w:val="24"/>
          <w:szCs w:val="24"/>
        </w:rPr>
        <w:t xml:space="preserve"> body weight and markers of</w:t>
      </w:r>
      <w:r w:rsidRPr="3C51A495">
        <w:rPr>
          <w:rFonts w:ascii="Times New Roman" w:hAnsi="Times New Roman" w:eastAsia="Times New Roman" w:cs="Times New Roman"/>
          <w:sz w:val="24"/>
          <w:szCs w:val="24"/>
        </w:rPr>
        <w:t xml:space="preserve"> </w:t>
      </w:r>
      <w:r w:rsidRPr="3C51A495" w:rsidR="017370F8">
        <w:rPr>
          <w:rFonts w:ascii="Times New Roman" w:hAnsi="Times New Roman" w:eastAsia="Times New Roman" w:cs="Times New Roman"/>
          <w:sz w:val="24"/>
          <w:szCs w:val="24"/>
        </w:rPr>
        <w:t>cardio</w:t>
      </w:r>
      <w:r w:rsidRPr="3C51A495">
        <w:rPr>
          <w:rFonts w:ascii="Times New Roman" w:hAnsi="Times New Roman" w:eastAsia="Times New Roman" w:cs="Times New Roman"/>
          <w:sz w:val="24"/>
          <w:szCs w:val="24"/>
        </w:rPr>
        <w:t>metabolic health</w:t>
      </w:r>
      <w:r w:rsidRPr="3C51A495" w:rsidR="3FAEB4BA">
        <w:rPr>
          <w:rFonts w:ascii="Times New Roman" w:hAnsi="Times New Roman" w:eastAsia="Times New Roman" w:cs="Times New Roman"/>
          <w:sz w:val="24"/>
          <w:szCs w:val="24"/>
        </w:rPr>
        <w:t xml:space="preserve"> from baseline to month 6</w:t>
      </w:r>
      <w:r w:rsidRPr="3C51A495">
        <w:rPr>
          <w:rFonts w:ascii="Times New Roman" w:hAnsi="Times New Roman" w:eastAsia="Times New Roman" w:cs="Times New Roman"/>
          <w:sz w:val="24"/>
          <w:szCs w:val="24"/>
        </w:rPr>
        <w:t xml:space="preserve">. 2) explore the factors that drive the intention-behaviour gap (describing the failure to translate intentions into action) relation to diet adherence. </w:t>
      </w:r>
    </w:p>
    <w:p w:rsidR="10A4A480" w:rsidP="3C51A495" w:rsidRDefault="10A4A480" w14:paraId="1F3D91EE" w14:textId="3DE87D80">
      <w:pPr>
        <w:spacing w:before="240" w:after="240" w:line="480" w:lineRule="auto"/>
        <w:jc w:val="both"/>
        <w:rPr>
          <w:rFonts w:ascii="Times New Roman" w:hAnsi="Times New Roman" w:eastAsia="Times New Roman" w:cs="Times New Roman"/>
          <w:i/>
          <w:iCs/>
          <w:color w:val="000000" w:themeColor="text1"/>
          <w:sz w:val="24"/>
          <w:szCs w:val="24"/>
        </w:rPr>
      </w:pPr>
      <w:r w:rsidRPr="3C51A495">
        <w:rPr>
          <w:rFonts w:ascii="Times New Roman" w:hAnsi="Times New Roman" w:eastAsia="Times New Roman" w:cs="Times New Roman"/>
          <w:i/>
          <w:iCs/>
          <w:color w:val="000000" w:themeColor="text1"/>
          <w:sz w:val="24"/>
          <w:szCs w:val="24"/>
        </w:rPr>
        <w:t>Methods</w:t>
      </w:r>
    </w:p>
    <w:p w:rsidR="0B2F0ED5" w:rsidP="7A06CE00" w:rsidRDefault="10A4A480" w14:paraId="2F4AA535" w14:textId="25117070">
      <w:pPr>
        <w:spacing w:before="240" w:after="240" w:line="480" w:lineRule="auto"/>
        <w:rPr>
          <w:rFonts w:ascii="Times New Roman" w:hAnsi="Times New Roman" w:eastAsia="Times New Roman" w:cs="Times New Roman"/>
          <w:color w:val="000000" w:themeColor="text1"/>
          <w:sz w:val="24"/>
          <w:szCs w:val="24"/>
        </w:rPr>
      </w:pPr>
      <w:r w:rsidRPr="7A06CE00">
        <w:rPr>
          <w:rFonts w:ascii="Times New Roman" w:hAnsi="Times New Roman" w:eastAsia="Times New Roman" w:cs="Times New Roman"/>
          <w:color w:val="000000" w:themeColor="text1"/>
          <w:sz w:val="24"/>
          <w:szCs w:val="24"/>
        </w:rPr>
        <w:t>All participants who completed the 8-week intervention phase will be in</w:t>
      </w:r>
      <w:r w:rsidRPr="7A06CE00" w:rsidR="69B60A46">
        <w:rPr>
          <w:rFonts w:ascii="Times New Roman" w:hAnsi="Times New Roman" w:eastAsia="Times New Roman" w:cs="Times New Roman"/>
          <w:color w:val="000000" w:themeColor="text1"/>
          <w:sz w:val="24"/>
          <w:szCs w:val="24"/>
        </w:rPr>
        <w:t>vit</w:t>
      </w:r>
      <w:r w:rsidRPr="7A06CE00">
        <w:rPr>
          <w:rFonts w:ascii="Times New Roman" w:hAnsi="Times New Roman" w:eastAsia="Times New Roman" w:cs="Times New Roman"/>
          <w:color w:val="000000" w:themeColor="text1"/>
          <w:sz w:val="24"/>
          <w:szCs w:val="24"/>
        </w:rPr>
        <w:t>ed</w:t>
      </w:r>
      <w:r w:rsidRPr="7A06CE00" w:rsidR="386BF98B">
        <w:rPr>
          <w:rFonts w:ascii="Times New Roman" w:hAnsi="Times New Roman" w:eastAsia="Times New Roman" w:cs="Times New Roman"/>
          <w:color w:val="000000" w:themeColor="text1"/>
          <w:sz w:val="24"/>
          <w:szCs w:val="24"/>
        </w:rPr>
        <w:t xml:space="preserve"> to participate</w:t>
      </w:r>
      <w:r w:rsidRPr="7A06CE00">
        <w:rPr>
          <w:rFonts w:ascii="Times New Roman" w:hAnsi="Times New Roman" w:eastAsia="Times New Roman" w:cs="Times New Roman"/>
          <w:color w:val="000000" w:themeColor="text1"/>
          <w:sz w:val="24"/>
          <w:szCs w:val="24"/>
        </w:rPr>
        <w:t xml:space="preserve"> in th</w:t>
      </w:r>
      <w:r w:rsidRPr="7A06CE00" w:rsidR="06031B93">
        <w:rPr>
          <w:rFonts w:ascii="Times New Roman" w:hAnsi="Times New Roman" w:eastAsia="Times New Roman" w:cs="Times New Roman"/>
          <w:color w:val="000000" w:themeColor="text1"/>
          <w:sz w:val="24"/>
          <w:szCs w:val="24"/>
        </w:rPr>
        <w:t>e follow-up</w:t>
      </w:r>
      <w:r w:rsidRPr="7A06CE00">
        <w:rPr>
          <w:rFonts w:ascii="Times New Roman" w:hAnsi="Times New Roman" w:eastAsia="Times New Roman" w:cs="Times New Roman"/>
          <w:color w:val="000000" w:themeColor="text1"/>
          <w:sz w:val="24"/>
          <w:szCs w:val="24"/>
        </w:rPr>
        <w:t xml:space="preserve"> sub study</w:t>
      </w:r>
      <w:r w:rsidRPr="7A06CE00" w:rsidR="448A69DD">
        <w:rPr>
          <w:rFonts w:ascii="Times New Roman" w:hAnsi="Times New Roman" w:eastAsia="Times New Roman" w:cs="Times New Roman"/>
          <w:color w:val="000000" w:themeColor="text1"/>
          <w:sz w:val="24"/>
          <w:szCs w:val="24"/>
        </w:rPr>
        <w:t xml:space="preserve"> for an additional four months</w:t>
      </w:r>
      <w:r w:rsidRPr="7A06CE00">
        <w:rPr>
          <w:rFonts w:ascii="Times New Roman" w:hAnsi="Times New Roman" w:eastAsia="Times New Roman" w:cs="Times New Roman"/>
          <w:color w:val="000000" w:themeColor="text1"/>
          <w:sz w:val="24"/>
          <w:szCs w:val="24"/>
        </w:rPr>
        <w:t xml:space="preserve">. Participants will </w:t>
      </w:r>
      <w:r w:rsidRPr="7A06CE00" w:rsidR="4DA363BC">
        <w:rPr>
          <w:rFonts w:ascii="Times New Roman" w:hAnsi="Times New Roman" w:eastAsia="Times New Roman" w:cs="Times New Roman"/>
          <w:color w:val="000000" w:themeColor="text1"/>
          <w:sz w:val="24"/>
          <w:szCs w:val="24"/>
        </w:rPr>
        <w:t xml:space="preserve">be </w:t>
      </w:r>
      <w:r w:rsidRPr="7A06CE00" w:rsidR="222AF609">
        <w:rPr>
          <w:rFonts w:ascii="Times New Roman" w:hAnsi="Times New Roman" w:eastAsia="Times New Roman" w:cs="Times New Roman"/>
          <w:color w:val="000000" w:themeColor="text1"/>
          <w:sz w:val="24"/>
          <w:szCs w:val="24"/>
        </w:rPr>
        <w:t>instructed</w:t>
      </w:r>
      <w:r w:rsidRPr="7A06CE00" w:rsidR="4DA363BC">
        <w:rPr>
          <w:rFonts w:ascii="Times New Roman" w:hAnsi="Times New Roman" w:eastAsia="Times New Roman" w:cs="Times New Roman"/>
          <w:color w:val="000000" w:themeColor="text1"/>
          <w:sz w:val="24"/>
          <w:szCs w:val="24"/>
        </w:rPr>
        <w:t xml:space="preserve"> to </w:t>
      </w:r>
      <w:r w:rsidRPr="7A06CE00">
        <w:rPr>
          <w:rFonts w:ascii="Times New Roman" w:hAnsi="Times New Roman" w:eastAsia="Times New Roman" w:cs="Times New Roman"/>
          <w:color w:val="000000" w:themeColor="text1"/>
          <w:sz w:val="24"/>
          <w:szCs w:val="24"/>
        </w:rPr>
        <w:t xml:space="preserve">continue to follow their diet </w:t>
      </w:r>
      <w:r w:rsidRPr="7A06CE00" w:rsidR="53DA9078">
        <w:rPr>
          <w:rFonts w:ascii="Times New Roman" w:hAnsi="Times New Roman" w:eastAsia="Times New Roman" w:cs="Times New Roman"/>
          <w:color w:val="000000" w:themeColor="text1"/>
          <w:sz w:val="24"/>
          <w:szCs w:val="24"/>
        </w:rPr>
        <w:t xml:space="preserve">prescriptions </w:t>
      </w:r>
      <w:r w:rsidRPr="7A06CE00">
        <w:rPr>
          <w:rFonts w:ascii="Times New Roman" w:hAnsi="Times New Roman" w:eastAsia="Times New Roman" w:cs="Times New Roman"/>
          <w:color w:val="000000" w:themeColor="text1"/>
          <w:sz w:val="24"/>
          <w:szCs w:val="24"/>
        </w:rPr>
        <w:t>without any further diet counselling, food supply or frequent check-ins with researchers.</w:t>
      </w:r>
    </w:p>
    <w:p w:rsidR="10A4A480" w:rsidP="0B2F0ED5" w:rsidRDefault="10A4A480" w14:paraId="02DAACC4" w14:textId="0B19378C">
      <w:pPr>
        <w:spacing w:line="480" w:lineRule="auto"/>
        <w:rPr>
          <w:rFonts w:ascii="Times New Roman" w:hAnsi="Times New Roman" w:eastAsia="Times New Roman" w:cs="Times New Roman"/>
          <w:i/>
          <w:iCs/>
          <w:color w:val="000000" w:themeColor="text1"/>
          <w:sz w:val="24"/>
          <w:szCs w:val="24"/>
        </w:rPr>
      </w:pPr>
      <w:r w:rsidRPr="0B2F0ED5">
        <w:rPr>
          <w:rFonts w:ascii="Times New Roman" w:hAnsi="Times New Roman" w:eastAsia="Times New Roman" w:cs="Times New Roman"/>
          <w:i/>
          <w:iCs/>
          <w:sz w:val="24"/>
          <w:szCs w:val="24"/>
        </w:rPr>
        <w:t xml:space="preserve">Anthropometric data </w:t>
      </w:r>
    </w:p>
    <w:p w:rsidR="10A4A480" w:rsidP="0B2F0ED5" w:rsidRDefault="640A051D" w14:paraId="5C341060" w14:textId="4C0B17C5">
      <w:pPr>
        <w:spacing w:line="480" w:lineRule="auto"/>
        <w:rPr>
          <w:rFonts w:ascii="Times New Roman" w:hAnsi="Times New Roman" w:eastAsia="Times New Roman" w:cs="Times New Roman"/>
          <w:i/>
          <w:iCs/>
          <w:color w:val="000000" w:themeColor="text1"/>
          <w:sz w:val="24"/>
          <w:szCs w:val="24"/>
        </w:rPr>
      </w:pPr>
      <w:r w:rsidRPr="0B2F0ED5">
        <w:rPr>
          <w:rFonts w:ascii="Times New Roman" w:hAnsi="Times New Roman" w:eastAsia="Times New Roman" w:cs="Times New Roman"/>
          <w:sz w:val="24"/>
          <w:szCs w:val="24"/>
        </w:rPr>
        <w:t xml:space="preserve">After an additional four months, participants will attend the </w:t>
      </w:r>
      <w:r w:rsidRPr="0B2F0ED5" w:rsidR="4AB92F68">
        <w:rPr>
          <w:rFonts w:ascii="Times New Roman" w:hAnsi="Times New Roman" w:eastAsia="Times New Roman" w:cs="Times New Roman"/>
          <w:sz w:val="24"/>
          <w:szCs w:val="24"/>
        </w:rPr>
        <w:t xml:space="preserve">clinic visit </w:t>
      </w:r>
      <w:r w:rsidRPr="0B2F0ED5">
        <w:rPr>
          <w:rFonts w:ascii="Times New Roman" w:hAnsi="Times New Roman" w:eastAsia="Times New Roman" w:cs="Times New Roman"/>
          <w:sz w:val="24"/>
          <w:szCs w:val="24"/>
        </w:rPr>
        <w:t xml:space="preserve">after a 12h -overnight fast. </w:t>
      </w:r>
    </w:p>
    <w:p w:rsidR="10A4A480" w:rsidP="6F145134" w:rsidRDefault="10A4A480" w14:paraId="18713159" w14:textId="01F40883">
      <w:pPr>
        <w:spacing w:line="480" w:lineRule="auto"/>
        <w:rPr>
          <w:rFonts w:ascii="Times New Roman" w:hAnsi="Times New Roman" w:eastAsia="Times New Roman" w:cs="Times New Roman"/>
          <w:i/>
          <w:iCs/>
          <w:color w:val="000000" w:themeColor="text1"/>
          <w:sz w:val="24"/>
          <w:szCs w:val="24"/>
        </w:rPr>
      </w:pPr>
      <w:r w:rsidRPr="6F145134">
        <w:rPr>
          <w:rFonts w:ascii="Times New Roman" w:hAnsi="Times New Roman" w:eastAsia="Times New Roman" w:cs="Times New Roman"/>
          <w:i/>
          <w:iCs/>
          <w:color w:val="000000" w:themeColor="text1"/>
          <w:sz w:val="24"/>
          <w:szCs w:val="24"/>
        </w:rPr>
        <w:t>Blood collection and storage</w:t>
      </w:r>
    </w:p>
    <w:p w:rsidR="10A4A480" w:rsidP="6F145134" w:rsidRDefault="10A4A480" w14:paraId="39596FE6" w14:textId="5BC80B6E">
      <w:pPr>
        <w:spacing w:line="480" w:lineRule="auto"/>
        <w:rPr>
          <w:rFonts w:ascii="Times New Roman" w:hAnsi="Times New Roman" w:eastAsia="Times New Roman" w:cs="Times New Roman"/>
          <w:i/>
          <w:iCs/>
          <w:sz w:val="24"/>
          <w:szCs w:val="24"/>
        </w:rPr>
      </w:pPr>
      <w:r w:rsidRPr="6F145134">
        <w:rPr>
          <w:rFonts w:ascii="Times New Roman" w:hAnsi="Times New Roman" w:eastAsia="Times New Roman" w:cs="Times New Roman"/>
          <w:color w:val="000000" w:themeColor="text1"/>
          <w:sz w:val="24"/>
          <w:szCs w:val="24"/>
        </w:rPr>
        <w:t>Whole blood and plasma will be snap frozen at −80◦C, for later assessment of glucose, HbA1c, insulin</w:t>
      </w:r>
      <w:r w:rsidRPr="6F145134" w:rsidR="303BBE3D">
        <w:rPr>
          <w:rFonts w:ascii="Times New Roman" w:hAnsi="Times New Roman" w:eastAsia="Times New Roman" w:cs="Times New Roman"/>
          <w:color w:val="000000" w:themeColor="text1"/>
          <w:sz w:val="24"/>
          <w:szCs w:val="24"/>
        </w:rPr>
        <w:t>, CRP</w:t>
      </w:r>
      <w:r w:rsidRPr="6F145134">
        <w:rPr>
          <w:rFonts w:ascii="Times New Roman" w:hAnsi="Times New Roman" w:eastAsia="Times New Roman" w:cs="Times New Roman"/>
          <w:color w:val="000000" w:themeColor="text1"/>
          <w:sz w:val="24"/>
          <w:szCs w:val="24"/>
        </w:rPr>
        <w:t xml:space="preserve"> and blood lipids, by commercially available kits that are established in our laboratory.</w:t>
      </w:r>
      <w:r w:rsidRPr="6F145134">
        <w:rPr>
          <w:rFonts w:ascii="Times New Roman" w:hAnsi="Times New Roman" w:eastAsia="Times New Roman" w:cs="Times New Roman"/>
          <w:i/>
          <w:iCs/>
          <w:sz w:val="24"/>
          <w:szCs w:val="24"/>
        </w:rPr>
        <w:t xml:space="preserve"> </w:t>
      </w:r>
    </w:p>
    <w:p w:rsidR="10A4A480" w:rsidP="08AD3EA2" w:rsidRDefault="10A4A480" w14:paraId="71CD75AB" w14:textId="0B0F91EC">
      <w:pPr>
        <w:spacing w:line="480" w:lineRule="auto"/>
        <w:rPr>
          <w:rFonts w:ascii="Times New Roman" w:hAnsi="Times New Roman" w:eastAsia="Times New Roman" w:cs="Times New Roman"/>
          <w:i/>
          <w:iCs/>
          <w:sz w:val="24"/>
          <w:szCs w:val="24"/>
        </w:rPr>
      </w:pPr>
      <w:r w:rsidRPr="08AD3EA2">
        <w:rPr>
          <w:rFonts w:ascii="Times New Roman" w:hAnsi="Times New Roman" w:eastAsia="Times New Roman" w:cs="Times New Roman"/>
          <w:i/>
          <w:iCs/>
          <w:sz w:val="24"/>
          <w:szCs w:val="24"/>
        </w:rPr>
        <w:t>Questionnaire</w:t>
      </w:r>
    </w:p>
    <w:p w:rsidR="10A4A480" w:rsidP="08AD3EA2" w:rsidRDefault="10A4A480" w14:paraId="456BED78" w14:textId="2F115438">
      <w:pPr>
        <w:spacing w:line="480" w:lineRule="auto"/>
        <w:rPr>
          <w:rFonts w:ascii="Times New Roman" w:hAnsi="Times New Roman" w:eastAsia="Times New Roman" w:cs="Times New Roman"/>
          <w:sz w:val="24"/>
          <w:szCs w:val="24"/>
        </w:rPr>
      </w:pPr>
      <w:r w:rsidRPr="08AD3EA2">
        <w:rPr>
          <w:rFonts w:ascii="Times New Roman" w:hAnsi="Times New Roman" w:eastAsia="Times New Roman" w:cs="Times New Roman"/>
          <w:sz w:val="24"/>
          <w:szCs w:val="24"/>
        </w:rPr>
        <w:t xml:space="preserve">Participants will be asked to self-report adherence to the diet via a secure email link from </w:t>
      </w:r>
      <w:proofErr w:type="spellStart"/>
      <w:r w:rsidRPr="08AD3EA2">
        <w:rPr>
          <w:rFonts w:ascii="Times New Roman" w:hAnsi="Times New Roman" w:eastAsia="Times New Roman" w:cs="Times New Roman"/>
          <w:sz w:val="24"/>
          <w:szCs w:val="24"/>
        </w:rPr>
        <w:t>RedCAP</w:t>
      </w:r>
      <w:proofErr w:type="spellEnd"/>
      <w:r w:rsidRPr="08AD3EA2">
        <w:rPr>
          <w:rFonts w:ascii="Times New Roman" w:hAnsi="Times New Roman" w:eastAsia="Times New Roman" w:cs="Times New Roman"/>
          <w:sz w:val="24"/>
          <w:szCs w:val="24"/>
        </w:rPr>
        <w:t xml:space="preserve"> </w:t>
      </w:r>
      <w:r w:rsidRPr="08AD3EA2" w:rsidR="55C97797">
        <w:rPr>
          <w:rFonts w:ascii="Times New Roman" w:hAnsi="Times New Roman" w:eastAsia="Times New Roman" w:cs="Times New Roman"/>
          <w:sz w:val="24"/>
          <w:szCs w:val="24"/>
        </w:rPr>
        <w:t>at month 3, 4, 5, and 6</w:t>
      </w:r>
      <w:r w:rsidRPr="08AD3EA2">
        <w:rPr>
          <w:rFonts w:ascii="Times New Roman" w:hAnsi="Times New Roman" w:eastAsia="Times New Roman" w:cs="Times New Roman"/>
          <w:sz w:val="24"/>
          <w:szCs w:val="24"/>
        </w:rPr>
        <w:t>. Questionnaires will be used as tools to assess adherence but there will be no further diet support provided in this phase.</w:t>
      </w:r>
    </w:p>
    <w:p w:rsidR="10A4A480" w:rsidP="08AD3EA2" w:rsidRDefault="10A4A480" w14:paraId="6563E17C" w14:textId="1792038B">
      <w:pPr>
        <w:spacing w:line="480" w:lineRule="auto"/>
        <w:rPr>
          <w:rFonts w:ascii="Times New Roman" w:hAnsi="Times New Roman" w:eastAsia="Times New Roman" w:cs="Times New Roman"/>
          <w:i/>
          <w:iCs/>
          <w:sz w:val="24"/>
          <w:szCs w:val="24"/>
        </w:rPr>
      </w:pPr>
      <w:r w:rsidRPr="08AD3EA2">
        <w:rPr>
          <w:rFonts w:ascii="Times New Roman" w:hAnsi="Times New Roman" w:eastAsia="Times New Roman" w:cs="Times New Roman"/>
          <w:i/>
          <w:iCs/>
          <w:sz w:val="24"/>
          <w:szCs w:val="24"/>
        </w:rPr>
        <w:t>Qualitative interview</w:t>
      </w:r>
    </w:p>
    <w:p w:rsidR="00137150" w:rsidP="5EF3E3DF" w:rsidRDefault="10A4A480" w14:paraId="46530D37" w14:textId="429D354B">
      <w:pPr>
        <w:spacing w:before="240" w:after="240" w:line="480" w:lineRule="auto"/>
        <w:jc w:val="both"/>
        <w:rPr>
          <w:rFonts w:ascii="Times New Roman" w:hAnsi="Times New Roman" w:eastAsia="Times New Roman" w:cs="Times New Roman"/>
          <w:sz w:val="24"/>
          <w:szCs w:val="24"/>
        </w:rPr>
      </w:pPr>
      <w:r w:rsidRPr="5EF3E3DF">
        <w:rPr>
          <w:rFonts w:ascii="Times New Roman" w:hAnsi="Times New Roman" w:eastAsia="Times New Roman" w:cs="Times New Roman"/>
          <w:sz w:val="24"/>
          <w:szCs w:val="24"/>
        </w:rPr>
        <w:t xml:space="preserve">At the end of final metabolic visit at month 6, participants will be invited to individual open-ended, semi-structured online interviews to explore feasibility and maintenance of the diet regimen, examine their experiences and factors that drive diet adherence and intention-behaviour gap. Interviews will be recorded online and auto-transcribed using cloud-based videoconferencing Zoom software. Data analysis software NVivo will be used to store and manage the transcripts, with each participant’s identifying information removed from the transcripts. The analysis will follow the six-phase process of reflexive thematic analysis set out in Braun and Clarke (2019). Findings will identify the determinants of diet adherence/ non-adherence and how participants manage lapses. These will also inform dietitians on how to improve the prescribed diet effectiveness. </w:t>
      </w:r>
    </w:p>
    <w:p w:rsidR="00DD2FDA" w:rsidP="5EF3E3DF" w:rsidRDefault="00DD2FDA" w14:paraId="093653E8" w14:textId="77777777">
      <w:pPr>
        <w:spacing w:before="240" w:after="240" w:line="480" w:lineRule="auto"/>
        <w:rPr>
          <w:rFonts w:ascii="Times New Roman" w:hAnsi="Times New Roman" w:eastAsia="Times New Roman" w:cs="Times New Roman"/>
          <w:i/>
          <w:iCs/>
          <w:sz w:val="24"/>
          <w:szCs w:val="24"/>
        </w:rPr>
      </w:pPr>
    </w:p>
    <w:p w:rsidR="10A4A480" w:rsidP="5EF3E3DF" w:rsidRDefault="10A4A480" w14:paraId="7B5F40AC" w14:textId="4E86173D">
      <w:pPr>
        <w:spacing w:before="240" w:after="240" w:line="480" w:lineRule="auto"/>
        <w:rPr>
          <w:rFonts w:ascii="Times New Roman" w:hAnsi="Times New Roman" w:eastAsia="Times New Roman" w:cs="Times New Roman"/>
          <w:i/>
          <w:iCs/>
          <w:sz w:val="24"/>
          <w:szCs w:val="24"/>
        </w:rPr>
      </w:pPr>
      <w:r w:rsidRPr="5EF3E3DF">
        <w:rPr>
          <w:rFonts w:ascii="Times New Roman" w:hAnsi="Times New Roman" w:eastAsia="Times New Roman" w:cs="Times New Roman"/>
          <w:i/>
          <w:iCs/>
          <w:sz w:val="24"/>
          <w:szCs w:val="24"/>
        </w:rPr>
        <w:t xml:space="preserve">Outcomes </w:t>
      </w:r>
    </w:p>
    <w:p w:rsidR="10A4A480" w:rsidP="6F145134" w:rsidRDefault="10A4A480" w14:paraId="2868DDF3" w14:textId="6BF8706F">
      <w:pPr>
        <w:spacing w:line="480" w:lineRule="auto"/>
        <w:rPr>
          <w:rFonts w:ascii="Times New Roman" w:hAnsi="Times New Roman" w:eastAsia="Times New Roman" w:cs="Times New Roman"/>
          <w:sz w:val="24"/>
          <w:szCs w:val="24"/>
        </w:rPr>
      </w:pPr>
      <w:r w:rsidRPr="031E3A28">
        <w:rPr>
          <w:rFonts w:ascii="Times New Roman" w:hAnsi="Times New Roman" w:eastAsia="Times New Roman" w:cs="Times New Roman"/>
          <w:sz w:val="24"/>
          <w:szCs w:val="24"/>
        </w:rPr>
        <w:t xml:space="preserve">Changes in body </w:t>
      </w:r>
      <w:r w:rsidRPr="031E3A28" w:rsidR="25460CFE">
        <w:rPr>
          <w:rFonts w:ascii="Times New Roman" w:hAnsi="Times New Roman" w:eastAsia="Times New Roman" w:cs="Times New Roman"/>
          <w:sz w:val="24"/>
          <w:szCs w:val="24"/>
        </w:rPr>
        <w:t>weight</w:t>
      </w:r>
      <w:r w:rsidRPr="031E3A28" w:rsidR="1815A51F">
        <w:rPr>
          <w:rFonts w:ascii="Times New Roman" w:hAnsi="Times New Roman" w:eastAsia="Times New Roman" w:cs="Times New Roman"/>
          <w:sz w:val="24"/>
          <w:szCs w:val="24"/>
        </w:rPr>
        <w:t xml:space="preserve">, </w:t>
      </w:r>
      <w:r w:rsidRPr="031E3A28" w:rsidR="47AF9B86">
        <w:rPr>
          <w:rFonts w:ascii="Times New Roman" w:hAnsi="Times New Roman" w:eastAsia="Times New Roman" w:cs="Times New Roman"/>
          <w:sz w:val="24"/>
          <w:szCs w:val="24"/>
        </w:rPr>
        <w:t xml:space="preserve">body composition, </w:t>
      </w:r>
      <w:r w:rsidRPr="031E3A28" w:rsidR="1815A51F">
        <w:rPr>
          <w:rFonts w:ascii="Times New Roman" w:hAnsi="Times New Roman" w:eastAsia="Times New Roman" w:cs="Times New Roman"/>
          <w:sz w:val="24"/>
          <w:szCs w:val="24"/>
        </w:rPr>
        <w:t xml:space="preserve">waist and hip </w:t>
      </w:r>
      <w:r w:rsidRPr="031E3A28" w:rsidR="3998AC92">
        <w:rPr>
          <w:rFonts w:ascii="Times New Roman" w:hAnsi="Times New Roman" w:eastAsia="Times New Roman" w:cs="Times New Roman"/>
          <w:sz w:val="24"/>
          <w:szCs w:val="24"/>
        </w:rPr>
        <w:t>circumference</w:t>
      </w:r>
      <w:r w:rsidRPr="031E3A28" w:rsidR="25460CFE">
        <w:rPr>
          <w:rFonts w:ascii="Times New Roman" w:hAnsi="Times New Roman" w:eastAsia="Times New Roman" w:cs="Times New Roman"/>
          <w:sz w:val="24"/>
          <w:szCs w:val="24"/>
        </w:rPr>
        <w:t xml:space="preserve"> </w:t>
      </w:r>
      <w:r w:rsidRPr="031E3A28" w:rsidR="3D64F5D1">
        <w:rPr>
          <w:rFonts w:ascii="Times New Roman" w:hAnsi="Times New Roman" w:eastAsia="Times New Roman" w:cs="Times New Roman"/>
          <w:sz w:val="24"/>
          <w:szCs w:val="24"/>
        </w:rPr>
        <w:t>from baseline to</w:t>
      </w:r>
      <w:r w:rsidRPr="031E3A28">
        <w:rPr>
          <w:rFonts w:ascii="Times New Roman" w:hAnsi="Times New Roman" w:eastAsia="Times New Roman" w:cs="Times New Roman"/>
          <w:sz w:val="24"/>
          <w:szCs w:val="24"/>
        </w:rPr>
        <w:t xml:space="preserve"> month 6</w:t>
      </w:r>
      <w:r w:rsidRPr="031E3A28" w:rsidR="5722EE3F">
        <w:rPr>
          <w:rFonts w:ascii="Times New Roman" w:hAnsi="Times New Roman" w:eastAsia="Times New Roman" w:cs="Times New Roman"/>
          <w:sz w:val="24"/>
          <w:szCs w:val="24"/>
        </w:rPr>
        <w:t xml:space="preserve"> a</w:t>
      </w:r>
      <w:r w:rsidRPr="031E3A28" w:rsidR="2090CDDE">
        <w:rPr>
          <w:rFonts w:ascii="Times New Roman" w:hAnsi="Times New Roman" w:eastAsia="Times New Roman" w:cs="Times New Roman"/>
          <w:sz w:val="24"/>
          <w:szCs w:val="24"/>
        </w:rPr>
        <w:t xml:space="preserve">nd change in </w:t>
      </w:r>
      <w:r w:rsidRPr="031E3A28" w:rsidR="3F538977">
        <w:rPr>
          <w:rFonts w:ascii="Times New Roman" w:hAnsi="Times New Roman" w:eastAsia="Times New Roman" w:cs="Times New Roman"/>
          <w:sz w:val="24"/>
          <w:szCs w:val="24"/>
        </w:rPr>
        <w:t>f</w:t>
      </w:r>
      <w:r w:rsidRPr="031E3A28">
        <w:rPr>
          <w:rFonts w:ascii="Times New Roman" w:hAnsi="Times New Roman" w:eastAsia="Times New Roman" w:cs="Times New Roman"/>
          <w:sz w:val="24"/>
          <w:szCs w:val="24"/>
        </w:rPr>
        <w:t>asting glucose</w:t>
      </w:r>
      <w:r w:rsidRPr="031E3A28" w:rsidR="22F4A723">
        <w:rPr>
          <w:rFonts w:ascii="Times New Roman" w:hAnsi="Times New Roman" w:eastAsia="Times New Roman" w:cs="Times New Roman"/>
          <w:sz w:val="24"/>
          <w:szCs w:val="24"/>
        </w:rPr>
        <w:t xml:space="preserve">, </w:t>
      </w:r>
      <w:r w:rsidRPr="031E3A28">
        <w:rPr>
          <w:rFonts w:ascii="Times New Roman" w:hAnsi="Times New Roman" w:eastAsia="Times New Roman" w:cs="Times New Roman"/>
          <w:sz w:val="24"/>
          <w:szCs w:val="24"/>
        </w:rPr>
        <w:t>insulin</w:t>
      </w:r>
      <w:r w:rsidRPr="031E3A28" w:rsidR="0337359D">
        <w:rPr>
          <w:rFonts w:ascii="Times New Roman" w:hAnsi="Times New Roman" w:eastAsia="Times New Roman" w:cs="Times New Roman"/>
          <w:sz w:val="24"/>
          <w:szCs w:val="24"/>
        </w:rPr>
        <w:t xml:space="preserve">, </w:t>
      </w:r>
      <w:r w:rsidRPr="031E3A28">
        <w:rPr>
          <w:rFonts w:ascii="Times New Roman" w:hAnsi="Times New Roman" w:eastAsia="Times New Roman" w:cs="Times New Roman"/>
          <w:sz w:val="24"/>
          <w:szCs w:val="24"/>
        </w:rPr>
        <w:t xml:space="preserve">total cholesterol, LDL, HDL, </w:t>
      </w:r>
      <w:r w:rsidRPr="031E3A28" w:rsidR="01B83849">
        <w:rPr>
          <w:rFonts w:ascii="Times New Roman" w:hAnsi="Times New Roman" w:eastAsia="Times New Roman" w:cs="Times New Roman"/>
          <w:sz w:val="24"/>
          <w:szCs w:val="24"/>
        </w:rPr>
        <w:t xml:space="preserve">CRP, </w:t>
      </w:r>
      <w:r w:rsidRPr="031E3A28">
        <w:rPr>
          <w:rFonts w:ascii="Times New Roman" w:hAnsi="Times New Roman" w:eastAsia="Times New Roman" w:cs="Times New Roman"/>
          <w:sz w:val="24"/>
          <w:szCs w:val="24"/>
        </w:rPr>
        <w:t>fasting triglycerides</w:t>
      </w:r>
      <w:r w:rsidRPr="031E3A28" w:rsidR="5BECC304">
        <w:rPr>
          <w:rFonts w:ascii="Times New Roman" w:hAnsi="Times New Roman" w:eastAsia="Times New Roman" w:cs="Times New Roman"/>
          <w:sz w:val="24"/>
          <w:szCs w:val="24"/>
        </w:rPr>
        <w:t>.</w:t>
      </w:r>
    </w:p>
    <w:p w:rsidR="10A4A480" w:rsidP="08AD3EA2" w:rsidRDefault="10A4A480" w14:paraId="220C8201" w14:textId="2817FD70">
      <w:pPr>
        <w:spacing w:line="480" w:lineRule="auto"/>
        <w:rPr>
          <w:rFonts w:ascii="Times New Roman" w:hAnsi="Times New Roman" w:eastAsia="Times New Roman" w:cs="Times New Roman"/>
          <w:i/>
          <w:iCs/>
          <w:sz w:val="24"/>
          <w:szCs w:val="24"/>
        </w:rPr>
      </w:pPr>
      <w:r w:rsidRPr="08AD3EA2">
        <w:rPr>
          <w:rFonts w:ascii="Times New Roman" w:hAnsi="Times New Roman" w:eastAsia="Times New Roman" w:cs="Times New Roman"/>
          <w:i/>
          <w:iCs/>
          <w:sz w:val="24"/>
          <w:szCs w:val="24"/>
        </w:rPr>
        <w:t>Significance</w:t>
      </w:r>
    </w:p>
    <w:p w:rsidR="08AD3EA2" w:rsidP="5B6C4CD7" w:rsidRDefault="4E0322C4" w14:paraId="12156156" w14:textId="0E386187">
      <w:pPr>
        <w:spacing w:line="480" w:lineRule="auto"/>
        <w:jc w:val="both"/>
        <w:rPr>
          <w:rFonts w:ascii="Times New Roman" w:hAnsi="Times New Roman" w:eastAsia="Times New Roman" w:cs="Times New Roman"/>
          <w:sz w:val="24"/>
          <w:szCs w:val="24"/>
        </w:rPr>
      </w:pPr>
      <w:r w:rsidRPr="6F145134">
        <w:rPr>
          <w:rFonts w:ascii="Times New Roman" w:hAnsi="Times New Roman" w:eastAsia="Times New Roman" w:cs="Times New Roman"/>
          <w:sz w:val="24"/>
          <w:szCs w:val="24"/>
        </w:rPr>
        <w:t>To our knowledge only one study has compared early and delayed meal timing following a CR</w:t>
      </w:r>
      <w:r w:rsidRPr="6F145134" w:rsidR="50FF2B6B">
        <w:rPr>
          <w:rFonts w:ascii="Times New Roman" w:hAnsi="Times New Roman" w:eastAsia="Times New Roman" w:cs="Times New Roman"/>
          <w:sz w:val="24"/>
          <w:szCs w:val="24"/>
        </w:rPr>
        <w:t xml:space="preserve"> plus </w:t>
      </w:r>
      <w:r w:rsidRPr="6F145134">
        <w:rPr>
          <w:rFonts w:ascii="Times New Roman" w:hAnsi="Times New Roman" w:eastAsia="Times New Roman" w:cs="Times New Roman"/>
          <w:sz w:val="24"/>
          <w:szCs w:val="24"/>
        </w:rPr>
        <w:t>TRE intervention</w:t>
      </w:r>
      <w:r w:rsidRPr="6F145134" w:rsidR="052CBA22">
        <w:rPr>
          <w:rFonts w:ascii="Times New Roman" w:hAnsi="Times New Roman" w:eastAsia="Times New Roman" w:cs="Times New Roman"/>
          <w:sz w:val="24"/>
          <w:szCs w:val="24"/>
        </w:rPr>
        <w:t xml:space="preserve"> for 12 weeks</w:t>
      </w:r>
      <w:r w:rsidRPr="6F145134">
        <w:rPr>
          <w:rFonts w:ascii="Times New Roman" w:hAnsi="Times New Roman" w:eastAsia="Times New Roman" w:cs="Times New Roman"/>
          <w:sz w:val="24"/>
          <w:szCs w:val="24"/>
        </w:rPr>
        <w:t xml:space="preserve">. Whether early or delayed CR plus TRE is sustainable over </w:t>
      </w:r>
      <w:r w:rsidRPr="6F145134" w:rsidR="006D905C">
        <w:rPr>
          <w:rFonts w:ascii="Times New Roman" w:hAnsi="Times New Roman" w:eastAsia="Times New Roman" w:cs="Times New Roman"/>
          <w:sz w:val="24"/>
          <w:szCs w:val="24"/>
        </w:rPr>
        <w:t>three</w:t>
      </w:r>
      <w:r w:rsidRPr="6F145134">
        <w:rPr>
          <w:rFonts w:ascii="Times New Roman" w:hAnsi="Times New Roman" w:eastAsia="Times New Roman" w:cs="Times New Roman"/>
          <w:sz w:val="24"/>
          <w:szCs w:val="24"/>
        </w:rPr>
        <w:t xml:space="preserve"> or more months remains unclear. Some qualitative studies have explored the drivers and barriers of CR plus TRE and highlighted the importance of personalisation of meal timing for the individual. The findings of this follow up study will provide insights into the feasibility of </w:t>
      </w:r>
      <w:r w:rsidRPr="6F145134" w:rsidR="687FA3E1">
        <w:rPr>
          <w:rFonts w:ascii="Times New Roman" w:hAnsi="Times New Roman" w:eastAsia="Times New Roman" w:cs="Times New Roman"/>
          <w:sz w:val="24"/>
          <w:szCs w:val="24"/>
        </w:rPr>
        <w:t>longer-term</w:t>
      </w:r>
      <w:r w:rsidRPr="6F145134">
        <w:rPr>
          <w:rFonts w:ascii="Times New Roman" w:hAnsi="Times New Roman" w:eastAsia="Times New Roman" w:cs="Times New Roman"/>
          <w:sz w:val="24"/>
          <w:szCs w:val="24"/>
        </w:rPr>
        <w:t xml:space="preserve"> adherence to early and delayed meal timing plus </w:t>
      </w:r>
      <w:r w:rsidRPr="6F145134" w:rsidR="01F1BBC9">
        <w:rPr>
          <w:rFonts w:ascii="Times New Roman" w:hAnsi="Times New Roman" w:eastAsia="Times New Roman" w:cs="Times New Roman"/>
          <w:sz w:val="24"/>
          <w:szCs w:val="24"/>
        </w:rPr>
        <w:t>CR and</w:t>
      </w:r>
      <w:r w:rsidRPr="6F145134">
        <w:rPr>
          <w:rFonts w:ascii="Times New Roman" w:hAnsi="Times New Roman" w:eastAsia="Times New Roman" w:cs="Times New Roman"/>
          <w:sz w:val="24"/>
          <w:szCs w:val="24"/>
        </w:rPr>
        <w:t xml:space="preserve"> will contribute to the understanding of the factors that drive intention-behaviour gap in diet adherence. This will help clinicians in applying personalisation of CR</w:t>
      </w:r>
      <w:r w:rsidRPr="6F145134" w:rsidR="7D367B00">
        <w:rPr>
          <w:rFonts w:ascii="Times New Roman" w:hAnsi="Times New Roman" w:eastAsia="Times New Roman" w:cs="Times New Roman"/>
          <w:sz w:val="24"/>
          <w:szCs w:val="24"/>
        </w:rPr>
        <w:t xml:space="preserve"> plus </w:t>
      </w:r>
      <w:r w:rsidRPr="6F145134">
        <w:rPr>
          <w:rFonts w:ascii="Times New Roman" w:hAnsi="Times New Roman" w:eastAsia="Times New Roman" w:cs="Times New Roman"/>
          <w:sz w:val="24"/>
          <w:szCs w:val="24"/>
        </w:rPr>
        <w:t>TRE strategies to promote behavioural changes and maintenance of healthy lifestyle behaviour in their patients</w:t>
      </w:r>
      <w:r w:rsidRPr="6F145134" w:rsidR="0944C07D">
        <w:rPr>
          <w:rFonts w:ascii="Times New Roman" w:hAnsi="Times New Roman" w:eastAsia="Times New Roman" w:cs="Times New Roman"/>
          <w:sz w:val="24"/>
          <w:szCs w:val="24"/>
        </w:rPr>
        <w:t>.</w:t>
      </w:r>
    </w:p>
    <w:p w:rsidR="6F145134" w:rsidRDefault="6F145134" w14:paraId="130BB876" w14:textId="7053E723">
      <w:r>
        <w:br w:type="page"/>
      </w:r>
    </w:p>
    <w:p w:rsidR="7A7812E5" w:rsidP="7A06CE00" w:rsidRDefault="04D123EF" w14:paraId="25ED2F82" w14:textId="40EA3931">
      <w:pPr>
        <w:spacing w:line="480" w:lineRule="auto"/>
        <w:rPr>
          <w:rFonts w:ascii="Times New Roman" w:hAnsi="Times New Roman" w:eastAsia="Times New Roman" w:cs="Times New Roman"/>
          <w:b/>
          <w:bCs/>
          <w:sz w:val="24"/>
          <w:szCs w:val="24"/>
        </w:rPr>
      </w:pPr>
      <w:r w:rsidRPr="7A06CE00">
        <w:rPr>
          <w:rFonts w:ascii="Times New Roman" w:hAnsi="Times New Roman" w:eastAsia="Times New Roman" w:cs="Times New Roman"/>
          <w:b/>
          <w:bCs/>
          <w:sz w:val="24"/>
          <w:szCs w:val="24"/>
          <w:u w:val="single"/>
        </w:rPr>
        <w:t>APPENDIX D:</w:t>
      </w:r>
      <w:r w:rsidRPr="7A06CE00">
        <w:rPr>
          <w:rFonts w:ascii="Times New Roman" w:hAnsi="Times New Roman" w:eastAsia="Times New Roman" w:cs="Times New Roman"/>
          <w:b/>
          <w:bCs/>
          <w:sz w:val="24"/>
          <w:szCs w:val="24"/>
        </w:rPr>
        <w:t xml:space="preserve"> </w:t>
      </w:r>
      <w:r w:rsidRPr="7A06CE00" w:rsidR="43C19FAD">
        <w:rPr>
          <w:rFonts w:ascii="Times New Roman" w:hAnsi="Times New Roman" w:eastAsia="Times New Roman" w:cs="Times New Roman"/>
          <w:b/>
          <w:bCs/>
          <w:sz w:val="24"/>
          <w:szCs w:val="24"/>
        </w:rPr>
        <w:t xml:space="preserve">OMIT Statistical Analysis Plan </w:t>
      </w:r>
    </w:p>
    <w:p w:rsidR="7A7812E5" w:rsidP="7A06CE00" w:rsidRDefault="7A7812E5" w14:paraId="2B4BD98E" w14:textId="437627ED">
      <w:pPr>
        <w:spacing w:line="480" w:lineRule="auto"/>
        <w:rPr>
          <w:rFonts w:ascii="Times New Roman" w:hAnsi="Times New Roman" w:eastAsia="Times New Roman" w:cs="Times New Roman"/>
          <w:b/>
          <w:bCs/>
          <w:sz w:val="24"/>
          <w:szCs w:val="24"/>
        </w:rPr>
      </w:pPr>
    </w:p>
    <w:p w:rsidR="7A7812E5" w:rsidP="7A06CE00" w:rsidRDefault="43C19FAD" w14:paraId="398A7E37" w14:textId="136A62AA">
      <w:pPr>
        <w:spacing w:line="480" w:lineRule="auto"/>
        <w:rPr>
          <w:rFonts w:ascii="Times New Roman" w:hAnsi="Times New Roman" w:eastAsia="Times New Roman" w:cs="Times New Roman"/>
          <w:sz w:val="24"/>
          <w:szCs w:val="24"/>
        </w:rPr>
      </w:pPr>
      <w:r w:rsidRPr="7A06CE00">
        <w:rPr>
          <w:rFonts w:ascii="Times New Roman" w:hAnsi="Times New Roman" w:eastAsia="Times New Roman" w:cs="Times New Roman"/>
          <w:b/>
          <w:bCs/>
          <w:sz w:val="24"/>
          <w:szCs w:val="24"/>
        </w:rPr>
        <w:t xml:space="preserve">Study Name: </w:t>
      </w:r>
      <w:r w:rsidRPr="7A06CE00">
        <w:rPr>
          <w:rFonts w:ascii="Times New Roman" w:hAnsi="Times New Roman" w:eastAsia="Times New Roman" w:cs="Times New Roman"/>
          <w:sz w:val="24"/>
          <w:szCs w:val="24"/>
        </w:rPr>
        <w:t xml:space="preserve">Calories or Time Restriction to Alter Biomarkers of Aging and Diabetes </w:t>
      </w:r>
      <w:r w:rsidR="0001315F">
        <w:rPr>
          <w:rFonts w:ascii="Times New Roman" w:hAnsi="Times New Roman" w:eastAsia="Times New Roman" w:cs="Times New Roman"/>
          <w:sz w:val="24"/>
          <w:szCs w:val="24"/>
        </w:rPr>
        <w:fldChar w:fldCharType="begin">
          <w:fldData xml:space="preserve">PEVuZE5vdGU+PENpdGUgRXhjbHVkZVllYXI9IjEiPjxBdXRob3I+S2FyaW88L0F1dGhvcj48WWVh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</w:fldData>
        </w:fldChar>
      </w:r>
      <w:r w:rsidR="0001315F">
        <w:rPr>
          <w:rFonts w:ascii="Times New Roman" w:hAnsi="Times New Roman" w:eastAsia="Times New Roman" w:cs="Times New Roman"/>
          <w:sz w:val="24"/>
          <w:szCs w:val="24"/>
        </w:rPr>
        <w:instrText xml:space="preserve"> ADDIN EN.CITE </w:instrText>
      </w:r>
      <w:r w:rsidR="0001315F">
        <w:rPr>
          <w:rFonts w:ascii="Times New Roman" w:hAnsi="Times New Roman" w:eastAsia="Times New Roman" w:cs="Times New Roman"/>
          <w:sz w:val="24"/>
          <w:szCs w:val="24"/>
        </w:rPr>
        <w:fldChar w:fldCharType="begin">
          <w:fldData xml:space="preserve">PEVuZE5vdGU+PENpdGUgRXhjbHVkZVllYXI9IjEiPjxBdXRob3I+S2FyaW88L0F1dGhvcj48WWVh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</w:fldData>
        </w:fldChar>
      </w:r>
      <w:r w:rsidR="0001315F">
        <w:rPr>
          <w:rFonts w:ascii="Times New Roman" w:hAnsi="Times New Roman" w:eastAsia="Times New Roman" w:cs="Times New Roman"/>
          <w:sz w:val="24"/>
          <w:szCs w:val="24"/>
        </w:rPr>
        <w:instrText xml:space="preserve"> ADDIN EN.CITE.DATA </w:instrText>
      </w:r>
      <w:r w:rsidR="0001315F">
        <w:rPr>
          <w:rFonts w:ascii="Times New Roman" w:hAnsi="Times New Roman" w:eastAsia="Times New Roman" w:cs="Times New Roman"/>
          <w:sz w:val="24"/>
          <w:szCs w:val="24"/>
        </w:rPr>
      </w:r>
      <w:r w:rsidR="0001315F">
        <w:rPr>
          <w:rFonts w:ascii="Times New Roman" w:hAnsi="Times New Roman" w:eastAsia="Times New Roman" w:cs="Times New Roman"/>
          <w:sz w:val="24"/>
          <w:szCs w:val="24"/>
        </w:rPr>
        <w:fldChar w:fldCharType="end"/>
      </w:r>
      <w:r w:rsidR="0001315F">
        <w:rPr>
          <w:rFonts w:ascii="Times New Roman" w:hAnsi="Times New Roman" w:eastAsia="Times New Roman" w:cs="Times New Roman"/>
          <w:sz w:val="24"/>
          <w:szCs w:val="24"/>
        </w:rPr>
        <w:fldChar w:fldCharType="separate"/>
      </w:r>
      <w:r w:rsidR="0001315F">
        <w:rPr>
          <w:rFonts w:ascii="Times New Roman" w:hAnsi="Times New Roman" w:eastAsia="Times New Roman" w:cs="Times New Roman"/>
          <w:noProof/>
          <w:sz w:val="24"/>
          <w:szCs w:val="24"/>
        </w:rPr>
        <w:t>(23)</w:t>
      </w:r>
      <w:r w:rsidR="0001315F">
        <w:rPr>
          <w:rFonts w:ascii="Times New Roman" w:hAnsi="Times New Roman" w:eastAsia="Times New Roman" w:cs="Times New Roman"/>
          <w:sz w:val="24"/>
          <w:szCs w:val="24"/>
        </w:rPr>
        <w:fldChar w:fldCharType="end"/>
      </w:r>
    </w:p>
    <w:p w:rsidR="7A7812E5" w:rsidP="7A06CE00" w:rsidRDefault="43C19FAD" w14:paraId="559FA847" w14:textId="740F6528">
      <w:pPr>
        <w:spacing w:line="480" w:lineRule="auto"/>
        <w:rPr>
          <w:rFonts w:ascii="Times New Roman" w:hAnsi="Times New Roman" w:eastAsia="Times New Roman" w:cs="Times New Roman"/>
          <w:sz w:val="24"/>
          <w:szCs w:val="24"/>
        </w:rPr>
      </w:pPr>
      <w:r w:rsidRPr="7A06CE00">
        <w:rPr>
          <w:rFonts w:ascii="Times New Roman" w:hAnsi="Times New Roman" w:eastAsia="Times New Roman" w:cs="Times New Roman"/>
          <w:b/>
          <w:bCs/>
          <w:sz w:val="24"/>
          <w:szCs w:val="24"/>
        </w:rPr>
        <w:t xml:space="preserve">Trial registration number(s):  </w:t>
      </w:r>
      <w:r w:rsidRPr="7A06CE00">
        <w:rPr>
          <w:rFonts w:ascii="Times New Roman" w:hAnsi="Times New Roman" w:eastAsia="Times New Roman" w:cs="Times New Roman"/>
          <w:sz w:val="24"/>
          <w:szCs w:val="24"/>
        </w:rPr>
        <w:t>NCT05769335, H-2022-199</w:t>
      </w:r>
    </w:p>
    <w:p w:rsidR="7A7812E5" w:rsidP="7A06CE00" w:rsidRDefault="43C19FAD" w14:paraId="545CBB13" w14:textId="57138293">
      <w:pPr>
        <w:spacing w:line="480" w:lineRule="auto"/>
      </w:pPr>
      <w:r w:rsidRPr="7A06CE00">
        <w:rPr>
          <w:rFonts w:ascii="Times New Roman" w:hAnsi="Times New Roman" w:eastAsia="Times New Roman" w:cs="Times New Roman"/>
          <w:b/>
          <w:bCs/>
          <w:sz w:val="24"/>
          <w:szCs w:val="24"/>
        </w:rPr>
        <w:t>SAP Author:</w:t>
      </w:r>
      <w:r w:rsidRPr="7A06CE00">
        <w:rPr>
          <w:rFonts w:ascii="Times New Roman" w:hAnsi="Times New Roman" w:eastAsia="Times New Roman" w:cs="Times New Roman"/>
          <w:sz w:val="24"/>
          <w:szCs w:val="24"/>
        </w:rPr>
        <w:t xml:space="preserve"> Andrew Vincent</w:t>
      </w:r>
    </w:p>
    <w:p w:rsidR="7A7812E5" w:rsidP="05F3BB90" w:rsidRDefault="7A7812E5" w14:paraId="29A2BBD5" w14:textId="1980AA61">
      <w:pPr>
        <w:spacing w:line="480" w:lineRule="auto"/>
        <w:rPr>
          <w:rFonts w:ascii="Times New Roman" w:hAnsi="Times New Roman" w:eastAsia="Times New Roman" w:cs="Times New Roman"/>
          <w:sz w:val="24"/>
          <w:szCs w:val="24"/>
        </w:rPr>
      </w:pPr>
      <w:r w:rsidRPr="05F3BB90" w:rsidR="43C19FAD">
        <w:rPr>
          <w:rFonts w:ascii="Times New Roman" w:hAnsi="Times New Roman" w:eastAsia="Times New Roman" w:cs="Times New Roman"/>
          <w:b w:val="1"/>
          <w:bCs w:val="1"/>
          <w:sz w:val="24"/>
          <w:szCs w:val="24"/>
        </w:rPr>
        <w:t xml:space="preserve">SAP Date: </w:t>
      </w:r>
      <w:r w:rsidRPr="05F3BB90" w:rsidR="43C19FAD">
        <w:rPr>
          <w:rFonts w:ascii="Times New Roman" w:hAnsi="Times New Roman" w:eastAsia="Times New Roman" w:cs="Times New Roman"/>
          <w:sz w:val="24"/>
          <w:szCs w:val="24"/>
        </w:rPr>
        <w:t>2024-12-1</w:t>
      </w:r>
      <w:r w:rsidRPr="05F3BB90" w:rsidR="6439EF7E">
        <w:rPr>
          <w:rFonts w:ascii="Times New Roman" w:hAnsi="Times New Roman" w:eastAsia="Times New Roman" w:cs="Times New Roman"/>
          <w:sz w:val="24"/>
          <w:szCs w:val="24"/>
        </w:rPr>
        <w:t>9</w:t>
      </w:r>
    </w:p>
    <w:p w:rsidR="7A7812E5" w:rsidP="05F3BB90" w:rsidRDefault="5B24E98B" w14:paraId="0EDFCEE1" w14:textId="44B5CB46" w14:noSpellErr="1">
      <w:pPr>
        <w:tabs>
          <w:tab w:val="left" w:pos="720"/>
        </w:tabs>
        <w:spacing w:line="480" w:lineRule="auto"/>
        <w:rPr>
          <w:rFonts w:ascii="Times New Roman" w:hAnsi="Times New Roman" w:eastAsia="Times New Roman" w:cs="Times New Roman"/>
          <w:sz w:val="24"/>
          <w:szCs w:val="24"/>
        </w:rPr>
      </w:pPr>
      <w:r w:rsidRPr="05F3BB90" w:rsidR="5B24E98B">
        <w:rPr>
          <w:rFonts w:ascii="Times New Roman" w:hAnsi="Times New Roman" w:eastAsia="Times New Roman" w:cs="Times New Roman"/>
          <w:b w:val="1"/>
          <w:bCs w:val="1"/>
          <w:sz w:val="24"/>
          <w:szCs w:val="24"/>
        </w:rPr>
        <w:t>SAP Version</w:t>
      </w:r>
      <w:r w:rsidRPr="05F3BB90" w:rsidR="5B24E98B">
        <w:rPr>
          <w:rFonts w:ascii="Times New Roman" w:hAnsi="Times New Roman" w:eastAsia="Times New Roman" w:cs="Times New Roman"/>
          <w:sz w:val="24"/>
          <w:szCs w:val="24"/>
        </w:rPr>
        <w:t>: 1.0</w:t>
      </w:r>
    </w:p>
    <w:p w:rsidR="7A7812E5" w:rsidP="05F3BB90" w:rsidRDefault="5B24E98B" w14:paraId="2BA66871" w14:textId="43DC3070" w14:noSpellErr="1">
      <w:pPr>
        <w:tabs>
          <w:tab w:val="left" w:pos="720"/>
        </w:tabs>
        <w:spacing w:line="480" w:lineRule="auto"/>
        <w:rPr>
          <w:rFonts w:ascii="Times New Roman" w:hAnsi="Times New Roman" w:eastAsia="Times New Roman" w:cs="Times New Roman"/>
          <w:sz w:val="24"/>
          <w:szCs w:val="24"/>
        </w:rPr>
      </w:pPr>
      <w:r w:rsidRPr="05F3BB90" w:rsidR="5B24E98B">
        <w:rPr>
          <w:rFonts w:ascii="Times New Roman" w:hAnsi="Times New Roman" w:eastAsia="Times New Roman" w:cs="Times New Roman"/>
          <w:b w:val="1"/>
          <w:bCs w:val="1"/>
          <w:sz w:val="24"/>
          <w:szCs w:val="24"/>
        </w:rPr>
        <w:t>SAP Date</w:t>
      </w:r>
      <w:r w:rsidRPr="05F3BB90" w:rsidR="5B24E98B">
        <w:rPr>
          <w:rFonts w:ascii="Times New Roman" w:hAnsi="Times New Roman" w:eastAsia="Times New Roman" w:cs="Times New Roman"/>
          <w:sz w:val="24"/>
          <w:szCs w:val="24"/>
        </w:rPr>
        <w:t>: 2024-12-19</w:t>
      </w:r>
    </w:p>
    <w:p w:rsidR="7A7812E5" w:rsidP="05F3BB90" w:rsidRDefault="5B24E98B" w14:paraId="5C3706A8" w14:textId="32AC859C" w14:noSpellErr="1">
      <w:pPr>
        <w:tabs>
          <w:tab w:val="left" w:pos="720"/>
        </w:tabs>
        <w:spacing w:line="480" w:lineRule="auto"/>
        <w:rPr>
          <w:rFonts w:ascii="Times New Roman" w:hAnsi="Times New Roman" w:eastAsia="Times New Roman" w:cs="Times New Roman"/>
          <w:sz w:val="24"/>
          <w:szCs w:val="24"/>
        </w:rPr>
      </w:pPr>
      <w:r w:rsidRPr="05F3BB90" w:rsidR="5B24E98B">
        <w:rPr>
          <w:rFonts w:ascii="Times New Roman" w:hAnsi="Times New Roman" w:eastAsia="Times New Roman" w:cs="Times New Roman"/>
          <w:b w:val="1"/>
          <w:bCs w:val="1"/>
          <w:sz w:val="24"/>
          <w:szCs w:val="24"/>
        </w:rPr>
        <w:t>SAP Revisions</w:t>
      </w:r>
      <w:r w:rsidRPr="05F3BB90" w:rsidR="5B24E98B">
        <w:rPr>
          <w:rFonts w:ascii="Times New Roman" w:hAnsi="Times New Roman" w:eastAsia="Times New Roman" w:cs="Times New Roman"/>
          <w:sz w:val="24"/>
          <w:szCs w:val="24"/>
        </w:rPr>
        <w:t>: None.</w:t>
      </w:r>
    </w:p>
    <w:p w:rsidR="7A7812E5" w:rsidP="05F3BB90" w:rsidRDefault="5B24E98B" w14:paraId="4CFC0FA0" w14:textId="4D7624FE" w14:noSpellErr="1">
      <w:pPr>
        <w:tabs>
          <w:tab w:val="left" w:pos="720"/>
        </w:tabs>
        <w:spacing w:line="480" w:lineRule="auto"/>
        <w:rPr>
          <w:rFonts w:ascii="Times New Roman" w:hAnsi="Times New Roman" w:eastAsia="Times New Roman" w:cs="Times New Roman"/>
          <w:sz w:val="24"/>
          <w:szCs w:val="24"/>
        </w:rPr>
      </w:pPr>
      <w:r w:rsidRPr="05F3BB90" w:rsidR="5B24E98B">
        <w:rPr>
          <w:rFonts w:ascii="Times New Roman" w:hAnsi="Times New Roman" w:eastAsia="Times New Roman" w:cs="Times New Roman"/>
          <w:b w:val="1"/>
          <w:bCs w:val="1"/>
          <w:sz w:val="24"/>
          <w:szCs w:val="24"/>
        </w:rPr>
        <w:t>Protocol version used for SAP</w:t>
      </w:r>
      <w:r w:rsidRPr="05F3BB90" w:rsidR="5B24E98B">
        <w:rPr>
          <w:rFonts w:ascii="Times New Roman" w:hAnsi="Times New Roman" w:eastAsia="Times New Roman" w:cs="Times New Roman"/>
          <w:sz w:val="24"/>
          <w:szCs w:val="24"/>
        </w:rPr>
        <w:t>: Version 5 (approved 22/02/2024)</w:t>
      </w:r>
    </w:p>
    <w:p w:rsidR="7A7812E5" w:rsidP="05F3BB90" w:rsidRDefault="7A7812E5" w14:paraId="6B4887D5" w14:textId="180B1F7D" w14:noSpellErr="1">
      <w:pPr>
        <w:spacing w:line="480" w:lineRule="auto"/>
      </w:pPr>
    </w:p>
    <w:p w:rsidR="7A7812E5" w:rsidP="7A06CE00" w:rsidRDefault="7A7812E5" w14:paraId="0EA088F7" w14:textId="32CA333C">
      <w:pPr>
        <w:tabs>
          <w:tab w:val="left" w:pos="720"/>
        </w:tabs>
        <w:spacing w:line="257" w:lineRule="auto"/>
        <w:rPr>
          <w:rFonts w:ascii="Calibri" w:hAnsi="Calibri" w:eastAsia="Calibri" w:cs="Calibri"/>
          <w:b/>
          <w:bCs/>
          <w:sz w:val="24"/>
          <w:szCs w:val="24"/>
        </w:rPr>
      </w:pPr>
    </w:p>
    <w:p w:rsidR="7A7812E5" w:rsidP="7A06CE00" w:rsidRDefault="7A7812E5" w14:paraId="7048DACA" w14:textId="4BBFC290">
      <w:pPr>
        <w:spacing w:line="480" w:lineRule="auto"/>
      </w:pPr>
    </w:p>
    <w:p w:rsidR="7A7812E5" w:rsidP="7A06CE00" w:rsidRDefault="7A7812E5" w14:paraId="1FBA7446" w14:textId="2384462E" w14:noSpellErr="1">
      <w:pPr>
        <w:spacing w:line="480" w:lineRule="auto"/>
        <w:rPr>
          <w:rFonts w:ascii="Times New Roman" w:hAnsi="Times New Roman" w:eastAsia="Times New Roman" w:cs="Times New Roman"/>
          <w:b w:val="1"/>
          <w:bCs w:val="1"/>
          <w:sz w:val="24"/>
          <w:szCs w:val="24"/>
        </w:rPr>
      </w:pPr>
    </w:p>
    <w:p w:rsidR="05F3BB90" w:rsidP="05F3BB90" w:rsidRDefault="05F3BB90" w14:paraId="42A3EA94" w14:textId="060168F5">
      <w:pPr>
        <w:spacing w:line="480" w:lineRule="auto"/>
        <w:rPr>
          <w:rFonts w:ascii="Times New Roman" w:hAnsi="Times New Roman" w:eastAsia="Times New Roman" w:cs="Times New Roman"/>
          <w:b w:val="1"/>
          <w:bCs w:val="1"/>
          <w:sz w:val="24"/>
          <w:szCs w:val="24"/>
        </w:rPr>
      </w:pPr>
    </w:p>
    <w:p w:rsidR="05F3BB90" w:rsidP="05F3BB90" w:rsidRDefault="05F3BB90" w14:paraId="4C2187C7" w14:textId="36BA8165">
      <w:pPr>
        <w:spacing w:line="480" w:lineRule="auto"/>
        <w:rPr>
          <w:rFonts w:ascii="Times New Roman" w:hAnsi="Times New Roman" w:eastAsia="Times New Roman" w:cs="Times New Roman"/>
          <w:b w:val="1"/>
          <w:bCs w:val="1"/>
          <w:sz w:val="24"/>
          <w:szCs w:val="24"/>
        </w:rPr>
      </w:pPr>
    </w:p>
    <w:p w:rsidR="05F3BB90" w:rsidP="05F3BB90" w:rsidRDefault="05F3BB90" w14:paraId="216786A0" w14:textId="49897C00">
      <w:pPr>
        <w:spacing w:line="480" w:lineRule="auto"/>
        <w:rPr>
          <w:rFonts w:ascii="Times New Roman" w:hAnsi="Times New Roman" w:eastAsia="Times New Roman" w:cs="Times New Roman"/>
          <w:b w:val="1"/>
          <w:bCs w:val="1"/>
          <w:sz w:val="24"/>
          <w:szCs w:val="24"/>
        </w:rPr>
      </w:pPr>
    </w:p>
    <w:p w:rsidR="05F3BB90" w:rsidP="05F3BB90" w:rsidRDefault="05F3BB90" w14:paraId="6D8B63A0" w14:textId="2A9DE358">
      <w:pPr>
        <w:spacing w:line="480" w:lineRule="auto"/>
        <w:rPr>
          <w:rFonts w:ascii="Times New Roman" w:hAnsi="Times New Roman" w:eastAsia="Times New Roman" w:cs="Times New Roman"/>
          <w:b w:val="1"/>
          <w:bCs w:val="1"/>
          <w:sz w:val="24"/>
          <w:szCs w:val="24"/>
        </w:rPr>
      </w:pPr>
    </w:p>
    <w:p w:rsidR="05F3BB90" w:rsidP="05F3BB90" w:rsidRDefault="05F3BB90" w14:paraId="344147E3" w14:textId="03B09410">
      <w:pPr>
        <w:spacing w:line="480" w:lineRule="auto"/>
        <w:rPr>
          <w:rFonts w:ascii="Times New Roman" w:hAnsi="Times New Roman" w:eastAsia="Times New Roman" w:cs="Times New Roman"/>
          <w:b w:val="1"/>
          <w:bCs w:val="1"/>
          <w:sz w:val="24"/>
          <w:szCs w:val="24"/>
        </w:rPr>
      </w:pPr>
    </w:p>
    <w:p w:rsidR="7A7812E5" w:rsidP="7A06CE00" w:rsidRDefault="78AE425F" w14:paraId="2FEC76EA" w14:textId="03BDD711">
      <w:pPr>
        <w:spacing w:line="480" w:lineRule="auto"/>
        <w:rPr>
          <w:rFonts w:ascii="Times New Roman" w:hAnsi="Times New Roman" w:eastAsia="Times New Roman" w:cs="Times New Roman"/>
          <w:b/>
          <w:bCs/>
          <w:sz w:val="24"/>
          <w:szCs w:val="24"/>
        </w:rPr>
      </w:pPr>
      <w:r w:rsidRPr="7A06CE00">
        <w:rPr>
          <w:rFonts w:ascii="Times New Roman" w:hAnsi="Times New Roman" w:eastAsia="Times New Roman" w:cs="Times New Roman"/>
          <w:b/>
          <w:bCs/>
          <w:sz w:val="24"/>
          <w:szCs w:val="24"/>
        </w:rPr>
        <w:t>ABBREVIATIONS</w:t>
      </w:r>
    </w:p>
    <w:tbl>
      <w:tblPr>
        <w:tblStyle w:val="PlainTable2"/>
        <w:tblW w:w="0" w:type="auto"/>
        <w:tblLayout w:type="fixed"/>
        <w:tblLook w:val="04A0" w:firstRow="1" w:lastRow="0" w:firstColumn="1" w:lastColumn="0" w:noHBand="0" w:noVBand="1"/>
      </w:tblPr>
      <w:tblGrid>
        <w:gridCol w:w="2410"/>
        <w:gridCol w:w="6605"/>
      </w:tblGrid>
      <w:tr w:rsidR="7A06CE00" w:rsidTr="7A06CE00" w14:paraId="1240683F"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045D3ED3" w14:textId="4041D84D">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AUC</w:t>
            </w:r>
          </w:p>
        </w:tc>
        <w:tc>
          <w:tcPr>
            <w:tcW w:w="6605"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29FF8A66" w14:textId="1591177E">
            <w:pPr>
              <w:tabs>
                <w:tab w:val="left" w:pos="720"/>
              </w:tabs>
              <w:spacing w:after="160" w:line="257" w:lineRule="auto"/>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Area under the curve</w:t>
            </w:r>
          </w:p>
        </w:tc>
      </w:tr>
      <w:tr w:rsidR="7A06CE00" w:rsidTr="7A06CE00" w14:paraId="34D7416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single" w:color="auto" w:sz="8" w:space="0"/>
              <w:right w:val="nil"/>
            </w:tcBorders>
            <w:tcMar>
              <w:left w:w="108" w:type="dxa"/>
              <w:right w:w="108" w:type="dxa"/>
            </w:tcMar>
          </w:tcPr>
          <w:p w:rsidR="7A06CE00" w:rsidP="7A06CE00" w:rsidRDefault="7A06CE00" w14:paraId="6D991164" w14:textId="0DF7668C">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AUSDRISK</w:t>
            </w:r>
          </w:p>
        </w:tc>
        <w:tc>
          <w:tcPr>
            <w:tcW w:w="6605" w:type="dxa"/>
            <w:tcBorders>
              <w:top w:val="single" w:color="7F7F7F" w:themeColor="text1" w:themeTint="80" w:sz="8" w:space="0"/>
              <w:left w:val="nil"/>
              <w:bottom w:val="single" w:color="auto" w:sz="8" w:space="0"/>
              <w:right w:val="nil"/>
            </w:tcBorders>
            <w:tcMar>
              <w:left w:w="108" w:type="dxa"/>
              <w:right w:w="108" w:type="dxa"/>
            </w:tcMar>
          </w:tcPr>
          <w:p w:rsidR="7A06CE00" w:rsidP="7A06CE00" w:rsidRDefault="7A06CE00" w14:paraId="2D57FEB5" w14:textId="76C4030C">
            <w:pPr>
              <w:tabs>
                <w:tab w:val="left" w:pos="720"/>
              </w:tabs>
              <w:spacing w:after="160" w:line="257"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The Australian type 2 diabetes risk assessment tool</w:t>
            </w:r>
          </w:p>
        </w:tc>
      </w:tr>
      <w:tr w:rsidR="7A06CE00" w:rsidTr="7A06CE00" w14:paraId="5077E5EE" w14:textId="77777777">
        <w:trPr>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auto" w:sz="8" w:space="0"/>
              <w:left w:val="nil"/>
              <w:bottom w:val="nil"/>
              <w:right w:val="nil"/>
            </w:tcBorders>
            <w:tcMar>
              <w:left w:w="108" w:type="dxa"/>
              <w:right w:w="108" w:type="dxa"/>
            </w:tcMar>
          </w:tcPr>
          <w:p w:rsidR="7A06CE00" w:rsidP="7A06CE00" w:rsidRDefault="7A06CE00" w14:paraId="1F504769" w14:textId="3DAEC86B">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BMI</w:t>
            </w:r>
          </w:p>
        </w:tc>
        <w:tc>
          <w:tcPr>
            <w:tcW w:w="6605" w:type="dxa"/>
            <w:tcBorders>
              <w:top w:val="single" w:color="auto" w:sz="8" w:space="0"/>
              <w:left w:val="nil"/>
              <w:bottom w:val="nil"/>
              <w:right w:val="nil"/>
            </w:tcBorders>
            <w:tcMar>
              <w:left w:w="108" w:type="dxa"/>
              <w:right w:w="108" w:type="dxa"/>
            </w:tcMar>
          </w:tcPr>
          <w:p w:rsidR="7A06CE00" w:rsidP="7A06CE00" w:rsidRDefault="7A06CE00" w14:paraId="204E9875" w14:textId="0B6170EA">
            <w:pPr>
              <w:tabs>
                <w:tab w:val="left" w:pos="720"/>
              </w:tabs>
              <w:spacing w:after="160" w:line="257"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Body mass index</w:t>
            </w:r>
          </w:p>
        </w:tc>
      </w:tr>
      <w:tr w:rsidR="7A06CE00" w:rsidTr="7A06CE00" w14:paraId="1BBEF5F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245A5873" w14:textId="70AF7378">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CGM</w:t>
            </w:r>
          </w:p>
        </w:tc>
        <w:tc>
          <w:tcPr>
            <w:tcW w:w="6605"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74E73EEC" w14:textId="142F11E2">
            <w:pPr>
              <w:tabs>
                <w:tab w:val="left" w:pos="720"/>
              </w:tabs>
              <w:spacing w:after="160" w:line="257"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Continuous glucose monitoring</w:t>
            </w:r>
          </w:p>
        </w:tc>
      </w:tr>
      <w:tr w:rsidR="7A06CE00" w:rsidTr="7A06CE00" w14:paraId="3CCDABEE" w14:textId="77777777">
        <w:trPr>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nil"/>
              <w:right w:val="nil"/>
            </w:tcBorders>
            <w:tcMar>
              <w:left w:w="108" w:type="dxa"/>
              <w:right w:w="108" w:type="dxa"/>
            </w:tcMar>
          </w:tcPr>
          <w:p w:rsidR="7A06CE00" w:rsidP="7A06CE00" w:rsidRDefault="7A06CE00" w14:paraId="247C8B7E" w14:textId="33C87A49">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CR</w:t>
            </w:r>
          </w:p>
        </w:tc>
        <w:tc>
          <w:tcPr>
            <w:tcW w:w="6605" w:type="dxa"/>
            <w:tcBorders>
              <w:top w:val="single" w:color="7F7F7F" w:themeColor="text1" w:themeTint="80" w:sz="8" w:space="0"/>
              <w:left w:val="nil"/>
              <w:bottom w:val="nil"/>
              <w:right w:val="nil"/>
            </w:tcBorders>
            <w:tcMar>
              <w:left w:w="108" w:type="dxa"/>
              <w:right w:w="108" w:type="dxa"/>
            </w:tcMar>
          </w:tcPr>
          <w:p w:rsidR="7A06CE00" w:rsidP="7A06CE00" w:rsidRDefault="7A06CE00" w14:paraId="7DA731B9" w14:textId="51AD1497">
            <w:pPr>
              <w:tabs>
                <w:tab w:val="left" w:pos="720"/>
              </w:tabs>
              <w:spacing w:after="160" w:line="257"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Calory restriction (30%)</w:t>
            </w:r>
          </w:p>
        </w:tc>
      </w:tr>
      <w:tr w:rsidR="7A06CE00" w:rsidTr="7A06CE00" w14:paraId="0D7F8C5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36E38F0D" w14:textId="24156CD8">
            <w:pPr>
              <w:tabs>
                <w:tab w:val="left" w:pos="720"/>
              </w:tabs>
              <w:spacing w:after="160" w:line="257" w:lineRule="auto"/>
              <w:rPr>
                <w:rFonts w:ascii="Times New Roman" w:hAnsi="Times New Roman" w:eastAsia="Times New Roman" w:cs="Times New Roman"/>
                <w:sz w:val="24"/>
                <w:szCs w:val="24"/>
              </w:rPr>
            </w:pPr>
            <w:proofErr w:type="spellStart"/>
            <w:r w:rsidRPr="7A06CE00">
              <w:rPr>
                <w:rFonts w:ascii="Times New Roman" w:hAnsi="Times New Roman" w:eastAsia="Times New Roman" w:cs="Times New Roman"/>
                <w:sz w:val="24"/>
                <w:szCs w:val="24"/>
              </w:rPr>
              <w:t>dCR</w:t>
            </w:r>
            <w:proofErr w:type="spellEnd"/>
          </w:p>
        </w:tc>
        <w:tc>
          <w:tcPr>
            <w:tcW w:w="6605"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0178CB96" w14:textId="33F537F2">
            <w:pPr>
              <w:tabs>
                <w:tab w:val="left" w:pos="720"/>
              </w:tabs>
              <w:spacing w:after="160" w:line="257"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Late calory restriction (30% calorie restriction, 12pm – 8pm)</w:t>
            </w:r>
          </w:p>
        </w:tc>
      </w:tr>
      <w:tr w:rsidR="7A06CE00" w:rsidTr="7A06CE00" w14:paraId="385A2914" w14:textId="77777777">
        <w:trPr>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nil"/>
              <w:right w:val="nil"/>
            </w:tcBorders>
            <w:tcMar>
              <w:left w:w="108" w:type="dxa"/>
              <w:right w:w="108" w:type="dxa"/>
            </w:tcMar>
          </w:tcPr>
          <w:p w:rsidR="7A06CE00" w:rsidP="7A06CE00" w:rsidRDefault="7A06CE00" w14:paraId="4F09B3BE" w14:textId="1B0D9B0A">
            <w:pPr>
              <w:tabs>
                <w:tab w:val="left" w:pos="720"/>
              </w:tabs>
              <w:spacing w:after="160" w:line="257" w:lineRule="auto"/>
              <w:rPr>
                <w:rFonts w:ascii="Times New Roman" w:hAnsi="Times New Roman" w:eastAsia="Times New Roman" w:cs="Times New Roman"/>
                <w:sz w:val="24"/>
                <w:szCs w:val="24"/>
              </w:rPr>
            </w:pPr>
            <w:proofErr w:type="spellStart"/>
            <w:r w:rsidRPr="7A06CE00">
              <w:rPr>
                <w:rFonts w:ascii="Times New Roman" w:hAnsi="Times New Roman" w:eastAsia="Times New Roman" w:cs="Times New Roman"/>
                <w:sz w:val="24"/>
                <w:szCs w:val="24"/>
              </w:rPr>
              <w:t>eCR</w:t>
            </w:r>
            <w:proofErr w:type="spellEnd"/>
          </w:p>
        </w:tc>
        <w:tc>
          <w:tcPr>
            <w:tcW w:w="6605" w:type="dxa"/>
            <w:tcBorders>
              <w:top w:val="single" w:color="7F7F7F" w:themeColor="text1" w:themeTint="80" w:sz="8" w:space="0"/>
              <w:left w:val="nil"/>
              <w:bottom w:val="nil"/>
              <w:right w:val="nil"/>
            </w:tcBorders>
            <w:tcMar>
              <w:left w:w="108" w:type="dxa"/>
              <w:right w:w="108" w:type="dxa"/>
            </w:tcMar>
          </w:tcPr>
          <w:p w:rsidR="7A06CE00" w:rsidP="7A06CE00" w:rsidRDefault="7A06CE00" w14:paraId="26C770D1" w14:textId="4B145D90">
            <w:pPr>
              <w:tabs>
                <w:tab w:val="left" w:pos="720"/>
              </w:tabs>
              <w:spacing w:after="160" w:line="257"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Early calory restriction (30% calorie restriction, 8am – 4pm)</w:t>
            </w:r>
          </w:p>
        </w:tc>
      </w:tr>
      <w:tr w:rsidR="7A06CE00" w:rsidTr="7A06CE00" w14:paraId="691D5BB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286E2EEE" w14:textId="22329E66">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HbA1c</w:t>
            </w:r>
          </w:p>
        </w:tc>
        <w:tc>
          <w:tcPr>
            <w:tcW w:w="6605"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72DEC98E" w14:textId="10199CA9">
            <w:pPr>
              <w:tabs>
                <w:tab w:val="left" w:pos="720"/>
              </w:tabs>
              <w:spacing w:after="160" w:line="257"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Glycated haemoglobin</w:t>
            </w:r>
          </w:p>
        </w:tc>
      </w:tr>
      <w:tr w:rsidR="7A06CE00" w:rsidTr="7A06CE00" w14:paraId="22EA07E8" w14:textId="77777777">
        <w:trPr>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nil"/>
              <w:right w:val="nil"/>
            </w:tcBorders>
            <w:tcMar>
              <w:left w:w="108" w:type="dxa"/>
              <w:right w:w="108" w:type="dxa"/>
            </w:tcMar>
          </w:tcPr>
          <w:p w:rsidR="7A06CE00" w:rsidP="7A06CE00" w:rsidRDefault="7A06CE00" w14:paraId="6FF010F9" w14:textId="615FF295">
            <w:pPr>
              <w:tabs>
                <w:tab w:val="left" w:pos="720"/>
              </w:tabs>
              <w:spacing w:after="160" w:line="257" w:lineRule="auto"/>
              <w:rPr>
                <w:rFonts w:ascii="Times New Roman" w:hAnsi="Times New Roman" w:eastAsia="Times New Roman" w:cs="Times New Roman"/>
                <w:sz w:val="24"/>
                <w:szCs w:val="24"/>
              </w:rPr>
            </w:pPr>
            <w:proofErr w:type="spellStart"/>
            <w:r w:rsidRPr="7A06CE00">
              <w:rPr>
                <w:rFonts w:ascii="Times New Roman" w:hAnsi="Times New Roman" w:eastAsia="Times New Roman" w:cs="Times New Roman"/>
                <w:sz w:val="24"/>
                <w:szCs w:val="24"/>
              </w:rPr>
              <w:t>iAUC</w:t>
            </w:r>
            <w:proofErr w:type="spellEnd"/>
          </w:p>
        </w:tc>
        <w:tc>
          <w:tcPr>
            <w:tcW w:w="6605" w:type="dxa"/>
            <w:tcBorders>
              <w:top w:val="single" w:color="7F7F7F" w:themeColor="text1" w:themeTint="80" w:sz="8" w:space="0"/>
              <w:left w:val="nil"/>
              <w:bottom w:val="nil"/>
              <w:right w:val="nil"/>
            </w:tcBorders>
            <w:tcMar>
              <w:left w:w="108" w:type="dxa"/>
              <w:right w:w="108" w:type="dxa"/>
            </w:tcMar>
          </w:tcPr>
          <w:p w:rsidR="7A06CE00" w:rsidP="7A06CE00" w:rsidRDefault="7A06CE00" w14:paraId="27830A6B" w14:textId="0AF36BD6">
            <w:pPr>
              <w:tabs>
                <w:tab w:val="left" w:pos="720"/>
              </w:tabs>
              <w:spacing w:after="160" w:line="257"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Incremental area under the curve</w:t>
            </w:r>
          </w:p>
        </w:tc>
      </w:tr>
      <w:tr w:rsidR="7A06CE00" w:rsidTr="7A06CE00" w14:paraId="2D00CBC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491101B3" w14:textId="3E65EA30">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 xml:space="preserve">PP </w:t>
            </w:r>
          </w:p>
        </w:tc>
        <w:tc>
          <w:tcPr>
            <w:tcW w:w="6605"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3D990486" w14:textId="2A3B327D">
            <w:pPr>
              <w:tabs>
                <w:tab w:val="left" w:pos="720"/>
              </w:tabs>
              <w:spacing w:after="160" w:line="257"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Post-prandial</w:t>
            </w:r>
          </w:p>
        </w:tc>
      </w:tr>
      <w:tr w:rsidR="7A06CE00" w:rsidTr="7A06CE00" w14:paraId="0115681E" w14:textId="77777777">
        <w:trPr>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nil"/>
              <w:right w:val="nil"/>
            </w:tcBorders>
            <w:tcMar>
              <w:left w:w="108" w:type="dxa"/>
              <w:right w:w="108" w:type="dxa"/>
            </w:tcMar>
          </w:tcPr>
          <w:p w:rsidR="7A06CE00" w:rsidP="7A06CE00" w:rsidRDefault="7A06CE00" w14:paraId="24B9CC8D" w14:textId="6D54BF31">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SAP</w:t>
            </w:r>
          </w:p>
        </w:tc>
        <w:tc>
          <w:tcPr>
            <w:tcW w:w="6605" w:type="dxa"/>
            <w:tcBorders>
              <w:top w:val="single" w:color="7F7F7F" w:themeColor="text1" w:themeTint="80" w:sz="8" w:space="0"/>
              <w:left w:val="nil"/>
              <w:bottom w:val="nil"/>
              <w:right w:val="nil"/>
            </w:tcBorders>
            <w:tcMar>
              <w:left w:w="108" w:type="dxa"/>
              <w:right w:w="108" w:type="dxa"/>
            </w:tcMar>
          </w:tcPr>
          <w:p w:rsidR="7A06CE00" w:rsidP="7A06CE00" w:rsidRDefault="7A06CE00" w14:paraId="286F3A2A" w14:textId="0A5558C0">
            <w:pPr>
              <w:tabs>
                <w:tab w:val="left" w:pos="720"/>
              </w:tabs>
              <w:spacing w:after="160" w:line="257"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Statistical analysis plan</w:t>
            </w:r>
          </w:p>
        </w:tc>
      </w:tr>
      <w:tr w:rsidR="7A06CE00" w:rsidTr="7A06CE00" w14:paraId="45299FD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2696B2AE" w14:textId="0A9DF312">
            <w:pPr>
              <w:tabs>
                <w:tab w:val="left" w:pos="720"/>
              </w:tabs>
              <w:spacing w:after="160" w:line="257" w:lineRule="auto"/>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T2DM</w:t>
            </w:r>
          </w:p>
        </w:tc>
        <w:tc>
          <w:tcPr>
            <w:tcW w:w="6605" w:type="dxa"/>
            <w:tcBorders>
              <w:top w:val="single" w:color="7F7F7F" w:themeColor="text1" w:themeTint="80" w:sz="8" w:space="0"/>
              <w:left w:val="nil"/>
              <w:bottom w:val="single" w:color="7F7F7F" w:themeColor="text1" w:themeTint="80" w:sz="8" w:space="0"/>
              <w:right w:val="nil"/>
            </w:tcBorders>
            <w:tcMar>
              <w:left w:w="108" w:type="dxa"/>
              <w:right w:w="108" w:type="dxa"/>
            </w:tcMar>
          </w:tcPr>
          <w:p w:rsidR="7A06CE00" w:rsidP="7A06CE00" w:rsidRDefault="7A06CE00" w14:paraId="4D7E5EEF" w14:textId="1FC5A19E">
            <w:pPr>
              <w:tabs>
                <w:tab w:val="left" w:pos="720"/>
              </w:tabs>
              <w:spacing w:after="160" w:line="257"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Times New Roman" w:cs="Times New Roman"/>
                <w:sz w:val="24"/>
                <w:szCs w:val="24"/>
              </w:rPr>
            </w:pPr>
            <w:r w:rsidRPr="7A06CE00">
              <w:rPr>
                <w:rFonts w:ascii="Times New Roman" w:hAnsi="Times New Roman" w:eastAsia="Times New Roman" w:cs="Times New Roman"/>
                <w:sz w:val="24"/>
                <w:szCs w:val="24"/>
              </w:rPr>
              <w:t>Type II diabetes mellitus</w:t>
            </w:r>
          </w:p>
        </w:tc>
      </w:tr>
    </w:tbl>
    <w:p w:rsidR="7A7812E5" w:rsidP="7A06CE00" w:rsidRDefault="7A7812E5" w14:paraId="03F9285F" w14:textId="525D936C">
      <w:pPr>
        <w:tabs>
          <w:tab w:val="left" w:pos="720"/>
        </w:tabs>
        <w:spacing w:line="257" w:lineRule="auto"/>
        <w:rPr>
          <w:rFonts w:ascii="Times New Roman" w:hAnsi="Times New Roman" w:eastAsia="Times New Roman" w:cs="Times New Roman"/>
          <w:b/>
          <w:bCs/>
          <w:sz w:val="24"/>
          <w:szCs w:val="24"/>
        </w:rPr>
      </w:pPr>
    </w:p>
    <w:p w:rsidR="7A7812E5" w:rsidP="7A06CE00" w:rsidRDefault="7A7812E5" w14:paraId="1F6621A2" w14:textId="54DFDD35">
      <w:pPr>
        <w:spacing w:line="480" w:lineRule="auto"/>
      </w:pPr>
    </w:p>
    <w:p w:rsidR="7A7812E5" w:rsidP="7A06CE00" w:rsidRDefault="7A7812E5" w14:paraId="672E8F1A" w14:textId="2C6206A3">
      <w:pPr>
        <w:spacing w:line="480" w:lineRule="auto"/>
      </w:pPr>
    </w:p>
    <w:p w:rsidR="7A7812E5" w:rsidP="7A06CE00" w:rsidRDefault="7A7812E5" w14:paraId="4B1EF612" w14:textId="065280EC">
      <w:pPr>
        <w:spacing w:line="480" w:lineRule="auto"/>
      </w:pPr>
    </w:p>
    <w:p w:rsidR="7A7812E5" w:rsidP="7A06CE00" w:rsidRDefault="7A7812E5" w14:paraId="7D1FBDE6" w14:textId="1D74373C">
      <w:pPr>
        <w:spacing w:line="480" w:lineRule="auto"/>
      </w:pPr>
    </w:p>
    <w:p w:rsidR="7A7812E5" w:rsidP="7A06CE00" w:rsidRDefault="7A7812E5" w14:paraId="7C484CE0" w14:textId="3CE72F9C">
      <w:pPr>
        <w:spacing w:line="480" w:lineRule="auto"/>
      </w:pPr>
    </w:p>
    <w:p w:rsidR="7A7812E5" w:rsidP="7A06CE00" w:rsidRDefault="7A7812E5" w14:paraId="67DE5EE0" w14:textId="5ABF9128">
      <w:pPr>
        <w:spacing w:line="480" w:lineRule="auto"/>
      </w:pPr>
    </w:p>
    <w:p w:rsidR="7A7812E5" w:rsidP="7A06CE00" w:rsidRDefault="7A7812E5" w14:paraId="36B1B44B" w14:textId="5E6BE00F">
      <w:pPr>
        <w:spacing w:line="480" w:lineRule="auto"/>
      </w:pPr>
    </w:p>
    <w:p w:rsidR="7A7812E5" w:rsidP="7A06CE00" w:rsidRDefault="7A7812E5" w14:paraId="3F6B1E28" w14:textId="24686C5A">
      <w:pPr>
        <w:spacing w:line="480" w:lineRule="auto"/>
      </w:pPr>
    </w:p>
    <w:p w:rsidR="7A7812E5" w:rsidP="7A06CE00" w:rsidRDefault="7A7812E5" w14:paraId="3F6C8D96" w14:textId="7DBE28E4">
      <w:pPr>
        <w:spacing w:line="480" w:lineRule="auto"/>
      </w:pPr>
    </w:p>
    <w:p w:rsidR="0001315F" w:rsidP="0085218B" w:rsidRDefault="0001315F" w14:paraId="47869E1E" w14:textId="77777777">
      <w:pPr>
        <w:spacing w:line="480" w:lineRule="auto"/>
        <w:rPr>
          <w:rFonts w:ascii="Times New Roman" w:hAnsi="Times New Roman" w:cs="Times New Roman"/>
          <w:b/>
          <w:bCs/>
          <w:sz w:val="24"/>
          <w:szCs w:val="24"/>
        </w:rPr>
      </w:pPr>
    </w:p>
    <w:p w:rsidRPr="00244E69" w:rsidR="00244E69" w:rsidP="0085218B" w:rsidRDefault="00244E69" w14:paraId="28CC225A" w14:textId="56D514AA">
      <w:pPr>
        <w:spacing w:line="480" w:lineRule="auto"/>
        <w:rPr>
          <w:rFonts w:ascii="Times New Roman" w:hAnsi="Times New Roman" w:cs="Times New Roman"/>
          <w:b/>
          <w:bCs/>
          <w:sz w:val="24"/>
          <w:szCs w:val="24"/>
        </w:rPr>
      </w:pPr>
      <w:r w:rsidRPr="00244E69">
        <w:rPr>
          <w:rFonts w:ascii="Times New Roman" w:hAnsi="Times New Roman" w:cs="Times New Roman"/>
          <w:b/>
          <w:bCs/>
          <w:sz w:val="24"/>
          <w:szCs w:val="24"/>
        </w:rPr>
        <w:t>PREFACE</w:t>
      </w:r>
    </w:p>
    <w:p w:rsidRPr="00244E69" w:rsidR="00244E69" w:rsidP="0085218B" w:rsidRDefault="00244E69" w14:paraId="3A4E9C4E" w14:textId="4A65967F">
      <w:pPr>
        <w:spacing w:line="480" w:lineRule="auto"/>
        <w:rPr>
          <w:rFonts w:ascii="Times New Roman" w:hAnsi="Times New Roman" w:cs="Times New Roman"/>
          <w:bCs/>
          <w:sz w:val="24"/>
          <w:szCs w:val="24"/>
        </w:rPr>
      </w:pPr>
      <w:r w:rsidRPr="00244E69">
        <w:rPr>
          <w:rFonts w:ascii="Times New Roman" w:hAnsi="Times New Roman" w:cs="Times New Roman"/>
          <w:bCs/>
          <w:sz w:val="24"/>
          <w:szCs w:val="24"/>
        </w:rPr>
        <w:t>This statistical analysis plan</w:t>
      </w:r>
      <w:r w:rsidR="0001315F">
        <w:rPr>
          <w:rFonts w:ascii="Times New Roman" w:hAnsi="Times New Roman" w:cs="Times New Roman"/>
          <w:bCs/>
          <w:sz w:val="24"/>
          <w:szCs w:val="24"/>
        </w:rPr>
        <w:t xml:space="preserve"> (SAP)</w:t>
      </w:r>
      <w:r w:rsidRPr="00244E69">
        <w:rPr>
          <w:rFonts w:ascii="Times New Roman" w:hAnsi="Times New Roman" w:cs="Times New Roman"/>
          <w:bCs/>
          <w:sz w:val="24"/>
          <w:szCs w:val="24"/>
        </w:rPr>
        <w:t xml:space="preserve"> describes the planned analyses and reporting for the OMIT study to compare early calorie restriction (</w:t>
      </w:r>
      <w:proofErr w:type="spellStart"/>
      <w:r w:rsidRPr="00244E69">
        <w:rPr>
          <w:rFonts w:ascii="Times New Roman" w:hAnsi="Times New Roman" w:cs="Times New Roman"/>
          <w:bCs/>
          <w:sz w:val="24"/>
          <w:szCs w:val="24"/>
        </w:rPr>
        <w:t>eCR</w:t>
      </w:r>
      <w:proofErr w:type="spellEnd"/>
      <w:r w:rsidRPr="00244E69">
        <w:rPr>
          <w:rFonts w:ascii="Times New Roman" w:hAnsi="Times New Roman" w:cs="Times New Roman"/>
          <w:bCs/>
          <w:sz w:val="24"/>
          <w:szCs w:val="24"/>
        </w:rPr>
        <w:t>) or delayed calorie restriction (</w:t>
      </w:r>
      <w:proofErr w:type="spellStart"/>
      <w:r w:rsidRPr="00244E69">
        <w:rPr>
          <w:rFonts w:ascii="Times New Roman" w:hAnsi="Times New Roman" w:cs="Times New Roman"/>
          <w:bCs/>
          <w:sz w:val="24"/>
          <w:szCs w:val="24"/>
        </w:rPr>
        <w:t>dCR</w:t>
      </w:r>
      <w:proofErr w:type="spellEnd"/>
      <w:r w:rsidRPr="00244E69">
        <w:rPr>
          <w:rFonts w:ascii="Times New Roman" w:hAnsi="Times New Roman" w:cs="Times New Roman"/>
          <w:bCs/>
          <w:sz w:val="24"/>
          <w:szCs w:val="24"/>
        </w:rPr>
        <w:t>) versus calorie restriction</w:t>
      </w:r>
      <w:r w:rsidR="001E75D8">
        <w:rPr>
          <w:rFonts w:ascii="Times New Roman" w:hAnsi="Times New Roman" w:cs="Times New Roman"/>
          <w:bCs/>
          <w:sz w:val="24"/>
          <w:szCs w:val="24"/>
        </w:rPr>
        <w:t xml:space="preserve"> (CR)</w:t>
      </w:r>
      <w:r w:rsidRPr="00244E69">
        <w:rPr>
          <w:rFonts w:ascii="Times New Roman" w:hAnsi="Times New Roman" w:cs="Times New Roman"/>
          <w:bCs/>
          <w:sz w:val="24"/>
          <w:szCs w:val="24"/>
        </w:rPr>
        <w:t xml:space="preserve"> without time limits in men and women with overweight and obesity and elevated fasting blood glucose. The purpose of this SAP is to outline the considerations and the pre-specified analyses for the OMIT study.</w:t>
      </w:r>
    </w:p>
    <w:p w:rsidRPr="00244E69" w:rsidR="00244E69" w:rsidP="0085218B" w:rsidRDefault="00244E69" w14:paraId="74CF2C5B" w14:textId="77777777">
      <w:pPr>
        <w:spacing w:line="480" w:lineRule="auto"/>
        <w:rPr>
          <w:rFonts w:ascii="Times New Roman" w:hAnsi="Times New Roman" w:cs="Times New Roman"/>
          <w:bCs/>
          <w:sz w:val="24"/>
          <w:szCs w:val="24"/>
        </w:rPr>
      </w:pPr>
      <w:r w:rsidRPr="00244E69">
        <w:rPr>
          <w:rFonts w:ascii="Times New Roman" w:hAnsi="Times New Roman" w:cs="Times New Roman"/>
          <w:bCs/>
          <w:sz w:val="24"/>
          <w:szCs w:val="24"/>
        </w:rPr>
        <w:t xml:space="preserve">The project is funded by the NHMRC Ideas grant #2012569 awarded to Prof Leonie Heilbronn. </w:t>
      </w:r>
    </w:p>
    <w:p w:rsidRPr="00244E69" w:rsidR="00244E69" w:rsidP="0085218B" w:rsidRDefault="00244E69" w14:paraId="4AE59EF6" w14:textId="77777777">
      <w:pPr>
        <w:spacing w:line="480" w:lineRule="auto"/>
        <w:rPr>
          <w:rFonts w:ascii="Times New Roman" w:hAnsi="Times New Roman" w:cs="Times New Roman"/>
          <w:b/>
          <w:bCs/>
          <w:sz w:val="24"/>
          <w:szCs w:val="24"/>
        </w:rPr>
      </w:pPr>
      <w:r w:rsidRPr="00244E69">
        <w:rPr>
          <w:rFonts w:ascii="Times New Roman" w:hAnsi="Times New Roman" w:cs="Times New Roman"/>
          <w:bCs/>
          <w:sz w:val="24"/>
          <w:szCs w:val="24"/>
        </w:rPr>
        <w:t>This study has been approved by the University of Adelaide Human Research Ethics Committee (HREC 2022-199).</w:t>
      </w:r>
    </w:p>
    <w:p w:rsidRPr="00244E69" w:rsidR="00244E69" w:rsidP="0085218B" w:rsidRDefault="00244E69" w14:paraId="66101F9A" w14:textId="77777777">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br w:type="page"/>
      </w:r>
    </w:p>
    <w:p w:rsidRPr="00244E69" w:rsidR="00244E69" w:rsidP="0085218B" w:rsidRDefault="00244E69" w14:paraId="139947CA" w14:textId="77777777">
      <w:pPr>
        <w:spacing w:line="480" w:lineRule="auto"/>
        <w:rPr>
          <w:rFonts w:ascii="Times New Roman" w:hAnsi="Times New Roman" w:cs="Times New Roman" w:eastAsiaTheme="majorEastAsia"/>
          <w:b/>
          <w:bCs/>
          <w:sz w:val="24"/>
          <w:szCs w:val="24"/>
          <w:u w:val="single"/>
        </w:rPr>
      </w:pPr>
      <w:r w:rsidRPr="00244E69">
        <w:rPr>
          <w:rFonts w:ascii="Times New Roman" w:hAnsi="Times New Roman" w:cs="Times New Roman" w:eastAsiaTheme="majorEastAsia"/>
          <w:b/>
          <w:bCs/>
          <w:sz w:val="24"/>
          <w:szCs w:val="24"/>
          <w:u w:val="single"/>
        </w:rPr>
        <w:t>Study Rationale &amp; Objectives</w:t>
      </w:r>
    </w:p>
    <w:p w:rsidRPr="00244E69" w:rsidR="00244E69" w:rsidP="0085218B" w:rsidRDefault="00244E69" w14:paraId="63883C1F" w14:textId="60CD9AA2">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t>Background/Rationale</w:t>
      </w:r>
    </w:p>
    <w:p w:rsidRPr="0085218B" w:rsidR="00244E69" w:rsidP="0085218B" w:rsidRDefault="00244E69" w14:paraId="0B884815" w14:textId="155A61EC">
      <w:pPr>
        <w:spacing w:line="480" w:lineRule="auto"/>
        <w:rPr>
          <w:rFonts w:ascii="Times New Roman" w:hAnsi="Times New Roman" w:cs="Times New Roman" w:eastAsiaTheme="majorEastAsia"/>
          <w:bCs/>
          <w:sz w:val="24"/>
          <w:szCs w:val="24"/>
        </w:rPr>
      </w:pPr>
      <w:bookmarkStart w:name="_Hlk100298335" w:id="10"/>
      <w:r w:rsidRPr="00244E69">
        <w:rPr>
          <w:rFonts w:ascii="Times New Roman" w:hAnsi="Times New Roman" w:cs="Times New Roman" w:eastAsiaTheme="majorEastAsia"/>
          <w:bCs/>
          <w:sz w:val="24"/>
          <w:szCs w:val="24"/>
        </w:rPr>
        <w:t>Caloric restriction</w:t>
      </w:r>
      <w:r w:rsidR="001E75D8">
        <w:rPr>
          <w:rFonts w:ascii="Times New Roman" w:hAnsi="Times New Roman" w:cs="Times New Roman" w:eastAsiaTheme="majorEastAsia"/>
          <w:bCs/>
          <w:sz w:val="24"/>
          <w:szCs w:val="24"/>
        </w:rPr>
        <w:t xml:space="preserve"> (CR)</w:t>
      </w:r>
      <w:r w:rsidRPr="00244E69">
        <w:rPr>
          <w:rFonts w:ascii="Times New Roman" w:hAnsi="Times New Roman" w:cs="Times New Roman" w:eastAsiaTheme="majorEastAsia"/>
          <w:bCs/>
          <w:sz w:val="24"/>
          <w:szCs w:val="24"/>
        </w:rPr>
        <w:t xml:space="preserve"> is widely recognised for its ability to reverse or alleviate the metabolic health consequences of obesity, and even extends lifespan in mouse models. Time-restricted eatin</w:t>
      </w:r>
      <w:r w:rsidR="0001315F">
        <w:rPr>
          <w:rFonts w:ascii="Times New Roman" w:hAnsi="Times New Roman" w:cs="Times New Roman" w:eastAsiaTheme="majorEastAsia"/>
          <w:bCs/>
          <w:sz w:val="24"/>
          <w:szCs w:val="24"/>
        </w:rPr>
        <w:t>g</w:t>
      </w:r>
      <w:r w:rsidR="001E75D8">
        <w:rPr>
          <w:rFonts w:ascii="Times New Roman" w:hAnsi="Times New Roman" w:cs="Times New Roman" w:eastAsiaTheme="majorEastAsia"/>
          <w:bCs/>
          <w:sz w:val="24"/>
          <w:szCs w:val="24"/>
        </w:rPr>
        <w:t xml:space="preserve"> (TRE)</w:t>
      </w:r>
      <w:r w:rsidRPr="00244E69">
        <w:rPr>
          <w:rFonts w:ascii="Times New Roman" w:hAnsi="Times New Roman" w:cs="Times New Roman" w:eastAsiaTheme="majorEastAsia"/>
          <w:bCs/>
          <w:sz w:val="24"/>
          <w:szCs w:val="24"/>
        </w:rPr>
        <w:t xml:space="preserve">, whereby food intake is typically limited to 8 h eating window during the day may be a novel, alternative dietary strategy to improve cardiometabolic health individuals with obesity. Recent studies in mice suggest that CR+TRE was able to extend the health benefits of CR alone, with the maximal effect noted when the meal timing period was initiated at the onset of the active phase. The ideal meal timing to initiate TRE is under-researched in humans. </w:t>
      </w:r>
      <w:bookmarkEnd w:id="10"/>
      <w:r w:rsidRPr="00244E69">
        <w:rPr>
          <w:rFonts w:ascii="Times New Roman" w:hAnsi="Times New Roman" w:cs="Times New Roman" w:eastAsiaTheme="majorEastAsia"/>
          <w:bCs/>
          <w:sz w:val="24"/>
          <w:szCs w:val="24"/>
        </w:rPr>
        <w:t xml:space="preserve">The proposed randomised clinical trial will be the first to determine whether CR+TRE that is initiated early in the day (early CR) or delayed CR is able to extend the health benefits of CR alone in humans. </w:t>
      </w:r>
    </w:p>
    <w:p w:rsidRPr="00244E69" w:rsidR="00244E69" w:rsidP="0085218B" w:rsidRDefault="00244E69" w14:paraId="0641F785" w14:textId="77777777">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t>Primary Objective</w:t>
      </w:r>
    </w:p>
    <w:p w:rsidRPr="00244E69" w:rsidR="00244E69" w:rsidP="0085218B" w:rsidRDefault="00244E69" w14:paraId="2BC14B09" w14:textId="77777777">
      <w:pPr>
        <w:pStyle w:val="ListParagraph"/>
        <w:numPr>
          <w:ilvl w:val="0"/>
          <w:numId w:val="13"/>
        </w:numPr>
        <w:spacing w:line="480" w:lineRule="auto"/>
        <w:rPr>
          <w:rFonts w:ascii="Times New Roman" w:hAnsi="Times New Roman" w:cs="Times New Roman"/>
          <w:sz w:val="24"/>
          <w:szCs w:val="24"/>
          <w:lang w:eastAsia="en-AU"/>
        </w:rPr>
      </w:pPr>
      <w:r w:rsidRPr="00244E69">
        <w:rPr>
          <w:rFonts w:ascii="Times New Roman" w:hAnsi="Times New Roman" w:cs="Times New Roman" w:eastAsiaTheme="majorEastAsia"/>
          <w:bCs/>
          <w:sz w:val="24"/>
          <w:szCs w:val="24"/>
        </w:rPr>
        <w:t>To establish whether early or delayed time-restricted eating plus calorie restriction, improve markers of type 2 diabetes, compared with calorie restriction alone</w:t>
      </w:r>
      <w:r w:rsidRPr="00244E69">
        <w:rPr>
          <w:rFonts w:ascii="Times New Roman" w:hAnsi="Times New Roman" w:cs="Times New Roman"/>
          <w:sz w:val="24"/>
          <w:szCs w:val="24"/>
          <w:lang w:eastAsia="en-AU"/>
        </w:rPr>
        <w:t>.</w:t>
      </w:r>
    </w:p>
    <w:p w:rsidRPr="00244E69" w:rsidR="00244E69" w:rsidP="0085218B" w:rsidRDefault="00244E69" w14:paraId="31686812" w14:textId="77777777">
      <w:pPr>
        <w:spacing w:line="480" w:lineRule="auto"/>
        <w:rPr>
          <w:rFonts w:ascii="Times New Roman" w:hAnsi="Times New Roman" w:cs="Times New Roman"/>
          <w:b/>
          <w:sz w:val="24"/>
          <w:szCs w:val="24"/>
          <w:lang w:eastAsia="en-AU"/>
        </w:rPr>
      </w:pPr>
      <w:r w:rsidRPr="00244E69">
        <w:rPr>
          <w:rFonts w:ascii="Times New Roman" w:hAnsi="Times New Roman" w:cs="Times New Roman"/>
          <w:b/>
          <w:sz w:val="24"/>
          <w:szCs w:val="24"/>
          <w:lang w:eastAsia="en-AU"/>
        </w:rPr>
        <w:t>Secondary Objective</w:t>
      </w:r>
      <w:r w:rsidRPr="00244E69">
        <w:rPr>
          <w:rFonts w:ascii="Times New Roman" w:hAnsi="Times New Roman" w:cs="Times New Roman" w:eastAsiaTheme="majorEastAsia"/>
          <w:bCs/>
          <w:sz w:val="24"/>
          <w:szCs w:val="24"/>
        </w:rPr>
        <w:t xml:space="preserve"> </w:t>
      </w:r>
    </w:p>
    <w:p w:rsidRPr="00244E69" w:rsidR="00244E69" w:rsidP="0085218B" w:rsidRDefault="00244E69" w14:paraId="0D6D3F2D" w14:textId="77777777">
      <w:pPr>
        <w:pStyle w:val="ListParagraph"/>
        <w:numPr>
          <w:ilvl w:val="0"/>
          <w:numId w:val="13"/>
        </w:numPr>
        <w:spacing w:line="480" w:lineRule="auto"/>
        <w:rPr>
          <w:rFonts w:ascii="Times New Roman" w:hAnsi="Times New Roman" w:cs="Times New Roman" w:eastAsiaTheme="majorEastAsia"/>
          <w:bCs/>
          <w:sz w:val="24"/>
          <w:szCs w:val="24"/>
        </w:rPr>
      </w:pPr>
      <w:r w:rsidRPr="00244E69">
        <w:rPr>
          <w:rFonts w:ascii="Times New Roman" w:hAnsi="Times New Roman" w:cs="Times New Roman" w:eastAsiaTheme="majorEastAsia"/>
          <w:bCs/>
          <w:sz w:val="24"/>
          <w:szCs w:val="24"/>
        </w:rPr>
        <w:t>To explore the effect of time-restricted eating on insulin and gut peptide AUCs, 24-h glycaemia by CGM, and cardiometabolic health biomarkers.</w:t>
      </w:r>
    </w:p>
    <w:p w:rsidRPr="00244E69" w:rsidR="00244E69" w:rsidP="0085218B" w:rsidRDefault="00244E69" w14:paraId="331D6383" w14:textId="77777777">
      <w:pPr>
        <w:spacing w:line="480" w:lineRule="auto"/>
        <w:rPr>
          <w:rFonts w:ascii="Times New Roman" w:hAnsi="Times New Roman" w:cs="Times New Roman" w:eastAsiaTheme="majorEastAsia"/>
          <w:bCs/>
          <w:sz w:val="24"/>
          <w:szCs w:val="24"/>
        </w:rPr>
      </w:pPr>
    </w:p>
    <w:p w:rsidRPr="00244E69" w:rsidR="00244E69" w:rsidP="00244E69" w:rsidRDefault="00244E69" w14:paraId="097F5AFB" w14:textId="77777777">
      <w:pPr>
        <w:spacing w:after="0"/>
        <w:rPr>
          <w:rFonts w:ascii="Times New Roman" w:hAnsi="Times New Roman" w:cs="Times New Roman" w:eastAsiaTheme="majorEastAsia"/>
          <w:bCs/>
          <w:sz w:val="24"/>
          <w:szCs w:val="24"/>
        </w:rPr>
      </w:pPr>
    </w:p>
    <w:p w:rsidRPr="00244E69" w:rsidR="00244E69" w:rsidP="00244E69" w:rsidRDefault="00244E69" w14:paraId="75D2001C" w14:textId="77777777">
      <w:pPr>
        <w:rPr>
          <w:rFonts w:ascii="Times New Roman" w:hAnsi="Times New Roman" w:cs="Times New Roman" w:eastAsiaTheme="majorEastAsia"/>
          <w:b/>
          <w:bCs/>
          <w:sz w:val="24"/>
          <w:szCs w:val="24"/>
          <w:u w:val="single"/>
        </w:rPr>
      </w:pPr>
      <w:r w:rsidRPr="00244E69">
        <w:rPr>
          <w:rFonts w:ascii="Times New Roman" w:hAnsi="Times New Roman" w:cs="Times New Roman"/>
          <w:b/>
          <w:bCs/>
          <w:sz w:val="24"/>
          <w:szCs w:val="24"/>
          <w:u w:val="single"/>
        </w:rPr>
        <w:br w:type="page"/>
      </w:r>
    </w:p>
    <w:p w:rsidRPr="00244E69" w:rsidR="00244E69" w:rsidP="0085218B" w:rsidRDefault="00244E69" w14:paraId="076C5849" w14:textId="77777777">
      <w:pPr>
        <w:pStyle w:val="Heading3"/>
        <w:spacing w:before="0" w:after="160"/>
        <w:rPr>
          <w:rFonts w:ascii="Times New Roman" w:hAnsi="Times New Roman" w:cs="Times New Roman"/>
          <w:b/>
          <w:bCs/>
          <w:color w:val="auto"/>
          <w:u w:val="single"/>
        </w:rPr>
      </w:pPr>
      <w:r w:rsidRPr="00244E69">
        <w:rPr>
          <w:rFonts w:ascii="Times New Roman" w:hAnsi="Times New Roman" w:cs="Times New Roman"/>
          <w:b/>
          <w:bCs/>
          <w:color w:val="auto"/>
          <w:u w:val="single"/>
        </w:rPr>
        <w:t>Study Outcomes</w:t>
      </w:r>
    </w:p>
    <w:p w:rsidRPr="00244E69" w:rsidR="00244E69" w:rsidP="0085218B" w:rsidRDefault="00244E69" w14:paraId="6283AA01" w14:textId="77777777">
      <w:pPr>
        <w:autoSpaceDE w:val="0"/>
        <w:autoSpaceDN w:val="0"/>
        <w:adjustRightInd w:val="0"/>
        <w:spacing w:line="480" w:lineRule="auto"/>
        <w:rPr>
          <w:rFonts w:ascii="Times New Roman" w:hAnsi="Times New Roman" w:cs="Times New Roman"/>
          <w:b/>
          <w:bCs/>
          <w:sz w:val="24"/>
          <w:szCs w:val="24"/>
        </w:rPr>
      </w:pPr>
      <w:r w:rsidRPr="00244E69">
        <w:rPr>
          <w:rFonts w:ascii="Times New Roman" w:hAnsi="Times New Roman" w:cs="Times New Roman"/>
          <w:b/>
          <w:bCs/>
          <w:sz w:val="24"/>
          <w:szCs w:val="24"/>
        </w:rPr>
        <w:t>Primary efficacy outcomes</w:t>
      </w:r>
    </w:p>
    <w:p w:rsidRPr="0085218B" w:rsidR="00244E69" w:rsidP="0085218B" w:rsidRDefault="00244E69" w14:paraId="4505A4A5" w14:textId="3A81515F">
      <w:pPr>
        <w:pStyle w:val="ListParagraph"/>
        <w:numPr>
          <w:ilvl w:val="0"/>
          <w:numId w:val="13"/>
        </w:numPr>
        <w:autoSpaceDE w:val="0"/>
        <w:autoSpaceDN w:val="0"/>
        <w:adjustRightInd w:val="0"/>
        <w:spacing w:line="480" w:lineRule="auto"/>
        <w:rPr>
          <w:rFonts w:ascii="Times New Roman" w:hAnsi="Times New Roman" w:cs="Times New Roman"/>
          <w:sz w:val="24"/>
          <w:szCs w:val="24"/>
        </w:rPr>
      </w:pPr>
      <w:r w:rsidRPr="00244E69">
        <w:rPr>
          <w:rFonts w:ascii="Times New Roman" w:hAnsi="Times New Roman" w:cs="Times New Roman"/>
          <w:sz w:val="24"/>
          <w:szCs w:val="24"/>
        </w:rPr>
        <w:t xml:space="preserve">The difference in percentage change from baseline in the mean 2-hour post-meal glucose AUC levels after eight weeks of </w:t>
      </w:r>
      <w:r w:rsidR="001E75D8">
        <w:rPr>
          <w:rFonts w:ascii="Times New Roman" w:hAnsi="Times New Roman" w:cs="Times New Roman"/>
          <w:sz w:val="24"/>
          <w:szCs w:val="24"/>
        </w:rPr>
        <w:t>(</w:t>
      </w:r>
      <w:proofErr w:type="spellStart"/>
      <w:r w:rsidR="001E75D8">
        <w:rPr>
          <w:rFonts w:ascii="Times New Roman" w:hAnsi="Times New Roman" w:cs="Times New Roman"/>
          <w:sz w:val="24"/>
          <w:szCs w:val="24"/>
        </w:rPr>
        <w:t>i</w:t>
      </w:r>
      <w:proofErr w:type="spellEnd"/>
      <w:r w:rsidR="001E75D8">
        <w:rPr>
          <w:rFonts w:ascii="Times New Roman" w:hAnsi="Times New Roman" w:cs="Times New Roman"/>
          <w:sz w:val="24"/>
          <w:szCs w:val="24"/>
        </w:rPr>
        <w:t xml:space="preserve">) </w:t>
      </w:r>
      <w:r w:rsidRPr="00244E69">
        <w:rPr>
          <w:rFonts w:ascii="Times New Roman" w:hAnsi="Times New Roman" w:cs="Times New Roman"/>
          <w:sz w:val="24"/>
          <w:szCs w:val="24"/>
        </w:rPr>
        <w:t>time restricted (early) versus non-time restricted dieting and</w:t>
      </w:r>
      <w:r w:rsidR="001E75D8">
        <w:rPr>
          <w:rFonts w:ascii="Times New Roman" w:hAnsi="Times New Roman" w:cs="Times New Roman"/>
          <w:sz w:val="24"/>
          <w:szCs w:val="24"/>
        </w:rPr>
        <w:t xml:space="preserve"> (ii)</w:t>
      </w:r>
      <w:r w:rsidRPr="00244E69">
        <w:rPr>
          <w:rFonts w:ascii="Times New Roman" w:hAnsi="Times New Roman" w:cs="Times New Roman"/>
          <w:sz w:val="24"/>
          <w:szCs w:val="24"/>
        </w:rPr>
        <w:t xml:space="preserve"> time restricted (delayed) versus non-time restricted dieting, in men and women with obesity. </w:t>
      </w:r>
    </w:p>
    <w:p w:rsidRPr="00244E69" w:rsidR="00244E69" w:rsidP="0085218B" w:rsidRDefault="00244E69" w14:paraId="048A1580" w14:textId="77777777">
      <w:pPr>
        <w:spacing w:line="480" w:lineRule="auto"/>
        <w:rPr>
          <w:rFonts w:ascii="Times New Roman" w:hAnsi="Times New Roman" w:cs="Times New Roman"/>
          <w:sz w:val="24"/>
          <w:szCs w:val="24"/>
        </w:rPr>
      </w:pPr>
      <w:r w:rsidRPr="00244E69">
        <w:rPr>
          <w:rFonts w:ascii="Times New Roman" w:hAnsi="Times New Roman" w:cs="Times New Roman"/>
          <w:b/>
          <w:bCs/>
          <w:sz w:val="24"/>
          <w:szCs w:val="24"/>
        </w:rPr>
        <w:t>Secondary efficacy outcomes</w:t>
      </w:r>
      <w:r w:rsidRPr="00244E69">
        <w:rPr>
          <w:rFonts w:ascii="Times New Roman" w:hAnsi="Times New Roman" w:cs="Times New Roman"/>
          <w:sz w:val="24"/>
          <w:szCs w:val="24"/>
        </w:rPr>
        <w:t xml:space="preserve"> at 8 weeks</w:t>
      </w:r>
    </w:p>
    <w:p w:rsidRPr="00244E69" w:rsidR="00244E69" w:rsidP="0085218B" w:rsidRDefault="00244E69" w14:paraId="406794E2" w14:textId="77777777">
      <w:pPr>
        <w:pStyle w:val="ListParagraph"/>
        <w:numPr>
          <w:ilvl w:val="0"/>
          <w:numId w:val="13"/>
        </w:numPr>
        <w:spacing w:line="480" w:lineRule="auto"/>
        <w:rPr>
          <w:rFonts w:ascii="Times New Roman" w:hAnsi="Times New Roman" w:cs="Times New Roman"/>
          <w:b/>
          <w:bCs/>
          <w:sz w:val="24"/>
          <w:szCs w:val="24"/>
        </w:rPr>
      </w:pPr>
      <w:r w:rsidRPr="00244E69">
        <w:rPr>
          <w:rFonts w:ascii="Times New Roman" w:hAnsi="Times New Roman" w:cs="Times New Roman" w:eastAsiaTheme="majorEastAsia"/>
          <w:bCs/>
          <w:sz w:val="24"/>
          <w:szCs w:val="24"/>
        </w:rPr>
        <w:t>Changes in…</w:t>
      </w:r>
    </w:p>
    <w:p w:rsidRPr="00244E69" w:rsidR="00244E69" w:rsidP="0085218B" w:rsidRDefault="00244E69" w14:paraId="60C78395" w14:textId="77777777">
      <w:pPr>
        <w:pStyle w:val="ListParagraph"/>
        <w:numPr>
          <w:ilvl w:val="1"/>
          <w:numId w:val="13"/>
        </w:numPr>
        <w:spacing w:line="480" w:lineRule="auto"/>
        <w:rPr>
          <w:rFonts w:ascii="Times New Roman" w:hAnsi="Times New Roman" w:cs="Times New Roman"/>
          <w:b/>
          <w:bCs/>
          <w:sz w:val="24"/>
          <w:szCs w:val="24"/>
        </w:rPr>
      </w:pPr>
      <w:r w:rsidRPr="00244E69">
        <w:rPr>
          <w:rFonts w:ascii="Times New Roman" w:hAnsi="Times New Roman" w:cs="Times New Roman" w:eastAsiaTheme="majorEastAsia"/>
          <w:bCs/>
          <w:sz w:val="24"/>
          <w:szCs w:val="24"/>
        </w:rPr>
        <w:t xml:space="preserve">PP insulin AUC </w:t>
      </w:r>
    </w:p>
    <w:p w:rsidRPr="00244E69" w:rsidR="00244E69" w:rsidP="0085218B" w:rsidRDefault="00244E69" w14:paraId="610FD108" w14:textId="77777777">
      <w:pPr>
        <w:pStyle w:val="ListParagraph"/>
        <w:numPr>
          <w:ilvl w:val="1"/>
          <w:numId w:val="13"/>
        </w:numPr>
        <w:spacing w:line="480" w:lineRule="auto"/>
        <w:rPr>
          <w:rFonts w:ascii="Times New Roman" w:hAnsi="Times New Roman" w:cs="Times New Roman"/>
          <w:b/>
          <w:bCs/>
          <w:sz w:val="24"/>
          <w:szCs w:val="24"/>
        </w:rPr>
      </w:pPr>
      <w:r w:rsidRPr="00244E69">
        <w:rPr>
          <w:rFonts w:ascii="Times New Roman" w:hAnsi="Times New Roman" w:cs="Times New Roman" w:eastAsiaTheme="majorEastAsia"/>
          <w:bCs/>
          <w:sz w:val="24"/>
          <w:szCs w:val="24"/>
        </w:rPr>
        <w:t>fasting insulin,</w:t>
      </w:r>
    </w:p>
    <w:p w:rsidRPr="00244E69" w:rsidR="00244E69" w:rsidP="0085218B" w:rsidRDefault="00244E69" w14:paraId="36D2FAF2" w14:textId="77777777">
      <w:pPr>
        <w:pStyle w:val="ListParagraph"/>
        <w:numPr>
          <w:ilvl w:val="1"/>
          <w:numId w:val="13"/>
        </w:numPr>
        <w:spacing w:line="480" w:lineRule="auto"/>
        <w:rPr>
          <w:rFonts w:ascii="Times New Roman" w:hAnsi="Times New Roman" w:cs="Times New Roman"/>
          <w:b/>
          <w:bCs/>
          <w:sz w:val="24"/>
          <w:szCs w:val="24"/>
        </w:rPr>
      </w:pPr>
      <w:r w:rsidRPr="00244E69">
        <w:rPr>
          <w:rFonts w:ascii="Times New Roman" w:hAnsi="Times New Roman" w:cs="Times New Roman" w:eastAsiaTheme="majorEastAsia"/>
          <w:bCs/>
          <w:sz w:val="24"/>
          <w:szCs w:val="24"/>
        </w:rPr>
        <w:t xml:space="preserve">fasting glucose, and </w:t>
      </w:r>
    </w:p>
    <w:p w:rsidRPr="0085218B" w:rsidR="00244E69" w:rsidP="0085218B" w:rsidRDefault="00244E69" w14:paraId="18C44518" w14:textId="05027427">
      <w:pPr>
        <w:pStyle w:val="ListParagraph"/>
        <w:numPr>
          <w:ilvl w:val="1"/>
          <w:numId w:val="13"/>
        </w:numPr>
        <w:spacing w:line="480" w:lineRule="auto"/>
        <w:rPr>
          <w:rFonts w:ascii="Times New Roman" w:hAnsi="Times New Roman" w:cs="Times New Roman"/>
          <w:b/>
          <w:bCs/>
          <w:sz w:val="24"/>
          <w:szCs w:val="24"/>
        </w:rPr>
      </w:pPr>
      <w:r w:rsidRPr="00244E69">
        <w:rPr>
          <w:rFonts w:ascii="Times New Roman" w:hAnsi="Times New Roman" w:cs="Times New Roman" w:eastAsiaTheme="majorEastAsia"/>
          <w:bCs/>
          <w:sz w:val="24"/>
          <w:szCs w:val="24"/>
        </w:rPr>
        <w:t>HbA1c.</w:t>
      </w:r>
    </w:p>
    <w:p w:rsidRPr="00244E69" w:rsidR="00244E69" w:rsidP="0085218B" w:rsidRDefault="00244E69" w14:paraId="3C9B5793" w14:textId="77777777">
      <w:pPr>
        <w:spacing w:line="480" w:lineRule="auto"/>
        <w:rPr>
          <w:rFonts w:ascii="Times New Roman" w:hAnsi="Times New Roman" w:cs="Times New Roman"/>
          <w:sz w:val="24"/>
          <w:szCs w:val="24"/>
        </w:rPr>
      </w:pPr>
      <w:r w:rsidRPr="00244E69">
        <w:rPr>
          <w:rFonts w:ascii="Times New Roman" w:hAnsi="Times New Roman" w:cs="Times New Roman"/>
          <w:b/>
          <w:bCs/>
          <w:sz w:val="24"/>
          <w:szCs w:val="24"/>
        </w:rPr>
        <w:t xml:space="preserve">Exploratory mechanistic outcomes: </w:t>
      </w:r>
      <w:r w:rsidRPr="00244E69">
        <w:rPr>
          <w:rFonts w:ascii="Times New Roman" w:hAnsi="Times New Roman" w:cs="Times New Roman"/>
          <w:sz w:val="24"/>
          <w:szCs w:val="24"/>
        </w:rPr>
        <w:t xml:space="preserve">at 8 weeks </w:t>
      </w:r>
    </w:p>
    <w:p w:rsidRPr="00244E69" w:rsidR="00244E69" w:rsidP="0085218B" w:rsidRDefault="00244E69" w14:paraId="2E7B8289" w14:textId="77777777">
      <w:pPr>
        <w:pStyle w:val="ListParagraph"/>
        <w:numPr>
          <w:ilvl w:val="0"/>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Change in…</w:t>
      </w:r>
    </w:p>
    <w:p w:rsidRPr="00244E69" w:rsidR="00244E69" w:rsidP="0085218B" w:rsidRDefault="00244E69" w14:paraId="534B9D55" w14:textId="77777777">
      <w:pPr>
        <w:pStyle w:val="ListParagraph"/>
        <w:numPr>
          <w:ilvl w:val="1"/>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PP glucose and insulin AUCs for each meal</w:t>
      </w:r>
    </w:p>
    <w:p w:rsidRPr="00244E69" w:rsidR="00244E69" w:rsidP="0085218B" w:rsidRDefault="00244E69" w14:paraId="16DF9E5F" w14:textId="77777777">
      <w:pPr>
        <w:pStyle w:val="ListParagraph"/>
        <w:numPr>
          <w:ilvl w:val="1"/>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 xml:space="preserve">24-h glucose by CGM (mean and </w:t>
      </w:r>
      <w:proofErr w:type="spellStart"/>
      <w:r w:rsidRPr="00244E69">
        <w:rPr>
          <w:rFonts w:ascii="Times New Roman" w:hAnsi="Times New Roman" w:cs="Times New Roman" w:eastAsiaTheme="majorEastAsia"/>
          <w:bCs/>
          <w:sz w:val="24"/>
          <w:szCs w:val="24"/>
        </w:rPr>
        <w:t>iAUC</w:t>
      </w:r>
      <w:proofErr w:type="spellEnd"/>
      <w:r w:rsidRPr="00244E69">
        <w:rPr>
          <w:rFonts w:ascii="Times New Roman" w:hAnsi="Times New Roman" w:cs="Times New Roman" w:eastAsiaTheme="majorEastAsia"/>
          <w:bCs/>
          <w:sz w:val="24"/>
          <w:szCs w:val="24"/>
        </w:rPr>
        <w:t xml:space="preserve">), </w:t>
      </w:r>
    </w:p>
    <w:p w:rsidRPr="00244E69" w:rsidR="00244E69" w:rsidP="0085218B" w:rsidRDefault="00244E69" w14:paraId="1BCB69D9" w14:textId="77777777">
      <w:pPr>
        <w:pStyle w:val="ListParagraph"/>
        <w:numPr>
          <w:ilvl w:val="1"/>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nocturnal glucose by CGM (mean)</w:t>
      </w:r>
    </w:p>
    <w:p w:rsidRPr="00244E69" w:rsidR="00244E69" w:rsidP="0085218B" w:rsidRDefault="00244E69" w14:paraId="65A85A4F" w14:textId="77777777">
      <w:pPr>
        <w:pStyle w:val="ListParagraph"/>
        <w:numPr>
          <w:ilvl w:val="1"/>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insulin sensitivity calculated by the Matsuda index</w:t>
      </w:r>
    </w:p>
    <w:p w:rsidRPr="00244E69" w:rsidR="00244E69" w:rsidP="0085218B" w:rsidRDefault="00244E69" w14:paraId="069D768C" w14:textId="77777777">
      <w:pPr>
        <w:pStyle w:val="ListParagraph"/>
        <w:numPr>
          <w:ilvl w:val="1"/>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 xml:space="preserve">gut peptides (AUCs and </w:t>
      </w:r>
      <w:proofErr w:type="spellStart"/>
      <w:r w:rsidRPr="00244E69">
        <w:rPr>
          <w:rFonts w:ascii="Times New Roman" w:hAnsi="Times New Roman" w:cs="Times New Roman" w:eastAsiaTheme="majorEastAsia"/>
          <w:bCs/>
          <w:sz w:val="24"/>
          <w:szCs w:val="24"/>
        </w:rPr>
        <w:t>iAUC</w:t>
      </w:r>
      <w:proofErr w:type="spellEnd"/>
      <w:r w:rsidRPr="00244E69">
        <w:rPr>
          <w:rFonts w:ascii="Times New Roman" w:hAnsi="Times New Roman" w:cs="Times New Roman" w:eastAsiaTheme="majorEastAsia"/>
          <w:bCs/>
          <w:sz w:val="24"/>
          <w:szCs w:val="24"/>
        </w:rPr>
        <w:t xml:space="preserve">), </w:t>
      </w:r>
    </w:p>
    <w:p w:rsidRPr="00244E69" w:rsidR="00244E69" w:rsidP="0085218B" w:rsidRDefault="00244E69" w14:paraId="61D99746" w14:textId="77777777">
      <w:pPr>
        <w:pStyle w:val="ListParagraph"/>
        <w:numPr>
          <w:ilvl w:val="1"/>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 xml:space="preserve">insulin secretion by C-peptide, </w:t>
      </w:r>
    </w:p>
    <w:p w:rsidRPr="00244E69" w:rsidR="00244E69" w:rsidP="0085218B" w:rsidRDefault="00244E69" w14:paraId="738D3E08" w14:textId="77777777">
      <w:pPr>
        <w:pStyle w:val="ListParagraph"/>
        <w:numPr>
          <w:ilvl w:val="1"/>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HOMA-IR</w:t>
      </w:r>
    </w:p>
    <w:p w:rsidRPr="00244E69" w:rsidR="00244E69" w:rsidP="0085218B" w:rsidRDefault="00244E69" w14:paraId="0C919E70" w14:textId="77777777">
      <w:pPr>
        <w:pStyle w:val="ListParagraph"/>
        <w:numPr>
          <w:ilvl w:val="1"/>
          <w:numId w:val="13"/>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 xml:space="preserve">24-h profiles of glycaemia by CGM (i.e. time-above/below/in range, MAGE, MODD) </w:t>
      </w:r>
    </w:p>
    <w:p w:rsidRPr="00244E69" w:rsidR="00244E69" w:rsidP="0085218B" w:rsidRDefault="00244E69" w14:paraId="17E42EA8" w14:textId="77777777">
      <w:pPr>
        <w:autoSpaceDE w:val="0"/>
        <w:autoSpaceDN w:val="0"/>
        <w:adjustRightInd w:val="0"/>
        <w:spacing w:line="480" w:lineRule="auto"/>
        <w:jc w:val="both"/>
        <w:rPr>
          <w:rFonts w:ascii="Times New Roman" w:hAnsi="Times New Roman" w:cs="Times New Roman"/>
          <w:b/>
          <w:bCs/>
          <w:sz w:val="24"/>
          <w:szCs w:val="24"/>
        </w:rPr>
      </w:pPr>
      <w:r w:rsidRPr="00244E69">
        <w:rPr>
          <w:rFonts w:ascii="Times New Roman" w:hAnsi="Times New Roman" w:cs="Times New Roman"/>
          <w:b/>
          <w:bCs/>
          <w:sz w:val="24"/>
          <w:szCs w:val="24"/>
        </w:rPr>
        <w:t>Exploratory outcomes</w:t>
      </w:r>
    </w:p>
    <w:p w:rsidRPr="0085218B" w:rsidR="00244E69" w:rsidP="0085218B" w:rsidRDefault="00244E69" w14:paraId="21E78366" w14:textId="53A0B95F">
      <w:pPr>
        <w:pStyle w:val="ListParagraph"/>
        <w:numPr>
          <w:ilvl w:val="0"/>
          <w:numId w:val="13"/>
        </w:numPr>
        <w:autoSpaceDE w:val="0"/>
        <w:autoSpaceDN w:val="0"/>
        <w:adjustRightInd w:val="0"/>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Listed in the Appendix, see tables A4 &amp; A5.</w:t>
      </w:r>
    </w:p>
    <w:p w:rsidRPr="00244E69" w:rsidR="00244E69" w:rsidP="0085218B" w:rsidRDefault="00244E69" w14:paraId="49A8B09A" w14:textId="77777777">
      <w:pPr>
        <w:autoSpaceDE w:val="0"/>
        <w:autoSpaceDN w:val="0"/>
        <w:adjustRightInd w:val="0"/>
        <w:spacing w:line="480" w:lineRule="auto"/>
        <w:jc w:val="both"/>
        <w:rPr>
          <w:rFonts w:ascii="Times New Roman" w:hAnsi="Times New Roman" w:cs="Times New Roman"/>
          <w:b/>
          <w:bCs/>
          <w:sz w:val="24"/>
          <w:szCs w:val="24"/>
        </w:rPr>
      </w:pPr>
      <w:r w:rsidRPr="00244E69">
        <w:rPr>
          <w:rFonts w:ascii="Times New Roman" w:hAnsi="Times New Roman" w:cs="Times New Roman"/>
          <w:b/>
          <w:bCs/>
          <w:sz w:val="24"/>
          <w:szCs w:val="24"/>
        </w:rPr>
        <w:t>Compliance outcomes</w:t>
      </w:r>
    </w:p>
    <w:p w:rsidRPr="00244E69" w:rsidR="00244E69" w:rsidP="0085218B" w:rsidRDefault="00244E69" w14:paraId="678BE7E6" w14:textId="77777777">
      <w:pPr>
        <w:pStyle w:val="ListParagraph"/>
        <w:numPr>
          <w:ilvl w:val="0"/>
          <w:numId w:val="31"/>
        </w:numPr>
        <w:spacing w:line="480" w:lineRule="auto"/>
        <w:rPr>
          <w:rFonts w:ascii="Times New Roman" w:hAnsi="Times New Roman" w:cs="Times New Roman" w:eastAsiaTheme="majorEastAsia"/>
          <w:bCs/>
          <w:sz w:val="24"/>
          <w:szCs w:val="24"/>
        </w:rPr>
      </w:pPr>
      <w:r w:rsidRPr="00244E69">
        <w:rPr>
          <w:rFonts w:ascii="Times New Roman" w:hAnsi="Times New Roman" w:cs="Times New Roman" w:eastAsiaTheme="majorEastAsia"/>
          <w:bCs/>
          <w:sz w:val="24"/>
          <w:szCs w:val="24"/>
        </w:rPr>
        <w:t>Self-reported adherence over the eight weeks</w:t>
      </w:r>
    </w:p>
    <w:p w:rsidRPr="00244E69" w:rsidR="00244E69" w:rsidP="0085218B" w:rsidRDefault="00244E69" w14:paraId="7D4C483B" w14:textId="77777777">
      <w:pPr>
        <w:pStyle w:val="ListParagraph"/>
        <w:numPr>
          <w:ilvl w:val="0"/>
          <w:numId w:val="31"/>
        </w:numPr>
        <w:spacing w:line="480" w:lineRule="auto"/>
        <w:rPr>
          <w:rFonts w:ascii="Times New Roman" w:hAnsi="Times New Roman" w:cs="Times New Roman" w:eastAsiaTheme="majorEastAsia"/>
          <w:bCs/>
          <w:sz w:val="24"/>
          <w:szCs w:val="24"/>
        </w:rPr>
      </w:pPr>
      <w:r w:rsidRPr="00244E69">
        <w:rPr>
          <w:rFonts w:ascii="Times New Roman" w:hAnsi="Times New Roman" w:cs="Times New Roman" w:eastAsiaTheme="majorEastAsia"/>
          <w:bCs/>
          <w:sz w:val="24"/>
          <w:szCs w:val="24"/>
        </w:rPr>
        <w:t>Adherence to eating window assessed by smartphone application and diet diaries.</w:t>
      </w:r>
    </w:p>
    <w:p w:rsidR="0085218B" w:rsidP="0085218B" w:rsidRDefault="00244E69" w14:paraId="29A72D63" w14:textId="77777777">
      <w:pPr>
        <w:pStyle w:val="ListParagraph"/>
        <w:numPr>
          <w:ilvl w:val="0"/>
          <w:numId w:val="31"/>
        </w:numPr>
        <w:spacing w:line="480" w:lineRule="auto"/>
        <w:rPr>
          <w:rFonts w:ascii="Times New Roman" w:hAnsi="Times New Roman" w:cs="Times New Roman"/>
          <w:sz w:val="24"/>
          <w:szCs w:val="24"/>
        </w:rPr>
      </w:pPr>
      <w:r w:rsidRPr="00244E69">
        <w:rPr>
          <w:rFonts w:ascii="Times New Roman" w:hAnsi="Times New Roman" w:cs="Times New Roman" w:eastAsiaTheme="majorEastAsia"/>
          <w:bCs/>
          <w:sz w:val="24"/>
          <w:szCs w:val="24"/>
        </w:rPr>
        <w:t>Protocol deviations arising from inappropriate inclusion (</w:t>
      </w:r>
      <w:proofErr w:type="spellStart"/>
      <w:r w:rsidRPr="00244E69">
        <w:rPr>
          <w:rFonts w:ascii="Times New Roman" w:hAnsi="Times New Roman" w:cs="Times New Roman" w:eastAsiaTheme="majorEastAsia"/>
          <w:bCs/>
          <w:sz w:val="24"/>
          <w:szCs w:val="24"/>
        </w:rPr>
        <w:t>ie</w:t>
      </w:r>
      <w:proofErr w:type="spellEnd"/>
      <w:r w:rsidRPr="00244E69">
        <w:rPr>
          <w:rFonts w:ascii="Times New Roman" w:hAnsi="Times New Roman" w:cs="Times New Roman" w:eastAsiaTheme="majorEastAsia"/>
          <w:bCs/>
          <w:sz w:val="24"/>
          <w:szCs w:val="24"/>
        </w:rPr>
        <w:t xml:space="preserve"> contradicting inclusions/exclusion criteria) will be listed. </w:t>
      </w:r>
    </w:p>
    <w:p w:rsidR="0085218B" w:rsidP="0085218B" w:rsidRDefault="0085218B" w14:paraId="3938699C" w14:textId="77777777">
      <w:pPr>
        <w:spacing w:line="480" w:lineRule="auto"/>
        <w:rPr>
          <w:rFonts w:ascii="Times New Roman" w:hAnsi="Times New Roman" w:cs="Times New Roman" w:eastAsiaTheme="majorEastAsia"/>
          <w:b/>
          <w:bCs/>
          <w:sz w:val="24"/>
          <w:szCs w:val="24"/>
          <w:u w:val="single"/>
        </w:rPr>
      </w:pPr>
    </w:p>
    <w:p w:rsidRPr="0085218B" w:rsidR="00244E69" w:rsidP="0085218B" w:rsidRDefault="00244E69" w14:paraId="1716E3E7" w14:textId="1E4431D5">
      <w:pPr>
        <w:spacing w:line="480" w:lineRule="auto"/>
        <w:rPr>
          <w:rFonts w:ascii="Times New Roman" w:hAnsi="Times New Roman" w:cs="Times New Roman"/>
          <w:sz w:val="24"/>
          <w:szCs w:val="24"/>
        </w:rPr>
      </w:pPr>
      <w:r w:rsidRPr="0085218B">
        <w:rPr>
          <w:rFonts w:ascii="Times New Roman" w:hAnsi="Times New Roman" w:cs="Times New Roman" w:eastAsiaTheme="majorEastAsia"/>
          <w:b/>
          <w:bCs/>
          <w:sz w:val="24"/>
          <w:szCs w:val="24"/>
          <w:u w:val="single"/>
        </w:rPr>
        <w:t>STUDY DETAILS</w:t>
      </w:r>
    </w:p>
    <w:p w:rsidRPr="00244E69" w:rsidR="00244E69" w:rsidP="0085218B" w:rsidRDefault="00244E69" w14:paraId="6431D1AF" w14:textId="239AF162">
      <w:pPr>
        <w:autoSpaceDE w:val="0"/>
        <w:autoSpaceDN w:val="0"/>
        <w:adjustRightInd w:val="0"/>
        <w:spacing w:line="480" w:lineRule="auto"/>
        <w:jc w:val="both"/>
        <w:rPr>
          <w:rFonts w:ascii="Times New Roman" w:hAnsi="Times New Roman" w:cs="Times New Roman"/>
          <w:b/>
          <w:bCs/>
          <w:sz w:val="24"/>
          <w:szCs w:val="24"/>
        </w:rPr>
      </w:pPr>
      <w:r w:rsidRPr="00244E69">
        <w:rPr>
          <w:rFonts w:ascii="Times New Roman" w:hAnsi="Times New Roman" w:cs="Times New Roman"/>
          <w:b/>
          <w:bCs/>
          <w:sz w:val="24"/>
          <w:szCs w:val="24"/>
        </w:rPr>
        <w:t xml:space="preserve">Study Design: </w:t>
      </w:r>
      <w:r w:rsidRPr="00244E69">
        <w:rPr>
          <w:rFonts w:ascii="Times New Roman" w:hAnsi="Times New Roman" w:cs="Times New Roman" w:eastAsiaTheme="majorEastAsia"/>
          <w:bCs/>
          <w:sz w:val="24"/>
          <w:szCs w:val="24"/>
        </w:rPr>
        <w:t xml:space="preserve">OMIT </w:t>
      </w:r>
      <w:r w:rsidRPr="00244E69">
        <w:rPr>
          <w:rFonts w:ascii="Times New Roman" w:hAnsi="Times New Roman" w:cs="Times New Roman"/>
          <w:sz w:val="24"/>
          <w:szCs w:val="24"/>
        </w:rPr>
        <w:t xml:space="preserve">is </w:t>
      </w:r>
      <w:r w:rsidRPr="00244E69">
        <w:rPr>
          <w:rFonts w:ascii="Times New Roman" w:hAnsi="Times New Roman" w:cs="Times New Roman"/>
          <w:sz w:val="24"/>
          <w:szCs w:val="24"/>
          <w:lang w:eastAsia="en-AU"/>
        </w:rPr>
        <w:t xml:space="preserve">a </w:t>
      </w:r>
      <w:r w:rsidRPr="00244E69">
        <w:rPr>
          <w:rFonts w:ascii="Times New Roman" w:hAnsi="Times New Roman" w:cs="Times New Roman" w:eastAsiaTheme="majorEastAsia"/>
          <w:bCs/>
          <w:sz w:val="24"/>
          <w:szCs w:val="24"/>
        </w:rPr>
        <w:t>three-arm parallel</w:t>
      </w:r>
      <w:r w:rsidRPr="00244E69">
        <w:rPr>
          <w:rFonts w:ascii="Times New Roman" w:hAnsi="Times New Roman" w:cs="Times New Roman"/>
          <w:sz w:val="24"/>
          <w:szCs w:val="24"/>
          <w:lang w:eastAsia="en-AU"/>
        </w:rPr>
        <w:t xml:space="preserve">, </w:t>
      </w:r>
      <w:r w:rsidRPr="00244E69">
        <w:rPr>
          <w:rFonts w:ascii="Times New Roman" w:hAnsi="Times New Roman" w:cs="Times New Roman" w:eastAsiaTheme="majorEastAsia"/>
          <w:bCs/>
          <w:sz w:val="24"/>
          <w:szCs w:val="24"/>
        </w:rPr>
        <w:t>single</w:t>
      </w:r>
      <w:r w:rsidRPr="00244E69">
        <w:rPr>
          <w:rFonts w:ascii="Times New Roman" w:hAnsi="Times New Roman" w:cs="Times New Roman"/>
          <w:sz w:val="24"/>
          <w:szCs w:val="24"/>
          <w:lang w:eastAsia="en-AU"/>
        </w:rPr>
        <w:t xml:space="preserve">-blinded, </w:t>
      </w:r>
      <w:r w:rsidRPr="00244E69">
        <w:rPr>
          <w:rFonts w:ascii="Times New Roman" w:hAnsi="Times New Roman" w:cs="Times New Roman" w:eastAsiaTheme="majorEastAsia"/>
          <w:bCs/>
          <w:sz w:val="24"/>
          <w:szCs w:val="24"/>
        </w:rPr>
        <w:t>single</w:t>
      </w:r>
      <w:r w:rsidRPr="00244E69">
        <w:rPr>
          <w:rFonts w:ascii="Times New Roman" w:hAnsi="Times New Roman" w:cs="Times New Roman"/>
          <w:sz w:val="24"/>
          <w:szCs w:val="24"/>
          <w:lang w:eastAsia="en-AU"/>
        </w:rPr>
        <w:t xml:space="preserve">-centre randomised controlled clinical trial. </w:t>
      </w:r>
    </w:p>
    <w:p w:rsidRPr="00244E69" w:rsidR="00244E69" w:rsidP="0085218B" w:rsidRDefault="00244E69" w14:paraId="66460C53" w14:textId="77E0BF60">
      <w:pPr>
        <w:autoSpaceDE w:val="0"/>
        <w:autoSpaceDN w:val="0"/>
        <w:adjustRightInd w:val="0"/>
        <w:spacing w:line="480" w:lineRule="auto"/>
        <w:jc w:val="both"/>
        <w:rPr>
          <w:rFonts w:ascii="Times New Roman" w:hAnsi="Times New Roman" w:cs="Times New Roman"/>
          <w:b/>
          <w:bCs/>
          <w:sz w:val="24"/>
          <w:szCs w:val="24"/>
        </w:rPr>
      </w:pPr>
      <w:r w:rsidRPr="00244E69">
        <w:rPr>
          <w:rFonts w:ascii="Times New Roman" w:hAnsi="Times New Roman" w:cs="Times New Roman"/>
          <w:b/>
          <w:bCs/>
          <w:sz w:val="24"/>
          <w:szCs w:val="24"/>
        </w:rPr>
        <w:t xml:space="preserve">Figure 1: </w:t>
      </w:r>
      <w:r w:rsidRPr="00244E69">
        <w:rPr>
          <w:rFonts w:ascii="Times New Roman" w:hAnsi="Times New Roman" w:cs="Times New Roman"/>
          <w:sz w:val="24"/>
          <w:szCs w:val="24"/>
        </w:rPr>
        <w:t>Schedule of assessments</w:t>
      </w:r>
    </w:p>
    <w:p w:rsidRPr="00244E69" w:rsidR="00244E69" w:rsidP="0085218B" w:rsidRDefault="00244E69" w14:paraId="2853BF9E" w14:textId="315CFC22">
      <w:pPr>
        <w:autoSpaceDE w:val="0"/>
        <w:autoSpaceDN w:val="0"/>
        <w:adjustRightInd w:val="0"/>
        <w:spacing w:line="480" w:lineRule="auto"/>
        <w:jc w:val="both"/>
        <w:rPr>
          <w:rFonts w:ascii="Times New Roman" w:hAnsi="Times New Roman" w:cs="Times New Roman"/>
          <w:b/>
          <w:bCs/>
          <w:sz w:val="24"/>
          <w:szCs w:val="24"/>
        </w:rPr>
      </w:pPr>
    </w:p>
    <w:p w:rsidRPr="00244E69" w:rsidR="00244E69" w:rsidP="0085218B" w:rsidRDefault="00244E69" w14:paraId="2FEAE6B8" w14:textId="1DC1DD8C">
      <w:pPr>
        <w:autoSpaceDE w:val="0"/>
        <w:autoSpaceDN w:val="0"/>
        <w:adjustRightInd w:val="0"/>
        <w:spacing w:line="480" w:lineRule="auto"/>
        <w:jc w:val="both"/>
        <w:rPr>
          <w:rFonts w:ascii="Times New Roman" w:hAnsi="Times New Roman" w:cs="Times New Roman"/>
          <w:b/>
          <w:bCs/>
          <w:sz w:val="24"/>
          <w:szCs w:val="24"/>
        </w:rPr>
      </w:pPr>
      <w:r w:rsidRPr="00244E69">
        <w:rPr>
          <w:rFonts w:ascii="Times New Roman" w:hAnsi="Times New Roman" w:cs="Times New Roman"/>
          <w:b/>
          <w:bCs/>
          <w:noProof/>
          <w:sz w:val="24"/>
          <w:szCs w:val="24"/>
        </w:rPr>
        <w:drawing>
          <wp:inline distT="0" distB="0" distL="0" distR="0" wp14:anchorId="15077788" wp14:editId="572D91D3">
            <wp:extent cx="5731510" cy="2006600"/>
            <wp:effectExtent l="0" t="0" r="2540" b="0"/>
            <wp:docPr id="511334945" name="Picture 1"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334945" name="Picture 1" descr="A diagram of a diagram&#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006600"/>
                    </a:xfrm>
                    <a:prstGeom prst="rect">
                      <a:avLst/>
                    </a:prstGeom>
                  </pic:spPr>
                </pic:pic>
              </a:graphicData>
            </a:graphic>
          </wp:inline>
        </w:drawing>
      </w:r>
    </w:p>
    <w:p w:rsidRPr="00244E69" w:rsidR="00244E69" w:rsidP="0085218B" w:rsidRDefault="00244E69" w14:paraId="61A1DDE9" w14:textId="77777777">
      <w:p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sz w:val="24"/>
          <w:szCs w:val="24"/>
        </w:rPr>
        <w:br w:type="page"/>
      </w:r>
    </w:p>
    <w:p w:rsidRPr="00244E69" w:rsidR="00244E69" w:rsidP="0085218B" w:rsidRDefault="00244E69" w14:paraId="19CB0EE9" w14:textId="77777777">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t>Study Population</w:t>
      </w:r>
    </w:p>
    <w:p w:rsidRPr="00244E69" w:rsidR="00244E69" w:rsidP="0085218B" w:rsidRDefault="00244E69" w14:paraId="1E07BD44" w14:textId="77777777">
      <w:pPr>
        <w:spacing w:line="480" w:lineRule="auto"/>
        <w:jc w:val="both"/>
        <w:rPr>
          <w:rFonts w:ascii="Times New Roman" w:hAnsi="Times New Roman" w:cs="Times New Roman"/>
          <w:sz w:val="24"/>
          <w:szCs w:val="24"/>
        </w:rPr>
      </w:pPr>
      <w:r w:rsidRPr="00244E69">
        <w:rPr>
          <w:rFonts w:ascii="Times New Roman" w:hAnsi="Times New Roman" w:cs="Times New Roman"/>
          <w:sz w:val="24"/>
          <w:szCs w:val="24"/>
          <w:u w:val="single"/>
        </w:rPr>
        <w:t>Inclusion criteria</w:t>
      </w:r>
      <w:r w:rsidRPr="00244E69">
        <w:rPr>
          <w:rFonts w:ascii="Times New Roman" w:hAnsi="Times New Roman" w:cs="Times New Roman"/>
          <w:sz w:val="24"/>
          <w:szCs w:val="24"/>
        </w:rPr>
        <w:t xml:space="preserve"> </w:t>
      </w:r>
    </w:p>
    <w:p w:rsidRPr="00244E69" w:rsidR="00244E69" w:rsidP="0085218B" w:rsidRDefault="00244E69" w14:paraId="258B52E0" w14:textId="18E57844">
      <w:pPr>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Study participants will be aged 35 to 75 years and overweight (BMI: &gt;25.1 but ˂ 45kg/m2) with elevated waist circumference, score 12 or greater on the AUSDRISK questionnaire and have elevated fasting blood glucose (≥5.6 mmol/L).</w:t>
      </w:r>
    </w:p>
    <w:tbl>
      <w:tblPr>
        <w:tblW w:w="7855" w:type="dxa"/>
        <w:tblLook w:val="04A0" w:firstRow="1" w:lastRow="0" w:firstColumn="1" w:lastColumn="0" w:noHBand="0" w:noVBand="1"/>
      </w:tblPr>
      <w:tblGrid>
        <w:gridCol w:w="4878"/>
        <w:gridCol w:w="1426"/>
        <w:gridCol w:w="1551"/>
      </w:tblGrid>
      <w:tr w:rsidRPr="00244E69" w:rsidR="00244E69" w:rsidTr="00BD2C4C" w14:paraId="4CEE41FD" w14:textId="77777777">
        <w:trPr>
          <w:trHeight w:val="300"/>
        </w:trPr>
        <w:tc>
          <w:tcPr>
            <w:tcW w:w="4878" w:type="dxa"/>
            <w:tcBorders>
              <w:top w:val="nil"/>
              <w:left w:val="nil"/>
              <w:bottom w:val="nil"/>
              <w:right w:val="nil"/>
            </w:tcBorders>
            <w:shd w:val="clear" w:color="auto" w:fill="auto"/>
            <w:noWrap/>
            <w:vAlign w:val="bottom"/>
            <w:hideMark/>
          </w:tcPr>
          <w:p w:rsidRPr="00244E69" w:rsidR="00244E69" w:rsidP="0085218B" w:rsidRDefault="00244E69" w14:paraId="6CF730F1" w14:textId="77777777">
            <w:pPr>
              <w:spacing w:line="480" w:lineRule="auto"/>
              <w:rPr>
                <w:rFonts w:ascii="Times New Roman" w:hAnsi="Times New Roman" w:cs="Times New Roman"/>
                <w:i/>
                <w:iCs/>
                <w:sz w:val="24"/>
                <w:szCs w:val="24"/>
                <w:lang w:eastAsia="en-AU"/>
              </w:rPr>
            </w:pPr>
            <w:r w:rsidRPr="00244E69">
              <w:rPr>
                <w:rFonts w:ascii="Times New Roman" w:hAnsi="Times New Roman" w:cs="Times New Roman"/>
                <w:i/>
                <w:iCs/>
                <w:sz w:val="24"/>
                <w:szCs w:val="24"/>
                <w:lang w:eastAsia="en-AU"/>
              </w:rPr>
              <w:t>Elevated risk for waist circumference</w:t>
            </w:r>
          </w:p>
        </w:tc>
        <w:tc>
          <w:tcPr>
            <w:tcW w:w="1426" w:type="dxa"/>
            <w:tcBorders>
              <w:top w:val="nil"/>
              <w:left w:val="nil"/>
              <w:bottom w:val="nil"/>
              <w:right w:val="nil"/>
            </w:tcBorders>
            <w:shd w:val="clear" w:color="auto" w:fill="auto"/>
            <w:noWrap/>
            <w:vAlign w:val="bottom"/>
            <w:hideMark/>
          </w:tcPr>
          <w:p w:rsidRPr="00244E69" w:rsidR="00244E69" w:rsidP="0085218B" w:rsidRDefault="00244E69" w14:paraId="621D7806" w14:textId="01901F6B">
            <w:pPr>
              <w:spacing w:line="480" w:lineRule="auto"/>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Male</w:t>
            </w:r>
            <w:r w:rsidR="0001315F">
              <w:rPr>
                <w:rFonts w:ascii="Times New Roman" w:hAnsi="Times New Roman" w:cs="Times New Roman"/>
                <w:color w:val="000000"/>
                <w:sz w:val="24"/>
                <w:szCs w:val="24"/>
                <w:lang w:eastAsia="en-AU"/>
              </w:rPr>
              <w:t xml:space="preserve"> </w:t>
            </w:r>
            <w:r w:rsidR="00C07D22">
              <w:rPr>
                <w:rFonts w:ascii="Times New Roman" w:hAnsi="Times New Roman" w:cs="Times New Roman"/>
                <w:color w:val="000000"/>
                <w:sz w:val="24"/>
                <w:szCs w:val="24"/>
                <w:lang w:eastAsia="en-AU"/>
              </w:rPr>
              <w:t>(cm)</w:t>
            </w:r>
          </w:p>
        </w:tc>
        <w:tc>
          <w:tcPr>
            <w:tcW w:w="1551" w:type="dxa"/>
            <w:tcBorders>
              <w:top w:val="nil"/>
              <w:left w:val="nil"/>
              <w:bottom w:val="nil"/>
              <w:right w:val="nil"/>
            </w:tcBorders>
            <w:shd w:val="clear" w:color="auto" w:fill="auto"/>
            <w:noWrap/>
            <w:vAlign w:val="bottom"/>
            <w:hideMark/>
          </w:tcPr>
          <w:p w:rsidRPr="00244E69" w:rsidR="00244E69" w:rsidP="0085218B" w:rsidRDefault="00244E69" w14:paraId="1F925C5E" w14:textId="0F4BFD56">
            <w:pPr>
              <w:spacing w:line="480" w:lineRule="auto"/>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 xml:space="preserve">Female </w:t>
            </w:r>
            <w:r w:rsidR="00C07D22">
              <w:rPr>
                <w:rFonts w:ascii="Times New Roman" w:hAnsi="Times New Roman" w:cs="Times New Roman"/>
                <w:color w:val="000000"/>
                <w:sz w:val="24"/>
                <w:szCs w:val="24"/>
                <w:lang w:eastAsia="en-AU"/>
              </w:rPr>
              <w:t>(cm)</w:t>
            </w:r>
          </w:p>
        </w:tc>
      </w:tr>
      <w:tr w:rsidRPr="00244E69" w:rsidR="00244E69" w:rsidTr="00BD2C4C" w14:paraId="101205F4" w14:textId="77777777">
        <w:trPr>
          <w:trHeight w:val="300"/>
        </w:trPr>
        <w:tc>
          <w:tcPr>
            <w:tcW w:w="4878" w:type="dxa"/>
            <w:tcBorders>
              <w:top w:val="nil"/>
              <w:left w:val="nil"/>
              <w:bottom w:val="nil"/>
              <w:right w:val="nil"/>
            </w:tcBorders>
            <w:shd w:val="clear" w:color="auto" w:fill="auto"/>
            <w:noWrap/>
            <w:vAlign w:val="bottom"/>
          </w:tcPr>
          <w:p w:rsidRPr="00244E69" w:rsidR="00244E69" w:rsidP="0085218B" w:rsidRDefault="00244E69" w14:paraId="6B665775" w14:textId="77777777">
            <w:pPr>
              <w:spacing w:line="480" w:lineRule="auto"/>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Caucasian/African</w:t>
            </w:r>
          </w:p>
        </w:tc>
        <w:tc>
          <w:tcPr>
            <w:tcW w:w="1426" w:type="dxa"/>
            <w:tcBorders>
              <w:top w:val="nil"/>
              <w:left w:val="nil"/>
              <w:bottom w:val="nil"/>
              <w:right w:val="nil"/>
            </w:tcBorders>
            <w:shd w:val="clear" w:color="auto" w:fill="auto"/>
            <w:noWrap/>
            <w:vAlign w:val="bottom"/>
          </w:tcPr>
          <w:p w:rsidRPr="00244E69" w:rsidR="00244E69" w:rsidP="0085218B" w:rsidRDefault="00244E69" w14:paraId="50360775" w14:textId="77777777">
            <w:pPr>
              <w:spacing w:line="480" w:lineRule="auto"/>
              <w:jc w:val="center"/>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&gt;94</w:t>
            </w:r>
          </w:p>
        </w:tc>
        <w:tc>
          <w:tcPr>
            <w:tcW w:w="1551" w:type="dxa"/>
            <w:tcBorders>
              <w:top w:val="nil"/>
              <w:left w:val="nil"/>
              <w:bottom w:val="nil"/>
              <w:right w:val="nil"/>
            </w:tcBorders>
            <w:shd w:val="clear" w:color="auto" w:fill="auto"/>
            <w:noWrap/>
            <w:vAlign w:val="bottom"/>
          </w:tcPr>
          <w:p w:rsidRPr="00244E69" w:rsidR="00244E69" w:rsidP="0085218B" w:rsidRDefault="00244E69" w14:paraId="43C8F955" w14:textId="77777777">
            <w:pPr>
              <w:spacing w:line="480" w:lineRule="auto"/>
              <w:jc w:val="center"/>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&gt;80</w:t>
            </w:r>
          </w:p>
        </w:tc>
      </w:tr>
      <w:tr w:rsidRPr="00244E69" w:rsidR="00244E69" w:rsidTr="00BD2C4C" w14:paraId="16662095" w14:textId="77777777">
        <w:trPr>
          <w:trHeight w:val="300"/>
        </w:trPr>
        <w:tc>
          <w:tcPr>
            <w:tcW w:w="4878" w:type="dxa"/>
            <w:tcBorders>
              <w:top w:val="nil"/>
              <w:left w:val="nil"/>
              <w:bottom w:val="nil"/>
              <w:right w:val="nil"/>
            </w:tcBorders>
            <w:shd w:val="clear" w:color="auto" w:fill="auto"/>
            <w:noWrap/>
            <w:vAlign w:val="bottom"/>
            <w:hideMark/>
          </w:tcPr>
          <w:p w:rsidRPr="00244E69" w:rsidR="00244E69" w:rsidP="0085218B" w:rsidRDefault="00244E69" w14:paraId="1E7B0D7A" w14:textId="77777777">
            <w:pPr>
              <w:spacing w:line="480" w:lineRule="auto"/>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Asian</w:t>
            </w:r>
          </w:p>
        </w:tc>
        <w:tc>
          <w:tcPr>
            <w:tcW w:w="1426" w:type="dxa"/>
            <w:tcBorders>
              <w:top w:val="nil"/>
              <w:left w:val="nil"/>
              <w:bottom w:val="nil"/>
              <w:right w:val="nil"/>
            </w:tcBorders>
            <w:shd w:val="clear" w:color="auto" w:fill="auto"/>
            <w:noWrap/>
            <w:vAlign w:val="bottom"/>
            <w:hideMark/>
          </w:tcPr>
          <w:p w:rsidRPr="00244E69" w:rsidR="00244E69" w:rsidP="0085218B" w:rsidRDefault="00244E69" w14:paraId="71C0BEC2" w14:textId="77777777">
            <w:pPr>
              <w:spacing w:line="480" w:lineRule="auto"/>
              <w:jc w:val="center"/>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&gt;88</w:t>
            </w:r>
          </w:p>
        </w:tc>
        <w:tc>
          <w:tcPr>
            <w:tcW w:w="1551" w:type="dxa"/>
            <w:tcBorders>
              <w:top w:val="nil"/>
              <w:left w:val="nil"/>
              <w:bottom w:val="nil"/>
              <w:right w:val="nil"/>
            </w:tcBorders>
            <w:shd w:val="clear" w:color="auto" w:fill="auto"/>
            <w:noWrap/>
            <w:vAlign w:val="bottom"/>
            <w:hideMark/>
          </w:tcPr>
          <w:p w:rsidRPr="00244E69" w:rsidR="00244E69" w:rsidP="0085218B" w:rsidRDefault="00244E69" w14:paraId="0A631696" w14:textId="77777777">
            <w:pPr>
              <w:spacing w:line="480" w:lineRule="auto"/>
              <w:jc w:val="center"/>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&gt;74</w:t>
            </w:r>
          </w:p>
        </w:tc>
      </w:tr>
      <w:tr w:rsidRPr="00244E69" w:rsidR="00244E69" w:rsidTr="00BD2C4C" w14:paraId="50EF1C14" w14:textId="77777777">
        <w:trPr>
          <w:trHeight w:val="300"/>
        </w:trPr>
        <w:tc>
          <w:tcPr>
            <w:tcW w:w="4878" w:type="dxa"/>
            <w:tcBorders>
              <w:top w:val="nil"/>
              <w:left w:val="nil"/>
              <w:bottom w:val="nil"/>
              <w:right w:val="nil"/>
            </w:tcBorders>
            <w:shd w:val="clear" w:color="auto" w:fill="auto"/>
            <w:noWrap/>
            <w:vAlign w:val="bottom"/>
            <w:hideMark/>
          </w:tcPr>
          <w:p w:rsidRPr="00244E69" w:rsidR="00244E69" w:rsidP="0085218B" w:rsidRDefault="00244E69" w14:paraId="66FCAE6C" w14:textId="77777777">
            <w:pPr>
              <w:spacing w:line="480" w:lineRule="auto"/>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South Asian, Aboriginal/Torres Strait Islander</w:t>
            </w:r>
          </w:p>
        </w:tc>
        <w:tc>
          <w:tcPr>
            <w:tcW w:w="1426" w:type="dxa"/>
            <w:tcBorders>
              <w:top w:val="nil"/>
              <w:left w:val="nil"/>
              <w:bottom w:val="nil"/>
              <w:right w:val="nil"/>
            </w:tcBorders>
            <w:shd w:val="clear" w:color="auto" w:fill="auto"/>
            <w:noWrap/>
            <w:vAlign w:val="bottom"/>
            <w:hideMark/>
          </w:tcPr>
          <w:p w:rsidRPr="00244E69" w:rsidR="00244E69" w:rsidP="0085218B" w:rsidRDefault="00244E69" w14:paraId="06BC4B37" w14:textId="77777777">
            <w:pPr>
              <w:spacing w:line="480" w:lineRule="auto"/>
              <w:jc w:val="center"/>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&gt;79</w:t>
            </w:r>
          </w:p>
        </w:tc>
        <w:tc>
          <w:tcPr>
            <w:tcW w:w="1551" w:type="dxa"/>
            <w:tcBorders>
              <w:top w:val="nil"/>
              <w:left w:val="nil"/>
              <w:bottom w:val="nil"/>
              <w:right w:val="nil"/>
            </w:tcBorders>
            <w:shd w:val="clear" w:color="auto" w:fill="auto"/>
            <w:noWrap/>
            <w:vAlign w:val="bottom"/>
            <w:hideMark/>
          </w:tcPr>
          <w:p w:rsidRPr="00244E69" w:rsidR="00244E69" w:rsidP="0085218B" w:rsidRDefault="00244E69" w14:paraId="009E38A1" w14:textId="77777777">
            <w:pPr>
              <w:spacing w:line="480" w:lineRule="auto"/>
              <w:jc w:val="center"/>
              <w:rPr>
                <w:rFonts w:ascii="Times New Roman" w:hAnsi="Times New Roman" w:cs="Times New Roman"/>
                <w:color w:val="000000"/>
                <w:sz w:val="24"/>
                <w:szCs w:val="24"/>
                <w:lang w:eastAsia="en-AU"/>
              </w:rPr>
            </w:pPr>
            <w:r w:rsidRPr="00244E69">
              <w:rPr>
                <w:rFonts w:ascii="Times New Roman" w:hAnsi="Times New Roman" w:cs="Times New Roman"/>
                <w:color w:val="000000"/>
                <w:sz w:val="24"/>
                <w:szCs w:val="24"/>
                <w:lang w:eastAsia="en-AU"/>
              </w:rPr>
              <w:t>&gt;70</w:t>
            </w:r>
          </w:p>
        </w:tc>
      </w:tr>
    </w:tbl>
    <w:p w:rsidRPr="00244E69" w:rsidR="00244E69" w:rsidP="0085218B" w:rsidRDefault="00244E69" w14:paraId="430CC773" w14:textId="77777777">
      <w:pPr>
        <w:spacing w:line="480" w:lineRule="auto"/>
        <w:jc w:val="both"/>
        <w:rPr>
          <w:rFonts w:ascii="Times New Roman" w:hAnsi="Times New Roman" w:cs="Times New Roman"/>
          <w:sz w:val="24"/>
          <w:szCs w:val="24"/>
          <w:u w:val="single"/>
        </w:rPr>
      </w:pPr>
      <w:r w:rsidRPr="00244E69">
        <w:rPr>
          <w:rFonts w:ascii="Times New Roman" w:hAnsi="Times New Roman" w:cs="Times New Roman"/>
          <w:sz w:val="24"/>
          <w:szCs w:val="24"/>
          <w:u w:val="single"/>
        </w:rPr>
        <w:t xml:space="preserve">Exclusion criteria </w:t>
      </w:r>
    </w:p>
    <w:p w:rsidRPr="00244E69" w:rsidR="00244E69" w:rsidP="0085218B" w:rsidRDefault="00244E69" w14:paraId="5C4C70A7" w14:textId="77777777">
      <w:pPr>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A personal history/diagnosis (self-reported) of:</w:t>
      </w:r>
    </w:p>
    <w:p w:rsidRPr="00244E69" w:rsidR="00244E69" w:rsidP="0085218B" w:rsidRDefault="00244E69" w14:paraId="7B8A9107"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bookmarkStart w:name="_Hlk100665264" w:id="11"/>
      <w:r w:rsidRPr="00244E69">
        <w:rPr>
          <w:rFonts w:ascii="Times New Roman" w:hAnsi="Times New Roman" w:cs="Times New Roman"/>
          <w:sz w:val="24"/>
          <w:szCs w:val="24"/>
          <w:lang w:eastAsia="en-AU"/>
        </w:rPr>
        <w:t>diabetes (type 1 or 2)</w:t>
      </w:r>
    </w:p>
    <w:p w:rsidRPr="00244E69" w:rsidR="00244E69" w:rsidP="0085218B" w:rsidRDefault="00244E69" w14:paraId="0DEABBFF"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major psychiatric disorders (schizophrenia, major depressive disorder, bipolar disorder, eating disorders)</w:t>
      </w:r>
    </w:p>
    <w:p w:rsidRPr="00244E69" w:rsidR="00244E69" w:rsidP="0085218B" w:rsidRDefault="00244E69" w14:paraId="013AE242"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gastrointestinal disorders/disease (including malabsorption)</w:t>
      </w:r>
    </w:p>
    <w:p w:rsidRPr="00244E69" w:rsidR="00244E69" w:rsidP="0085218B" w:rsidRDefault="00244E69" w14:paraId="4B06AF6E"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haematological disorders (i.e. thalassemia, iron-deficiency anaemia)</w:t>
      </w:r>
    </w:p>
    <w:p w:rsidRPr="00244E69" w:rsidR="00244E69" w:rsidP="0085218B" w:rsidRDefault="00244E69" w14:paraId="5A84E44E"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insomnia</w:t>
      </w:r>
    </w:p>
    <w:p w:rsidRPr="00244E69" w:rsidR="00244E69" w:rsidP="0085218B" w:rsidRDefault="00244E69" w14:paraId="3737655E"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obstructive sleep </w:t>
      </w:r>
      <w:proofErr w:type="spellStart"/>
      <w:r w:rsidRPr="00244E69">
        <w:rPr>
          <w:rFonts w:ascii="Times New Roman" w:hAnsi="Times New Roman" w:cs="Times New Roman"/>
          <w:sz w:val="24"/>
          <w:szCs w:val="24"/>
          <w:lang w:eastAsia="en-AU"/>
        </w:rPr>
        <w:t>apnea</w:t>
      </w:r>
      <w:proofErr w:type="spellEnd"/>
    </w:p>
    <w:p w:rsidRPr="00244E69" w:rsidR="00244E69" w:rsidP="0085218B" w:rsidRDefault="00244E69" w14:paraId="6338A99A"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night eating syndrome</w:t>
      </w:r>
    </w:p>
    <w:p w:rsidRPr="00244E69" w:rsidR="00244E69" w:rsidP="0085218B" w:rsidRDefault="00244E69" w14:paraId="0FCF6CB6"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currently receiving, or have received treatment/diagnosis of cancer in the past 3 years (excluding non-melanoma skin cancer)</w:t>
      </w:r>
    </w:p>
    <w:p w:rsidRPr="00244E69" w:rsidR="00244E69" w:rsidP="0085218B" w:rsidRDefault="00244E69" w14:paraId="238A4DF2"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significant liver or kidney diseases that require ongoing medical care</w:t>
      </w:r>
    </w:p>
    <w:p w:rsidRPr="00244E69" w:rsidR="00244E69" w:rsidP="0085218B" w:rsidRDefault="00244E69" w14:paraId="0BDD0FDD"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previous or planned gastro-intestinal surgery (including bariatric surgery)</w:t>
      </w:r>
    </w:p>
    <w:p w:rsidRPr="00244E69" w:rsidR="00244E69" w:rsidP="0085218B" w:rsidRDefault="00244E69" w14:paraId="3AB647AF"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Congestive heart failure (NYHA stage 2 or above)</w:t>
      </w:r>
    </w:p>
    <w:p w:rsidRPr="00244E69" w:rsidR="00244E69" w:rsidP="0085218B" w:rsidRDefault="00244E69" w14:paraId="7DE8D977"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bookmarkStart w:name="_Hlk100665250" w:id="12"/>
      <w:r w:rsidRPr="00244E69">
        <w:rPr>
          <w:rFonts w:ascii="Times New Roman" w:hAnsi="Times New Roman" w:cs="Times New Roman"/>
          <w:sz w:val="24"/>
          <w:szCs w:val="24"/>
          <w:lang w:eastAsia="en-AU"/>
        </w:rPr>
        <w:t xml:space="preserve">Previous myocardial infarction or significant cardiac event </w:t>
      </w:r>
      <w:bookmarkEnd w:id="12"/>
      <w:r w:rsidRPr="00244E69">
        <w:rPr>
          <w:rFonts w:ascii="Times New Roman" w:hAnsi="Times New Roman" w:cs="Times New Roman"/>
          <w:sz w:val="24"/>
          <w:szCs w:val="24"/>
          <w:lang w:eastAsia="en-AU"/>
        </w:rPr>
        <w:t>≤ 6 months prior to screening</w:t>
      </w:r>
    </w:p>
    <w:p w:rsidRPr="00244E69" w:rsidR="00244E69" w:rsidP="0085218B" w:rsidRDefault="00244E69" w14:paraId="68EBA2B7"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Previous cerebrovascular event ≤ 12 months prior to screening </w:t>
      </w:r>
    </w:p>
    <w:p w:rsidRPr="00244E69" w:rsidR="00244E69" w:rsidP="0085218B" w:rsidRDefault="00244E69" w14:paraId="32CE2351"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Any autoimmune disease (i.e. rheumatoid arthritis)</w:t>
      </w:r>
    </w:p>
    <w:p w:rsidRPr="00244E69" w:rsidR="00244E69" w:rsidP="0085218B" w:rsidRDefault="00244E69" w14:paraId="292DB64A"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Coeliac disease/gluten allergy </w:t>
      </w:r>
    </w:p>
    <w:p w:rsidRPr="00244E69" w:rsidR="00244E69" w:rsidP="0085218B" w:rsidRDefault="00244E69" w14:paraId="59B702E2"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Nut allergy</w:t>
      </w:r>
      <w:bookmarkEnd w:id="11"/>
    </w:p>
    <w:p w:rsidRPr="0085218B" w:rsidR="00244E69" w:rsidP="0085218B" w:rsidRDefault="00244E69" w14:paraId="75FF5666" w14:textId="394C61D8">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zh-CN"/>
        </w:rPr>
        <w:t xml:space="preserve">other conditions </w:t>
      </w:r>
      <w:r w:rsidRPr="00244E69">
        <w:rPr>
          <w:rFonts w:ascii="Times New Roman" w:hAnsi="Times New Roman" w:cs="Times New Roman"/>
          <w:sz w:val="24"/>
          <w:szCs w:val="24"/>
        </w:rPr>
        <w:t xml:space="preserve">deemed unstable by the study physician. </w:t>
      </w:r>
    </w:p>
    <w:p w:rsidRPr="00244E69" w:rsidR="00244E69" w:rsidP="0085218B" w:rsidRDefault="00244E69" w14:paraId="5FA28D2D" w14:textId="77777777">
      <w:pPr>
        <w:autoSpaceDE w:val="0"/>
        <w:autoSpaceDN w:val="0"/>
        <w:adjustRightInd w:val="0"/>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 xml:space="preserve">Currently taking the </w:t>
      </w:r>
      <w:r w:rsidRPr="00244E69">
        <w:rPr>
          <w:rFonts w:ascii="Times New Roman" w:hAnsi="Times New Roman" w:cs="Times New Roman"/>
          <w:sz w:val="24"/>
          <w:szCs w:val="24"/>
          <w:lang w:eastAsia="en-AU"/>
        </w:rPr>
        <w:t>following</w:t>
      </w:r>
      <w:r w:rsidRPr="00244E69">
        <w:rPr>
          <w:rFonts w:ascii="Times New Roman" w:hAnsi="Times New Roman" w:cs="Times New Roman"/>
          <w:sz w:val="24"/>
          <w:szCs w:val="24"/>
        </w:rPr>
        <w:t xml:space="preserve"> medications</w:t>
      </w:r>
      <w:r w:rsidRPr="00244E69">
        <w:rPr>
          <w:rFonts w:ascii="Times New Roman" w:hAnsi="Times New Roman" w:cs="Times New Roman"/>
          <w:sz w:val="24"/>
          <w:szCs w:val="24"/>
          <w:lang w:eastAsia="en-AU"/>
        </w:rPr>
        <w:t>:</w:t>
      </w:r>
    </w:p>
    <w:p w:rsidRPr="00244E69" w:rsidR="00244E69" w:rsidP="0085218B" w:rsidRDefault="00244E69" w14:paraId="7A0ED694"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used, or known, to lower blood glucose, or antidiabetic medications, including, but not limited to: SGLT2 inhibitors, metformin, sulfonylureas, glucagon-like peptide-1 analogues [i.e. exenatide], thiazolidinediones or DPP-IV inhibitors [i.e. ‘gliptins’])</w:t>
      </w:r>
    </w:p>
    <w:p w:rsidRPr="00244E69" w:rsidR="00244E69" w:rsidP="0085218B" w:rsidRDefault="00244E69" w14:paraId="264AE6CD"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affecting weight, appetite or gut motility, including, but not limited to: (domperidone, </w:t>
      </w:r>
      <w:proofErr w:type="spellStart"/>
      <w:r w:rsidRPr="00244E69">
        <w:rPr>
          <w:rFonts w:ascii="Times New Roman" w:hAnsi="Times New Roman" w:cs="Times New Roman"/>
          <w:sz w:val="24"/>
          <w:szCs w:val="24"/>
          <w:lang w:eastAsia="en-AU"/>
        </w:rPr>
        <w:t>cisapride</w:t>
      </w:r>
      <w:proofErr w:type="spellEnd"/>
      <w:r w:rsidRPr="00244E69">
        <w:rPr>
          <w:rFonts w:ascii="Times New Roman" w:hAnsi="Times New Roman" w:cs="Times New Roman"/>
          <w:sz w:val="24"/>
          <w:szCs w:val="24"/>
          <w:lang w:eastAsia="en-AU"/>
        </w:rPr>
        <w:t>, orlistat, phentermine, topiramate).</w:t>
      </w:r>
    </w:p>
    <w:p w:rsidRPr="00244E69" w:rsidR="00244E69" w:rsidP="0085218B" w:rsidRDefault="00244E69" w14:paraId="228503D7"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Diuretics (i.e.  thiazides) or combination blood pressure medications containing a diuretic</w:t>
      </w:r>
    </w:p>
    <w:p w:rsidRPr="00244E69" w:rsidR="00244E69" w:rsidP="0085218B" w:rsidRDefault="00244E69" w14:paraId="63F11FE0"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Beta-blockers</w:t>
      </w:r>
    </w:p>
    <w:p w:rsidRPr="00244E69" w:rsidR="00244E69" w:rsidP="0085218B" w:rsidRDefault="00244E69" w14:paraId="3460CD3C"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Glucocorticoids</w:t>
      </w:r>
    </w:p>
    <w:p w:rsidRPr="00244E69" w:rsidR="00244E69" w:rsidP="0085218B" w:rsidRDefault="00244E69" w14:paraId="00AE501E"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Anti-epileptic medications </w:t>
      </w:r>
      <w:bookmarkStart w:name="_Hlk121398892" w:id="13"/>
      <w:r w:rsidRPr="00244E69">
        <w:rPr>
          <w:rFonts w:ascii="Times New Roman" w:hAnsi="Times New Roman" w:cs="Times New Roman"/>
          <w:sz w:val="24"/>
          <w:szCs w:val="24"/>
          <w:lang w:eastAsia="en-AU"/>
        </w:rPr>
        <w:t xml:space="preserve">(i.e. pregabalin and gabapentin) </w:t>
      </w:r>
      <w:bookmarkEnd w:id="13"/>
    </w:p>
    <w:p w:rsidRPr="00244E69" w:rsidR="00244E69" w:rsidP="0085218B" w:rsidRDefault="00244E69" w14:paraId="3A442FCB"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bookmarkStart w:name="_Hlk121398871" w:id="14"/>
      <w:r w:rsidRPr="00244E69">
        <w:rPr>
          <w:rFonts w:ascii="Times New Roman" w:hAnsi="Times New Roman" w:cs="Times New Roman"/>
          <w:sz w:val="24"/>
          <w:szCs w:val="24"/>
          <w:lang w:eastAsia="en-AU"/>
        </w:rPr>
        <w:t>Tricyclic antidepressants</w:t>
      </w:r>
    </w:p>
    <w:p w:rsidRPr="00244E69" w:rsidR="00244E69" w:rsidP="0085218B" w:rsidRDefault="00244E69" w14:paraId="64EA4E9E"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Some serotonin and norepinephrine reuptake inhibitors (i.e. vortioxetine, mirtazapine and venlafaxine)</w:t>
      </w:r>
    </w:p>
    <w:bookmarkEnd w:id="14"/>
    <w:p w:rsidRPr="00244E69" w:rsidR="00244E69" w:rsidP="0085218B" w:rsidRDefault="00244E69" w14:paraId="0BD700D5"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Regular use of benzodiazepines or other sleep aids, including melatonin</w:t>
      </w:r>
    </w:p>
    <w:p w:rsidRPr="00244E69" w:rsidR="00244E69" w:rsidP="0085218B" w:rsidRDefault="00244E69" w14:paraId="5247A167"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Antipsychotic medications</w:t>
      </w:r>
    </w:p>
    <w:p w:rsidRPr="00244E69" w:rsidR="00244E69" w:rsidP="0085218B" w:rsidRDefault="00244E69" w14:paraId="2107C4D6"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Opioid medications unless combined with paracetamol in a single formulation and used occasionally on a PRN basis </w:t>
      </w:r>
    </w:p>
    <w:p w:rsidRPr="0085218B" w:rsidR="00244E69" w:rsidP="0085218B" w:rsidRDefault="00244E69" w14:paraId="085214C6" w14:textId="36437BE1">
      <w:pPr>
        <w:autoSpaceDE w:val="0"/>
        <w:autoSpaceDN w:val="0"/>
        <w:adjustRightInd w:val="0"/>
        <w:spacing w:line="480" w:lineRule="auto"/>
        <w:jc w:val="both"/>
        <w:rPr>
          <w:rFonts w:ascii="Times New Roman" w:hAnsi="Times New Roman" w:cs="Times New Roman"/>
          <w:i/>
          <w:iCs/>
          <w:sz w:val="24"/>
          <w:szCs w:val="24"/>
        </w:rPr>
      </w:pPr>
      <w:r w:rsidRPr="00244E69">
        <w:rPr>
          <w:rFonts w:ascii="Times New Roman" w:hAnsi="Times New Roman" w:cs="Times New Roman"/>
          <w:i/>
          <w:iCs/>
          <w:sz w:val="24"/>
          <w:szCs w:val="24"/>
        </w:rPr>
        <w:t>Participants who are taking stable doses (i.e. &gt; 3 mo.) of androgenic medications (i.e. testosterone), blood pressure medications (not listed above), lipid medications, thyroid medication, SSRI’s or SNRIs (with the exception of those mentioned above) or benign prostatic hyperplasia will not be excluded.</w:t>
      </w:r>
    </w:p>
    <w:p w:rsidRPr="00244E69" w:rsidR="00244E69" w:rsidP="0085218B" w:rsidRDefault="00244E69" w14:paraId="4FF3B709" w14:textId="77777777">
      <w:pPr>
        <w:autoSpaceDE w:val="0"/>
        <w:autoSpaceDN w:val="0"/>
        <w:adjustRightInd w:val="0"/>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 xml:space="preserve">Additional exclusion criteria include: </w:t>
      </w:r>
    </w:p>
    <w:p w:rsidRPr="00244E69" w:rsidR="00244E69" w:rsidP="0085218B" w:rsidRDefault="00244E69" w14:paraId="53C1BC92"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AUSDRISK score of &lt; 12 </w:t>
      </w:r>
    </w:p>
    <w:p w:rsidRPr="00244E69" w:rsidR="00244E69" w:rsidP="0085218B" w:rsidRDefault="00244E69" w14:paraId="4A6C00E2"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Fasting blood glucose levels &lt; 5.6 </w:t>
      </w:r>
    </w:p>
    <w:p w:rsidRPr="00244E69" w:rsidR="00244E69" w:rsidP="0085218B" w:rsidRDefault="00244E69" w14:paraId="2C6AC1C2"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Score ≥ 30 on Kessler Psychological Distress scale</w:t>
      </w:r>
    </w:p>
    <w:p w:rsidRPr="00244E69" w:rsidR="00244E69" w:rsidP="0085218B" w:rsidRDefault="00244E69" w14:paraId="1697F949"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do not eat for 12 hours per day on an average of 5 or more days per week</w:t>
      </w:r>
    </w:p>
    <w:p w:rsidRPr="00244E69" w:rsidR="00244E69" w:rsidP="0085218B" w:rsidRDefault="00244E69" w14:paraId="5F4315C6"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have extreme or restricted patterns of eating (i.e. following an intermittent fasting diet) or already engage in CR or TR </w:t>
      </w:r>
    </w:p>
    <w:p w:rsidRPr="00244E69" w:rsidR="00244E69" w:rsidP="0085218B" w:rsidRDefault="00244E69" w14:paraId="2BA725DF"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night shift-workers (&gt;3 shifts per month)</w:t>
      </w:r>
    </w:p>
    <w:p w:rsidRPr="00244E69" w:rsidR="00244E69" w:rsidP="0085218B" w:rsidRDefault="00244E69" w14:paraId="4664A6CA"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 xml:space="preserve">pregnant, planning a pregnancy or currently breastfeeding </w:t>
      </w:r>
    </w:p>
    <w:p w:rsidRPr="00244E69" w:rsidR="00244E69" w:rsidP="0085218B" w:rsidRDefault="00244E69" w14:paraId="1E5F77DD"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those who have lost or gained &gt;5% of body weight in the last 6 months</w:t>
      </w:r>
    </w:p>
    <w:p w:rsidRPr="00244E69" w:rsidR="00244E69" w:rsidP="0085218B" w:rsidRDefault="00244E69" w14:paraId="4F862304"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donated blood in past 3 months</w:t>
      </w:r>
    </w:p>
    <w:p w:rsidRPr="00244E69" w:rsidR="00244E69" w:rsidP="0085218B" w:rsidRDefault="00244E69" w14:paraId="67FA201A"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current smokers of cigarettes/marijuana/e-cigarettes/vaporisers</w:t>
      </w:r>
    </w:p>
    <w:p w:rsidRPr="00244E69" w:rsidR="00244E69" w:rsidP="0085218B" w:rsidRDefault="00244E69" w14:paraId="01AE6283"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anyone unable to comprehend the study protocol or provide informed consent (i.e. due to English language or cognitive difficulties)</w:t>
      </w:r>
    </w:p>
    <w:p w:rsidRPr="00244E69" w:rsidR="00244E69" w:rsidP="0085218B" w:rsidRDefault="00244E69" w14:paraId="1A05DFA2" w14:textId="77777777">
      <w:pPr>
        <w:pStyle w:val="ListParagraph"/>
        <w:widowControl w:val="0"/>
        <w:numPr>
          <w:ilvl w:val="0"/>
          <w:numId w:val="13"/>
        </w:numPr>
        <w:tabs>
          <w:tab w:val="left" w:pos="720"/>
        </w:tabs>
        <w:suppressAutoHyphens/>
        <w:autoSpaceDE w:val="0"/>
        <w:autoSpaceDN w:val="0"/>
        <w:adjustRightInd w:val="0"/>
        <w:spacing w:line="480" w:lineRule="auto"/>
        <w:jc w:val="both"/>
        <w:rPr>
          <w:rFonts w:ascii="Times New Roman" w:hAnsi="Times New Roman" w:cs="Times New Roman"/>
          <w:sz w:val="24"/>
          <w:szCs w:val="24"/>
          <w:lang w:eastAsia="en-AU"/>
        </w:rPr>
      </w:pPr>
      <w:r w:rsidRPr="00244E69">
        <w:rPr>
          <w:rFonts w:ascii="Times New Roman" w:hAnsi="Times New Roman" w:cs="Times New Roman"/>
          <w:sz w:val="24"/>
          <w:szCs w:val="24"/>
          <w:lang w:eastAsia="en-AU"/>
        </w:rPr>
        <w:t>do not own, or are not comfortable using, a smartphone and applications</w:t>
      </w:r>
    </w:p>
    <w:p w:rsidRPr="00244E69" w:rsidR="00244E69" w:rsidP="0085218B" w:rsidRDefault="00244E69" w14:paraId="6E610B7D" w14:textId="77777777">
      <w:pPr>
        <w:autoSpaceDE w:val="0"/>
        <w:autoSpaceDN w:val="0"/>
        <w:adjustRightInd w:val="0"/>
        <w:spacing w:line="480" w:lineRule="auto"/>
        <w:jc w:val="both"/>
        <w:rPr>
          <w:rFonts w:ascii="Times New Roman" w:hAnsi="Times New Roman" w:cs="Times New Roman" w:eastAsiaTheme="majorEastAsia"/>
          <w:b/>
          <w:bCs/>
          <w:sz w:val="24"/>
          <w:szCs w:val="24"/>
        </w:rPr>
      </w:pPr>
      <w:r w:rsidRPr="00244E69">
        <w:rPr>
          <w:rFonts w:ascii="Times New Roman" w:hAnsi="Times New Roman" w:cs="Times New Roman"/>
          <w:sz w:val="24"/>
          <w:szCs w:val="24"/>
        </w:rPr>
        <w:t>Individuals with dietary restrictions or practices, including vegans and those with gluten or nut allergies will be excluded. Less restrictive dietary practices including vegetarians and those with lactose intolerance or specific dietary dislikes will be accommodated.</w:t>
      </w:r>
    </w:p>
    <w:p w:rsidRPr="00244E69" w:rsidR="00244E69" w:rsidP="0085218B" w:rsidRDefault="00244E69" w14:paraId="2E1D1D9C" w14:textId="7070E91C">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t>Pre-planned Sample size</w:t>
      </w:r>
    </w:p>
    <w:p w:rsidRPr="00244E69" w:rsidR="00244E69" w:rsidP="0085218B" w:rsidRDefault="00244E69" w14:paraId="2DBFEF0C" w14:textId="056B1D07">
      <w:pPr>
        <w:autoSpaceDE w:val="0"/>
        <w:autoSpaceDN w:val="0"/>
        <w:adjustRightInd w:val="0"/>
        <w:spacing w:line="480" w:lineRule="auto"/>
        <w:jc w:val="both"/>
        <w:rPr>
          <w:rFonts w:ascii="Times New Roman" w:hAnsi="Times New Roman" w:cs="Times New Roman"/>
          <w:sz w:val="24"/>
          <w:szCs w:val="24"/>
        </w:rPr>
      </w:pPr>
      <w:bookmarkStart w:name="_Hlk139275272" w:id="15"/>
      <w:r w:rsidRPr="00244E69">
        <w:rPr>
          <w:rFonts w:ascii="Times New Roman" w:hAnsi="Times New Roman" w:cs="Times New Roman"/>
          <w:sz w:val="24"/>
          <w:szCs w:val="24"/>
        </w:rPr>
        <w:t xml:space="preserve">An expected group difference is 0.46 mmol/L at 2-hrs after a glucose tolerance test </w:t>
      </w:r>
      <w:r w:rsidR="0001315F">
        <w:rPr>
          <w:rFonts w:ascii="Times New Roman" w:hAnsi="Times New Roman" w:cs="Times New Roman"/>
          <w:sz w:val="24"/>
          <w:szCs w:val="24"/>
        </w:rPr>
        <w:fldChar w:fldCharType="begin">
          <w:fldData xml:space="preserve">PEVuZE5vdGU+PENpdGU+PEF1dGhvcj5IZW1taW5nc2VuPC9BdXRob3I+PFllYXI+MjAxNzwvWWVh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</w:fldData>
        </w:fldChar>
      </w:r>
      <w:r w:rsidR="0001315F">
        <w:rPr>
          <w:rFonts w:ascii="Times New Roman" w:hAnsi="Times New Roman" w:cs="Times New Roman"/>
          <w:sz w:val="24"/>
          <w:szCs w:val="24"/>
        </w:rPr>
        <w:instrText xml:space="preserve"> ADDIN EN.CITE </w:instrText>
      </w:r>
      <w:r w:rsidR="0001315F">
        <w:rPr>
          <w:rFonts w:ascii="Times New Roman" w:hAnsi="Times New Roman" w:cs="Times New Roman"/>
          <w:sz w:val="24"/>
          <w:szCs w:val="24"/>
        </w:rPr>
        <w:fldChar w:fldCharType="begin">
          <w:fldData xml:space="preserve">PEVuZE5vdGU+PENpdGU+PEF1dGhvcj5IZW1taW5nc2VuPC9BdXRob3I+PFllYXI+MjAxNzwvWWVh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</w:fldData>
        </w:fldChar>
      </w:r>
      <w:r w:rsidR="0001315F">
        <w:rPr>
          <w:rFonts w:ascii="Times New Roman" w:hAnsi="Times New Roman" w:cs="Times New Roman"/>
          <w:sz w:val="24"/>
          <w:szCs w:val="24"/>
        </w:rPr>
        <w:instrText xml:space="preserve"> ADDIN EN.CITE.DATA </w:instrText>
      </w:r>
      <w:r w:rsidR="0001315F">
        <w:rPr>
          <w:rFonts w:ascii="Times New Roman" w:hAnsi="Times New Roman" w:cs="Times New Roman"/>
          <w:sz w:val="24"/>
          <w:szCs w:val="24"/>
        </w:rPr>
      </w:r>
      <w:r w:rsidR="0001315F">
        <w:rPr>
          <w:rFonts w:ascii="Times New Roman" w:hAnsi="Times New Roman" w:cs="Times New Roman"/>
          <w:sz w:val="24"/>
          <w:szCs w:val="24"/>
        </w:rPr>
        <w:fldChar w:fldCharType="end"/>
      </w:r>
      <w:r w:rsidR="0001315F">
        <w:rPr>
          <w:rFonts w:ascii="Times New Roman" w:hAnsi="Times New Roman" w:cs="Times New Roman"/>
          <w:sz w:val="24"/>
          <w:szCs w:val="24"/>
        </w:rPr>
        <w:fldChar w:fldCharType="separate"/>
      </w:r>
      <w:r w:rsidR="0001315F">
        <w:rPr>
          <w:rFonts w:ascii="Times New Roman" w:hAnsi="Times New Roman" w:cs="Times New Roman"/>
          <w:noProof/>
          <w:sz w:val="24"/>
          <w:szCs w:val="24"/>
        </w:rPr>
        <w:t>(55)</w:t>
      </w:r>
      <w:r w:rsidR="0001315F">
        <w:rPr>
          <w:rFonts w:ascii="Times New Roman" w:hAnsi="Times New Roman" w:cs="Times New Roman"/>
          <w:sz w:val="24"/>
          <w:szCs w:val="24"/>
        </w:rPr>
        <w:fldChar w:fldCharType="end"/>
      </w:r>
      <w:r w:rsidRPr="00244E69">
        <w:rPr>
          <w:rFonts w:ascii="Times New Roman" w:hAnsi="Times New Roman" w:cs="Times New Roman"/>
          <w:sz w:val="24"/>
          <w:szCs w:val="24"/>
        </w:rPr>
        <w:t xml:space="preserve">. Our past data, DIRECT study </w:t>
      </w:r>
      <w:r w:rsidR="0001315F">
        <w:rPr>
          <w:rFonts w:ascii="Times New Roman" w:hAnsi="Times New Roman" w:cs="Times New Roman"/>
          <w:sz w:val="24"/>
          <w:szCs w:val="24"/>
        </w:rPr>
        <w:fldChar w:fldCharType="begin">
          <w:fldData xml:space="preserve">PEVuZE5vdGU+PENpdGU+PEF1dGhvcj5UZW9uZzwvQXV0aG9yPjxZZWFyPjIwMjM8L1llYXI+PFJl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</w:fldData>
        </w:fldChar>
      </w:r>
      <w:r w:rsidR="0001315F">
        <w:rPr>
          <w:rFonts w:ascii="Times New Roman" w:hAnsi="Times New Roman" w:cs="Times New Roman"/>
          <w:sz w:val="24"/>
          <w:szCs w:val="24"/>
        </w:rPr>
        <w:instrText xml:space="preserve"> ADDIN EN.CITE </w:instrText>
      </w:r>
      <w:r w:rsidR="0001315F">
        <w:rPr>
          <w:rFonts w:ascii="Times New Roman" w:hAnsi="Times New Roman" w:cs="Times New Roman"/>
          <w:sz w:val="24"/>
          <w:szCs w:val="24"/>
        </w:rPr>
        <w:fldChar w:fldCharType="begin">
          <w:fldData xml:space="preserve">PEVuZE5vdGU+PENpdGU+PEF1dGhvcj5UZW9uZzwvQXV0aG9yPjxZZWFyPjIwMjM8L1llYXI+PFJl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</w:fldData>
        </w:fldChar>
      </w:r>
      <w:r w:rsidR="0001315F">
        <w:rPr>
          <w:rFonts w:ascii="Times New Roman" w:hAnsi="Times New Roman" w:cs="Times New Roman"/>
          <w:sz w:val="24"/>
          <w:szCs w:val="24"/>
        </w:rPr>
        <w:instrText xml:space="preserve"> ADDIN EN.CITE.DATA </w:instrText>
      </w:r>
      <w:r w:rsidR="0001315F">
        <w:rPr>
          <w:rFonts w:ascii="Times New Roman" w:hAnsi="Times New Roman" w:cs="Times New Roman"/>
          <w:sz w:val="24"/>
          <w:szCs w:val="24"/>
        </w:rPr>
      </w:r>
      <w:r w:rsidR="0001315F">
        <w:rPr>
          <w:rFonts w:ascii="Times New Roman" w:hAnsi="Times New Roman" w:cs="Times New Roman"/>
          <w:sz w:val="24"/>
          <w:szCs w:val="24"/>
        </w:rPr>
        <w:fldChar w:fldCharType="end"/>
      </w:r>
      <w:r w:rsidR="0001315F">
        <w:rPr>
          <w:rFonts w:ascii="Times New Roman" w:hAnsi="Times New Roman" w:cs="Times New Roman"/>
          <w:sz w:val="24"/>
          <w:szCs w:val="24"/>
        </w:rPr>
        <w:fldChar w:fldCharType="separate"/>
      </w:r>
      <w:r w:rsidR="0001315F">
        <w:rPr>
          <w:rFonts w:ascii="Times New Roman" w:hAnsi="Times New Roman" w:cs="Times New Roman"/>
          <w:noProof/>
          <w:sz w:val="24"/>
          <w:szCs w:val="24"/>
        </w:rPr>
        <w:t>(56)</w:t>
      </w:r>
      <w:r w:rsidR="0001315F">
        <w:rPr>
          <w:rFonts w:ascii="Times New Roman" w:hAnsi="Times New Roman" w:cs="Times New Roman"/>
          <w:sz w:val="24"/>
          <w:szCs w:val="24"/>
        </w:rPr>
        <w:fldChar w:fldCharType="end"/>
      </w:r>
      <w:r w:rsidRPr="00244E69">
        <w:rPr>
          <w:rFonts w:ascii="Times New Roman" w:hAnsi="Times New Roman" w:cs="Times New Roman"/>
          <w:sz w:val="24"/>
          <w:szCs w:val="24"/>
        </w:rPr>
        <w:t xml:space="preserve"> showed a mean glucose concentration of 7 mmol/L at two hours post meal.  We note that 0.46/7.0 is a 6.5% reduction. T4DM powered for a 0.6 mmol/L between group difference, which is approximatively 6% change from baseline in a population including individuals with diabetes</w:t>
      </w:r>
      <w:r w:rsidR="0001315F">
        <w:rPr>
          <w:rFonts w:ascii="Times New Roman" w:hAnsi="Times New Roman" w:cs="Times New Roman"/>
          <w:sz w:val="24"/>
          <w:szCs w:val="24"/>
        </w:rPr>
        <w:t xml:space="preserve"> </w:t>
      </w:r>
      <w:r w:rsidR="0001315F">
        <w:rPr>
          <w:rFonts w:ascii="Times New Roman" w:hAnsi="Times New Roman" w:cs="Times New Roman"/>
          <w:sz w:val="24"/>
          <w:szCs w:val="24"/>
        </w:rPr>
        <w:fldChar w:fldCharType="begin">
          <w:fldData xml:space="preserve">PEVuZE5vdGU+PENpdGU+PEF1dGhvcj5XaXR0ZXJ0PC9BdXRob3I+PFllYXI+MjAyMTwvWWVhcj48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</w:fldData>
        </w:fldChar>
      </w:r>
      <w:r w:rsidR="0001315F">
        <w:rPr>
          <w:rFonts w:ascii="Times New Roman" w:hAnsi="Times New Roman" w:cs="Times New Roman"/>
          <w:sz w:val="24"/>
          <w:szCs w:val="24"/>
        </w:rPr>
        <w:instrText xml:space="preserve"> ADDIN EN.CITE </w:instrText>
      </w:r>
      <w:r w:rsidR="0001315F">
        <w:rPr>
          <w:rFonts w:ascii="Times New Roman" w:hAnsi="Times New Roman" w:cs="Times New Roman"/>
          <w:sz w:val="24"/>
          <w:szCs w:val="24"/>
        </w:rPr>
        <w:fldChar w:fldCharType="begin">
          <w:fldData xml:space="preserve">PEVuZE5vdGU+PENpdGU+PEF1dGhvcj5XaXR0ZXJ0PC9BdXRob3I+PFllYXI+MjAyMTwvWWVhcj48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</w:fldData>
        </w:fldChar>
      </w:r>
      <w:r w:rsidR="0001315F">
        <w:rPr>
          <w:rFonts w:ascii="Times New Roman" w:hAnsi="Times New Roman" w:cs="Times New Roman"/>
          <w:sz w:val="24"/>
          <w:szCs w:val="24"/>
        </w:rPr>
        <w:instrText xml:space="preserve"> ADDIN EN.CITE.DATA </w:instrText>
      </w:r>
      <w:r w:rsidR="0001315F">
        <w:rPr>
          <w:rFonts w:ascii="Times New Roman" w:hAnsi="Times New Roman" w:cs="Times New Roman"/>
          <w:sz w:val="24"/>
          <w:szCs w:val="24"/>
        </w:rPr>
      </w:r>
      <w:r w:rsidR="0001315F">
        <w:rPr>
          <w:rFonts w:ascii="Times New Roman" w:hAnsi="Times New Roman" w:cs="Times New Roman"/>
          <w:sz w:val="24"/>
          <w:szCs w:val="24"/>
        </w:rPr>
        <w:fldChar w:fldCharType="end"/>
      </w:r>
      <w:r w:rsidR="0001315F">
        <w:rPr>
          <w:rFonts w:ascii="Times New Roman" w:hAnsi="Times New Roman" w:cs="Times New Roman"/>
          <w:sz w:val="24"/>
          <w:szCs w:val="24"/>
        </w:rPr>
        <w:fldChar w:fldCharType="separate"/>
      </w:r>
      <w:r w:rsidR="0001315F">
        <w:rPr>
          <w:rFonts w:ascii="Times New Roman" w:hAnsi="Times New Roman" w:cs="Times New Roman"/>
          <w:noProof/>
          <w:sz w:val="24"/>
          <w:szCs w:val="24"/>
        </w:rPr>
        <w:t>(57)</w:t>
      </w:r>
      <w:r w:rsidR="0001315F">
        <w:rPr>
          <w:rFonts w:ascii="Times New Roman" w:hAnsi="Times New Roman" w:cs="Times New Roman"/>
          <w:sz w:val="24"/>
          <w:szCs w:val="24"/>
        </w:rPr>
        <w:fldChar w:fldCharType="end"/>
      </w:r>
      <w:r w:rsidRPr="00244E69">
        <w:rPr>
          <w:rFonts w:ascii="Times New Roman" w:hAnsi="Times New Roman" w:cs="Times New Roman"/>
          <w:sz w:val="24"/>
          <w:szCs w:val="24"/>
        </w:rPr>
        <w:t xml:space="preserve">. We thereby </w:t>
      </w:r>
      <w:r w:rsidRPr="00244E69">
        <w:rPr>
          <w:rFonts w:ascii="Times New Roman" w:hAnsi="Times New Roman" w:cs="Times New Roman"/>
          <w:sz w:val="24"/>
          <w:szCs w:val="24"/>
          <w:lang w:eastAsia="en-AU"/>
        </w:rPr>
        <w:t>assumed</w:t>
      </w:r>
      <w:r w:rsidRPr="00244E69">
        <w:rPr>
          <w:rFonts w:ascii="Times New Roman" w:hAnsi="Times New Roman" w:cs="Times New Roman"/>
          <w:sz w:val="24"/>
          <w:szCs w:val="24"/>
        </w:rPr>
        <w:t xml:space="preserve"> the MCID to be a 6% reduction from baseline in mean post meal AUC and use log (AUC) to estimate of the percentage difference between groups </w:t>
      </w:r>
      <w:r w:rsidR="0001315F">
        <w:rPr>
          <w:rFonts w:ascii="Times New Roman" w:hAnsi="Times New Roman" w:cs="Times New Roman"/>
          <w:sz w:val="24"/>
          <w:szCs w:val="24"/>
        </w:rPr>
        <w:fldChar w:fldCharType="begin"/>
      </w:r>
      <w:r w:rsidR="0001315F">
        <w:rPr>
          <w:rFonts w:ascii="Times New Roman" w:hAnsi="Times New Roman" w:cs="Times New Roman"/>
          <w:sz w:val="24"/>
          <w:szCs w:val="24"/>
        </w:rPr>
        <w:instrText xml:space="preserve"> ADDIN EN.CITE &lt;EndNote&gt;&lt;Cite&gt;&lt;Author&gt;Cole&lt;/Author&gt;&lt;Year&gt;2000&lt;/Year&gt;&lt;RecNum&gt;52&lt;/RecNum&gt;&lt;DisplayText&gt;(58)&lt;/DisplayText&gt;&lt;record&gt;&lt;rec-number&gt;52&lt;/rec-number&gt;&lt;foreign-keys&gt;&lt;key app="EN" db-id="fxptdxv5n5sx5hea20s5rtwt2ps5sdvxse52" timestamp="1734558752"&gt;52&lt;/key&gt;&lt;/foreign-keys&gt;&lt;ref-type name="Journal Article"&gt;17&lt;/ref-type&gt;&lt;contributors&gt;&lt;authors&gt;&lt;author&gt;Cole, T. J.&lt;/author&gt;&lt;/authors&gt;&lt;/contributors&gt;&lt;auth-address&gt;Department of Paediatric Epidemiology and Biostatistics, Institute of Child Health, London WC1N 1EH, UK. Tim.Cole@ich.ucl.ac.uk&lt;/auth-address&gt;&lt;titles&gt;&lt;title&gt;Sympercents: symmetric percentage differences on the 100 log(e) scale simplify the presentation of log transformed data&lt;/title&gt;&lt;secondary-title&gt;Stat Med&lt;/secondary-title&gt;&lt;/titles&gt;&lt;periodical&gt;&lt;full-title&gt;Stat Med&lt;/full-title&gt;&lt;/periodical&gt;&lt;pages&gt;3109-25&lt;/pages&gt;&lt;volume&gt;19&lt;/volume&gt;&lt;number&gt;22&lt;/number&gt;&lt;edition&gt;2000/12/13&lt;/edition&gt;&lt;keywords&gt;&lt;keyword&gt;Adult&lt;/keyword&gt;&lt;keyword&gt;Biometry/*methods&lt;/keyword&gt;&lt;keyword&gt;Body Height&lt;/keyword&gt;&lt;keyword&gt;Bone Density/physiology&lt;/keyword&gt;&lt;keyword&gt;Celiac Disease/pathology&lt;/keyword&gt;&lt;keyword&gt;Crohn Disease/pathology&lt;/keyword&gt;&lt;keyword&gt;Female&lt;/keyword&gt;&lt;keyword&gt;Humans&lt;/keyword&gt;&lt;keyword&gt;Infant&lt;/keyword&gt;&lt;keyword&gt;Infant, Newborn&lt;/keyword&gt;&lt;keyword&gt;Infant, Premature&lt;/keyword&gt;&lt;keyword&gt;*Logistic Models&lt;/keyword&gt;&lt;keyword&gt;Male&lt;/keyword&gt;&lt;keyword&gt;Mathematics&lt;/keyword&gt;&lt;keyword&gt;*Models, Biological&lt;/keyword&gt;&lt;keyword&gt;Skinfold Thickness&lt;/keyword&gt;&lt;keyword&gt;Weight Gain&lt;/keyword&gt;&lt;/keywords&gt;&lt;dates&gt;&lt;year&gt;2000&lt;/year&gt;&lt;pub-dates&gt;&lt;date&gt;Nov 30&lt;/date&gt;&lt;/pub-dates&gt;&lt;/dates&gt;&lt;isbn&gt;0277-6715 (Print)&amp;#xD;0277-6715 (Linking)&lt;/isbn&gt;&lt;accession-num&gt;11113946&lt;/accession-num&gt;&lt;urls&gt;&lt;related-urls&gt;&lt;url&gt;https://www.ncbi.nlm.nih.gov/pubmed/11113946&lt;/url&gt;&lt;/related-urls&gt;&lt;/urls&gt;&lt;electronic-resource-num&gt;10.1002/1097-0258(20001130)19:22&amp;lt;3109::aid-sim558&amp;gt;3.0.co;2-f&lt;/electronic-resource-num&gt;&lt;/record&gt;&lt;/Cite&gt;&lt;/EndNote&gt;</w:instrText>
      </w:r>
      <w:r w:rsidR="0001315F">
        <w:rPr>
          <w:rFonts w:ascii="Times New Roman" w:hAnsi="Times New Roman" w:cs="Times New Roman"/>
          <w:sz w:val="24"/>
          <w:szCs w:val="24"/>
        </w:rPr>
        <w:fldChar w:fldCharType="separate"/>
      </w:r>
      <w:r w:rsidR="0001315F">
        <w:rPr>
          <w:rFonts w:ascii="Times New Roman" w:hAnsi="Times New Roman" w:cs="Times New Roman"/>
          <w:noProof/>
          <w:sz w:val="24"/>
          <w:szCs w:val="24"/>
        </w:rPr>
        <w:t>(58)</w:t>
      </w:r>
      <w:r w:rsidR="0001315F">
        <w:rPr>
          <w:rFonts w:ascii="Times New Roman" w:hAnsi="Times New Roman" w:cs="Times New Roman"/>
          <w:sz w:val="24"/>
          <w:szCs w:val="24"/>
        </w:rPr>
        <w:fldChar w:fldCharType="end"/>
      </w:r>
      <w:r w:rsidRPr="00244E69">
        <w:rPr>
          <w:rFonts w:ascii="Times New Roman" w:hAnsi="Times New Roman" w:cs="Times New Roman"/>
          <w:sz w:val="24"/>
          <w:szCs w:val="24"/>
        </w:rPr>
        <w:t xml:space="preserve">. </w:t>
      </w:r>
    </w:p>
    <w:p w:rsidRPr="00244E69" w:rsidR="00244E69" w:rsidP="0085218B" w:rsidRDefault="00244E69" w14:paraId="0BF9CDA9" w14:textId="2B50E014">
      <w:pPr>
        <w:autoSpaceDE w:val="0"/>
        <w:autoSpaceDN w:val="0"/>
        <w:adjustRightInd w:val="0"/>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 xml:space="preserve">Using data from the DIRECT study </w:t>
      </w:r>
      <w:r w:rsidR="0001315F">
        <w:rPr>
          <w:rFonts w:ascii="Times New Roman" w:hAnsi="Times New Roman" w:cs="Times New Roman"/>
          <w:sz w:val="24"/>
          <w:szCs w:val="24"/>
        </w:rPr>
        <w:fldChar w:fldCharType="begin">
          <w:fldData xml:space="preserve">PEVuZE5vdGU+PENpdGU+PEF1dGhvcj5UZW9uZzwvQXV0aG9yPjxZZWFyPjIwMjM8L1llYXI+PFJl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</w:fldData>
        </w:fldChar>
      </w:r>
      <w:r w:rsidR="0001315F">
        <w:rPr>
          <w:rFonts w:ascii="Times New Roman" w:hAnsi="Times New Roman" w:cs="Times New Roman"/>
          <w:sz w:val="24"/>
          <w:szCs w:val="24"/>
        </w:rPr>
        <w:instrText xml:space="preserve"> ADDIN EN.CITE </w:instrText>
      </w:r>
      <w:r w:rsidR="0001315F">
        <w:rPr>
          <w:rFonts w:ascii="Times New Roman" w:hAnsi="Times New Roman" w:cs="Times New Roman"/>
          <w:sz w:val="24"/>
          <w:szCs w:val="24"/>
        </w:rPr>
        <w:fldChar w:fldCharType="begin">
          <w:fldData xml:space="preserve">PEVuZE5vdGU+PENpdGU+PEF1dGhvcj5UZW9uZzwvQXV0aG9yPjxZZWFyPjIwMjM8L1llYXI+PFJl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</w:fldData>
        </w:fldChar>
      </w:r>
      <w:r w:rsidR="0001315F">
        <w:rPr>
          <w:rFonts w:ascii="Times New Roman" w:hAnsi="Times New Roman" w:cs="Times New Roman"/>
          <w:sz w:val="24"/>
          <w:szCs w:val="24"/>
        </w:rPr>
        <w:instrText xml:space="preserve"> ADDIN EN.CITE.DATA </w:instrText>
      </w:r>
      <w:r w:rsidR="0001315F">
        <w:rPr>
          <w:rFonts w:ascii="Times New Roman" w:hAnsi="Times New Roman" w:cs="Times New Roman"/>
          <w:sz w:val="24"/>
          <w:szCs w:val="24"/>
        </w:rPr>
      </w:r>
      <w:r w:rsidR="0001315F">
        <w:rPr>
          <w:rFonts w:ascii="Times New Roman" w:hAnsi="Times New Roman" w:cs="Times New Roman"/>
          <w:sz w:val="24"/>
          <w:szCs w:val="24"/>
        </w:rPr>
        <w:fldChar w:fldCharType="end"/>
      </w:r>
      <w:r w:rsidR="0001315F">
        <w:rPr>
          <w:rFonts w:ascii="Times New Roman" w:hAnsi="Times New Roman" w:cs="Times New Roman"/>
          <w:sz w:val="24"/>
          <w:szCs w:val="24"/>
        </w:rPr>
        <w:fldChar w:fldCharType="separate"/>
      </w:r>
      <w:r w:rsidR="0001315F">
        <w:rPr>
          <w:rFonts w:ascii="Times New Roman" w:hAnsi="Times New Roman" w:cs="Times New Roman"/>
          <w:noProof/>
          <w:sz w:val="24"/>
          <w:szCs w:val="24"/>
        </w:rPr>
        <w:t>(56)</w:t>
      </w:r>
      <w:r w:rsidR="0001315F">
        <w:rPr>
          <w:rFonts w:ascii="Times New Roman" w:hAnsi="Times New Roman" w:cs="Times New Roman"/>
          <w:sz w:val="24"/>
          <w:szCs w:val="24"/>
        </w:rPr>
        <w:fldChar w:fldCharType="end"/>
      </w:r>
      <w:r w:rsidRPr="00244E69">
        <w:rPr>
          <w:rFonts w:ascii="Times New Roman" w:hAnsi="Times New Roman" w:cs="Times New Roman"/>
          <w:sz w:val="24"/>
          <w:szCs w:val="24"/>
        </w:rPr>
        <w:t>, the SD of the log (meal test AUC) is expected to be 0.152 and pre-post AUC correlations were 0.87 at breakfast and 0.92 at dinner.</w:t>
      </w:r>
    </w:p>
    <w:p w:rsidRPr="00244E69" w:rsidR="00244E69" w:rsidP="0085218B" w:rsidRDefault="00244E69" w14:paraId="63887DBE" w14:textId="4C26327D">
      <w:pPr>
        <w:autoSpaceDE w:val="0"/>
        <w:autoSpaceDN w:val="0"/>
        <w:adjustRightInd w:val="0"/>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 xml:space="preserve">With N=114 (38 per group, randomized 1:1:1), a within-group SD of 0.152, pre-post correlation of at least 0.85 and a drop-out rate less than 10%, there is &gt;80% to detect a difference of 0.06 in log-transformed AUC in a baseline adjusted ANCOVA (alpha = 0.027 two-sided) </w:t>
      </w:r>
      <w:r w:rsidR="0001315F">
        <w:rPr>
          <w:rFonts w:ascii="Times New Roman" w:hAnsi="Times New Roman" w:cs="Times New Roman"/>
          <w:sz w:val="24"/>
          <w:szCs w:val="24"/>
        </w:rPr>
        <w:fldChar w:fldCharType="begin"/>
      </w:r>
      <w:r w:rsidR="0001315F">
        <w:rPr>
          <w:rFonts w:ascii="Times New Roman" w:hAnsi="Times New Roman" w:cs="Times New Roman"/>
          <w:sz w:val="24"/>
          <w:szCs w:val="24"/>
        </w:rPr>
        <w:instrText xml:space="preserve"> ADDIN EN.CITE &lt;EndNote&gt;&lt;Cite&gt;&lt;Author&gt;Borm&lt;/Author&gt;&lt;Year&gt;2007&lt;/Year&gt;&lt;RecNum&gt;53&lt;/RecNum&gt;&lt;DisplayText&gt;(59)&lt;/DisplayText&gt;&lt;record&gt;&lt;rec-number&gt;53&lt;/rec-number&gt;&lt;foreign-keys&gt;&lt;key app="EN" db-id="fxptdxv5n5sx5hea20s5rtwt2ps5sdvxse52" timestamp="1734558774"&gt;53&lt;/key&gt;&lt;/foreign-keys&gt;&lt;ref-type name="Journal Article"&gt;17&lt;/ref-type&gt;&lt;contributors&gt;&lt;authors&gt;&lt;author&gt;Borm, G. F.&lt;/author&gt;&lt;author&gt;Fransen, J.&lt;/author&gt;&lt;author&gt;Lemmens, W. A.&lt;/author&gt;&lt;/authors&gt;&lt;/contributors&gt;&lt;auth-address&gt;Department of Epidemiology and Biostatistics, Radboud University Nijmegen Medical Centre, Geert Grooteplein 21, PO Box 9101, NL-6500 HB Nijmegen, The Netherlands. G.Borm@epid.umcn.nl&lt;/auth-address&gt;&lt;titles&gt;&lt;title&gt;A simple sample size formula for analysis of covariance in randomized clinical trials&lt;/title&gt;&lt;secondary-title&gt;J Clin Epidemiol&lt;/secondary-title&gt;&lt;/titles&gt;&lt;periodical&gt;&lt;full-title&gt;J Clin Epidemiol&lt;/full-title&gt;&lt;/periodical&gt;&lt;pages&gt;1234-8&lt;/pages&gt;&lt;volume&gt;60&lt;/volume&gt;&lt;number&gt;12&lt;/number&gt;&lt;edition&gt;2007/11/14&lt;/edition&gt;&lt;keywords&gt;&lt;keyword&gt;Analysis of Variance&lt;/keyword&gt;&lt;keyword&gt;Antirheumatic Agents/therapeutic use&lt;/keyword&gt;&lt;keyword&gt;Arthritis, Rheumatoid/drug therapy&lt;/keyword&gt;&lt;keyword&gt;Drug Therapy, Combination&lt;/keyword&gt;&lt;keyword&gt;Humans&lt;/keyword&gt;&lt;keyword&gt;Isoxazoles/therapeutic use&lt;/keyword&gt;&lt;keyword&gt;Leflunomide&lt;/keyword&gt;&lt;keyword&gt;Randomized Controlled Trials as Topic/*methods&lt;/keyword&gt;&lt;keyword&gt;Research Design&lt;/keyword&gt;&lt;keyword&gt;*Sample Size&lt;/keyword&gt;&lt;keyword&gt;Sulfasalazine/therapeutic use&lt;/keyword&gt;&lt;keyword&gt;Treatment Outcome&lt;/keyword&gt;&lt;/keywords&gt;&lt;dates&gt;&lt;year&gt;2007&lt;/year&gt;&lt;pub-dates&gt;&lt;date&gt;Dec&lt;/date&gt;&lt;/pub-dates&gt;&lt;/dates&gt;&lt;isbn&gt;0895-4356 (Print)&amp;#xD;0895-4356 (Linking)&lt;/isbn&gt;&lt;accession-num&gt;17998077&lt;/accession-num&gt;&lt;urls&gt;&lt;related-urls&gt;&lt;url&gt;https://www.ncbi.nlm.nih.gov/pubmed/17998077&lt;/url&gt;&lt;/related-urls&gt;&lt;/urls&gt;&lt;electronic-resource-num&gt;10.1016/j.jclinepi.2007.02.006&lt;/electronic-resource-num&gt;&lt;/record&gt;&lt;/Cite&gt;&lt;/EndNote&gt;</w:instrText>
      </w:r>
      <w:r w:rsidR="0001315F">
        <w:rPr>
          <w:rFonts w:ascii="Times New Roman" w:hAnsi="Times New Roman" w:cs="Times New Roman"/>
          <w:sz w:val="24"/>
          <w:szCs w:val="24"/>
        </w:rPr>
        <w:fldChar w:fldCharType="separate"/>
      </w:r>
      <w:r w:rsidR="0001315F">
        <w:rPr>
          <w:rFonts w:ascii="Times New Roman" w:hAnsi="Times New Roman" w:cs="Times New Roman"/>
          <w:noProof/>
          <w:sz w:val="24"/>
          <w:szCs w:val="24"/>
        </w:rPr>
        <w:t>(59)</w:t>
      </w:r>
      <w:r w:rsidR="0001315F">
        <w:rPr>
          <w:rFonts w:ascii="Times New Roman" w:hAnsi="Times New Roman" w:cs="Times New Roman"/>
          <w:sz w:val="24"/>
          <w:szCs w:val="24"/>
        </w:rPr>
        <w:fldChar w:fldCharType="end"/>
      </w:r>
      <w:r w:rsidRPr="00244E69">
        <w:rPr>
          <w:rFonts w:ascii="Times New Roman" w:hAnsi="Times New Roman" w:cs="Times New Roman"/>
          <w:sz w:val="24"/>
          <w:szCs w:val="24"/>
        </w:rPr>
        <w:t xml:space="preserve">. </w:t>
      </w:r>
    </w:p>
    <w:p w:rsidRPr="00244E69" w:rsidR="00244E69" w:rsidP="0085218B" w:rsidRDefault="00244E69" w14:paraId="064CCA54" w14:textId="77777777">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t>Sample size adaption</w:t>
      </w:r>
    </w:p>
    <w:bookmarkEnd w:id="15"/>
    <w:p w:rsidRPr="0085218B" w:rsidR="00244E69" w:rsidP="0085218B" w:rsidRDefault="00244E69" w14:paraId="0CBF0B4B" w14:textId="7824DE9F">
      <w:pPr>
        <w:autoSpaceDE w:val="0"/>
        <w:autoSpaceDN w:val="0"/>
        <w:adjustRightInd w:val="0"/>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None</w:t>
      </w:r>
    </w:p>
    <w:p w:rsidRPr="00244E69" w:rsidR="00244E69" w:rsidP="0085218B" w:rsidRDefault="00244E69" w14:paraId="1821060E" w14:textId="77777777">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t>Randomization details</w:t>
      </w:r>
    </w:p>
    <w:p w:rsidRPr="00244E69" w:rsidR="00244E69" w:rsidP="0085218B" w:rsidRDefault="00244E69" w14:paraId="45F1F757" w14:textId="77777777">
      <w:pPr>
        <w:autoSpaceDE w:val="0"/>
        <w:autoSpaceDN w:val="0"/>
        <w:adjustRightInd w:val="0"/>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Stratified random length blocked randomisation by sex (male or female) and fasting plasma glucose</w:t>
      </w:r>
      <w:r w:rsidRPr="00244E69" w:rsidDel="006B2098">
        <w:rPr>
          <w:rFonts w:ascii="Times New Roman" w:hAnsi="Times New Roman" w:cs="Times New Roman"/>
          <w:sz w:val="24"/>
          <w:szCs w:val="24"/>
        </w:rPr>
        <w:t xml:space="preserve"> </w:t>
      </w:r>
      <w:r w:rsidRPr="00244E69">
        <w:rPr>
          <w:rFonts w:ascii="Times New Roman" w:hAnsi="Times New Roman" w:cs="Times New Roman"/>
          <w:sz w:val="24"/>
          <w:szCs w:val="24"/>
        </w:rPr>
        <w:t>(≤6.0 vs &gt;6.0 mmol/L)</w:t>
      </w:r>
    </w:p>
    <w:p w:rsidRPr="00244E69" w:rsidR="00244E69" w:rsidP="0085218B" w:rsidRDefault="00244E69" w14:paraId="6EAA9D8B" w14:textId="77777777">
      <w:pPr>
        <w:spacing w:line="480" w:lineRule="auto"/>
        <w:rPr>
          <w:rFonts w:ascii="Times New Roman" w:hAnsi="Times New Roman" w:cs="Times New Roman" w:eastAsiaTheme="majorEastAsia"/>
          <w:b/>
          <w:bCs/>
          <w:sz w:val="24"/>
          <w:szCs w:val="24"/>
        </w:rPr>
      </w:pPr>
    </w:p>
    <w:p w:rsidRPr="0085218B" w:rsidR="00244E69" w:rsidP="0085218B" w:rsidRDefault="00244E69" w14:paraId="768627D7" w14:textId="316FDDA5">
      <w:pPr>
        <w:rPr>
          <w:rFonts w:ascii="Times New Roman" w:hAnsi="Times New Roman" w:cs="Times New Roman" w:eastAsiaTheme="majorEastAsia"/>
          <w:b/>
          <w:bCs/>
          <w:sz w:val="24"/>
          <w:szCs w:val="24"/>
          <w:u w:val="single"/>
        </w:rPr>
      </w:pPr>
      <w:r w:rsidRPr="00244E69">
        <w:rPr>
          <w:rFonts w:ascii="Times New Roman" w:hAnsi="Times New Roman" w:cs="Times New Roman" w:eastAsiaTheme="majorEastAsia"/>
          <w:b/>
          <w:bCs/>
          <w:sz w:val="24"/>
          <w:szCs w:val="24"/>
          <w:u w:val="single"/>
        </w:rPr>
        <w:br w:type="page"/>
      </w:r>
      <w:r w:rsidRPr="00244E69">
        <w:rPr>
          <w:rFonts w:ascii="Times New Roman" w:hAnsi="Times New Roman" w:cs="Times New Roman" w:eastAsiaTheme="majorEastAsia"/>
          <w:b/>
          <w:bCs/>
          <w:sz w:val="24"/>
          <w:szCs w:val="24"/>
          <w:u w:val="single"/>
        </w:rPr>
        <w:t>STATISTICAL CONSIDERATIONS</w:t>
      </w:r>
    </w:p>
    <w:p w:rsidRPr="00244E69" w:rsidR="00244E69" w:rsidP="00244E69" w:rsidRDefault="00244E69" w14:paraId="13B36123" w14:textId="77777777">
      <w:pPr>
        <w:rPr>
          <w:rFonts w:ascii="Times New Roman" w:hAnsi="Times New Roman" w:cs="Times New Roman"/>
          <w:b/>
          <w:bCs/>
          <w:sz w:val="24"/>
          <w:szCs w:val="24"/>
          <w:u w:val="single"/>
        </w:rPr>
      </w:pPr>
      <w:proofErr w:type="spellStart"/>
      <w:r w:rsidRPr="00244E69">
        <w:rPr>
          <w:rFonts w:ascii="Times New Roman" w:hAnsi="Times New Roman" w:cs="Times New Roman" w:eastAsiaTheme="majorEastAsia"/>
          <w:b/>
          <w:bCs/>
          <w:sz w:val="24"/>
          <w:szCs w:val="24"/>
          <w:u w:val="single"/>
        </w:rPr>
        <w:t>Estimand</w:t>
      </w:r>
      <w:proofErr w:type="spellEnd"/>
      <w:r w:rsidRPr="00244E69">
        <w:rPr>
          <w:rFonts w:ascii="Times New Roman" w:hAnsi="Times New Roman" w:cs="Times New Roman" w:eastAsiaTheme="majorEastAsia"/>
          <w:b/>
          <w:bCs/>
          <w:sz w:val="24"/>
          <w:szCs w:val="24"/>
          <w:u w:val="single"/>
        </w:rPr>
        <w:t xml:space="preserve"> Considerations</w:t>
      </w:r>
      <w:r w:rsidRPr="00244E69">
        <w:rPr>
          <w:rFonts w:ascii="Times New Roman" w:hAnsi="Times New Roman" w:cs="Times New Roman"/>
          <w:b/>
          <w:bCs/>
          <w:sz w:val="24"/>
          <w:szCs w:val="24"/>
          <w:u w:val="single"/>
        </w:rPr>
        <w:t xml:space="preserve"> </w:t>
      </w:r>
    </w:p>
    <w:tbl>
      <w:tblPr>
        <w:tblStyle w:val="TableGrid"/>
        <w:tblW w:w="0" w:type="auto"/>
        <w:tblLook w:val="04A0" w:firstRow="1" w:lastRow="0" w:firstColumn="1" w:lastColumn="0" w:noHBand="0" w:noVBand="1"/>
      </w:tblPr>
      <w:tblGrid>
        <w:gridCol w:w="4508"/>
        <w:gridCol w:w="4508"/>
      </w:tblGrid>
      <w:tr w:rsidRPr="00244E69" w:rsidR="00244E69" w:rsidTr="00BD2C4C" w14:paraId="6948A20B" w14:textId="77777777">
        <w:tc>
          <w:tcPr>
            <w:tcW w:w="9016" w:type="dxa"/>
            <w:gridSpan w:val="2"/>
          </w:tcPr>
          <w:p w:rsidRPr="00244E69" w:rsidR="00244E69" w:rsidP="00BD2C4C" w:rsidRDefault="00244E69" w14:paraId="63A24345"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Study objective</w:t>
            </w:r>
          </w:p>
          <w:p w:rsidRPr="00244E69" w:rsidR="00244E69" w:rsidP="00244E69" w:rsidRDefault="00244E69" w14:paraId="62FB99D0" w14:textId="42D8C030">
            <w:pPr>
              <w:pStyle w:val="ListParagraph"/>
              <w:numPr>
                <w:ilvl w:val="0"/>
                <w:numId w:val="32"/>
              </w:numPr>
              <w:spacing w:line="259" w:lineRule="auto"/>
              <w:rPr>
                <w:rFonts w:ascii="Times New Roman" w:hAnsi="Times New Roman" w:cs="Times New Roman"/>
                <w:sz w:val="24"/>
                <w:szCs w:val="24"/>
              </w:rPr>
            </w:pPr>
            <w:r w:rsidRPr="00244E69">
              <w:rPr>
                <w:rFonts w:ascii="Times New Roman" w:hAnsi="Times New Roman" w:cs="Times New Roman"/>
                <w:sz w:val="24"/>
                <w:szCs w:val="24"/>
              </w:rPr>
              <w:t>To establish whether early or delayed time-restricted eating plus calorie restriction (</w:t>
            </w:r>
            <w:proofErr w:type="spellStart"/>
            <w:r w:rsidRPr="00244E69">
              <w:rPr>
                <w:rFonts w:ascii="Times New Roman" w:hAnsi="Times New Roman" w:cs="Times New Roman"/>
                <w:sz w:val="24"/>
                <w:szCs w:val="24"/>
              </w:rPr>
              <w:t>eCR</w:t>
            </w:r>
            <w:proofErr w:type="spellEnd"/>
            <w:r w:rsidRPr="00244E69">
              <w:rPr>
                <w:rFonts w:ascii="Times New Roman" w:hAnsi="Times New Roman" w:cs="Times New Roman"/>
                <w:sz w:val="24"/>
                <w:szCs w:val="24"/>
              </w:rPr>
              <w:t xml:space="preserve">, </w:t>
            </w:r>
            <w:proofErr w:type="spellStart"/>
            <w:r w:rsidRPr="00244E69">
              <w:rPr>
                <w:rFonts w:ascii="Times New Roman" w:hAnsi="Times New Roman" w:cs="Times New Roman"/>
                <w:sz w:val="24"/>
                <w:szCs w:val="24"/>
              </w:rPr>
              <w:t>dCR</w:t>
            </w:r>
            <w:proofErr w:type="spellEnd"/>
            <w:r w:rsidRPr="00244E69">
              <w:rPr>
                <w:rFonts w:ascii="Times New Roman" w:hAnsi="Times New Roman" w:cs="Times New Roman"/>
                <w:sz w:val="24"/>
                <w:szCs w:val="24"/>
              </w:rPr>
              <w:t xml:space="preserve">), improve markers of type 2 diabetes, compared with calorie restriction </w:t>
            </w:r>
            <w:r w:rsidR="0001315F">
              <w:rPr>
                <w:rFonts w:ascii="Times New Roman" w:hAnsi="Times New Roman" w:cs="Times New Roman"/>
                <w:sz w:val="24"/>
                <w:szCs w:val="24"/>
              </w:rPr>
              <w:fldChar w:fldCharType="begin">
                <w:fldData xml:space="preserve">PEVuZE5vdGU+PENpdGUgRXhjbHVkZVllYXI9IjEiPjxBdXRob3I+ZGUgQnJlZTwvQXV0aG9yPjxZ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</w:fldData>
              </w:fldChar>
            </w:r>
            <w:r w:rsidR="0001315F">
              <w:rPr>
                <w:rFonts w:ascii="Times New Roman" w:hAnsi="Times New Roman" w:cs="Times New Roman"/>
                <w:sz w:val="24"/>
                <w:szCs w:val="24"/>
              </w:rPr>
              <w:instrText xml:space="preserve"> ADDIN EN.CITE </w:instrText>
            </w:r>
            <w:r w:rsidR="0001315F">
              <w:rPr>
                <w:rFonts w:ascii="Times New Roman" w:hAnsi="Times New Roman" w:cs="Times New Roman"/>
                <w:sz w:val="24"/>
                <w:szCs w:val="24"/>
              </w:rPr>
              <w:fldChar w:fldCharType="begin">
                <w:fldData xml:space="preserve">PEVuZE5vdGU+PENpdGUgRXhjbHVkZVllYXI9IjEiPjxBdXRob3I+ZGUgQnJlZTwvQXV0aG9yPjxZ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</w:fldData>
              </w:fldChar>
            </w:r>
            <w:r w:rsidR="0001315F">
              <w:rPr>
                <w:rFonts w:ascii="Times New Roman" w:hAnsi="Times New Roman" w:cs="Times New Roman"/>
                <w:sz w:val="24"/>
                <w:szCs w:val="24"/>
              </w:rPr>
              <w:instrText xml:space="preserve"> ADDIN EN.CITE.DATA </w:instrText>
            </w:r>
            <w:r w:rsidR="0001315F">
              <w:rPr>
                <w:rFonts w:ascii="Times New Roman" w:hAnsi="Times New Roman" w:cs="Times New Roman"/>
                <w:sz w:val="24"/>
                <w:szCs w:val="24"/>
              </w:rPr>
            </w:r>
            <w:r w:rsidR="0001315F">
              <w:rPr>
                <w:rFonts w:ascii="Times New Roman" w:hAnsi="Times New Roman" w:cs="Times New Roman"/>
                <w:sz w:val="24"/>
                <w:szCs w:val="24"/>
              </w:rPr>
              <w:fldChar w:fldCharType="end"/>
            </w:r>
            <w:r w:rsidR="0001315F">
              <w:rPr>
                <w:rFonts w:ascii="Times New Roman" w:hAnsi="Times New Roman" w:cs="Times New Roman"/>
                <w:sz w:val="24"/>
                <w:szCs w:val="24"/>
              </w:rPr>
              <w:fldChar w:fldCharType="separate"/>
            </w:r>
            <w:r w:rsidR="0001315F">
              <w:rPr>
                <w:rFonts w:ascii="Times New Roman" w:hAnsi="Times New Roman" w:cs="Times New Roman"/>
                <w:noProof/>
                <w:sz w:val="24"/>
                <w:szCs w:val="24"/>
              </w:rPr>
              <w:t>(4)</w:t>
            </w:r>
            <w:r w:rsidR="0001315F">
              <w:rPr>
                <w:rFonts w:ascii="Times New Roman" w:hAnsi="Times New Roman" w:cs="Times New Roman"/>
                <w:sz w:val="24"/>
                <w:szCs w:val="24"/>
              </w:rPr>
              <w:fldChar w:fldCharType="end"/>
            </w:r>
            <w:r w:rsidRPr="00244E69">
              <w:rPr>
                <w:rFonts w:ascii="Times New Roman" w:hAnsi="Times New Roman" w:cs="Times New Roman"/>
                <w:sz w:val="24"/>
                <w:szCs w:val="24"/>
              </w:rPr>
              <w:t xml:space="preserve"> alone </w:t>
            </w:r>
          </w:p>
        </w:tc>
      </w:tr>
      <w:tr w:rsidRPr="00244E69" w:rsidR="00244E69" w:rsidTr="00BD2C4C" w14:paraId="0485AC4C" w14:textId="77777777">
        <w:tc>
          <w:tcPr>
            <w:tcW w:w="9016" w:type="dxa"/>
            <w:gridSpan w:val="2"/>
          </w:tcPr>
          <w:p w:rsidRPr="00244E69" w:rsidR="00244E69" w:rsidP="00BD2C4C" w:rsidRDefault="00244E69" w14:paraId="227D65E7" w14:textId="77777777">
            <w:pPr>
              <w:spacing w:line="259" w:lineRule="auto"/>
              <w:rPr>
                <w:rFonts w:ascii="Times New Roman" w:hAnsi="Times New Roman" w:cs="Times New Roman"/>
                <w:b/>
                <w:bCs/>
                <w:sz w:val="24"/>
                <w:szCs w:val="24"/>
              </w:rPr>
            </w:pPr>
            <w:proofErr w:type="spellStart"/>
            <w:r w:rsidRPr="00244E69">
              <w:rPr>
                <w:rFonts w:ascii="Times New Roman" w:hAnsi="Times New Roman" w:cs="Times New Roman"/>
                <w:b/>
                <w:bCs/>
                <w:sz w:val="24"/>
                <w:szCs w:val="24"/>
              </w:rPr>
              <w:t>Estimand</w:t>
            </w:r>
            <w:proofErr w:type="spellEnd"/>
          </w:p>
          <w:p w:rsidRPr="00244E69" w:rsidR="00244E69" w:rsidP="00244E69" w:rsidRDefault="00244E69" w14:paraId="3FBB0398" w14:textId="77777777">
            <w:pPr>
              <w:pStyle w:val="ListParagraph"/>
              <w:numPr>
                <w:ilvl w:val="0"/>
                <w:numId w:val="32"/>
              </w:numPr>
              <w:spacing w:line="259" w:lineRule="auto"/>
              <w:rPr>
                <w:rFonts w:ascii="Times New Roman" w:hAnsi="Times New Roman" w:cs="Times New Roman"/>
                <w:b/>
                <w:bCs/>
                <w:sz w:val="24"/>
                <w:szCs w:val="24"/>
                <w:u w:val="single"/>
              </w:rPr>
            </w:pPr>
            <w:r w:rsidRPr="00244E69">
              <w:rPr>
                <w:rFonts w:ascii="Times New Roman" w:hAnsi="Times New Roman" w:cs="Times New Roman"/>
                <w:sz w:val="24"/>
                <w:szCs w:val="24"/>
              </w:rPr>
              <w:t>The difference in percentage change from baseline in the mean 2-hour post-meal glucose AUC levels after eight weeks of time restricted versus non-time restricted dieting, in obese men and women</w:t>
            </w:r>
          </w:p>
        </w:tc>
      </w:tr>
      <w:tr w:rsidRPr="00244E69" w:rsidR="00244E69" w:rsidTr="00BD2C4C" w14:paraId="42CD5695" w14:textId="77777777">
        <w:tc>
          <w:tcPr>
            <w:tcW w:w="9016" w:type="dxa"/>
            <w:gridSpan w:val="2"/>
          </w:tcPr>
          <w:p w:rsidRPr="00244E69" w:rsidR="00244E69" w:rsidP="00BD2C4C" w:rsidRDefault="00244E69" w14:paraId="172F9D6E"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Treatment</w:t>
            </w:r>
          </w:p>
          <w:p w:rsidRPr="00244E69" w:rsidR="00244E69" w:rsidP="00244E69" w:rsidRDefault="00244E69" w14:paraId="18B732D2" w14:textId="77777777">
            <w:pPr>
              <w:pStyle w:val="ListParagraph"/>
              <w:numPr>
                <w:ilvl w:val="0"/>
                <w:numId w:val="35"/>
              </w:numPr>
              <w:rPr>
                <w:rFonts w:ascii="Times New Roman" w:hAnsi="Times New Roman" w:cs="Times New Roman"/>
                <w:b/>
                <w:sz w:val="24"/>
                <w:szCs w:val="24"/>
              </w:rPr>
            </w:pPr>
            <w:proofErr w:type="spellStart"/>
            <w:r w:rsidRPr="00244E69">
              <w:rPr>
                <w:rFonts w:ascii="Times New Roman" w:hAnsi="Times New Roman" w:cs="Times New Roman"/>
                <w:sz w:val="24"/>
                <w:szCs w:val="24"/>
              </w:rPr>
              <w:t>eCR</w:t>
            </w:r>
            <w:proofErr w:type="spellEnd"/>
            <w:r w:rsidRPr="00244E69">
              <w:rPr>
                <w:rFonts w:ascii="Times New Roman" w:hAnsi="Times New Roman" w:cs="Times New Roman"/>
                <w:sz w:val="24"/>
                <w:szCs w:val="24"/>
              </w:rPr>
              <w:t xml:space="preserve"> (30% calorie restriction, 8am – 4pm); </w:t>
            </w:r>
          </w:p>
          <w:p w:rsidRPr="00244E69" w:rsidR="00244E69" w:rsidP="00244E69" w:rsidRDefault="00244E69" w14:paraId="47255C0F" w14:textId="77777777">
            <w:pPr>
              <w:pStyle w:val="ListParagraph"/>
              <w:numPr>
                <w:ilvl w:val="0"/>
                <w:numId w:val="35"/>
              </w:numPr>
              <w:rPr>
                <w:rFonts w:ascii="Times New Roman" w:hAnsi="Times New Roman" w:cs="Times New Roman"/>
                <w:b/>
                <w:sz w:val="24"/>
                <w:szCs w:val="24"/>
                <w:lang w:val="fr-FR"/>
              </w:rPr>
            </w:pPr>
            <w:proofErr w:type="spellStart"/>
            <w:r w:rsidRPr="00244E69">
              <w:rPr>
                <w:rFonts w:ascii="Times New Roman" w:hAnsi="Times New Roman" w:cs="Times New Roman"/>
                <w:sz w:val="24"/>
                <w:szCs w:val="24"/>
                <w:lang w:val="fr-FR"/>
              </w:rPr>
              <w:t>dCR</w:t>
            </w:r>
            <w:proofErr w:type="spellEnd"/>
            <w:r w:rsidRPr="00244E69">
              <w:rPr>
                <w:rFonts w:ascii="Times New Roman" w:hAnsi="Times New Roman" w:cs="Times New Roman"/>
                <w:sz w:val="24"/>
                <w:szCs w:val="24"/>
                <w:lang w:val="fr-FR"/>
              </w:rPr>
              <w:t xml:space="preserve"> (30% calorie restriction, 12pm – 8pm);</w:t>
            </w:r>
          </w:p>
          <w:p w:rsidRPr="00244E69" w:rsidR="00244E69" w:rsidP="00244E69" w:rsidRDefault="00244E69" w14:paraId="7F498702" w14:textId="77777777">
            <w:pPr>
              <w:pStyle w:val="ListParagraph"/>
              <w:numPr>
                <w:ilvl w:val="0"/>
                <w:numId w:val="32"/>
              </w:numPr>
              <w:spacing w:line="259" w:lineRule="auto"/>
              <w:rPr>
                <w:rFonts w:ascii="Times New Roman" w:hAnsi="Times New Roman" w:cs="Times New Roman"/>
                <w:sz w:val="24"/>
                <w:szCs w:val="24"/>
              </w:rPr>
            </w:pPr>
            <w:r w:rsidRPr="00244E69">
              <w:rPr>
                <w:rFonts w:ascii="Times New Roman" w:hAnsi="Times New Roman" w:cs="Times New Roman"/>
                <w:sz w:val="24"/>
                <w:szCs w:val="24"/>
              </w:rPr>
              <w:t>CR (30% calorie restriction, 8am-8pm); Control group</w:t>
            </w:r>
          </w:p>
        </w:tc>
      </w:tr>
      <w:tr w:rsidRPr="00244E69" w:rsidR="00244E69" w:rsidTr="00BD2C4C" w14:paraId="64F4A97D" w14:textId="77777777">
        <w:tc>
          <w:tcPr>
            <w:tcW w:w="4508" w:type="dxa"/>
          </w:tcPr>
          <w:p w:rsidRPr="00244E69" w:rsidR="00244E69" w:rsidP="00BD2C4C" w:rsidRDefault="00244E69" w14:paraId="5A7F5989"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ESTIMAND</w:t>
            </w:r>
          </w:p>
        </w:tc>
        <w:tc>
          <w:tcPr>
            <w:tcW w:w="4508" w:type="dxa"/>
          </w:tcPr>
          <w:p w:rsidRPr="00244E69" w:rsidR="00244E69" w:rsidP="00BD2C4C" w:rsidRDefault="00244E69" w14:paraId="629ABA94"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ANALYSIS</w:t>
            </w:r>
          </w:p>
        </w:tc>
      </w:tr>
      <w:tr w:rsidRPr="00244E69" w:rsidR="00244E69" w:rsidTr="00BD2C4C" w14:paraId="033A24AC" w14:textId="77777777">
        <w:tc>
          <w:tcPr>
            <w:tcW w:w="4508" w:type="dxa"/>
          </w:tcPr>
          <w:p w:rsidRPr="00244E69" w:rsidR="00244E69" w:rsidP="00BD2C4C" w:rsidRDefault="00244E69" w14:paraId="19170591"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Target population</w:t>
            </w:r>
          </w:p>
          <w:p w:rsidRPr="00244E69" w:rsidR="00244E69" w:rsidP="00244E69" w:rsidRDefault="00244E69" w14:paraId="233D4765" w14:textId="77777777">
            <w:pPr>
              <w:pStyle w:val="ListParagraph"/>
              <w:numPr>
                <w:ilvl w:val="0"/>
                <w:numId w:val="32"/>
              </w:numPr>
              <w:spacing w:line="259" w:lineRule="auto"/>
              <w:rPr>
                <w:rFonts w:ascii="Times New Roman" w:hAnsi="Times New Roman" w:cs="Times New Roman"/>
                <w:b/>
                <w:bCs/>
                <w:sz w:val="24"/>
                <w:szCs w:val="24"/>
              </w:rPr>
            </w:pPr>
            <w:r w:rsidRPr="00244E69">
              <w:rPr>
                <w:rFonts w:ascii="Times New Roman" w:hAnsi="Times New Roman" w:cs="Times New Roman"/>
                <w:sz w:val="24"/>
                <w:szCs w:val="24"/>
              </w:rPr>
              <w:t>Men and women with obesity and elevated fasting blood glucose</w:t>
            </w:r>
          </w:p>
        </w:tc>
        <w:tc>
          <w:tcPr>
            <w:tcW w:w="4508" w:type="dxa"/>
          </w:tcPr>
          <w:p w:rsidRPr="00244E69" w:rsidR="00244E69" w:rsidP="00BD2C4C" w:rsidRDefault="00244E69" w14:paraId="00E8BE9E"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Analysis set</w:t>
            </w:r>
          </w:p>
          <w:p w:rsidRPr="00244E69" w:rsidR="00244E69" w:rsidP="00244E69" w:rsidRDefault="00244E69" w14:paraId="7BE56D77" w14:textId="77777777">
            <w:pPr>
              <w:pStyle w:val="ListParagraph"/>
              <w:numPr>
                <w:ilvl w:val="0"/>
                <w:numId w:val="36"/>
              </w:numPr>
              <w:rPr>
                <w:rFonts w:ascii="Times New Roman" w:hAnsi="Times New Roman" w:cs="Times New Roman"/>
                <w:sz w:val="24"/>
                <w:szCs w:val="24"/>
              </w:rPr>
            </w:pPr>
            <w:r w:rsidRPr="00244E69">
              <w:rPr>
                <w:rFonts w:ascii="Times New Roman" w:hAnsi="Times New Roman" w:cs="Times New Roman"/>
                <w:sz w:val="24"/>
                <w:szCs w:val="24"/>
              </w:rPr>
              <w:t>All randomized</w:t>
            </w:r>
          </w:p>
          <w:p w:rsidRPr="00244E69" w:rsidR="00244E69" w:rsidP="00244E69" w:rsidRDefault="00244E69" w14:paraId="2BA565AB" w14:textId="77777777">
            <w:pPr>
              <w:pStyle w:val="ListParagraph"/>
              <w:numPr>
                <w:ilvl w:val="0"/>
                <w:numId w:val="32"/>
              </w:numPr>
              <w:spacing w:line="259" w:lineRule="auto"/>
              <w:rPr>
                <w:rFonts w:ascii="Times New Roman" w:hAnsi="Times New Roman" w:cs="Times New Roman"/>
                <w:b/>
                <w:bCs/>
                <w:sz w:val="24"/>
                <w:szCs w:val="24"/>
              </w:rPr>
            </w:pPr>
            <w:r w:rsidRPr="00244E69">
              <w:rPr>
                <w:rFonts w:ascii="Times New Roman" w:hAnsi="Times New Roman" w:cs="Times New Roman"/>
                <w:sz w:val="24"/>
                <w:szCs w:val="24"/>
              </w:rPr>
              <w:t xml:space="preserve">Initiated diet  </w:t>
            </w:r>
          </w:p>
        </w:tc>
      </w:tr>
      <w:tr w:rsidRPr="00244E69" w:rsidR="00244E69" w:rsidTr="00BD2C4C" w14:paraId="47017687" w14:textId="77777777">
        <w:tc>
          <w:tcPr>
            <w:tcW w:w="4508" w:type="dxa"/>
          </w:tcPr>
          <w:p w:rsidRPr="00244E69" w:rsidR="00244E69" w:rsidP="00BD2C4C" w:rsidRDefault="00244E69" w14:paraId="689D7BE6"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Variable</w:t>
            </w:r>
          </w:p>
          <w:p w:rsidRPr="00244E69" w:rsidR="00244E69" w:rsidP="00244E69" w:rsidRDefault="00244E69" w14:paraId="7CA72735" w14:textId="77777777">
            <w:pPr>
              <w:pStyle w:val="ListParagraph"/>
              <w:numPr>
                <w:ilvl w:val="0"/>
                <w:numId w:val="32"/>
              </w:numPr>
              <w:spacing w:line="259" w:lineRule="auto"/>
              <w:rPr>
                <w:rFonts w:ascii="Times New Roman" w:hAnsi="Times New Roman" w:cs="Times New Roman"/>
                <w:b/>
                <w:bCs/>
                <w:sz w:val="24"/>
                <w:szCs w:val="24"/>
              </w:rPr>
            </w:pPr>
            <w:r w:rsidRPr="00244E69">
              <w:rPr>
                <w:rFonts w:ascii="Times New Roman" w:hAnsi="Times New Roman" w:cs="Times New Roman"/>
                <w:sz w:val="24"/>
                <w:szCs w:val="24"/>
              </w:rPr>
              <w:t>Glucose AUC over 3 meals (breakfast, lunch, dinner).</w:t>
            </w:r>
          </w:p>
        </w:tc>
        <w:tc>
          <w:tcPr>
            <w:tcW w:w="4508" w:type="dxa"/>
          </w:tcPr>
          <w:p w:rsidRPr="00244E69" w:rsidR="00244E69" w:rsidP="00BD2C4C" w:rsidRDefault="00244E69" w14:paraId="33980860"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Outcome measure</w:t>
            </w:r>
          </w:p>
          <w:p w:rsidRPr="00244E69" w:rsidR="00244E69" w:rsidP="00244E69" w:rsidRDefault="00244E69" w14:paraId="6A8628E8" w14:textId="77777777">
            <w:pPr>
              <w:pStyle w:val="ListParagraph"/>
              <w:numPr>
                <w:ilvl w:val="0"/>
                <w:numId w:val="36"/>
              </w:numPr>
              <w:rPr>
                <w:rFonts w:ascii="Times New Roman" w:hAnsi="Times New Roman" w:cs="Times New Roman"/>
                <w:sz w:val="24"/>
                <w:szCs w:val="24"/>
              </w:rPr>
            </w:pPr>
            <w:r w:rsidRPr="00244E69">
              <w:rPr>
                <w:rFonts w:ascii="Times New Roman" w:hAnsi="Times New Roman" w:cs="Times New Roman"/>
                <w:sz w:val="24"/>
                <w:szCs w:val="24"/>
              </w:rPr>
              <w:t>Blood glucose AUC</w:t>
            </w:r>
          </w:p>
          <w:p w:rsidRPr="00244E69" w:rsidR="00244E69" w:rsidP="00244E69" w:rsidRDefault="00244E69" w14:paraId="37DC4AE9" w14:textId="77777777">
            <w:pPr>
              <w:pStyle w:val="ListParagraph"/>
              <w:numPr>
                <w:ilvl w:val="0"/>
                <w:numId w:val="36"/>
              </w:numPr>
              <w:rPr>
                <w:rFonts w:ascii="Times New Roman" w:hAnsi="Times New Roman" w:cs="Times New Roman"/>
                <w:sz w:val="24"/>
                <w:szCs w:val="24"/>
              </w:rPr>
            </w:pPr>
            <w:r w:rsidRPr="00244E69">
              <w:rPr>
                <w:rFonts w:ascii="Times New Roman" w:hAnsi="Times New Roman" w:cs="Times New Roman"/>
                <w:sz w:val="24"/>
                <w:szCs w:val="24"/>
              </w:rPr>
              <w:t>Measured at 0,30,60,120 post-meal</w:t>
            </w:r>
          </w:p>
          <w:p w:rsidRPr="00244E69" w:rsidR="00244E69" w:rsidP="00244E69" w:rsidRDefault="00244E69" w14:paraId="1932A570" w14:textId="77777777">
            <w:pPr>
              <w:pStyle w:val="ListParagraph"/>
              <w:numPr>
                <w:ilvl w:val="0"/>
                <w:numId w:val="32"/>
              </w:numPr>
              <w:spacing w:line="259" w:lineRule="auto"/>
              <w:rPr>
                <w:rFonts w:ascii="Times New Roman" w:hAnsi="Times New Roman" w:cs="Times New Roman"/>
                <w:b/>
                <w:bCs/>
                <w:sz w:val="24"/>
                <w:szCs w:val="24"/>
              </w:rPr>
            </w:pPr>
            <w:r w:rsidRPr="00244E69">
              <w:rPr>
                <w:rFonts w:ascii="Times New Roman" w:hAnsi="Times New Roman" w:cs="Times New Roman"/>
                <w:sz w:val="24"/>
                <w:szCs w:val="24"/>
              </w:rPr>
              <w:t>Averaged over three meals</w:t>
            </w:r>
          </w:p>
        </w:tc>
      </w:tr>
      <w:tr w:rsidRPr="00244E69" w:rsidR="00244E69" w:rsidTr="00BD2C4C" w14:paraId="3A119FF8" w14:textId="77777777">
        <w:tc>
          <w:tcPr>
            <w:tcW w:w="4508" w:type="dxa"/>
          </w:tcPr>
          <w:p w:rsidRPr="00244E69" w:rsidR="00244E69" w:rsidP="00BD2C4C" w:rsidRDefault="00244E69" w14:paraId="1E2D05C4"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Handling of inter-current events</w:t>
            </w:r>
          </w:p>
          <w:p w:rsidRPr="00244E69" w:rsidR="00244E69" w:rsidP="00244E69" w:rsidRDefault="00244E69" w14:paraId="4042F92F" w14:textId="77777777">
            <w:pPr>
              <w:pStyle w:val="ListParagraph"/>
              <w:numPr>
                <w:ilvl w:val="0"/>
                <w:numId w:val="37"/>
              </w:numPr>
              <w:rPr>
                <w:rFonts w:ascii="Times New Roman" w:hAnsi="Times New Roman" w:cs="Times New Roman"/>
                <w:sz w:val="24"/>
                <w:szCs w:val="24"/>
              </w:rPr>
            </w:pPr>
            <w:r w:rsidRPr="00244E69">
              <w:rPr>
                <w:rFonts w:ascii="Times New Roman" w:hAnsi="Times New Roman" w:cs="Times New Roman"/>
                <w:sz w:val="24"/>
                <w:szCs w:val="24"/>
              </w:rPr>
              <w:t>Death (while on treatment strategy, or ‘‘while alive’’)</w:t>
            </w:r>
          </w:p>
          <w:p w:rsidRPr="00244E69" w:rsidR="00244E69" w:rsidP="00244E69" w:rsidRDefault="00244E69" w14:paraId="645E56C4" w14:textId="77777777">
            <w:pPr>
              <w:pStyle w:val="ListParagraph"/>
              <w:numPr>
                <w:ilvl w:val="0"/>
                <w:numId w:val="37"/>
              </w:numPr>
              <w:rPr>
                <w:rFonts w:ascii="Times New Roman" w:hAnsi="Times New Roman" w:cs="Times New Roman"/>
                <w:sz w:val="24"/>
                <w:szCs w:val="24"/>
              </w:rPr>
            </w:pPr>
            <w:r w:rsidRPr="00244E69">
              <w:rPr>
                <w:rFonts w:ascii="Times New Roman" w:hAnsi="Times New Roman" w:cs="Times New Roman"/>
                <w:sz w:val="24"/>
                <w:szCs w:val="24"/>
              </w:rPr>
              <w:t>Discontinuation: other reason (while on treatment strategy)</w:t>
            </w:r>
          </w:p>
          <w:p w:rsidRPr="00244E69" w:rsidR="00244E69" w:rsidP="00244E69" w:rsidRDefault="00244E69" w14:paraId="12337D1D" w14:textId="77777777">
            <w:pPr>
              <w:pStyle w:val="ListParagraph"/>
              <w:numPr>
                <w:ilvl w:val="0"/>
                <w:numId w:val="37"/>
              </w:numPr>
              <w:rPr>
                <w:rFonts w:ascii="Times New Roman" w:hAnsi="Times New Roman" w:cs="Times New Roman"/>
                <w:sz w:val="24"/>
                <w:szCs w:val="24"/>
              </w:rPr>
            </w:pPr>
            <w:r w:rsidRPr="00244E69">
              <w:rPr>
                <w:rFonts w:ascii="Times New Roman" w:hAnsi="Times New Roman" w:cs="Times New Roman"/>
                <w:sz w:val="24"/>
                <w:szCs w:val="24"/>
              </w:rPr>
              <w:t>Discontinuation: dislike of diet (treatment policy strategy)</w:t>
            </w:r>
          </w:p>
          <w:p w:rsidRPr="00244E69" w:rsidR="00244E69" w:rsidP="00244E69" w:rsidRDefault="00244E69" w14:paraId="5C538831" w14:textId="77777777">
            <w:pPr>
              <w:pStyle w:val="ListParagraph"/>
              <w:numPr>
                <w:ilvl w:val="0"/>
                <w:numId w:val="37"/>
              </w:numPr>
              <w:rPr>
                <w:rFonts w:ascii="Times New Roman" w:hAnsi="Times New Roman" w:cs="Times New Roman"/>
                <w:sz w:val="24"/>
                <w:szCs w:val="24"/>
              </w:rPr>
            </w:pPr>
            <w:r w:rsidRPr="00244E69">
              <w:rPr>
                <w:rFonts w:ascii="Times New Roman" w:hAnsi="Times New Roman" w:cs="Times New Roman"/>
                <w:sz w:val="24"/>
                <w:szCs w:val="24"/>
              </w:rPr>
              <w:t>Lost-to-follow-up no reason provided (treatment policy strategy)</w:t>
            </w:r>
          </w:p>
        </w:tc>
        <w:tc>
          <w:tcPr>
            <w:tcW w:w="4508" w:type="dxa"/>
          </w:tcPr>
          <w:p w:rsidRPr="00244E69" w:rsidR="00244E69" w:rsidP="00BD2C4C" w:rsidRDefault="00244E69" w14:paraId="0B9CA4A8"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Handling of missing data</w:t>
            </w:r>
          </w:p>
          <w:p w:rsidRPr="00244E69" w:rsidR="00244E69" w:rsidP="00244E69" w:rsidRDefault="00244E69" w14:paraId="1365873E" w14:textId="77777777">
            <w:pPr>
              <w:pStyle w:val="ListParagraph"/>
              <w:numPr>
                <w:ilvl w:val="0"/>
                <w:numId w:val="38"/>
              </w:numPr>
              <w:rPr>
                <w:rFonts w:ascii="Times New Roman" w:hAnsi="Times New Roman" w:cs="Times New Roman"/>
                <w:sz w:val="24"/>
                <w:szCs w:val="24"/>
              </w:rPr>
            </w:pPr>
            <w:r w:rsidRPr="00244E69">
              <w:rPr>
                <w:rFonts w:ascii="Times New Roman" w:hAnsi="Times New Roman" w:cs="Times New Roman"/>
                <w:sz w:val="24"/>
                <w:szCs w:val="24"/>
              </w:rPr>
              <w:t xml:space="preserve">Death believed not to be relevant for this study, included for completeness. </w:t>
            </w:r>
          </w:p>
          <w:p w:rsidRPr="00244E69" w:rsidR="00244E69" w:rsidP="00244E69" w:rsidRDefault="00244E69" w14:paraId="39021091" w14:textId="471EF8C3">
            <w:pPr>
              <w:pStyle w:val="ListParagraph"/>
              <w:numPr>
                <w:ilvl w:val="0"/>
                <w:numId w:val="38"/>
              </w:numPr>
              <w:rPr>
                <w:rFonts w:ascii="Times New Roman" w:hAnsi="Times New Roman" w:cs="Times New Roman"/>
                <w:sz w:val="24"/>
                <w:szCs w:val="24"/>
              </w:rPr>
            </w:pPr>
            <w:r w:rsidRPr="00244E69">
              <w:rPr>
                <w:rFonts w:ascii="Times New Roman" w:hAnsi="Times New Roman" w:cs="Times New Roman"/>
                <w:sz w:val="24"/>
                <w:szCs w:val="24"/>
              </w:rPr>
              <w:t>All individuals discontinuing early will (</w:t>
            </w:r>
            <w:proofErr w:type="spellStart"/>
            <w:r w:rsidRPr="00244E69">
              <w:rPr>
                <w:rFonts w:ascii="Times New Roman" w:hAnsi="Times New Roman" w:cs="Times New Roman"/>
                <w:sz w:val="24"/>
                <w:szCs w:val="24"/>
              </w:rPr>
              <w:t>i</w:t>
            </w:r>
            <w:proofErr w:type="spellEnd"/>
            <w:r w:rsidRPr="00244E69">
              <w:rPr>
                <w:rFonts w:ascii="Times New Roman" w:hAnsi="Times New Roman" w:cs="Times New Roman"/>
                <w:sz w:val="24"/>
                <w:szCs w:val="24"/>
              </w:rPr>
              <w:t xml:space="preserve">) be invited to attend the week 6 assessment for fasting bloods and body weight only, </w:t>
            </w:r>
            <w:r w:rsidR="0001315F">
              <w:rPr>
                <w:rFonts w:ascii="Times New Roman" w:hAnsi="Times New Roman" w:cs="Times New Roman"/>
                <w:sz w:val="24"/>
                <w:szCs w:val="24"/>
              </w:rPr>
              <w:fldChar w:fldCharType="begin"/>
            </w:r>
            <w:r w:rsidR="0001315F">
              <w:rPr>
                <w:rFonts w:ascii="Times New Roman" w:hAnsi="Times New Roman" w:cs="Times New Roman"/>
                <w:sz w:val="24"/>
                <w:szCs w:val="24"/>
              </w:rPr>
              <w:instrText xml:space="preserve"> ADDIN EN.CITE &lt;EndNote&gt;&lt;Cite ExcludeYear="1"&gt;&lt;Author&gt;Morimoto&lt;/Author&gt;&lt;Year&gt;2016&lt;/Year&gt;&lt;RecNum&gt;26&lt;/RecNum&gt;&lt;DisplayText&gt;(43)&lt;/DisplayText&gt;&lt;record&gt;&lt;rec-number&gt;26&lt;/rec-number&gt;&lt;foreign-keys&gt;&lt;key app="EN" db-id="svfpf5axbxtrvde29z55rewxwsvvarewved9" timestamp="1734588335"&gt;26&lt;/key&gt;&lt;/foreign-keys&gt;&lt;ref-type name="Journal Article"&gt;17&lt;/ref-type&gt;&lt;contributors&gt;&lt;authors&gt;&lt;author&gt;Morimoto, Satoshi&lt;/author&gt;&lt;author&gt;Niiyama, Michita&lt;/author&gt;&lt;author&gt;Kimura, Shihori&lt;/author&gt;&lt;author&gt;Mizuguchi, Yuki&lt;/author&gt;&lt;author&gt;Seki, Yasufumi&lt;/author&gt;&lt;author&gt;Yoshida, Naohiro&lt;/author&gt;&lt;author&gt;Bokuda, Kanako&lt;/author&gt;&lt;author&gt;Yatabe, Midori&lt;/author&gt;&lt;author&gt;Yatabe, Junichi&lt;/author&gt;&lt;author&gt;Watanabe, Daisuke&lt;/author&gt;&lt;author&gt;Ando, Takashi&lt;/author&gt;&lt;author&gt;Ichihara, Atsuhiro&lt;/author&gt;&lt;/authors&gt;&lt;/contributors&gt;&lt;titles&gt;&lt;title&gt;Ps 11-41 association between body mass index and morning surge in patients with essential hypertension &lt;/title&gt;&lt;secondary-title&gt;Journal of Hypertension&lt;/secondary-title&gt;&lt;/titles&gt;&lt;volume&gt;34&lt;/volume&gt;&lt;dates&gt;&lt;year&gt;2016&lt;/year&gt;&lt;/dates&gt;&lt;isbn&gt;0263-6352&lt;/isbn&gt;&lt;urls&gt;&lt;related-urls&gt;&lt;url&gt;https://journals.lww.com/jhypertension/fulltext/2016/09001/ps_11_41_association_between_body_mass_index_and.1001.aspx&lt;/url&gt;&lt;/related-urls&gt;&lt;/urls&gt;&lt;/record&gt;&lt;/Cite&gt;&lt;/EndNote&gt;</w:instrText>
            </w:r>
            <w:r w:rsidR="0001315F">
              <w:rPr>
                <w:rFonts w:ascii="Times New Roman" w:hAnsi="Times New Roman" w:cs="Times New Roman"/>
                <w:sz w:val="24"/>
                <w:szCs w:val="24"/>
              </w:rPr>
              <w:fldChar w:fldCharType="separate"/>
            </w:r>
            <w:r w:rsidR="0001315F">
              <w:rPr>
                <w:rFonts w:ascii="Times New Roman" w:hAnsi="Times New Roman" w:cs="Times New Roman"/>
                <w:noProof/>
                <w:sz w:val="24"/>
                <w:szCs w:val="24"/>
              </w:rPr>
              <w:t>(43)</w:t>
            </w:r>
            <w:r w:rsidR="0001315F">
              <w:rPr>
                <w:rFonts w:ascii="Times New Roman" w:hAnsi="Times New Roman" w:cs="Times New Roman"/>
                <w:sz w:val="24"/>
                <w:szCs w:val="24"/>
              </w:rPr>
              <w:fldChar w:fldCharType="end"/>
            </w:r>
            <w:r w:rsidRPr="00244E69">
              <w:rPr>
                <w:rFonts w:ascii="Times New Roman" w:hAnsi="Times New Roman" w:cs="Times New Roman"/>
                <w:sz w:val="24"/>
                <w:szCs w:val="24"/>
              </w:rPr>
              <w:t xml:space="preserve"> asked whether the reason for discontinuation is due to allocated diet.</w:t>
            </w:r>
          </w:p>
          <w:p w:rsidRPr="00244E69" w:rsidR="00244E69" w:rsidP="00244E69" w:rsidRDefault="00244E69" w14:paraId="1F42699D" w14:textId="77777777">
            <w:pPr>
              <w:pStyle w:val="ListParagraph"/>
              <w:numPr>
                <w:ilvl w:val="0"/>
                <w:numId w:val="38"/>
              </w:numPr>
              <w:rPr>
                <w:rFonts w:ascii="Times New Roman" w:hAnsi="Times New Roman" w:cs="Times New Roman"/>
                <w:sz w:val="24"/>
                <w:szCs w:val="24"/>
              </w:rPr>
            </w:pPr>
            <w:r w:rsidRPr="00244E69">
              <w:rPr>
                <w:rFonts w:ascii="Times New Roman" w:hAnsi="Times New Roman" w:cs="Times New Roman"/>
                <w:sz w:val="24"/>
                <w:szCs w:val="24"/>
              </w:rPr>
              <w:t xml:space="preserve">Missing-at-random will be assumed for individuals who do not specify whether discontinuation was due to diet, or when the reason was not due to the diet. </w:t>
            </w:r>
          </w:p>
          <w:p w:rsidRPr="00244E69" w:rsidR="00244E69" w:rsidP="00244E69" w:rsidRDefault="00244E69" w14:paraId="51DA64D4" w14:textId="77777777">
            <w:pPr>
              <w:pStyle w:val="ListParagraph"/>
              <w:numPr>
                <w:ilvl w:val="0"/>
                <w:numId w:val="38"/>
              </w:numPr>
              <w:rPr>
                <w:rFonts w:ascii="Times New Roman" w:hAnsi="Times New Roman" w:cs="Times New Roman"/>
                <w:sz w:val="24"/>
                <w:szCs w:val="24"/>
              </w:rPr>
            </w:pPr>
            <w:r w:rsidRPr="00244E69">
              <w:rPr>
                <w:rFonts w:ascii="Times New Roman" w:hAnsi="Times New Roman" w:cs="Times New Roman"/>
                <w:sz w:val="24"/>
                <w:szCs w:val="24"/>
              </w:rPr>
              <w:t>For individuals who discontinued due to the diet a missing-not-at-random assumption will be made, assuming zero adherence after discontinuation, and conditional on adherence missing-at-random assumed to impute week 8 outcomes.</w:t>
            </w:r>
          </w:p>
          <w:p w:rsidRPr="00244E69" w:rsidR="00244E69" w:rsidP="00244E69" w:rsidRDefault="00244E69" w14:paraId="425B0D14" w14:textId="77777777">
            <w:pPr>
              <w:pStyle w:val="ListParagraph"/>
              <w:numPr>
                <w:ilvl w:val="0"/>
                <w:numId w:val="38"/>
              </w:numPr>
              <w:rPr>
                <w:rFonts w:ascii="Times New Roman" w:hAnsi="Times New Roman" w:cs="Times New Roman"/>
                <w:sz w:val="24"/>
                <w:szCs w:val="24"/>
              </w:rPr>
            </w:pPr>
            <w:r w:rsidRPr="00244E69">
              <w:rPr>
                <w:rFonts w:ascii="Times New Roman" w:hAnsi="Times New Roman" w:cs="Times New Roman"/>
                <w:sz w:val="24"/>
                <w:szCs w:val="24"/>
              </w:rPr>
              <w:t xml:space="preserve">Imputation is by treatment group with individuals imputed in the groups they were allocated to.  </w:t>
            </w:r>
          </w:p>
        </w:tc>
      </w:tr>
      <w:tr w:rsidRPr="00244E69" w:rsidR="00244E69" w:rsidTr="00BD2C4C" w14:paraId="022C65B2" w14:textId="77777777">
        <w:tc>
          <w:tcPr>
            <w:tcW w:w="4508" w:type="dxa"/>
          </w:tcPr>
          <w:p w:rsidRPr="00244E69" w:rsidR="00244E69" w:rsidP="00BD2C4C" w:rsidRDefault="00244E69" w14:paraId="5132AF8E"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Population level summary measure</w:t>
            </w:r>
          </w:p>
          <w:p w:rsidRPr="00244E69" w:rsidR="00244E69" w:rsidP="00244E69" w:rsidRDefault="00244E69" w14:paraId="2085B8D9" w14:textId="77777777">
            <w:pPr>
              <w:pStyle w:val="ListParagraph"/>
              <w:numPr>
                <w:ilvl w:val="0"/>
                <w:numId w:val="32"/>
              </w:numPr>
              <w:spacing w:line="259" w:lineRule="auto"/>
              <w:rPr>
                <w:rFonts w:ascii="Times New Roman" w:hAnsi="Times New Roman" w:cs="Times New Roman"/>
                <w:b/>
                <w:bCs/>
                <w:sz w:val="24"/>
                <w:szCs w:val="24"/>
              </w:rPr>
            </w:pPr>
            <w:r w:rsidRPr="00244E69">
              <w:rPr>
                <w:rFonts w:ascii="Times New Roman" w:hAnsi="Times New Roman" w:cs="Times New Roman"/>
                <w:sz w:val="24"/>
                <w:szCs w:val="24"/>
              </w:rPr>
              <w:t>Mean between group differences in baseline adjusted log-transformed (within-individual) mean post-meal glucose AUC, of the time-restricted groups verses the control (</w:t>
            </w:r>
            <w:proofErr w:type="spellStart"/>
            <w:r w:rsidRPr="00244E69">
              <w:rPr>
                <w:rFonts w:ascii="Times New Roman" w:hAnsi="Times New Roman" w:cs="Times New Roman"/>
                <w:sz w:val="24"/>
                <w:szCs w:val="24"/>
              </w:rPr>
              <w:t>non time</w:t>
            </w:r>
            <w:proofErr w:type="spellEnd"/>
            <w:r w:rsidRPr="00244E69">
              <w:rPr>
                <w:rFonts w:ascii="Times New Roman" w:hAnsi="Times New Roman" w:cs="Times New Roman"/>
                <w:sz w:val="24"/>
                <w:szCs w:val="24"/>
              </w:rPr>
              <w:t>-restricted) group.</w:t>
            </w:r>
          </w:p>
        </w:tc>
        <w:tc>
          <w:tcPr>
            <w:tcW w:w="4508" w:type="dxa"/>
          </w:tcPr>
          <w:p w:rsidRPr="00244E69" w:rsidR="00244E69" w:rsidP="00BD2C4C" w:rsidRDefault="00244E69" w14:paraId="451123A4" w14:textId="77777777">
            <w:pPr>
              <w:spacing w:line="259" w:lineRule="auto"/>
              <w:rPr>
                <w:rFonts w:ascii="Times New Roman" w:hAnsi="Times New Roman" w:cs="Times New Roman"/>
                <w:b/>
                <w:bCs/>
                <w:sz w:val="24"/>
                <w:szCs w:val="24"/>
              </w:rPr>
            </w:pPr>
            <w:r w:rsidRPr="00244E69">
              <w:rPr>
                <w:rFonts w:ascii="Times New Roman" w:hAnsi="Times New Roman" w:cs="Times New Roman"/>
                <w:b/>
                <w:bCs/>
                <w:sz w:val="24"/>
                <w:szCs w:val="24"/>
              </w:rPr>
              <w:t>Analysis approach</w:t>
            </w:r>
          </w:p>
          <w:p w:rsidRPr="00244E69" w:rsidR="00244E69" w:rsidP="00244E69" w:rsidRDefault="00244E69" w14:paraId="3D911701" w14:textId="77777777">
            <w:pPr>
              <w:pStyle w:val="ListParagraph"/>
              <w:numPr>
                <w:ilvl w:val="0"/>
                <w:numId w:val="32"/>
              </w:numPr>
              <w:spacing w:line="259" w:lineRule="auto"/>
              <w:rPr>
                <w:rFonts w:ascii="Times New Roman" w:hAnsi="Times New Roman" w:cs="Times New Roman"/>
                <w:b/>
                <w:bCs/>
                <w:sz w:val="24"/>
                <w:szCs w:val="24"/>
              </w:rPr>
            </w:pPr>
            <w:r w:rsidRPr="00244E69">
              <w:rPr>
                <w:rFonts w:ascii="Times New Roman" w:hAnsi="Times New Roman" w:cs="Times New Roman"/>
                <w:sz w:val="24"/>
                <w:szCs w:val="24"/>
              </w:rPr>
              <w:t xml:space="preserve">Group differences of log transformed mean post-prandial AUC will be estimated using a single linear regression with a treatment (three levels) and baseline log transformed mean post-prandial glucose AUC and </w:t>
            </w:r>
            <w:r w:rsidRPr="00244E69">
              <w:rPr>
                <w:rFonts w:ascii="Times New Roman" w:hAnsi="Times New Roman" w:cs="Times New Roman"/>
                <w:color w:val="000000" w:themeColor="text1"/>
                <w:sz w:val="24"/>
                <w:szCs w:val="24"/>
              </w:rPr>
              <w:t xml:space="preserve">stratification factors (sex and fasting plasma glucose). </w:t>
            </w:r>
          </w:p>
        </w:tc>
      </w:tr>
    </w:tbl>
    <w:p w:rsidRPr="00244E69" w:rsidR="00244E69" w:rsidP="00244E69" w:rsidRDefault="00244E69" w14:paraId="7C461974" w14:textId="77777777">
      <w:pPr>
        <w:rPr>
          <w:rFonts w:ascii="Times New Roman" w:hAnsi="Times New Roman" w:cs="Times New Roman"/>
          <w:b/>
          <w:bCs/>
          <w:sz w:val="24"/>
          <w:szCs w:val="24"/>
          <w:u w:val="single"/>
        </w:rPr>
      </w:pPr>
    </w:p>
    <w:p w:rsidRPr="00244E69" w:rsidR="00244E69" w:rsidP="0085218B" w:rsidRDefault="00244E69" w14:paraId="284B7566" w14:textId="77777777">
      <w:p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b/>
          <w:bCs/>
          <w:sz w:val="24"/>
          <w:szCs w:val="24"/>
        </w:rPr>
        <w:t xml:space="preserve">Hypothesis testing framework: </w:t>
      </w:r>
      <w:r w:rsidRPr="00244E69">
        <w:rPr>
          <w:rFonts w:ascii="Times New Roman" w:hAnsi="Times New Roman" w:cs="Times New Roman" w:eastAsiaTheme="majorEastAsia"/>
          <w:sz w:val="24"/>
          <w:szCs w:val="24"/>
        </w:rPr>
        <w:t xml:space="preserve">All analyses are to test for superiority of </w:t>
      </w:r>
      <w:proofErr w:type="spellStart"/>
      <w:r w:rsidRPr="00244E69">
        <w:rPr>
          <w:rFonts w:ascii="Times New Roman" w:hAnsi="Times New Roman" w:cs="Times New Roman" w:eastAsiaTheme="majorEastAsia"/>
          <w:sz w:val="24"/>
          <w:szCs w:val="24"/>
        </w:rPr>
        <w:t>eCR</w:t>
      </w:r>
      <w:proofErr w:type="spellEnd"/>
      <w:r w:rsidRPr="00244E69">
        <w:rPr>
          <w:rFonts w:ascii="Times New Roman" w:hAnsi="Times New Roman" w:cs="Times New Roman" w:eastAsiaTheme="majorEastAsia"/>
          <w:sz w:val="24"/>
          <w:szCs w:val="24"/>
        </w:rPr>
        <w:t xml:space="preserve"> and </w:t>
      </w:r>
      <w:proofErr w:type="spellStart"/>
      <w:r w:rsidRPr="00244E69">
        <w:rPr>
          <w:rFonts w:ascii="Times New Roman" w:hAnsi="Times New Roman" w:cs="Times New Roman" w:eastAsiaTheme="majorEastAsia"/>
          <w:sz w:val="24"/>
          <w:szCs w:val="24"/>
        </w:rPr>
        <w:t>dCR</w:t>
      </w:r>
      <w:proofErr w:type="spellEnd"/>
      <w:r w:rsidRPr="00244E69">
        <w:rPr>
          <w:rFonts w:ascii="Times New Roman" w:hAnsi="Times New Roman" w:cs="Times New Roman" w:eastAsiaTheme="majorEastAsia"/>
          <w:sz w:val="24"/>
          <w:szCs w:val="24"/>
        </w:rPr>
        <w:t xml:space="preserve"> over CR.</w:t>
      </w:r>
    </w:p>
    <w:p w:rsidRPr="00244E69" w:rsidR="00244E69" w:rsidP="0085218B" w:rsidRDefault="00244E69" w14:paraId="71E39701" w14:textId="77777777">
      <w:pPr>
        <w:spacing w:line="480" w:lineRule="auto"/>
        <w:rPr>
          <w:rFonts w:ascii="Times New Roman" w:hAnsi="Times New Roman" w:cs="Times New Roman"/>
          <w:sz w:val="24"/>
          <w:szCs w:val="24"/>
          <w:u w:val="single"/>
        </w:rPr>
      </w:pPr>
      <w:r w:rsidRPr="00244E69">
        <w:rPr>
          <w:rFonts w:ascii="Times New Roman" w:hAnsi="Times New Roman" w:cs="Times New Roman" w:eastAsiaTheme="majorEastAsia"/>
          <w:b/>
          <w:bCs/>
          <w:sz w:val="24"/>
          <w:szCs w:val="24"/>
        </w:rPr>
        <w:t xml:space="preserve">Analyses: </w:t>
      </w:r>
      <w:r w:rsidRPr="00244E69">
        <w:rPr>
          <w:rFonts w:ascii="Times New Roman" w:hAnsi="Times New Roman" w:cs="Times New Roman" w:eastAsiaTheme="majorEastAsia"/>
          <w:sz w:val="24"/>
          <w:szCs w:val="24"/>
        </w:rPr>
        <w:t>No interim analyses are planned. The analysis of the primary outcome will be conducted after the final subject has completed their 8 week assessment and the blood samples assessed for glucose concentrations.</w:t>
      </w:r>
    </w:p>
    <w:p w:rsidRPr="00244E69" w:rsidR="00244E69" w:rsidP="0085218B" w:rsidRDefault="00244E69" w14:paraId="4324F01C" w14:textId="77777777">
      <w:p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b/>
          <w:bCs/>
          <w:sz w:val="24"/>
          <w:szCs w:val="24"/>
        </w:rPr>
        <w:t xml:space="preserve">Error Control: </w:t>
      </w:r>
      <w:r w:rsidRPr="00244E69">
        <w:rPr>
          <w:rFonts w:ascii="Times New Roman" w:hAnsi="Times New Roman" w:cs="Times New Roman" w:eastAsiaTheme="majorEastAsia"/>
          <w:sz w:val="24"/>
          <w:szCs w:val="24"/>
        </w:rPr>
        <w:t xml:space="preserve">There are two primary comparisons, </w:t>
      </w:r>
      <w:proofErr w:type="spellStart"/>
      <w:r w:rsidRPr="00244E69">
        <w:rPr>
          <w:rFonts w:ascii="Times New Roman" w:hAnsi="Times New Roman" w:cs="Times New Roman" w:eastAsiaTheme="majorEastAsia"/>
          <w:sz w:val="24"/>
          <w:szCs w:val="24"/>
        </w:rPr>
        <w:t>eCR</w:t>
      </w:r>
      <w:proofErr w:type="spellEnd"/>
      <w:r w:rsidRPr="00244E69">
        <w:rPr>
          <w:rFonts w:ascii="Times New Roman" w:hAnsi="Times New Roman" w:cs="Times New Roman" w:eastAsiaTheme="majorEastAsia"/>
          <w:sz w:val="24"/>
          <w:szCs w:val="24"/>
        </w:rPr>
        <w:t xml:space="preserve"> vs CR and </w:t>
      </w:r>
      <w:proofErr w:type="spellStart"/>
      <w:r w:rsidRPr="00244E69">
        <w:rPr>
          <w:rFonts w:ascii="Times New Roman" w:hAnsi="Times New Roman" w:cs="Times New Roman" w:eastAsiaTheme="majorEastAsia"/>
          <w:sz w:val="24"/>
          <w:szCs w:val="24"/>
        </w:rPr>
        <w:t>dCR</w:t>
      </w:r>
      <w:proofErr w:type="spellEnd"/>
      <w:r w:rsidRPr="00244E69">
        <w:rPr>
          <w:rFonts w:ascii="Times New Roman" w:hAnsi="Times New Roman" w:cs="Times New Roman" w:eastAsiaTheme="majorEastAsia"/>
          <w:sz w:val="24"/>
          <w:szCs w:val="24"/>
        </w:rPr>
        <w:t xml:space="preserve"> vs CR with a common control and thereby use a Dunnett multi-test adjustment that controls the familywise error rate at 0.05 (two-sided) when each pairwise test uses an alpha of 0.027 (two-sided).</w:t>
      </w:r>
    </w:p>
    <w:p w:rsidRPr="00244E69" w:rsidR="00244E69" w:rsidP="0085218B" w:rsidRDefault="00244E69" w14:paraId="7B1C27A1" w14:textId="6CCB096A">
      <w:p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sz w:val="24"/>
          <w:szCs w:val="24"/>
        </w:rPr>
        <w:t>There are four secondary efficacy outcomes that will be tested to support a confirmatory finding: (</w:t>
      </w:r>
      <w:proofErr w:type="spellStart"/>
      <w:r w:rsidRPr="00244E69">
        <w:rPr>
          <w:rFonts w:ascii="Times New Roman" w:hAnsi="Times New Roman" w:cs="Times New Roman" w:eastAsiaTheme="majorEastAsia"/>
          <w:sz w:val="24"/>
          <w:szCs w:val="24"/>
        </w:rPr>
        <w:t>i</w:t>
      </w:r>
      <w:proofErr w:type="spellEnd"/>
      <w:r w:rsidRPr="00244E69">
        <w:rPr>
          <w:rFonts w:ascii="Times New Roman" w:hAnsi="Times New Roman" w:cs="Times New Roman" w:eastAsiaTheme="majorEastAsia"/>
          <w:sz w:val="24"/>
          <w:szCs w:val="24"/>
        </w:rPr>
        <w:t xml:space="preserve">) PP insulin AUC, </w:t>
      </w:r>
      <w:r w:rsidR="00C07D22">
        <w:rPr>
          <w:rFonts w:ascii="Times New Roman" w:hAnsi="Times New Roman" w:cs="Times New Roman" w:eastAsiaTheme="majorEastAsia"/>
          <w:sz w:val="24"/>
          <w:szCs w:val="24"/>
        </w:rPr>
        <w:t xml:space="preserve">(ii) </w:t>
      </w:r>
      <w:r w:rsidRPr="00244E69">
        <w:rPr>
          <w:rFonts w:ascii="Times New Roman" w:hAnsi="Times New Roman" w:cs="Times New Roman" w:eastAsiaTheme="majorEastAsia"/>
          <w:sz w:val="24"/>
          <w:szCs w:val="24"/>
        </w:rPr>
        <w:t>fasting insulin, (iii) fasting glucose, and (iv) HbA1c. An ordered testing procedure with per comparison (</w:t>
      </w:r>
      <w:proofErr w:type="spellStart"/>
      <w:r w:rsidRPr="00244E69">
        <w:rPr>
          <w:rFonts w:ascii="Times New Roman" w:hAnsi="Times New Roman" w:cs="Times New Roman" w:eastAsiaTheme="majorEastAsia"/>
          <w:sz w:val="24"/>
          <w:szCs w:val="24"/>
        </w:rPr>
        <w:t>eCR</w:t>
      </w:r>
      <w:proofErr w:type="spellEnd"/>
      <w:r w:rsidRPr="00244E69">
        <w:rPr>
          <w:rFonts w:ascii="Times New Roman" w:hAnsi="Times New Roman" w:cs="Times New Roman" w:eastAsiaTheme="majorEastAsia"/>
          <w:sz w:val="24"/>
          <w:szCs w:val="24"/>
        </w:rPr>
        <w:t xml:space="preserve"> vs CR and </w:t>
      </w:r>
      <w:proofErr w:type="spellStart"/>
      <w:r w:rsidRPr="00244E69">
        <w:rPr>
          <w:rFonts w:ascii="Times New Roman" w:hAnsi="Times New Roman" w:cs="Times New Roman" w:eastAsiaTheme="majorEastAsia"/>
          <w:sz w:val="24"/>
          <w:szCs w:val="24"/>
        </w:rPr>
        <w:t>dCR</w:t>
      </w:r>
      <w:proofErr w:type="spellEnd"/>
      <w:r w:rsidRPr="00244E69">
        <w:rPr>
          <w:rFonts w:ascii="Times New Roman" w:hAnsi="Times New Roman" w:cs="Times New Roman" w:eastAsiaTheme="majorEastAsia"/>
          <w:sz w:val="24"/>
          <w:szCs w:val="24"/>
        </w:rPr>
        <w:t xml:space="preserve"> vs CR) will be applied testing these four secondary outcomes in the order listed here, testing each subsequent outcome only if the previous outcome (and primary outcome) rejected the null. This procedure is applied separately for each comparison: </w:t>
      </w:r>
      <w:proofErr w:type="spellStart"/>
      <w:r w:rsidRPr="00244E69">
        <w:rPr>
          <w:rFonts w:ascii="Times New Roman" w:hAnsi="Times New Roman" w:cs="Times New Roman" w:eastAsiaTheme="majorEastAsia"/>
          <w:sz w:val="24"/>
          <w:szCs w:val="24"/>
        </w:rPr>
        <w:t>eCR</w:t>
      </w:r>
      <w:proofErr w:type="spellEnd"/>
      <w:r w:rsidRPr="00244E69">
        <w:rPr>
          <w:rFonts w:ascii="Times New Roman" w:hAnsi="Times New Roman" w:cs="Times New Roman" w:eastAsiaTheme="majorEastAsia"/>
          <w:sz w:val="24"/>
          <w:szCs w:val="24"/>
        </w:rPr>
        <w:t xml:space="preserve"> vs CR and </w:t>
      </w:r>
      <w:proofErr w:type="spellStart"/>
      <w:r w:rsidRPr="00244E69">
        <w:rPr>
          <w:rFonts w:ascii="Times New Roman" w:hAnsi="Times New Roman" w:cs="Times New Roman" w:eastAsiaTheme="majorEastAsia"/>
          <w:sz w:val="24"/>
          <w:szCs w:val="24"/>
        </w:rPr>
        <w:t>dCR</w:t>
      </w:r>
      <w:proofErr w:type="spellEnd"/>
      <w:r w:rsidRPr="00244E69">
        <w:rPr>
          <w:rFonts w:ascii="Times New Roman" w:hAnsi="Times New Roman" w:cs="Times New Roman" w:eastAsiaTheme="majorEastAsia"/>
          <w:sz w:val="24"/>
          <w:szCs w:val="24"/>
        </w:rPr>
        <w:t xml:space="preserve"> vs CR. The same pairwise alpha level, 0.027 (two sided), as the primary outcome will be applied to ensure that the familywise error rate is controlled at 0.05 (two-sided).</w:t>
      </w:r>
    </w:p>
    <w:p w:rsidRPr="00244E69" w:rsidR="00244E69" w:rsidP="0085218B" w:rsidRDefault="00244E69" w14:paraId="022933F1" w14:textId="77777777">
      <w:p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sz w:val="24"/>
          <w:szCs w:val="24"/>
        </w:rPr>
        <w:t>Standard multiplicity unadjusted 95% confidence intervals will be reported for all comparisons.</w:t>
      </w:r>
    </w:p>
    <w:p w:rsidRPr="00244E69" w:rsidR="00244E69" w:rsidP="0085218B" w:rsidRDefault="00244E69" w14:paraId="01BA601F" w14:textId="77777777">
      <w:p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b/>
          <w:bCs/>
          <w:sz w:val="24"/>
          <w:szCs w:val="24"/>
        </w:rPr>
        <w:t xml:space="preserve">Covariate adjustment: </w:t>
      </w:r>
      <w:r w:rsidRPr="00244E69">
        <w:rPr>
          <w:rFonts w:ascii="Times New Roman" w:hAnsi="Times New Roman" w:cs="Times New Roman" w:eastAsiaTheme="majorEastAsia"/>
          <w:sz w:val="24"/>
          <w:szCs w:val="24"/>
        </w:rPr>
        <w:t>All comparisons of treatment effect will include adjustment for…</w:t>
      </w:r>
    </w:p>
    <w:p w:rsidRPr="00244E69" w:rsidR="00244E69" w:rsidP="0085218B" w:rsidRDefault="00244E69" w14:paraId="6606483F" w14:textId="77777777">
      <w:pPr>
        <w:pStyle w:val="ListParagraph"/>
        <w:numPr>
          <w:ilvl w:val="0"/>
          <w:numId w:val="39"/>
        </w:num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sz w:val="24"/>
          <w:szCs w:val="24"/>
        </w:rPr>
        <w:t>The outcome variable’s baseline assessment if appropriate,</w:t>
      </w:r>
    </w:p>
    <w:p w:rsidRPr="00244E69" w:rsidR="00244E69" w:rsidP="0085218B" w:rsidRDefault="00244E69" w14:paraId="1A0E9890" w14:textId="77777777">
      <w:pPr>
        <w:pStyle w:val="ListParagraph"/>
        <w:numPr>
          <w:ilvl w:val="0"/>
          <w:numId w:val="39"/>
        </w:num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sz w:val="24"/>
          <w:szCs w:val="24"/>
        </w:rPr>
        <w:t xml:space="preserve">Stratification factors (sex and baseline fasting plasma glucose as a continuous variable) </w:t>
      </w:r>
    </w:p>
    <w:p w:rsidRPr="00244E69" w:rsidR="00244E69" w:rsidP="0085218B" w:rsidRDefault="00244E69" w14:paraId="32A7E51B" w14:textId="729E9BF0">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t xml:space="preserve">Sensitivity Analyses: </w:t>
      </w:r>
      <w:r w:rsidRPr="00244E69">
        <w:rPr>
          <w:rFonts w:ascii="Times New Roman" w:hAnsi="Times New Roman" w:cs="Times New Roman" w:eastAsiaTheme="majorEastAsia"/>
          <w:sz w:val="24"/>
          <w:szCs w:val="24"/>
        </w:rPr>
        <w:t xml:space="preserve">A best-worst case sensitivity analysis will be performed for the analysis of the primary outcome and secondary efficacy outcomes. </w:t>
      </w:r>
    </w:p>
    <w:p w:rsidRPr="00244E69" w:rsidR="00244E69" w:rsidP="0085218B" w:rsidRDefault="00244E69" w14:paraId="6E0D06C3" w14:textId="77777777">
      <w:pPr>
        <w:pStyle w:val="ListParagraph"/>
        <w:numPr>
          <w:ilvl w:val="0"/>
          <w:numId w:val="32"/>
        </w:num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sz w:val="24"/>
          <w:szCs w:val="24"/>
        </w:rPr>
        <w:t>For all individuals missing the week 8 assessment in the CR (control) group the outcome will be imputed assuming missing-at-random. In other words, as if each individual’s mean adherence was continued, or the cohort’s mean adherence if no adherence data is available for an individual.</w:t>
      </w:r>
    </w:p>
    <w:p w:rsidRPr="00244E69" w:rsidR="00244E69" w:rsidP="0085218B" w:rsidRDefault="00244E69" w14:paraId="04C94B66" w14:textId="77777777">
      <w:pPr>
        <w:pStyle w:val="ListParagraph"/>
        <w:numPr>
          <w:ilvl w:val="0"/>
          <w:numId w:val="32"/>
        </w:num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sz w:val="24"/>
          <w:szCs w:val="24"/>
        </w:rPr>
        <w:t xml:space="preserve">For individuals in missing the week 8 assessment in the </w:t>
      </w:r>
      <w:proofErr w:type="spellStart"/>
      <w:r w:rsidRPr="00244E69">
        <w:rPr>
          <w:rFonts w:ascii="Times New Roman" w:hAnsi="Times New Roman" w:cs="Times New Roman" w:eastAsiaTheme="majorEastAsia"/>
          <w:sz w:val="24"/>
          <w:szCs w:val="24"/>
        </w:rPr>
        <w:t>eCR</w:t>
      </w:r>
      <w:proofErr w:type="spellEnd"/>
      <w:r w:rsidRPr="00244E69">
        <w:rPr>
          <w:rFonts w:ascii="Times New Roman" w:hAnsi="Times New Roman" w:cs="Times New Roman" w:eastAsiaTheme="majorEastAsia"/>
          <w:sz w:val="24"/>
          <w:szCs w:val="24"/>
        </w:rPr>
        <w:t xml:space="preserve"> and </w:t>
      </w:r>
      <w:proofErr w:type="spellStart"/>
      <w:r w:rsidRPr="00244E69">
        <w:rPr>
          <w:rFonts w:ascii="Times New Roman" w:hAnsi="Times New Roman" w:cs="Times New Roman" w:eastAsiaTheme="majorEastAsia"/>
          <w:sz w:val="24"/>
          <w:szCs w:val="24"/>
        </w:rPr>
        <w:t>dCR</w:t>
      </w:r>
      <w:proofErr w:type="spellEnd"/>
      <w:r w:rsidRPr="00244E69">
        <w:rPr>
          <w:rFonts w:ascii="Times New Roman" w:hAnsi="Times New Roman" w:cs="Times New Roman" w:eastAsiaTheme="majorEastAsia"/>
          <w:sz w:val="24"/>
          <w:szCs w:val="24"/>
        </w:rPr>
        <w:t xml:space="preserve"> groups their outcome, a missing-not-at-random assumption will be applied by assuming zero adherence and outcomes imputed thereafter, i.e., assuming missing-at-random conditional on zero subsequent adherence. </w:t>
      </w:r>
    </w:p>
    <w:p w:rsidRPr="00244E69" w:rsidR="00244E69" w:rsidP="0085218B" w:rsidRDefault="00244E69" w14:paraId="395E328A" w14:textId="77777777">
      <w:pPr>
        <w:pStyle w:val="ListParagraph"/>
        <w:numPr>
          <w:ilvl w:val="0"/>
          <w:numId w:val="32"/>
        </w:num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sz w:val="24"/>
          <w:szCs w:val="24"/>
        </w:rPr>
        <w:t xml:space="preserve">These assumptions will be made irrespective of the stated reason for diet discontinuation. </w:t>
      </w:r>
    </w:p>
    <w:p w:rsidRPr="00244E69" w:rsidR="00244E69" w:rsidP="0085218B" w:rsidRDefault="00244E69" w14:paraId="6DC5B198" w14:textId="77777777">
      <w:pPr>
        <w:spacing w:line="480" w:lineRule="auto"/>
        <w:rPr>
          <w:rFonts w:ascii="Times New Roman" w:hAnsi="Times New Roman" w:cs="Times New Roman" w:eastAsiaTheme="majorEastAsia"/>
          <w:sz w:val="24"/>
          <w:szCs w:val="24"/>
        </w:rPr>
      </w:pPr>
      <w:r w:rsidRPr="00244E69">
        <w:rPr>
          <w:rFonts w:ascii="Times New Roman" w:hAnsi="Times New Roman" w:cs="Times New Roman" w:eastAsiaTheme="majorEastAsia"/>
          <w:sz w:val="24"/>
          <w:szCs w:val="24"/>
        </w:rPr>
        <w:t xml:space="preserve">A secondary, complete-case sensitivity analysis will be performed for the analysis of the primary outcome and secondary efficacy outcomes in this analysis individuals with both baseline and week 8 assessments will only be included for each analysis. </w:t>
      </w:r>
    </w:p>
    <w:p w:rsidRPr="00244E69" w:rsidR="00244E69" w:rsidP="0085218B" w:rsidRDefault="00244E69" w14:paraId="543B0FC6" w14:textId="77777777">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sz w:val="24"/>
          <w:szCs w:val="24"/>
        </w:rPr>
        <w:t xml:space="preserve">As additional analysis will explore the treatment effects within subjects who were adherent to the protocol using data collected with the </w:t>
      </w:r>
      <w:proofErr w:type="spellStart"/>
      <w:r w:rsidRPr="00244E69">
        <w:rPr>
          <w:rFonts w:ascii="Times New Roman" w:hAnsi="Times New Roman" w:cs="Times New Roman" w:eastAsiaTheme="majorEastAsia"/>
          <w:sz w:val="24"/>
          <w:szCs w:val="24"/>
        </w:rPr>
        <w:t>MyCircadianClock</w:t>
      </w:r>
      <w:proofErr w:type="spellEnd"/>
      <w:r w:rsidRPr="00244E69">
        <w:rPr>
          <w:rFonts w:ascii="Times New Roman" w:hAnsi="Times New Roman" w:cs="Times New Roman" w:eastAsiaTheme="majorEastAsia"/>
          <w:sz w:val="24"/>
          <w:szCs w:val="24"/>
        </w:rPr>
        <w:t xml:space="preserve"> app plus the dietary checklists. This analysis will be reported in a secondary mechanistic publication of this study.</w:t>
      </w:r>
    </w:p>
    <w:p w:rsidR="0085218B" w:rsidP="0085218B" w:rsidRDefault="0085218B" w14:paraId="35CD388E" w14:textId="77777777">
      <w:pPr>
        <w:spacing w:line="480" w:lineRule="auto"/>
        <w:jc w:val="both"/>
        <w:rPr>
          <w:rFonts w:ascii="Times New Roman" w:hAnsi="Times New Roman" w:cs="Times New Roman" w:eastAsiaTheme="majorEastAsia"/>
          <w:b/>
          <w:bCs/>
          <w:sz w:val="24"/>
          <w:szCs w:val="24"/>
          <w:u w:val="single"/>
        </w:rPr>
      </w:pPr>
    </w:p>
    <w:p w:rsidRPr="00244E69" w:rsidR="00244E69" w:rsidP="0085218B" w:rsidRDefault="00244E69" w14:paraId="2A17FF08" w14:textId="483509FE">
      <w:pPr>
        <w:spacing w:line="480" w:lineRule="auto"/>
        <w:jc w:val="both"/>
        <w:rPr>
          <w:rFonts w:ascii="Times New Roman" w:hAnsi="Times New Roman" w:cs="Times New Roman" w:eastAsiaTheme="majorEastAsia"/>
          <w:b/>
          <w:bCs/>
          <w:sz w:val="24"/>
          <w:szCs w:val="24"/>
          <w:u w:val="single"/>
        </w:rPr>
      </w:pPr>
      <w:r w:rsidRPr="00244E69">
        <w:rPr>
          <w:rFonts w:ascii="Times New Roman" w:hAnsi="Times New Roman" w:cs="Times New Roman" w:eastAsiaTheme="majorEastAsia"/>
          <w:b/>
          <w:bCs/>
          <w:sz w:val="24"/>
          <w:szCs w:val="24"/>
          <w:u w:val="single"/>
        </w:rPr>
        <w:t>STATISTICAL METHODS</w:t>
      </w:r>
    </w:p>
    <w:p w:rsidRPr="00244E69" w:rsidR="00244E69" w:rsidP="0085218B" w:rsidRDefault="00244E69" w14:paraId="759F9631" w14:textId="77777777">
      <w:pPr>
        <w:spacing w:line="480" w:lineRule="auto"/>
        <w:jc w:val="both"/>
        <w:rPr>
          <w:rFonts w:ascii="Times New Roman" w:hAnsi="Times New Roman" w:cs="Times New Roman" w:eastAsiaTheme="majorEastAsia"/>
          <w:i/>
          <w:iCs/>
          <w:sz w:val="24"/>
          <w:szCs w:val="24"/>
        </w:rPr>
      </w:pPr>
      <w:r w:rsidRPr="00244E69">
        <w:rPr>
          <w:rFonts w:ascii="Times New Roman" w:hAnsi="Times New Roman" w:cs="Times New Roman" w:eastAsiaTheme="majorEastAsia"/>
          <w:i/>
          <w:iCs/>
          <w:sz w:val="24"/>
          <w:szCs w:val="24"/>
        </w:rPr>
        <w:t>Primary Outcome</w:t>
      </w:r>
    </w:p>
    <w:p w:rsidRPr="00244E69" w:rsidR="00244E69" w:rsidP="0085218B" w:rsidRDefault="00244E69" w14:paraId="0651D02A" w14:textId="77777777">
      <w:pPr>
        <w:autoSpaceDE w:val="0"/>
        <w:autoSpaceDN w:val="0"/>
        <w:adjustRightInd w:val="0"/>
        <w:spacing w:line="480" w:lineRule="auto"/>
        <w:jc w:val="both"/>
        <w:rPr>
          <w:rFonts w:ascii="Times New Roman" w:hAnsi="Times New Roman" w:cs="Times New Roman"/>
          <w:bCs/>
          <w:iCs/>
          <w:sz w:val="24"/>
          <w:szCs w:val="24"/>
        </w:rPr>
      </w:pPr>
      <w:r w:rsidRPr="00244E69">
        <w:rPr>
          <w:rFonts w:ascii="Times New Roman" w:hAnsi="Times New Roman" w:cs="Times New Roman"/>
          <w:bCs/>
          <w:iCs/>
          <w:sz w:val="24"/>
          <w:szCs w:val="24"/>
        </w:rPr>
        <w:t>The primary analysis of the primary outcome is a covariate adjusted linear regression of the differences in PP glucose log AUC at 8 weeks from baseline. Covariates included will be treatment (three groups), baseline glucose log AUC, sex and fasting plasma blood glucose (as a continuous linear variable). Visual inspection of the residual distribution will be used to determine if assumptions of normality and the absence of a variance-mean association appear to be violated. If assumptions appear violated a generalized linear models will be considered with differing link functions will be considered and presented as sensitivity analyses. Given the limited sample size, no subgroup analyses are planned.</w:t>
      </w:r>
    </w:p>
    <w:p w:rsidRPr="00244E69" w:rsidR="00244E69" w:rsidP="0085218B" w:rsidRDefault="00244E69" w14:paraId="0BAB8033" w14:textId="77777777">
      <w:pPr>
        <w:autoSpaceDE w:val="0"/>
        <w:autoSpaceDN w:val="0"/>
        <w:adjustRightInd w:val="0"/>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 xml:space="preserve">This analysis will be performed in all randomized individuals with individuals using multiple imputation using chained equations within treatment groups and combined using Rubin’s rules. The variables used in the multiple imputation are age and sex; baseline and week 8 assessments of weight, PP </w:t>
      </w:r>
      <w:r w:rsidRPr="00244E69">
        <w:rPr>
          <w:rFonts w:ascii="Times New Roman" w:hAnsi="Times New Roman" w:cs="Times New Roman"/>
          <w:bCs/>
          <w:iCs/>
          <w:sz w:val="24"/>
          <w:szCs w:val="24"/>
        </w:rPr>
        <w:t>glucose and insulin AUC (per meal), fasting glucose, fasting insulin and HbA1c</w:t>
      </w:r>
      <w:r w:rsidRPr="00244E69">
        <w:rPr>
          <w:rFonts w:ascii="Times New Roman" w:hAnsi="Times New Roman" w:cs="Times New Roman" w:eastAsiaTheme="majorEastAsia"/>
          <w:bCs/>
          <w:sz w:val="24"/>
          <w:szCs w:val="24"/>
        </w:rPr>
        <w:t xml:space="preserve">; and the self-reported adherence over </w:t>
      </w:r>
      <w:r w:rsidRPr="00244E69">
        <w:rPr>
          <w:rFonts w:ascii="Times New Roman" w:hAnsi="Times New Roman" w:cs="Times New Roman"/>
          <w:sz w:val="24"/>
          <w:szCs w:val="24"/>
        </w:rPr>
        <w:t xml:space="preserve">the 8 weeks and reason for discontinuation (related/unrelated to diet) if applicable. All concentrations will be imputed on the log scale, with the 3-meal mean of PP glucose and insulin AUC being calculated on the original scale after a back-transformation. Compliance will be imputed as per the intercurrent event strategies and the average compliance calculated over each period. Imputation will use multiple chained </w:t>
      </w:r>
      <w:r w:rsidRPr="00244E69">
        <w:rPr>
          <w:rFonts w:ascii="Times New Roman" w:hAnsi="Times New Roman" w:cs="Times New Roman"/>
          <w:sz w:val="24"/>
          <w:szCs w:val="24"/>
        </w:rPr>
        <w:t>equations (</w:t>
      </w:r>
      <w:r w:rsidRPr="00244E69">
        <w:rPr>
          <w:rFonts w:ascii="Times New Roman" w:hAnsi="Times New Roman" w:cs="Times New Roman"/>
          <w:i/>
          <w:iCs/>
          <w:sz w:val="24"/>
          <w:szCs w:val="24"/>
        </w:rPr>
        <w:t>mice</w:t>
      </w:r>
      <w:r w:rsidRPr="00244E69">
        <w:rPr>
          <w:rFonts w:ascii="Times New Roman" w:hAnsi="Times New Roman" w:cs="Times New Roman"/>
          <w:sz w:val="24"/>
          <w:szCs w:val="24"/>
        </w:rPr>
        <w:t xml:space="preserve"> R package), details of which are attached separately (file: </w:t>
      </w:r>
      <w:r w:rsidRPr="00244E69">
        <w:rPr>
          <w:rFonts w:ascii="Times New Roman" w:hAnsi="Times New Roman" w:cs="Times New Roman"/>
          <w:i/>
          <w:iCs/>
          <w:sz w:val="24"/>
          <w:szCs w:val="24"/>
        </w:rPr>
        <w:t>OMIT – Imputation code 2024-12-18.r</w:t>
      </w:r>
      <w:r w:rsidRPr="00244E69">
        <w:rPr>
          <w:rFonts w:ascii="Times New Roman" w:hAnsi="Times New Roman" w:cs="Times New Roman"/>
          <w:sz w:val="24"/>
          <w:szCs w:val="24"/>
        </w:rPr>
        <w:t>).</w:t>
      </w:r>
    </w:p>
    <w:p w:rsidRPr="00244E69" w:rsidR="00244E69" w:rsidP="0085218B" w:rsidRDefault="00244E69" w14:paraId="4D61ED0F" w14:textId="77777777">
      <w:pPr>
        <w:autoSpaceDE w:val="0"/>
        <w:autoSpaceDN w:val="0"/>
        <w:adjustRightInd w:val="0"/>
        <w:spacing w:line="480" w:lineRule="auto"/>
        <w:rPr>
          <w:rFonts w:ascii="Times New Roman" w:hAnsi="Times New Roman" w:cs="Times New Roman"/>
          <w:i/>
          <w:iCs/>
          <w:color w:val="000000"/>
          <w:sz w:val="24"/>
          <w:szCs w:val="24"/>
        </w:rPr>
      </w:pPr>
      <w:r w:rsidRPr="00244E69">
        <w:rPr>
          <w:rFonts w:ascii="Times New Roman" w:hAnsi="Times New Roman" w:cs="Times New Roman"/>
          <w:i/>
          <w:iCs/>
          <w:color w:val="000000"/>
          <w:sz w:val="24"/>
          <w:szCs w:val="24"/>
        </w:rPr>
        <w:t>Secondary Efficacy Outcomes</w:t>
      </w:r>
    </w:p>
    <w:p w:rsidRPr="00244E69" w:rsidR="00244E69" w:rsidP="0085218B" w:rsidRDefault="00244E69" w14:paraId="40D02BB2" w14:textId="77777777">
      <w:pPr>
        <w:autoSpaceDE w:val="0"/>
        <w:autoSpaceDN w:val="0"/>
        <w:adjustRightInd w:val="0"/>
        <w:spacing w:line="480" w:lineRule="auto"/>
        <w:jc w:val="both"/>
        <w:rPr>
          <w:rFonts w:ascii="Times New Roman" w:hAnsi="Times New Roman" w:cs="Times New Roman"/>
          <w:b/>
          <w:bCs/>
          <w:sz w:val="24"/>
          <w:szCs w:val="24"/>
        </w:rPr>
      </w:pPr>
      <w:r w:rsidRPr="00244E69">
        <w:rPr>
          <w:rFonts w:ascii="Times New Roman" w:hAnsi="Times New Roman" w:cs="Times New Roman"/>
          <w:bCs/>
          <w:iCs/>
          <w:sz w:val="24"/>
          <w:szCs w:val="24"/>
        </w:rPr>
        <w:t xml:space="preserve">The four secondary efficacy outcomes used in the multiple imputation of the primary outcome </w:t>
      </w:r>
      <w:r w:rsidRPr="00244E69">
        <w:rPr>
          <w:rFonts w:ascii="Times New Roman" w:hAnsi="Times New Roman" w:cs="Times New Roman"/>
          <w:sz w:val="24"/>
          <w:szCs w:val="24"/>
        </w:rPr>
        <w:t xml:space="preserve">will be assessed using </w:t>
      </w:r>
      <w:r w:rsidRPr="00244E69">
        <w:rPr>
          <w:rFonts w:ascii="Times New Roman" w:hAnsi="Times New Roman" w:cs="Times New Roman"/>
          <w:bCs/>
          <w:iCs/>
          <w:sz w:val="24"/>
          <w:szCs w:val="24"/>
        </w:rPr>
        <w:t xml:space="preserve">the same methodology as for the primary outcome, i.e. covariate </w:t>
      </w:r>
      <w:r w:rsidRPr="00244E69">
        <w:rPr>
          <w:rFonts w:ascii="Times New Roman" w:hAnsi="Times New Roman" w:cs="Times New Roman"/>
          <w:sz w:val="24"/>
          <w:szCs w:val="24"/>
        </w:rPr>
        <w:t xml:space="preserve">adjusted </w:t>
      </w:r>
      <w:r w:rsidRPr="00244E69">
        <w:rPr>
          <w:rFonts w:ascii="Times New Roman" w:hAnsi="Times New Roman" w:cs="Times New Roman"/>
          <w:bCs/>
          <w:iCs/>
          <w:sz w:val="24"/>
          <w:szCs w:val="24"/>
        </w:rPr>
        <w:t xml:space="preserve">linear regressions with multiple imputation for missing data. </w:t>
      </w:r>
    </w:p>
    <w:p w:rsidRPr="00244E69" w:rsidR="00244E69" w:rsidP="0085218B" w:rsidRDefault="00244E69" w14:paraId="0D291DF0" w14:textId="77777777">
      <w:pPr>
        <w:spacing w:line="480" w:lineRule="auto"/>
        <w:jc w:val="both"/>
        <w:rPr>
          <w:rFonts w:ascii="Times New Roman" w:hAnsi="Times New Roman" w:cs="Times New Roman" w:eastAsiaTheme="majorEastAsia"/>
          <w:i/>
          <w:iCs/>
          <w:sz w:val="24"/>
          <w:szCs w:val="24"/>
        </w:rPr>
      </w:pPr>
      <w:r w:rsidRPr="00244E69">
        <w:rPr>
          <w:rFonts w:ascii="Times New Roman" w:hAnsi="Times New Roman" w:cs="Times New Roman" w:eastAsiaTheme="majorEastAsia"/>
          <w:i/>
          <w:iCs/>
          <w:sz w:val="24"/>
          <w:szCs w:val="24"/>
        </w:rPr>
        <w:t>Exploratory Outcomes</w:t>
      </w:r>
    </w:p>
    <w:p w:rsidRPr="00244E69" w:rsidR="00244E69" w:rsidP="0085218B" w:rsidRDefault="00244E69" w14:paraId="7D6E4498" w14:textId="77777777">
      <w:pPr>
        <w:autoSpaceDE w:val="0"/>
        <w:autoSpaceDN w:val="0"/>
        <w:adjustRightInd w:val="0"/>
        <w:spacing w:line="480" w:lineRule="auto"/>
        <w:jc w:val="both"/>
        <w:rPr>
          <w:rFonts w:ascii="Times New Roman" w:hAnsi="Times New Roman" w:cs="Times New Roman"/>
          <w:bCs/>
          <w:i/>
          <w:iCs/>
          <w:color w:val="000000"/>
          <w:sz w:val="24"/>
          <w:szCs w:val="24"/>
        </w:rPr>
      </w:pPr>
      <w:r w:rsidRPr="00244E69">
        <w:rPr>
          <w:rFonts w:ascii="Times New Roman" w:hAnsi="Times New Roman" w:cs="Times New Roman"/>
          <w:bCs/>
          <w:iCs/>
          <w:sz w:val="24"/>
          <w:szCs w:val="24"/>
        </w:rPr>
        <w:t>Exploratory outcomes will also be</w:t>
      </w:r>
      <w:r w:rsidRPr="00244E69">
        <w:rPr>
          <w:rFonts w:ascii="Times New Roman" w:hAnsi="Times New Roman" w:cs="Times New Roman"/>
          <w:sz w:val="24"/>
          <w:szCs w:val="24"/>
        </w:rPr>
        <w:t xml:space="preserve"> analysed using</w:t>
      </w:r>
      <w:r w:rsidRPr="00244E69">
        <w:rPr>
          <w:rFonts w:ascii="Times New Roman" w:hAnsi="Times New Roman" w:cs="Times New Roman"/>
          <w:bCs/>
          <w:iCs/>
          <w:sz w:val="24"/>
          <w:szCs w:val="24"/>
        </w:rPr>
        <w:t xml:space="preserve"> baseline and stratification factor </w:t>
      </w:r>
      <w:r w:rsidRPr="00244E69">
        <w:rPr>
          <w:rFonts w:ascii="Times New Roman" w:hAnsi="Times New Roman" w:cs="Times New Roman"/>
          <w:sz w:val="24"/>
          <w:szCs w:val="24"/>
        </w:rPr>
        <w:t>adjusted linear regressions. The weight and PP glucose and insulin meal specific analyses will be performed in the imputed data sets. All other outcomes will be analysed using complete case data sets.</w:t>
      </w:r>
    </w:p>
    <w:p w:rsidRPr="00244E69" w:rsidR="00244E69" w:rsidP="0085218B" w:rsidRDefault="00244E69" w14:paraId="0A4A7535" w14:textId="77777777">
      <w:pPr>
        <w:spacing w:line="480" w:lineRule="auto"/>
        <w:jc w:val="both"/>
        <w:rPr>
          <w:rFonts w:ascii="Times New Roman" w:hAnsi="Times New Roman" w:cs="Times New Roman" w:eastAsiaTheme="majorEastAsia"/>
          <w:i/>
          <w:iCs/>
          <w:sz w:val="24"/>
          <w:szCs w:val="24"/>
        </w:rPr>
      </w:pPr>
      <w:r w:rsidRPr="00244E69">
        <w:rPr>
          <w:rFonts w:ascii="Times New Roman" w:hAnsi="Times New Roman" w:cs="Times New Roman" w:eastAsiaTheme="majorEastAsia"/>
          <w:i/>
          <w:iCs/>
          <w:sz w:val="24"/>
          <w:szCs w:val="24"/>
        </w:rPr>
        <w:t>Safety Outcomes</w:t>
      </w:r>
    </w:p>
    <w:p w:rsidRPr="00244E69" w:rsidR="00244E69" w:rsidP="0085218B" w:rsidRDefault="00244E69" w14:paraId="657F1AA3" w14:textId="77777777">
      <w:pPr>
        <w:spacing w:line="480" w:lineRule="auto"/>
        <w:jc w:val="both"/>
        <w:rPr>
          <w:rFonts w:ascii="Times New Roman" w:hAnsi="Times New Roman" w:cs="Times New Roman"/>
          <w:sz w:val="24"/>
          <w:szCs w:val="24"/>
        </w:rPr>
      </w:pPr>
      <w:r w:rsidRPr="00244E69">
        <w:rPr>
          <w:rFonts w:ascii="Times New Roman" w:hAnsi="Times New Roman" w:cs="Times New Roman"/>
          <w:sz w:val="24"/>
          <w:szCs w:val="24"/>
        </w:rPr>
        <w:t>Summaries, for all adverse events and for those events believed to be related to the intervention, will be reported. In both cases, if an individual has experienced the adverse event on multiple occasions, only the event with the maximum grade will be reported.</w:t>
      </w:r>
    </w:p>
    <w:p w:rsidRPr="00244E69" w:rsidR="00244E69" w:rsidP="0085218B" w:rsidRDefault="00244E69" w14:paraId="582DDBBF" w14:textId="77777777">
      <w:pPr>
        <w:autoSpaceDE w:val="0"/>
        <w:autoSpaceDN w:val="0"/>
        <w:adjustRightInd w:val="0"/>
        <w:spacing w:line="480" w:lineRule="auto"/>
        <w:jc w:val="both"/>
        <w:rPr>
          <w:rFonts w:ascii="Times New Roman" w:hAnsi="Times New Roman" w:cs="Times New Roman"/>
          <w:i/>
          <w:color w:val="000000"/>
          <w:sz w:val="24"/>
          <w:szCs w:val="24"/>
        </w:rPr>
      </w:pPr>
      <w:r w:rsidRPr="00244E69">
        <w:rPr>
          <w:rFonts w:ascii="Times New Roman" w:hAnsi="Times New Roman" w:cs="Times New Roman"/>
          <w:sz w:val="24"/>
          <w:szCs w:val="24"/>
        </w:rPr>
        <w:t>When there are at least four individuals who experience a particular adverse event, a Fisher exact test will be conducted comparing the rates of occurrence (irrespective of grade) between the two intervention groups. No adjustments for multiple testing will be performed.</w:t>
      </w:r>
    </w:p>
    <w:p w:rsidRPr="00244E69" w:rsidR="00244E69" w:rsidP="0085218B" w:rsidRDefault="00244E69" w14:paraId="725403E1" w14:textId="77777777">
      <w:pPr>
        <w:spacing w:line="480" w:lineRule="auto"/>
        <w:rPr>
          <w:rFonts w:ascii="Times New Roman" w:hAnsi="Times New Roman" w:cs="Times New Roman" w:eastAsiaTheme="majorEastAsia"/>
          <w:b/>
          <w:bCs/>
          <w:sz w:val="24"/>
          <w:szCs w:val="24"/>
        </w:rPr>
      </w:pPr>
      <w:r w:rsidRPr="00244E69">
        <w:rPr>
          <w:rFonts w:ascii="Times New Roman" w:hAnsi="Times New Roman" w:cs="Times New Roman" w:eastAsiaTheme="majorEastAsia"/>
          <w:b/>
          <w:bCs/>
          <w:sz w:val="24"/>
          <w:szCs w:val="24"/>
        </w:rPr>
        <w:br w:type="page"/>
      </w:r>
    </w:p>
    <w:p w:rsidRPr="00244E69" w:rsidR="00244E69" w:rsidP="0085218B" w:rsidRDefault="00244E69" w14:paraId="1C25B23F" w14:textId="77777777">
      <w:pPr>
        <w:spacing w:line="480" w:lineRule="auto"/>
        <w:jc w:val="both"/>
        <w:rPr>
          <w:rFonts w:ascii="Times New Roman" w:hAnsi="Times New Roman" w:cs="Times New Roman" w:eastAsiaTheme="majorEastAsia"/>
          <w:b/>
          <w:bCs/>
          <w:sz w:val="24"/>
          <w:szCs w:val="24"/>
          <w:u w:val="single"/>
        </w:rPr>
      </w:pPr>
      <w:r w:rsidRPr="00244E69">
        <w:rPr>
          <w:rFonts w:ascii="Times New Roman" w:hAnsi="Times New Roman" w:cs="Times New Roman" w:eastAsiaTheme="majorEastAsia"/>
          <w:b/>
          <w:bCs/>
          <w:sz w:val="24"/>
          <w:szCs w:val="24"/>
          <w:u w:val="single"/>
        </w:rPr>
        <w:t>STUDY SUMMARY TABLES</w:t>
      </w:r>
    </w:p>
    <w:p w:rsidRPr="00244E69" w:rsidR="00244E69" w:rsidP="0085218B" w:rsidRDefault="00244E69" w14:paraId="6D33D6C1" w14:textId="77777777">
      <w:pPr>
        <w:spacing w:line="480" w:lineRule="auto"/>
        <w:rPr>
          <w:rFonts w:ascii="Times New Roman" w:hAnsi="Times New Roman" w:cs="Times New Roman" w:eastAsiaTheme="majorEastAsia"/>
          <w:bCs/>
          <w:sz w:val="24"/>
          <w:szCs w:val="24"/>
        </w:rPr>
      </w:pPr>
      <w:r w:rsidRPr="00244E69">
        <w:rPr>
          <w:rFonts w:ascii="Times New Roman" w:hAnsi="Times New Roman" w:cs="Times New Roman" w:eastAsiaTheme="majorEastAsia"/>
          <w:b/>
          <w:bCs/>
          <w:sz w:val="24"/>
          <w:szCs w:val="24"/>
        </w:rPr>
        <w:t>Descriptive Statistics:</w:t>
      </w:r>
      <w:r w:rsidRPr="00244E69">
        <w:rPr>
          <w:rFonts w:ascii="Times New Roman" w:hAnsi="Times New Roman" w:cs="Times New Roman" w:eastAsiaTheme="majorEastAsia"/>
          <w:bCs/>
          <w:sz w:val="24"/>
          <w:szCs w:val="24"/>
        </w:rPr>
        <w:t xml:space="preserve"> A CONSORT flow </w:t>
      </w:r>
      <w:r w:rsidRPr="00244E69">
        <w:rPr>
          <w:rFonts w:ascii="Times New Roman" w:hAnsi="Times New Roman" w:cs="Times New Roman"/>
          <w:bCs/>
          <w:iCs/>
          <w:color w:val="000000"/>
          <w:sz w:val="24"/>
          <w:szCs w:val="24"/>
        </w:rPr>
        <w:t xml:space="preserve">chart </w:t>
      </w:r>
      <w:r w:rsidRPr="00244E69">
        <w:rPr>
          <w:rFonts w:ascii="Times New Roman" w:hAnsi="Times New Roman" w:cs="Times New Roman" w:eastAsiaTheme="majorEastAsia"/>
          <w:bCs/>
          <w:sz w:val="24"/>
          <w:szCs w:val="24"/>
        </w:rPr>
        <w:t>will present all individuals screened through to randomization and week 8 assessment will be presented (Figure 2). The number of individuals who discontinue their allocated intervention and/or withdraw from the study, the week and reason for discontinuation will be reported.</w:t>
      </w:r>
    </w:p>
    <w:p w:rsidRPr="00244E69" w:rsidR="00244E69" w:rsidP="0085218B" w:rsidRDefault="00244E69" w14:paraId="78C288F8" w14:textId="77777777">
      <w:pPr>
        <w:spacing w:line="480" w:lineRule="auto"/>
        <w:rPr>
          <w:rFonts w:ascii="Times New Roman" w:hAnsi="Times New Roman" w:cs="Times New Roman" w:eastAsiaTheme="majorEastAsia"/>
          <w:bCs/>
          <w:sz w:val="24"/>
          <w:szCs w:val="24"/>
        </w:rPr>
      </w:pPr>
      <w:r w:rsidRPr="00244E69">
        <w:rPr>
          <w:rFonts w:ascii="Times New Roman" w:hAnsi="Times New Roman" w:cs="Times New Roman" w:eastAsiaTheme="majorEastAsia"/>
          <w:bCs/>
          <w:sz w:val="24"/>
          <w:szCs w:val="24"/>
        </w:rPr>
        <w:t>Descriptive summary statistics will be reported for baseline characteristics of all individuals who were randomized. In addition to baseline glycemia indices we will report on age, sex, menopausal status, AUSDRISK, body composition, markers of CVD risk, sleep, activity and appetite measures. For continuous variables means, standard deviations, medians and ranges will be reported, and for discrete variables frequency and percentages will be reported. No demographic summary statistics were collected for the screened cohort.</w:t>
      </w:r>
    </w:p>
    <w:p w:rsidRPr="00244E69" w:rsidR="00244E69" w:rsidP="0085218B" w:rsidRDefault="00244E69" w14:paraId="5A0D90CC" w14:textId="77777777">
      <w:pPr>
        <w:spacing w:line="480" w:lineRule="auto"/>
        <w:rPr>
          <w:rFonts w:ascii="Times New Roman" w:hAnsi="Times New Roman" w:cs="Times New Roman" w:eastAsiaTheme="majorEastAsia"/>
          <w:bCs/>
          <w:sz w:val="24"/>
          <w:szCs w:val="24"/>
        </w:rPr>
      </w:pPr>
      <w:r w:rsidRPr="00244E69">
        <w:rPr>
          <w:rFonts w:ascii="Times New Roman" w:hAnsi="Times New Roman" w:cs="Times New Roman" w:eastAsiaTheme="majorEastAsia"/>
          <w:bCs/>
          <w:sz w:val="24"/>
          <w:szCs w:val="24"/>
        </w:rPr>
        <w:t>Results tables presenting the analyses of the primary, secondary and exploratory outcomes are presented in Appendix A.</w:t>
      </w:r>
    </w:p>
    <w:p w:rsidRPr="00244E69" w:rsidR="00244E69" w:rsidP="0085218B" w:rsidRDefault="00244E69" w14:paraId="5578C1F1" w14:textId="1CFF6CEA">
      <w:pPr>
        <w:spacing w:line="480" w:lineRule="auto"/>
        <w:rPr>
          <w:rFonts w:ascii="Times New Roman" w:hAnsi="Times New Roman" w:cs="Times New Roman"/>
          <w:bCs/>
          <w:iCs/>
          <w:color w:val="000000"/>
          <w:sz w:val="24"/>
          <w:szCs w:val="24"/>
        </w:rPr>
      </w:pPr>
      <w:r w:rsidRPr="00244E69">
        <w:rPr>
          <w:rFonts w:ascii="Times New Roman" w:hAnsi="Times New Roman" w:cs="Times New Roman"/>
          <w:b/>
          <w:iCs/>
          <w:color w:val="000000"/>
          <w:sz w:val="24"/>
          <w:szCs w:val="24"/>
        </w:rPr>
        <w:t xml:space="preserve">Figure 2: </w:t>
      </w:r>
      <w:r w:rsidRPr="00244E69">
        <w:rPr>
          <w:rFonts w:ascii="Times New Roman" w:hAnsi="Times New Roman" w:cs="Times New Roman"/>
          <w:bCs/>
          <w:iCs/>
          <w:color w:val="000000"/>
          <w:sz w:val="24"/>
          <w:szCs w:val="24"/>
        </w:rPr>
        <w:t>CONSORT flow chart of OMIT study.</w:t>
      </w:r>
    </w:p>
    <w:p w:rsidRPr="0001315F" w:rsidR="00244E69" w:rsidP="0001315F" w:rsidRDefault="00244E69" w14:paraId="12E6BAF2" w14:textId="34405F44">
      <w:pPr>
        <w:rPr>
          <w:rFonts w:ascii="Times New Roman" w:hAnsi="Times New Roman" w:cs="Times New Roman"/>
          <w:b/>
          <w:iCs/>
          <w:color w:val="000000"/>
          <w:sz w:val="24"/>
          <w:szCs w:val="24"/>
        </w:rPr>
      </w:pPr>
      <w:r w:rsidRPr="00244E69">
        <w:rPr>
          <w:rFonts w:ascii="Times New Roman" w:hAnsi="Times New Roman" w:cs="Times New Roman"/>
          <w:b/>
          <w:iCs/>
          <w:noProof/>
          <w:color w:val="000000"/>
          <w:sz w:val="24"/>
          <w:szCs w:val="24"/>
        </w:rPr>
        <w:drawing>
          <wp:inline distT="0" distB="0" distL="0" distR="0" wp14:anchorId="2E9D3A5E" wp14:editId="584DC31E">
            <wp:extent cx="5731510" cy="2948940"/>
            <wp:effectExtent l="0" t="0" r="2540" b="3810"/>
            <wp:docPr id="1319090998" name="Picture 2" descr="A diagram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090998" name="Picture 2" descr="A diagram of a computer&#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2948940"/>
                    </a:xfrm>
                    <a:prstGeom prst="rect">
                      <a:avLst/>
                    </a:prstGeom>
                  </pic:spPr>
                </pic:pic>
              </a:graphicData>
            </a:graphic>
          </wp:inline>
        </w:drawing>
      </w:r>
    </w:p>
    <w:p w:rsidRPr="00244E69" w:rsidR="00244E69" w:rsidP="00244E69" w:rsidRDefault="00244E69" w14:paraId="389E89B1" w14:textId="77777777">
      <w:pPr>
        <w:pStyle w:val="EndNoteBibliography"/>
        <w:spacing w:line="20" w:lineRule="atLeast"/>
        <w:rPr>
          <w:sz w:val="24"/>
          <w:szCs w:val="24"/>
        </w:rPr>
      </w:pPr>
    </w:p>
    <w:p w:rsidRPr="00244E69" w:rsidR="00244E69" w:rsidP="00244E69" w:rsidRDefault="00244E69" w14:paraId="7C0D12D0" w14:textId="77777777">
      <w:pPr>
        <w:rPr>
          <w:rFonts w:ascii="Times New Roman" w:hAnsi="Times New Roman" w:cs="Times New Roman"/>
          <w:b/>
          <w:bCs/>
          <w:sz w:val="24"/>
          <w:szCs w:val="24"/>
        </w:rPr>
        <w:sectPr w:rsidRPr="00244E69" w:rsidR="00244E69" w:rsidSect="00244E69">
          <w:footerReference w:type="default" r:id="rId17"/>
          <w:pgSz w:w="11906" w:h="16838" w:orient="portrait"/>
          <w:pgMar w:top="1440" w:right="1440" w:bottom="1440" w:left="1440" w:header="708" w:footer="708" w:gutter="0"/>
          <w:cols w:space="708"/>
          <w:docGrid w:linePitch="360"/>
        </w:sectPr>
      </w:pPr>
    </w:p>
    <w:p w:rsidRPr="00244E69" w:rsidR="00244E69" w:rsidP="00244E69" w:rsidRDefault="00C07D22" w14:paraId="1C97A236" w14:textId="71662DE4">
      <w:pPr>
        <w:rPr>
          <w:rFonts w:ascii="Times New Roman" w:hAnsi="Times New Roman" w:cs="Times New Roman"/>
          <w:b/>
          <w:bCs/>
          <w:sz w:val="24"/>
          <w:szCs w:val="24"/>
        </w:rPr>
      </w:pPr>
      <w:r>
        <w:rPr>
          <w:rFonts w:ascii="Times New Roman" w:hAnsi="Times New Roman" w:cs="Times New Roman"/>
          <w:b/>
          <w:bCs/>
          <w:sz w:val="24"/>
          <w:szCs w:val="24"/>
        </w:rPr>
        <w:t xml:space="preserve">Appendix A: </w:t>
      </w:r>
      <w:r w:rsidRPr="00244E69" w:rsidR="00244E69">
        <w:rPr>
          <w:rFonts w:ascii="Times New Roman" w:hAnsi="Times New Roman" w:cs="Times New Roman"/>
          <w:b/>
          <w:bCs/>
          <w:sz w:val="24"/>
          <w:szCs w:val="24"/>
        </w:rPr>
        <w:t>Results Tables.</w:t>
      </w:r>
    </w:p>
    <w:p w:rsidRPr="00244E69" w:rsidR="00244E69" w:rsidP="00244E69" w:rsidRDefault="00244E69" w14:paraId="0036B3C8" w14:textId="77777777">
      <w:pPr>
        <w:rPr>
          <w:rFonts w:ascii="Times New Roman" w:hAnsi="Times New Roman" w:cs="Times New Roman"/>
          <w:sz w:val="24"/>
          <w:szCs w:val="24"/>
        </w:rPr>
      </w:pPr>
      <w:r w:rsidRPr="00244E69">
        <w:rPr>
          <w:rFonts w:ascii="Times New Roman" w:hAnsi="Times New Roman" w:cs="Times New Roman"/>
          <w:b/>
          <w:bCs/>
          <w:sz w:val="24"/>
          <w:szCs w:val="24"/>
        </w:rPr>
        <w:t>Table A1</w:t>
      </w:r>
      <w:r w:rsidRPr="00244E69">
        <w:rPr>
          <w:rFonts w:ascii="Times New Roman" w:hAnsi="Times New Roman" w:cs="Times New Roman"/>
          <w:sz w:val="24"/>
          <w:szCs w:val="24"/>
        </w:rPr>
        <w:t>: Primary outcome and confirmatory secondary outcomes with ordered testing procedure per comparison. Analyses from the prespecified multiply imputed analysis.</w:t>
      </w:r>
    </w:p>
    <w:tbl>
      <w:tblPr>
        <w:tblW w:w="0" w:type="auto"/>
        <w:tblLook w:val="04A0" w:firstRow="1" w:lastRow="0" w:firstColumn="1" w:lastColumn="0" w:noHBand="0" w:noVBand="1"/>
      </w:tblPr>
      <w:tblGrid>
        <w:gridCol w:w="1757"/>
        <w:gridCol w:w="1776"/>
        <w:gridCol w:w="1764"/>
        <w:gridCol w:w="1777"/>
        <w:gridCol w:w="2033"/>
        <w:gridCol w:w="1399"/>
        <w:gridCol w:w="2038"/>
        <w:gridCol w:w="1404"/>
      </w:tblGrid>
      <w:tr w:rsidRPr="00244E69" w:rsidR="00244E69" w:rsidTr="00BD2C4C" w14:paraId="40B3DC3B" w14:textId="77777777">
        <w:trPr>
          <w:trHeight w:val="300"/>
        </w:trPr>
        <w:tc>
          <w:tcPr>
            <w:tcW w:w="0" w:type="auto"/>
            <w:tcBorders>
              <w:top w:val="single" w:color="auto" w:sz="4" w:space="0"/>
              <w:left w:val="single" w:color="auto" w:sz="4" w:space="0"/>
              <w:bottom w:val="single" w:color="auto" w:sz="4" w:space="0"/>
              <w:right w:val="nil"/>
            </w:tcBorders>
            <w:shd w:val="clear" w:color="auto" w:fill="auto"/>
            <w:noWrap/>
            <w:vAlign w:val="bottom"/>
            <w:hideMark/>
          </w:tcPr>
          <w:p w:rsidRPr="00244E69" w:rsidR="00244E69" w:rsidP="00BD2C4C" w:rsidRDefault="00244E69" w14:paraId="4D9BC20B"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6B6FF749"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A: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416EAB33"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B: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4DAA8AC9"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229B10E5"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AvC</w:t>
            </w:r>
            <w:proofErr w:type="spellEnd"/>
            <w:r w:rsidRPr="00244E69">
              <w:rPr>
                <w:rFonts w:ascii="Times New Roman" w:hAnsi="Times New Roman" w:eastAsia="Times New Roman" w:cs="Times New Roman"/>
                <w:b/>
                <w:bCs/>
                <w:color w:val="000000"/>
                <w:sz w:val="24"/>
                <w:szCs w:val="24"/>
                <w:lang w:eastAsia="en-AU"/>
              </w:rPr>
              <w:t>: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31E3ECCC"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AvC</w:t>
            </w:r>
            <w:proofErr w:type="spellEnd"/>
            <w:r w:rsidRPr="00244E69">
              <w:rPr>
                <w:rFonts w:ascii="Times New Roman" w:hAnsi="Times New Roman" w:eastAsia="Times New Roman" w:cs="Times New Roman"/>
                <w:b/>
                <w:bCs/>
                <w:color w:val="000000"/>
                <w:sz w:val="24"/>
                <w:szCs w:val="24"/>
                <w:lang w:eastAsia="en-AU"/>
              </w:rPr>
              <w:t xml:space="preserve"> p-value</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10000C27"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BvC</w:t>
            </w:r>
            <w:proofErr w:type="spellEnd"/>
            <w:r w:rsidRPr="00244E69">
              <w:rPr>
                <w:rFonts w:ascii="Times New Roman" w:hAnsi="Times New Roman" w:eastAsia="Times New Roman" w:cs="Times New Roman"/>
                <w:b/>
                <w:bCs/>
                <w:color w:val="000000"/>
                <w:sz w:val="24"/>
                <w:szCs w:val="24"/>
                <w:lang w:eastAsia="en-AU"/>
              </w:rPr>
              <w:t>: Est [95% CI]</w:t>
            </w:r>
          </w:p>
        </w:tc>
        <w:tc>
          <w:tcPr>
            <w:tcW w:w="0" w:type="auto"/>
            <w:tcBorders>
              <w:top w:val="single" w:color="auto" w:sz="4" w:space="0"/>
              <w:left w:val="nil"/>
              <w:bottom w:val="single" w:color="auto" w:sz="4" w:space="0"/>
              <w:right w:val="single" w:color="auto" w:sz="4" w:space="0"/>
            </w:tcBorders>
            <w:shd w:val="clear" w:color="auto" w:fill="auto"/>
            <w:noWrap/>
            <w:vAlign w:val="bottom"/>
            <w:hideMark/>
          </w:tcPr>
          <w:p w:rsidRPr="00244E69" w:rsidR="00244E69" w:rsidP="00BD2C4C" w:rsidRDefault="00244E69" w14:paraId="6CDEF6ED"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BvC</w:t>
            </w:r>
            <w:proofErr w:type="spellEnd"/>
            <w:r w:rsidRPr="00244E69">
              <w:rPr>
                <w:rFonts w:ascii="Times New Roman" w:hAnsi="Times New Roman" w:eastAsia="Times New Roman" w:cs="Times New Roman"/>
                <w:b/>
                <w:bCs/>
                <w:color w:val="000000"/>
                <w:sz w:val="24"/>
                <w:szCs w:val="24"/>
                <w:lang w:eastAsia="en-AU"/>
              </w:rPr>
              <w:t xml:space="preserve"> p-value</w:t>
            </w:r>
          </w:p>
        </w:tc>
      </w:tr>
      <w:tr w:rsidRPr="00244E69" w:rsidR="00244E69" w:rsidTr="00BD2C4C" w14:paraId="048EA55D"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F14A045"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PP glucose AUC</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55552E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55B427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911861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051859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27F6B1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D3B4A4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69CB31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F4D554B"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F6AA2DF"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PP insulin AUC</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8F726C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C98153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173705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4A8C53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9A3B1F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7F0284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345FED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w:t>
            </w:r>
          </w:p>
        </w:tc>
      </w:tr>
      <w:tr w:rsidRPr="00244E69" w:rsidR="00244E69" w:rsidTr="00BD2C4C" w14:paraId="023CAB21"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4CDEF04"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insulin</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B57655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2D6877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B173B5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54D50E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22590E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6349F5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1BD2D4D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w:t>
            </w:r>
          </w:p>
        </w:tc>
      </w:tr>
      <w:tr w:rsidRPr="00244E69" w:rsidR="00244E69" w:rsidTr="00BD2C4C" w14:paraId="32CD31F5"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C7DD51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glucose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264FE3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778941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7D6EF1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9FBF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A72BED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F10A7C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D02784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w:t>
            </w:r>
          </w:p>
        </w:tc>
      </w:tr>
      <w:tr w:rsidRPr="00244E69" w:rsidR="00244E69" w:rsidTr="00BD2C4C" w14:paraId="6D1C007B" w14:textId="77777777">
        <w:trPr>
          <w:trHeight w:val="300"/>
        </w:trPr>
        <w:tc>
          <w:tcPr>
            <w:tcW w:w="0" w:type="auto"/>
            <w:tcBorders>
              <w:top w:val="nil"/>
              <w:left w:val="single" w:color="auto" w:sz="4" w:space="0"/>
              <w:bottom w:val="single" w:color="auto" w:sz="4" w:space="0"/>
              <w:right w:val="nil"/>
            </w:tcBorders>
            <w:shd w:val="clear" w:color="auto" w:fill="auto"/>
            <w:noWrap/>
            <w:vAlign w:val="bottom"/>
            <w:hideMark/>
          </w:tcPr>
          <w:p w:rsidRPr="00244E69" w:rsidR="00244E69" w:rsidP="00BD2C4C" w:rsidRDefault="00244E69" w14:paraId="050248A4"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HbA1c</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43A97DB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5849A46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1C35277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3E36BE9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553B7F7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669546A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single" w:color="auto" w:sz="4" w:space="0"/>
            </w:tcBorders>
            <w:shd w:val="clear" w:color="auto" w:fill="auto"/>
            <w:noWrap/>
            <w:vAlign w:val="bottom"/>
            <w:hideMark/>
          </w:tcPr>
          <w:p w:rsidRPr="00244E69" w:rsidR="00244E69" w:rsidP="00BD2C4C" w:rsidRDefault="00244E69" w14:paraId="07C35EE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w:t>
            </w:r>
          </w:p>
        </w:tc>
      </w:tr>
    </w:tbl>
    <w:p w:rsidRPr="00244E69" w:rsidR="00244E69" w:rsidP="00244E69" w:rsidRDefault="00244E69" w14:paraId="664B5C9A" w14:textId="77777777">
      <w:pPr>
        <w:rPr>
          <w:rFonts w:ascii="Times New Roman" w:hAnsi="Times New Roman" w:cs="Times New Roman"/>
          <w:sz w:val="24"/>
          <w:szCs w:val="24"/>
        </w:rPr>
      </w:pPr>
    </w:p>
    <w:p w:rsidRPr="00244E69" w:rsidR="00244E69" w:rsidP="00244E69" w:rsidRDefault="00244E69" w14:paraId="742C6BC4" w14:textId="77777777">
      <w:pPr>
        <w:rPr>
          <w:rFonts w:ascii="Times New Roman" w:hAnsi="Times New Roman" w:cs="Times New Roman"/>
          <w:sz w:val="24"/>
          <w:szCs w:val="24"/>
        </w:rPr>
      </w:pPr>
      <w:r w:rsidRPr="00244E69">
        <w:rPr>
          <w:rFonts w:ascii="Times New Roman" w:hAnsi="Times New Roman" w:cs="Times New Roman"/>
          <w:b/>
          <w:bCs/>
          <w:sz w:val="24"/>
          <w:szCs w:val="24"/>
        </w:rPr>
        <w:t>Table A2</w:t>
      </w:r>
      <w:r w:rsidRPr="00244E69">
        <w:rPr>
          <w:rFonts w:ascii="Times New Roman" w:hAnsi="Times New Roman" w:cs="Times New Roman"/>
          <w:sz w:val="24"/>
          <w:szCs w:val="24"/>
        </w:rPr>
        <w:t xml:space="preserve">: Best-worst case sensitivity analysis of the primary analysis. </w:t>
      </w:r>
    </w:p>
    <w:tbl>
      <w:tblPr>
        <w:tblW w:w="0" w:type="auto"/>
        <w:tblLook w:val="04A0" w:firstRow="1" w:lastRow="0" w:firstColumn="1" w:lastColumn="0" w:noHBand="0" w:noVBand="1"/>
      </w:tblPr>
      <w:tblGrid>
        <w:gridCol w:w="1870"/>
        <w:gridCol w:w="1890"/>
        <w:gridCol w:w="1876"/>
        <w:gridCol w:w="1890"/>
        <w:gridCol w:w="2165"/>
        <w:gridCol w:w="2170"/>
      </w:tblGrid>
      <w:tr w:rsidRPr="00244E69" w:rsidR="00244E69" w:rsidTr="00BD2C4C" w14:paraId="16473554" w14:textId="77777777">
        <w:trPr>
          <w:trHeight w:val="300"/>
        </w:trPr>
        <w:tc>
          <w:tcPr>
            <w:tcW w:w="0" w:type="auto"/>
            <w:tcBorders>
              <w:top w:val="single" w:color="auto" w:sz="4" w:space="0"/>
              <w:left w:val="single" w:color="auto" w:sz="4" w:space="0"/>
              <w:bottom w:val="single" w:color="auto" w:sz="4" w:space="0"/>
              <w:right w:val="nil"/>
            </w:tcBorders>
            <w:shd w:val="clear" w:color="auto" w:fill="auto"/>
            <w:noWrap/>
            <w:vAlign w:val="bottom"/>
            <w:hideMark/>
          </w:tcPr>
          <w:p w:rsidRPr="00244E69" w:rsidR="00244E69" w:rsidP="00BD2C4C" w:rsidRDefault="00244E69" w14:paraId="672F26A7"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16EAB69A"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A: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456BF4EE"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B: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59A03722"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72700A09"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AvC</w:t>
            </w:r>
            <w:proofErr w:type="spellEnd"/>
            <w:r w:rsidRPr="00244E69">
              <w:rPr>
                <w:rFonts w:ascii="Times New Roman" w:hAnsi="Times New Roman" w:eastAsia="Times New Roman" w:cs="Times New Roman"/>
                <w:b/>
                <w:bCs/>
                <w:color w:val="000000"/>
                <w:sz w:val="24"/>
                <w:szCs w:val="24"/>
                <w:lang w:eastAsia="en-AU"/>
              </w:rPr>
              <w:t>: Est [95% CI]</w:t>
            </w:r>
          </w:p>
        </w:tc>
        <w:tc>
          <w:tcPr>
            <w:tcW w:w="0" w:type="auto"/>
            <w:tcBorders>
              <w:top w:val="single" w:color="auto" w:sz="4" w:space="0"/>
              <w:left w:val="nil"/>
              <w:bottom w:val="single" w:color="auto" w:sz="4" w:space="0"/>
              <w:right w:val="single" w:color="auto" w:sz="4" w:space="0"/>
            </w:tcBorders>
            <w:shd w:val="clear" w:color="auto" w:fill="auto"/>
            <w:noWrap/>
            <w:vAlign w:val="bottom"/>
            <w:hideMark/>
          </w:tcPr>
          <w:p w:rsidRPr="00244E69" w:rsidR="00244E69" w:rsidP="00BD2C4C" w:rsidRDefault="00244E69" w14:paraId="4F3DF0AE"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BvC</w:t>
            </w:r>
            <w:proofErr w:type="spellEnd"/>
            <w:r w:rsidRPr="00244E69">
              <w:rPr>
                <w:rFonts w:ascii="Times New Roman" w:hAnsi="Times New Roman" w:eastAsia="Times New Roman" w:cs="Times New Roman"/>
                <w:b/>
                <w:bCs/>
                <w:color w:val="000000"/>
                <w:sz w:val="24"/>
                <w:szCs w:val="24"/>
                <w:lang w:eastAsia="en-AU"/>
              </w:rPr>
              <w:t>: Est [95% CI]</w:t>
            </w:r>
          </w:p>
        </w:tc>
      </w:tr>
      <w:tr w:rsidRPr="00244E69" w:rsidR="00244E69" w:rsidTr="00BD2C4C" w14:paraId="3B136D8F"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4D5A37E"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PP glucose AUC</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2EDF9A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E8F768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0C3D4D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3CA13B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A63A08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r w:rsidRPr="00244E69" w:rsidR="00244E69" w:rsidTr="00BD2C4C" w14:paraId="0F8A98AB"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35ED818"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PP insulin AUC</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895060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816324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694D7C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726569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4D4B7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r w:rsidRPr="00244E69" w:rsidR="00244E69" w:rsidTr="00BD2C4C" w14:paraId="2102F403" w14:textId="77777777">
        <w:trPr>
          <w:trHeight w:val="300"/>
        </w:trPr>
        <w:tc>
          <w:tcPr>
            <w:tcW w:w="0" w:type="auto"/>
            <w:tcBorders>
              <w:top w:val="nil"/>
              <w:left w:val="single" w:color="auto" w:sz="4" w:space="0"/>
              <w:bottom w:val="nil"/>
              <w:right w:val="nil"/>
            </w:tcBorders>
            <w:shd w:val="clear" w:color="auto" w:fill="auto"/>
            <w:noWrap/>
            <w:vAlign w:val="bottom"/>
          </w:tcPr>
          <w:p w:rsidRPr="00244E69" w:rsidR="00244E69" w:rsidP="00BD2C4C" w:rsidRDefault="00244E69" w14:paraId="530F889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insulin</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5F8436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03F916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1B8F57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FAE2ED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1848196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r w:rsidRPr="00244E69" w:rsidR="00244E69" w:rsidTr="00BD2C4C" w14:paraId="077971DD" w14:textId="77777777">
        <w:trPr>
          <w:trHeight w:val="300"/>
        </w:trPr>
        <w:tc>
          <w:tcPr>
            <w:tcW w:w="0" w:type="auto"/>
            <w:tcBorders>
              <w:top w:val="nil"/>
              <w:left w:val="single" w:color="auto" w:sz="4" w:space="0"/>
              <w:bottom w:val="nil"/>
              <w:right w:val="nil"/>
            </w:tcBorders>
            <w:shd w:val="clear" w:color="auto" w:fill="auto"/>
            <w:noWrap/>
            <w:vAlign w:val="bottom"/>
          </w:tcPr>
          <w:p w:rsidRPr="00244E69" w:rsidR="00244E69" w:rsidP="00BD2C4C" w:rsidRDefault="00244E69" w14:paraId="0957D30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glucose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947BFB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093635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157DF5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32016C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711681A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r w:rsidRPr="00244E69" w:rsidR="00244E69" w:rsidTr="00BD2C4C" w14:paraId="02DF394B" w14:textId="77777777">
        <w:trPr>
          <w:trHeight w:val="300"/>
        </w:trPr>
        <w:tc>
          <w:tcPr>
            <w:tcW w:w="0" w:type="auto"/>
            <w:tcBorders>
              <w:top w:val="nil"/>
              <w:left w:val="single" w:color="auto" w:sz="4" w:space="0"/>
              <w:bottom w:val="single" w:color="auto" w:sz="4" w:space="0"/>
              <w:right w:val="nil"/>
            </w:tcBorders>
            <w:shd w:val="clear" w:color="auto" w:fill="auto"/>
            <w:noWrap/>
            <w:vAlign w:val="bottom"/>
            <w:hideMark/>
          </w:tcPr>
          <w:p w:rsidRPr="00244E69" w:rsidR="00244E69" w:rsidP="00BD2C4C" w:rsidRDefault="00244E69" w14:paraId="5911DEC2"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HbA1c</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1D9BB08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78CF6AF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4847ED6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0A6BA0E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single" w:color="auto" w:sz="4" w:space="0"/>
            </w:tcBorders>
            <w:shd w:val="clear" w:color="auto" w:fill="auto"/>
            <w:noWrap/>
            <w:vAlign w:val="bottom"/>
            <w:hideMark/>
          </w:tcPr>
          <w:p w:rsidRPr="00244E69" w:rsidR="00244E69" w:rsidP="00BD2C4C" w:rsidRDefault="00244E69" w14:paraId="5E08638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bl>
    <w:p w:rsidRPr="00244E69" w:rsidR="00244E69" w:rsidP="00244E69" w:rsidRDefault="00244E69" w14:paraId="48A5A067" w14:textId="77777777">
      <w:pPr>
        <w:rPr>
          <w:rFonts w:ascii="Times New Roman" w:hAnsi="Times New Roman" w:cs="Times New Roman"/>
          <w:sz w:val="24"/>
          <w:szCs w:val="24"/>
        </w:rPr>
      </w:pPr>
    </w:p>
    <w:p w:rsidRPr="00244E69" w:rsidR="00244E69" w:rsidP="00244E69" w:rsidRDefault="00244E69" w14:paraId="15076511" w14:textId="77777777">
      <w:pPr>
        <w:rPr>
          <w:rFonts w:ascii="Times New Roman" w:hAnsi="Times New Roman" w:cs="Times New Roman"/>
          <w:sz w:val="24"/>
          <w:szCs w:val="24"/>
        </w:rPr>
      </w:pPr>
      <w:r w:rsidRPr="00244E69">
        <w:rPr>
          <w:rFonts w:ascii="Times New Roman" w:hAnsi="Times New Roman" w:cs="Times New Roman"/>
          <w:b/>
          <w:bCs/>
          <w:sz w:val="24"/>
          <w:szCs w:val="24"/>
        </w:rPr>
        <w:t>Table A3</w:t>
      </w:r>
      <w:r w:rsidRPr="00244E69">
        <w:rPr>
          <w:rFonts w:ascii="Times New Roman" w:hAnsi="Times New Roman" w:cs="Times New Roman"/>
          <w:sz w:val="24"/>
          <w:szCs w:val="24"/>
        </w:rPr>
        <w:t xml:space="preserve">: Complete case sensitivity analysis of the primary analysis. </w:t>
      </w:r>
    </w:p>
    <w:tbl>
      <w:tblPr>
        <w:tblW w:w="0" w:type="auto"/>
        <w:tblLook w:val="04A0" w:firstRow="1" w:lastRow="0" w:firstColumn="1" w:lastColumn="0" w:noHBand="0" w:noVBand="1"/>
      </w:tblPr>
      <w:tblGrid>
        <w:gridCol w:w="1870"/>
        <w:gridCol w:w="1890"/>
        <w:gridCol w:w="1876"/>
        <w:gridCol w:w="1890"/>
        <w:gridCol w:w="2165"/>
        <w:gridCol w:w="2170"/>
      </w:tblGrid>
      <w:tr w:rsidRPr="00244E69" w:rsidR="00244E69" w:rsidTr="00BD2C4C" w14:paraId="3E7BC98B" w14:textId="77777777">
        <w:trPr>
          <w:trHeight w:val="300"/>
        </w:trPr>
        <w:tc>
          <w:tcPr>
            <w:tcW w:w="0" w:type="auto"/>
            <w:tcBorders>
              <w:top w:val="single" w:color="auto" w:sz="4" w:space="0"/>
              <w:left w:val="single" w:color="auto" w:sz="4" w:space="0"/>
              <w:bottom w:val="single" w:color="auto" w:sz="4" w:space="0"/>
              <w:right w:val="nil"/>
            </w:tcBorders>
            <w:shd w:val="clear" w:color="auto" w:fill="auto"/>
            <w:noWrap/>
            <w:vAlign w:val="bottom"/>
            <w:hideMark/>
          </w:tcPr>
          <w:p w:rsidRPr="00244E69" w:rsidR="00244E69" w:rsidP="00BD2C4C" w:rsidRDefault="00244E69" w14:paraId="57BCF8E4"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07A53A1E"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A: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68B34AF7"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B: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414FDD2B"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2FE482A1"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AvC</w:t>
            </w:r>
            <w:proofErr w:type="spellEnd"/>
            <w:r w:rsidRPr="00244E69">
              <w:rPr>
                <w:rFonts w:ascii="Times New Roman" w:hAnsi="Times New Roman" w:eastAsia="Times New Roman" w:cs="Times New Roman"/>
                <w:b/>
                <w:bCs/>
                <w:color w:val="000000"/>
                <w:sz w:val="24"/>
                <w:szCs w:val="24"/>
                <w:lang w:eastAsia="en-AU"/>
              </w:rPr>
              <w:t>: Est [95% CI]</w:t>
            </w:r>
          </w:p>
        </w:tc>
        <w:tc>
          <w:tcPr>
            <w:tcW w:w="0" w:type="auto"/>
            <w:tcBorders>
              <w:top w:val="single" w:color="auto" w:sz="4" w:space="0"/>
              <w:left w:val="nil"/>
              <w:bottom w:val="single" w:color="auto" w:sz="4" w:space="0"/>
              <w:right w:val="single" w:color="auto" w:sz="4" w:space="0"/>
            </w:tcBorders>
            <w:shd w:val="clear" w:color="auto" w:fill="auto"/>
            <w:noWrap/>
            <w:vAlign w:val="bottom"/>
            <w:hideMark/>
          </w:tcPr>
          <w:p w:rsidRPr="00244E69" w:rsidR="00244E69" w:rsidP="00BD2C4C" w:rsidRDefault="00244E69" w14:paraId="6C742351"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BvC</w:t>
            </w:r>
            <w:proofErr w:type="spellEnd"/>
            <w:r w:rsidRPr="00244E69">
              <w:rPr>
                <w:rFonts w:ascii="Times New Roman" w:hAnsi="Times New Roman" w:eastAsia="Times New Roman" w:cs="Times New Roman"/>
                <w:b/>
                <w:bCs/>
                <w:color w:val="000000"/>
                <w:sz w:val="24"/>
                <w:szCs w:val="24"/>
                <w:lang w:eastAsia="en-AU"/>
              </w:rPr>
              <w:t>: Est [95% CI]</w:t>
            </w:r>
          </w:p>
        </w:tc>
      </w:tr>
      <w:tr w:rsidRPr="00244E69" w:rsidR="00244E69" w:rsidTr="00BD2C4C" w14:paraId="6D2F894C"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DEFC1B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PP glucose AUC</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1E7A31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E68446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115133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08ED8C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731E51A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r w:rsidRPr="00244E69" w:rsidR="00244E69" w:rsidTr="00BD2C4C" w14:paraId="3914B2C5"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53B31EC5"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PP insulin AUC</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9B056A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CF89AB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853F66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81FE54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1AAB4F7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r w:rsidRPr="00244E69" w:rsidR="00244E69" w:rsidTr="00BD2C4C" w14:paraId="06D24538"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A1AF2ED"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insulin</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6E653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D14A05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B57ADC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DB371E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825A25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r w:rsidRPr="00244E69" w:rsidR="00244E69" w:rsidTr="00BD2C4C" w14:paraId="688EDE6B"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BB625BF"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glucose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5D2F74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964AE3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67D3F6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DF5A20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35540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r w:rsidRPr="00244E69" w:rsidR="00244E69" w:rsidTr="00BD2C4C" w14:paraId="1822C7FA" w14:textId="77777777">
        <w:trPr>
          <w:trHeight w:val="300"/>
        </w:trPr>
        <w:tc>
          <w:tcPr>
            <w:tcW w:w="0" w:type="auto"/>
            <w:tcBorders>
              <w:top w:val="nil"/>
              <w:left w:val="single" w:color="auto" w:sz="4" w:space="0"/>
              <w:bottom w:val="single" w:color="auto" w:sz="4" w:space="0"/>
              <w:right w:val="nil"/>
            </w:tcBorders>
            <w:shd w:val="clear" w:color="auto" w:fill="auto"/>
            <w:noWrap/>
            <w:vAlign w:val="bottom"/>
            <w:hideMark/>
          </w:tcPr>
          <w:p w:rsidRPr="00244E69" w:rsidR="00244E69" w:rsidP="00BD2C4C" w:rsidRDefault="00244E69" w14:paraId="4BF7A2C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HbA1c</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762CD2C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309F33B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66901DC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41D3C99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single" w:color="auto" w:sz="4" w:space="0"/>
            </w:tcBorders>
            <w:shd w:val="clear" w:color="auto" w:fill="auto"/>
            <w:noWrap/>
            <w:vAlign w:val="bottom"/>
            <w:hideMark/>
          </w:tcPr>
          <w:p w:rsidRPr="00244E69" w:rsidR="00244E69" w:rsidP="00BD2C4C" w:rsidRDefault="00244E69" w14:paraId="74E88AD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r>
    </w:tbl>
    <w:p w:rsidRPr="00244E69" w:rsidR="00244E69" w:rsidP="00244E69" w:rsidRDefault="00244E69" w14:paraId="095E7719" w14:textId="77777777">
      <w:pPr>
        <w:rPr>
          <w:rFonts w:ascii="Times New Roman" w:hAnsi="Times New Roman" w:cs="Times New Roman"/>
          <w:sz w:val="24"/>
          <w:szCs w:val="24"/>
        </w:rPr>
      </w:pPr>
    </w:p>
    <w:p w:rsidRPr="00244E69" w:rsidR="00244E69" w:rsidP="00244E69" w:rsidRDefault="00244E69" w14:paraId="080BB32E" w14:textId="77777777">
      <w:pPr>
        <w:rPr>
          <w:rFonts w:ascii="Times New Roman" w:hAnsi="Times New Roman" w:cs="Times New Roman"/>
          <w:sz w:val="24"/>
          <w:szCs w:val="24"/>
        </w:rPr>
      </w:pPr>
      <w:r w:rsidRPr="00244E69">
        <w:rPr>
          <w:rFonts w:ascii="Times New Roman" w:hAnsi="Times New Roman" w:cs="Times New Roman"/>
          <w:b/>
          <w:bCs/>
          <w:sz w:val="24"/>
          <w:szCs w:val="24"/>
        </w:rPr>
        <w:t>Table A4</w:t>
      </w:r>
      <w:r w:rsidRPr="00244E69">
        <w:rPr>
          <w:rFonts w:ascii="Times New Roman" w:hAnsi="Times New Roman" w:cs="Times New Roman"/>
          <w:sz w:val="24"/>
          <w:szCs w:val="24"/>
        </w:rPr>
        <w:t xml:space="preserve">: Exploratory outcome analyses for outcomes used in the multiple imputation of the primary outcome, </w:t>
      </w:r>
      <w:proofErr w:type="spellStart"/>
      <w:r w:rsidRPr="00244E69">
        <w:rPr>
          <w:rFonts w:ascii="Times New Roman" w:hAnsi="Times New Roman" w:cs="Times New Roman"/>
          <w:sz w:val="24"/>
          <w:szCs w:val="24"/>
        </w:rPr>
        <w:t>ie</w:t>
      </w:r>
      <w:proofErr w:type="spellEnd"/>
      <w:r w:rsidRPr="00244E69">
        <w:rPr>
          <w:rFonts w:ascii="Times New Roman" w:hAnsi="Times New Roman" w:cs="Times New Roman"/>
          <w:sz w:val="24"/>
          <w:szCs w:val="24"/>
        </w:rPr>
        <w:t xml:space="preserve"> using the imputed data.</w:t>
      </w:r>
    </w:p>
    <w:tbl>
      <w:tblPr>
        <w:tblW w:w="0" w:type="auto"/>
        <w:tblLook w:val="04A0" w:firstRow="1" w:lastRow="0" w:firstColumn="1" w:lastColumn="0" w:noHBand="0" w:noVBand="1"/>
      </w:tblPr>
      <w:tblGrid>
        <w:gridCol w:w="2013"/>
        <w:gridCol w:w="1739"/>
        <w:gridCol w:w="1727"/>
        <w:gridCol w:w="1739"/>
        <w:gridCol w:w="1990"/>
        <w:gridCol w:w="1371"/>
        <w:gridCol w:w="1994"/>
        <w:gridCol w:w="1375"/>
      </w:tblGrid>
      <w:tr w:rsidRPr="00244E69" w:rsidR="00244E69" w:rsidTr="00BD2C4C" w14:paraId="03A8E329" w14:textId="77777777">
        <w:trPr>
          <w:trHeight w:val="300"/>
        </w:trPr>
        <w:tc>
          <w:tcPr>
            <w:tcW w:w="0" w:type="auto"/>
            <w:tcBorders>
              <w:top w:val="single" w:color="auto" w:sz="4" w:space="0"/>
              <w:left w:val="single" w:color="auto" w:sz="4" w:space="0"/>
              <w:bottom w:val="single" w:color="auto" w:sz="4" w:space="0"/>
              <w:right w:val="nil"/>
            </w:tcBorders>
            <w:shd w:val="clear" w:color="auto" w:fill="auto"/>
            <w:noWrap/>
            <w:vAlign w:val="bottom"/>
            <w:hideMark/>
          </w:tcPr>
          <w:p w:rsidRPr="00244E69" w:rsidR="00244E69" w:rsidP="00BD2C4C" w:rsidRDefault="00244E69" w14:paraId="43E5AEEC"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5D746AF3"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A: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5637D699"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B: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3730A21F"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5FC8405F"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AvC</w:t>
            </w:r>
            <w:proofErr w:type="spellEnd"/>
            <w:r w:rsidRPr="00244E69">
              <w:rPr>
                <w:rFonts w:ascii="Times New Roman" w:hAnsi="Times New Roman" w:eastAsia="Times New Roman" w:cs="Times New Roman"/>
                <w:b/>
                <w:bCs/>
                <w:color w:val="000000"/>
                <w:sz w:val="24"/>
                <w:szCs w:val="24"/>
                <w:lang w:eastAsia="en-AU"/>
              </w:rPr>
              <w:t>: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205A76CC"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AvC</w:t>
            </w:r>
            <w:proofErr w:type="spellEnd"/>
            <w:r w:rsidRPr="00244E69">
              <w:rPr>
                <w:rFonts w:ascii="Times New Roman" w:hAnsi="Times New Roman" w:eastAsia="Times New Roman" w:cs="Times New Roman"/>
                <w:b/>
                <w:bCs/>
                <w:color w:val="000000"/>
                <w:sz w:val="24"/>
                <w:szCs w:val="24"/>
                <w:lang w:eastAsia="en-AU"/>
              </w:rPr>
              <w:t xml:space="preserve"> p-value</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498C345E"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BvC</w:t>
            </w:r>
            <w:proofErr w:type="spellEnd"/>
            <w:r w:rsidRPr="00244E69">
              <w:rPr>
                <w:rFonts w:ascii="Times New Roman" w:hAnsi="Times New Roman" w:eastAsia="Times New Roman" w:cs="Times New Roman"/>
                <w:b/>
                <w:bCs/>
                <w:color w:val="000000"/>
                <w:sz w:val="24"/>
                <w:szCs w:val="24"/>
                <w:lang w:eastAsia="en-AU"/>
              </w:rPr>
              <w:t>: Est [95% CI]</w:t>
            </w:r>
          </w:p>
        </w:tc>
        <w:tc>
          <w:tcPr>
            <w:tcW w:w="0" w:type="auto"/>
            <w:tcBorders>
              <w:top w:val="single" w:color="auto" w:sz="4" w:space="0"/>
              <w:left w:val="nil"/>
              <w:bottom w:val="single" w:color="auto" w:sz="4" w:space="0"/>
              <w:right w:val="single" w:color="auto" w:sz="4" w:space="0"/>
            </w:tcBorders>
            <w:shd w:val="clear" w:color="auto" w:fill="auto"/>
            <w:noWrap/>
            <w:vAlign w:val="bottom"/>
            <w:hideMark/>
          </w:tcPr>
          <w:p w:rsidRPr="00244E69" w:rsidR="00244E69" w:rsidP="00BD2C4C" w:rsidRDefault="00244E69" w14:paraId="22C1E632"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BvC</w:t>
            </w:r>
            <w:proofErr w:type="spellEnd"/>
            <w:r w:rsidRPr="00244E69">
              <w:rPr>
                <w:rFonts w:ascii="Times New Roman" w:hAnsi="Times New Roman" w:eastAsia="Times New Roman" w:cs="Times New Roman"/>
                <w:b/>
                <w:bCs/>
                <w:color w:val="000000"/>
                <w:sz w:val="24"/>
                <w:szCs w:val="24"/>
                <w:lang w:eastAsia="en-AU"/>
              </w:rPr>
              <w:t xml:space="preserve"> p-value</w:t>
            </w:r>
          </w:p>
        </w:tc>
      </w:tr>
      <w:tr w:rsidRPr="00244E69" w:rsidR="00244E69" w:rsidTr="00BD2C4C" w14:paraId="7FE0927D"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11F4AF4" w14:textId="77777777">
            <w:pPr>
              <w:spacing w:after="0" w:line="240" w:lineRule="auto"/>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Glucose.auc.break</w:t>
            </w:r>
            <w:proofErr w:type="spellEnd"/>
          </w:p>
        </w:tc>
        <w:tc>
          <w:tcPr>
            <w:tcW w:w="0" w:type="auto"/>
            <w:tcBorders>
              <w:top w:val="nil"/>
              <w:left w:val="nil"/>
              <w:bottom w:val="nil"/>
              <w:right w:val="nil"/>
            </w:tcBorders>
            <w:shd w:val="clear" w:color="auto" w:fill="auto"/>
            <w:noWrap/>
            <w:vAlign w:val="bottom"/>
            <w:hideMark/>
          </w:tcPr>
          <w:p w:rsidRPr="00244E69" w:rsidR="00244E69" w:rsidP="00BD2C4C" w:rsidRDefault="00244E69" w14:paraId="288B28D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DA999E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E828FF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1DAEDC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6DF969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AA0453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18D2C1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683EDC82"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560D173" w14:textId="77777777">
            <w:pPr>
              <w:spacing w:after="0" w:line="240" w:lineRule="auto"/>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Glucose.auc.lunch</w:t>
            </w:r>
            <w:proofErr w:type="spellEnd"/>
          </w:p>
        </w:tc>
        <w:tc>
          <w:tcPr>
            <w:tcW w:w="0" w:type="auto"/>
            <w:tcBorders>
              <w:top w:val="nil"/>
              <w:left w:val="nil"/>
              <w:bottom w:val="nil"/>
              <w:right w:val="nil"/>
            </w:tcBorders>
            <w:shd w:val="clear" w:color="auto" w:fill="auto"/>
            <w:noWrap/>
            <w:vAlign w:val="bottom"/>
            <w:hideMark/>
          </w:tcPr>
          <w:p w:rsidRPr="00244E69" w:rsidR="00244E69" w:rsidP="00BD2C4C" w:rsidRDefault="00244E69" w14:paraId="4E5015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14FD8B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F3AA99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8890B7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C8935D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6E229C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D69A07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89D4D11"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E9E6628" w14:textId="77777777">
            <w:pPr>
              <w:spacing w:after="0" w:line="240" w:lineRule="auto"/>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Glucose.auc.dinner</w:t>
            </w:r>
            <w:proofErr w:type="spellEnd"/>
          </w:p>
        </w:tc>
        <w:tc>
          <w:tcPr>
            <w:tcW w:w="0" w:type="auto"/>
            <w:tcBorders>
              <w:top w:val="nil"/>
              <w:left w:val="nil"/>
              <w:bottom w:val="nil"/>
              <w:right w:val="nil"/>
            </w:tcBorders>
            <w:shd w:val="clear" w:color="auto" w:fill="auto"/>
            <w:noWrap/>
            <w:vAlign w:val="bottom"/>
            <w:hideMark/>
          </w:tcPr>
          <w:p w:rsidRPr="00244E69" w:rsidR="00244E69" w:rsidP="00BD2C4C" w:rsidRDefault="00244E69" w14:paraId="2DC1DAD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0F4F01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FABDD4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F55B43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5F017E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6D18B9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FE4690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59A81FD"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35A248D6" w14:textId="77777777">
            <w:pPr>
              <w:spacing w:after="0" w:line="240" w:lineRule="auto"/>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Insulin.auc.break</w:t>
            </w:r>
            <w:proofErr w:type="spellEnd"/>
          </w:p>
        </w:tc>
        <w:tc>
          <w:tcPr>
            <w:tcW w:w="0" w:type="auto"/>
            <w:tcBorders>
              <w:top w:val="nil"/>
              <w:left w:val="nil"/>
              <w:bottom w:val="nil"/>
              <w:right w:val="nil"/>
            </w:tcBorders>
            <w:shd w:val="clear" w:color="auto" w:fill="auto"/>
            <w:noWrap/>
            <w:vAlign w:val="bottom"/>
            <w:hideMark/>
          </w:tcPr>
          <w:p w:rsidRPr="00244E69" w:rsidR="00244E69" w:rsidP="00BD2C4C" w:rsidRDefault="00244E69" w14:paraId="2DD1146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908AB6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CA37AA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6A577B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4EF7F7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2FA41C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5BAAD6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605C200"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3798448" w14:textId="77777777">
            <w:pPr>
              <w:spacing w:after="0" w:line="240" w:lineRule="auto"/>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Insulin.auc.lunch</w:t>
            </w:r>
            <w:proofErr w:type="spellEnd"/>
          </w:p>
        </w:tc>
        <w:tc>
          <w:tcPr>
            <w:tcW w:w="0" w:type="auto"/>
            <w:tcBorders>
              <w:top w:val="nil"/>
              <w:left w:val="nil"/>
              <w:bottom w:val="nil"/>
              <w:right w:val="nil"/>
            </w:tcBorders>
            <w:shd w:val="clear" w:color="auto" w:fill="auto"/>
            <w:noWrap/>
            <w:vAlign w:val="bottom"/>
            <w:hideMark/>
          </w:tcPr>
          <w:p w:rsidRPr="00244E69" w:rsidR="00244E69" w:rsidP="00BD2C4C" w:rsidRDefault="00244E69" w14:paraId="37D4689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ABC552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61C524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78E1B3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1B7764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642804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040EE6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BFEFD3A" w14:textId="77777777">
        <w:trPr>
          <w:trHeight w:val="300"/>
        </w:trPr>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5F04DC5" w14:textId="77777777">
            <w:pPr>
              <w:spacing w:after="0" w:line="240" w:lineRule="auto"/>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Insulin.auc.dinner</w:t>
            </w:r>
            <w:proofErr w:type="spellEnd"/>
          </w:p>
        </w:tc>
        <w:tc>
          <w:tcPr>
            <w:tcW w:w="0" w:type="auto"/>
            <w:tcBorders>
              <w:top w:val="nil"/>
              <w:left w:val="nil"/>
              <w:bottom w:val="nil"/>
              <w:right w:val="nil"/>
            </w:tcBorders>
            <w:shd w:val="clear" w:color="auto" w:fill="auto"/>
            <w:noWrap/>
            <w:vAlign w:val="bottom"/>
            <w:hideMark/>
          </w:tcPr>
          <w:p w:rsidRPr="00244E69" w:rsidR="00244E69" w:rsidP="00BD2C4C" w:rsidRDefault="00244E69" w14:paraId="4EE45B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98D9A8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86E766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0C01D5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5324BA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58C1BB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7B10BBB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200F7E9" w14:textId="77777777">
        <w:trPr>
          <w:trHeight w:val="300"/>
        </w:trPr>
        <w:tc>
          <w:tcPr>
            <w:tcW w:w="0" w:type="auto"/>
            <w:tcBorders>
              <w:top w:val="nil"/>
              <w:left w:val="single" w:color="auto" w:sz="4" w:space="0"/>
              <w:bottom w:val="single" w:color="auto" w:sz="4" w:space="0"/>
              <w:right w:val="nil"/>
            </w:tcBorders>
            <w:shd w:val="clear" w:color="auto" w:fill="auto"/>
            <w:noWrap/>
            <w:vAlign w:val="bottom"/>
            <w:hideMark/>
          </w:tcPr>
          <w:p w:rsidRPr="00244E69" w:rsidR="00244E69" w:rsidP="00BD2C4C" w:rsidRDefault="00244E69" w14:paraId="1045837F"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Weight</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55D2686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03FC9D1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0D22B15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06F9ABA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333BBC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15B1CA2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single" w:color="auto" w:sz="4" w:space="0"/>
            </w:tcBorders>
            <w:shd w:val="clear" w:color="auto" w:fill="auto"/>
            <w:noWrap/>
            <w:vAlign w:val="bottom"/>
            <w:hideMark/>
          </w:tcPr>
          <w:p w:rsidRPr="00244E69" w:rsidR="00244E69" w:rsidP="00BD2C4C" w:rsidRDefault="00244E69" w14:paraId="60A4168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bl>
    <w:p w:rsidRPr="00244E69" w:rsidR="00244E69" w:rsidP="00244E69" w:rsidRDefault="00244E69" w14:paraId="4A336855" w14:textId="77777777">
      <w:pPr>
        <w:rPr>
          <w:rFonts w:ascii="Times New Roman" w:hAnsi="Times New Roman" w:cs="Times New Roman"/>
          <w:sz w:val="24"/>
          <w:szCs w:val="24"/>
        </w:rPr>
      </w:pPr>
    </w:p>
    <w:p w:rsidRPr="00244E69" w:rsidR="00244E69" w:rsidP="00244E69" w:rsidRDefault="00244E69" w14:paraId="313651AE" w14:textId="77777777">
      <w:pPr>
        <w:rPr>
          <w:rFonts w:ascii="Times New Roman" w:hAnsi="Times New Roman" w:cs="Times New Roman"/>
          <w:sz w:val="24"/>
          <w:szCs w:val="24"/>
        </w:rPr>
      </w:pPr>
      <w:r w:rsidRPr="00244E69">
        <w:rPr>
          <w:rFonts w:ascii="Times New Roman" w:hAnsi="Times New Roman" w:cs="Times New Roman"/>
          <w:b/>
          <w:bCs/>
          <w:sz w:val="24"/>
          <w:szCs w:val="24"/>
        </w:rPr>
        <w:t>Table A5</w:t>
      </w:r>
      <w:r w:rsidRPr="00244E69">
        <w:rPr>
          <w:rFonts w:ascii="Times New Roman" w:hAnsi="Times New Roman" w:cs="Times New Roman"/>
          <w:sz w:val="24"/>
          <w:szCs w:val="24"/>
        </w:rPr>
        <w:t xml:space="preserve">: Exploratory outcome analyses for outcomes not used in the multiple imputation of the primary outcome, </w:t>
      </w:r>
      <w:proofErr w:type="spellStart"/>
      <w:r w:rsidRPr="00244E69">
        <w:rPr>
          <w:rFonts w:ascii="Times New Roman" w:hAnsi="Times New Roman" w:cs="Times New Roman"/>
          <w:sz w:val="24"/>
          <w:szCs w:val="24"/>
        </w:rPr>
        <w:t>ie</w:t>
      </w:r>
      <w:proofErr w:type="spellEnd"/>
      <w:r w:rsidRPr="00244E69">
        <w:rPr>
          <w:rFonts w:ascii="Times New Roman" w:hAnsi="Times New Roman" w:cs="Times New Roman"/>
          <w:sz w:val="24"/>
          <w:szCs w:val="24"/>
        </w:rPr>
        <w:t xml:space="preserve"> complete case analyses.</w:t>
      </w:r>
    </w:p>
    <w:tbl>
      <w:tblPr>
        <w:tblW w:w="0" w:type="auto"/>
        <w:tblLook w:val="04A0" w:firstRow="1" w:lastRow="0" w:firstColumn="1" w:lastColumn="0" w:noHBand="0" w:noVBand="1"/>
      </w:tblPr>
      <w:tblGrid>
        <w:gridCol w:w="2741"/>
        <w:gridCol w:w="1633"/>
        <w:gridCol w:w="1621"/>
        <w:gridCol w:w="1633"/>
        <w:gridCol w:w="1866"/>
        <w:gridCol w:w="1290"/>
        <w:gridCol w:w="1870"/>
        <w:gridCol w:w="1294"/>
      </w:tblGrid>
      <w:tr w:rsidRPr="00244E69" w:rsidR="00244E69" w:rsidTr="00BD2C4C" w14:paraId="43375F9D" w14:textId="77777777">
        <w:tc>
          <w:tcPr>
            <w:tcW w:w="0" w:type="auto"/>
            <w:tcBorders>
              <w:top w:val="single" w:color="auto" w:sz="4" w:space="0"/>
              <w:left w:val="single" w:color="auto" w:sz="4" w:space="0"/>
              <w:bottom w:val="single" w:color="auto" w:sz="4" w:space="0"/>
              <w:right w:val="nil"/>
            </w:tcBorders>
            <w:shd w:val="clear" w:color="auto" w:fill="auto"/>
            <w:noWrap/>
            <w:vAlign w:val="bottom"/>
            <w:hideMark/>
          </w:tcPr>
          <w:p w:rsidRPr="00244E69" w:rsidR="00244E69" w:rsidP="00BD2C4C" w:rsidRDefault="00244E69" w14:paraId="0BE8610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6CDECA5D"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A: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3A0651EA"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B: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1F8148DD"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3DD50B5F"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AvC</w:t>
            </w:r>
            <w:proofErr w:type="spellEnd"/>
            <w:r w:rsidRPr="00244E69">
              <w:rPr>
                <w:rFonts w:ascii="Times New Roman" w:hAnsi="Times New Roman" w:eastAsia="Times New Roman" w:cs="Times New Roman"/>
                <w:b/>
                <w:bCs/>
                <w:color w:val="000000"/>
                <w:sz w:val="24"/>
                <w:szCs w:val="24"/>
                <w:lang w:eastAsia="en-AU"/>
              </w:rPr>
              <w:t>: Est [95% CI]</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3122011F"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AvC</w:t>
            </w:r>
            <w:proofErr w:type="spellEnd"/>
            <w:r w:rsidRPr="00244E69">
              <w:rPr>
                <w:rFonts w:ascii="Times New Roman" w:hAnsi="Times New Roman" w:eastAsia="Times New Roman" w:cs="Times New Roman"/>
                <w:b/>
                <w:bCs/>
                <w:color w:val="000000"/>
                <w:sz w:val="24"/>
                <w:szCs w:val="24"/>
                <w:lang w:eastAsia="en-AU"/>
              </w:rPr>
              <w:t xml:space="preserve"> p-value</w:t>
            </w:r>
          </w:p>
        </w:tc>
        <w:tc>
          <w:tcPr>
            <w:tcW w:w="0" w:type="auto"/>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0091D24A"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BvC</w:t>
            </w:r>
            <w:proofErr w:type="spellEnd"/>
            <w:r w:rsidRPr="00244E69">
              <w:rPr>
                <w:rFonts w:ascii="Times New Roman" w:hAnsi="Times New Roman" w:eastAsia="Times New Roman" w:cs="Times New Roman"/>
                <w:b/>
                <w:bCs/>
                <w:color w:val="000000"/>
                <w:sz w:val="24"/>
                <w:szCs w:val="24"/>
                <w:lang w:eastAsia="en-AU"/>
              </w:rPr>
              <w:t>: Est [95% CI]</w:t>
            </w:r>
          </w:p>
        </w:tc>
        <w:tc>
          <w:tcPr>
            <w:tcW w:w="0" w:type="auto"/>
            <w:tcBorders>
              <w:top w:val="single" w:color="auto" w:sz="4" w:space="0"/>
              <w:left w:val="nil"/>
              <w:bottom w:val="single" w:color="auto" w:sz="4" w:space="0"/>
              <w:right w:val="single" w:color="auto" w:sz="4" w:space="0"/>
            </w:tcBorders>
            <w:shd w:val="clear" w:color="auto" w:fill="auto"/>
            <w:noWrap/>
            <w:vAlign w:val="bottom"/>
            <w:hideMark/>
          </w:tcPr>
          <w:p w:rsidRPr="00244E69" w:rsidR="00244E69" w:rsidP="00BD2C4C" w:rsidRDefault="00244E69" w14:paraId="753D140E" w14:textId="77777777">
            <w:pPr>
              <w:spacing w:after="0" w:line="240" w:lineRule="auto"/>
              <w:jc w:val="center"/>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BvC</w:t>
            </w:r>
            <w:proofErr w:type="spellEnd"/>
            <w:r w:rsidRPr="00244E69">
              <w:rPr>
                <w:rFonts w:ascii="Times New Roman" w:hAnsi="Times New Roman" w:eastAsia="Times New Roman" w:cs="Times New Roman"/>
                <w:b/>
                <w:bCs/>
                <w:color w:val="000000"/>
                <w:sz w:val="24"/>
                <w:szCs w:val="24"/>
                <w:lang w:eastAsia="en-AU"/>
              </w:rPr>
              <w:t xml:space="preserve"> p-value</w:t>
            </w:r>
          </w:p>
        </w:tc>
      </w:tr>
      <w:tr w:rsidRPr="00244E69" w:rsidR="00244E69" w:rsidTr="00BD2C4C" w14:paraId="52B8D169"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3E5BD91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Mean Glucose CGM</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4A3ECA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FBB477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EB291C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38F537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C80C8D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3A632E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9FAB9D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ACAB765"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7469498" w14:textId="77777777">
            <w:pPr>
              <w:spacing w:after="0" w:line="240" w:lineRule="auto"/>
              <w:rPr>
                <w:rFonts w:ascii="Times New Roman" w:hAnsi="Times New Roman" w:eastAsia="Times New Roman" w:cs="Times New Roman"/>
                <w:b/>
                <w:bCs/>
                <w:color w:val="000000"/>
                <w:sz w:val="24"/>
                <w:szCs w:val="24"/>
                <w:lang w:eastAsia="en-AU"/>
              </w:rPr>
            </w:pPr>
            <w:proofErr w:type="spellStart"/>
            <w:r w:rsidRPr="00244E69">
              <w:rPr>
                <w:rFonts w:ascii="Times New Roman" w:hAnsi="Times New Roman" w:eastAsia="Times New Roman" w:cs="Times New Roman"/>
                <w:b/>
                <w:bCs/>
                <w:color w:val="000000"/>
                <w:sz w:val="24"/>
                <w:szCs w:val="24"/>
                <w:lang w:eastAsia="en-AU"/>
              </w:rPr>
              <w:t>iAUC</w:t>
            </w:r>
            <w:proofErr w:type="spellEnd"/>
            <w:r w:rsidRPr="00244E69">
              <w:rPr>
                <w:rFonts w:ascii="Times New Roman" w:hAnsi="Times New Roman" w:eastAsia="Times New Roman" w:cs="Times New Roman"/>
                <w:b/>
                <w:bCs/>
                <w:color w:val="000000"/>
                <w:sz w:val="24"/>
                <w:szCs w:val="24"/>
                <w:lang w:eastAsia="en-AU"/>
              </w:rPr>
              <w:t xml:space="preserve"> glucose CGM</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9BF50D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B8CA50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DA44A2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2BE562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AFBB35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51AF72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6886D0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2F16AF3"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DEA9D72"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Nocturnal glucose CGM</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CA6ECB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AD3FB3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158C1B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50D9DB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66873D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02FAF7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06BCF0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55AFD001"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2A0C358"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CGM time below range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C72EED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040BEB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EE03BF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B68ED8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36E72B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F32F82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16689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3910C3E"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54CBAACD"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CGM time in range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4646A1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B47CD1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C942DD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BB08C2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EFE246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6C6D0F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44C70D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8F44F42"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E8F8C34"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CGM time above range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4026D1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C20397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4A4F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CD2C23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C71199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9EE668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9E0323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691BBFA3"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F9195E8"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MAGE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F30B3B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A6BED9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9869FD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CAE906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FE5EFE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331EEE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DA7CAC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CAD9D87"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893ADA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MODD</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479A68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9F7429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DC3879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13627D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5A3377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1940B0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777DED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9492692"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B81045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Insulin secretion rate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F9004E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317D09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3AA8BE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0C4C16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73B782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F7C9EA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1ADF082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06E7D5E"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6599DC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Insulin sensitivity index</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706ED7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FD149C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B07EC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A02EDB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D6782F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717272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E44CCB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36E0B43"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59CC66C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HOMA-IR</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18F9BD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D5B304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E57AFB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4FDDC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9FB116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FD6A84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902972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EA43BB9"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FB2DD7D"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C-peptide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E7B73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36C724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269CC1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FC7593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DB631B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19D8C0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410AC0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D7A6937"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D93DE02"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Triglycerides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CB8B63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5340EE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92BF44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648260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8E6F41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F2FF12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D42246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0A395A4"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C2343DC"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free fatty acids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FEF49C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9EF397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97CEEC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8E088D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8EE0CA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F67274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35A776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C9D079B"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EB08BA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Trigs AUC of 3 meals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5EA155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0410FE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B0D042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D66806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058B6A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664DAB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627B6C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667B47F"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F398812"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Trigs AUC of breakfast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D25EE4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334296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32488F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BA748F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A61DE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ED5939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28BC09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4138586"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38457F7"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Trigs AUC of lunch</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72F517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D54CE3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978169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F071C9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EE1554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5915F0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4F69DE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13DEA25"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3BF635C7"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Trigs AUC of dinner</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F79F3C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48AD78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D7AA6E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5622F2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2B8DF3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957086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AEB558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88C3A9B"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F4C8B2B"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FFA AUC of 3 meals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683E90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D8FADD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C0D44C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4149CA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5CB618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669593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7290D01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993A87C"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6B118F5"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FFA AUC of breakfast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317683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406C21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251466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306979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EF1475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94B48F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83A246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68669BB1"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0B37CCE"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FFA AUC of lunch</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0C7C9E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B9A297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435A60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930292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7A85EE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14E205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D3C2BB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1DC1ADD"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36FD1AF"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FFA AUC of dinner</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3CBEE2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17B53B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34834C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41D9C3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EFE053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21A69F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A600CE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6D2E992"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3FF706B"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Systolic BP</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988946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7B33ED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27D9F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8537DD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60EA8C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B6D725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0C87F9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1CEB512"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34573E3C"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Diastolic BP</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1FB667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49738A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86437F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7C35FC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D3E7B2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10899C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71FF7F9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316CBA4"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2055F10"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Total cholesterol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31CB57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F6A691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04EE03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CFD5D2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EEC59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C22CE1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E489F5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392BA9E"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C8F1B0A"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HDL</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90CF48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10E75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2B502A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533717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19405C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6AE2AD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2AF210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579C62C0"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5F0E3EA0"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LDL</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0856A7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9518DF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8BF8AC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73AE20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8FE378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BA522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919A3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78788E5"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5853C4A"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C-reactive protein</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366A2E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383238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8F59AD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1425D4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A00926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2FE5DB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135D90C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A0D3E74"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59B7CEC"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BMI</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91471B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05BE07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FBFCEC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C6DCC4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B422A4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45D2DB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5AF1D8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D968DBD"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5921C3A0"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Sleep duration</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F5AC90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8DE438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1D2020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0A50B9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6BB083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036BD5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F0B3FA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64BEC249"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3C866DA"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Arousals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A1E6ED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C8F306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C40DAC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F14D0D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C9CA0D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FD274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7CD29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5380B6A4"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53044BD"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AHI</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7C9AE7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F36368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DD8026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2E156B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9C8FC9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E8E9FE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1098DDC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78811DD"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BEB96E2"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Light sleep</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80825C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B9D4C2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C7F7BB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1B9E58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3A697C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9186D5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926FB6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FE9294F"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A220488"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Deep sleep</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614A68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146649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48CAD2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3DC480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4C4F71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348C59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9D0F23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192AB20"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EE282CF"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REM sleep</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2C1012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1556F8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5A5A4A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EAB780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329B0F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177B62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8939A4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4153841"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2BBC4D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Sleep latency</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87B3A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A76BAC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7E79AF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B2FC9B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35989B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D04A8A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6C664C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5B7ED55C"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5D1BE928"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Sitting time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2CC91A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CFD742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25D37D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D33CD6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75BDF4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A909D9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8FAE06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7CAF9D8"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BCC0862"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Standing time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D6A68E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6471C7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11BE40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60903B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2DF7B0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27FEB0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0682E7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1231A93"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0DFCE47"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Stepping time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4F9488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A60D2A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F7E993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6CA0FC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0CB41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096ABD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7F4ABC3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4A99F54"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ABF6F6A"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Mean daily steps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D2212A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F32155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F6881F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74DD94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094A99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23B064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D6CDEB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04514C9"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A520280"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Adherence</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736D00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CD85DC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391CFE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E2283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E2C8DA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E43462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5E794D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7BF7AF3" w14:textId="77777777">
        <w:tc>
          <w:tcPr>
            <w:tcW w:w="0" w:type="auto"/>
            <w:tcBorders>
              <w:top w:val="nil"/>
              <w:left w:val="single" w:color="auto" w:sz="4" w:space="0"/>
              <w:bottom w:val="nil"/>
              <w:right w:val="nil"/>
            </w:tcBorders>
            <w:shd w:val="clear" w:color="auto" w:fill="auto"/>
            <w:noWrap/>
            <w:vAlign w:val="bottom"/>
          </w:tcPr>
          <w:p w:rsidRPr="00244E69" w:rsidR="00244E69" w:rsidP="00BD2C4C" w:rsidRDefault="00244E69" w14:paraId="753B03FC"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Eating window </w:t>
            </w:r>
          </w:p>
        </w:tc>
        <w:tc>
          <w:tcPr>
            <w:tcW w:w="0" w:type="auto"/>
            <w:tcBorders>
              <w:top w:val="nil"/>
              <w:left w:val="nil"/>
              <w:bottom w:val="nil"/>
              <w:right w:val="nil"/>
            </w:tcBorders>
            <w:shd w:val="clear" w:color="auto" w:fill="auto"/>
            <w:noWrap/>
            <w:vAlign w:val="bottom"/>
          </w:tcPr>
          <w:p w:rsidRPr="00244E69" w:rsidR="00244E69" w:rsidP="00BD2C4C" w:rsidRDefault="00244E69" w14:paraId="7414D7C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tcPr>
          <w:p w:rsidRPr="00244E69" w:rsidR="00244E69" w:rsidP="00BD2C4C" w:rsidRDefault="00244E69" w14:paraId="5EA5DD0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tcPr>
          <w:p w:rsidRPr="00244E69" w:rsidR="00244E69" w:rsidP="00BD2C4C" w:rsidRDefault="00244E69" w14:paraId="1C1E491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tcPr>
          <w:p w:rsidRPr="00244E69" w:rsidR="00244E69" w:rsidP="00BD2C4C" w:rsidRDefault="00244E69" w14:paraId="50E7AE0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tcPr>
          <w:p w:rsidRPr="00244E69" w:rsidR="00244E69" w:rsidP="00BD2C4C" w:rsidRDefault="00244E69" w14:paraId="630B5FB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tcPr>
          <w:p w:rsidRPr="00244E69" w:rsidR="00244E69" w:rsidP="00BD2C4C" w:rsidRDefault="00244E69" w14:paraId="4663B2E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tcPr>
          <w:p w:rsidRPr="00244E69" w:rsidR="00244E69" w:rsidP="00BD2C4C" w:rsidRDefault="00244E69" w14:paraId="79D3A72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B1A3A38"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7DC8DBA"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95% Eating window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335DD0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46E3CA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41A837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832CCD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FEA298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548FC5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C0446B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B114626"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838385B"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Protein</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FD6D5E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FD7AB8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FDCE40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82526B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44B984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31D5BB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85474C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CB7E025"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30BCCE5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Carbohydrate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6448B5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EA34BA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998EE9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B073E1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FE72EE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2FF800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EDF6F2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22FBCE8"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51EAF0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Fat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52D733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AAC0F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0B929A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A7FE3C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75229A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614B5C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38E390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16EB084"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C6EDC8F"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Sat fat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410305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C1B640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1D8518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2BBA53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3BE29A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150395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DB3AFD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50D709A"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E767BC4"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Fibre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276D07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32753E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6CACD3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D2F79F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166E16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2E2231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86991D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59228E8E"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3FA588F4"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 xml:space="preserve">Alcohol </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C83DDA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9DAD71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B7A402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BFC1E5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225BBD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CA3E9D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74FBD6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69AF7C7F"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DC3D1E1"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Hunger AUC 3 meals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C57549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D560DD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95E907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D8A2A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0E5E6A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ECF18D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9F7FCF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02360D8"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C47F0E7"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Hunger AUC breakfast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EF17C7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14019E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32E696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68DFD3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0370EC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B3FABA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4AA30E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D156EAB"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3846FE2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Hunger AUC lunch</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6912D8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A8B9A0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8A2166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D41546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E5043C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845A20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266CEB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1DAA732"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5A435955"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Hunger AUC dinner</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4C6E9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DE9280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4B1FE2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709F1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A94560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7B4289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58747C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8F3774F"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C4CD83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Fullness AUC 3 meals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B0FB8E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53476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8A32EF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74E898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B00112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C9E2B8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AF9B72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476DDB0"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F34D129"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Fullness AUC breakfast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8490C5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56AC4D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C0F1DA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AF1D24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A1BFD1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EC9A11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835D69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0594299"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F23798F"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Fullness AUC lunch</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EFB4DE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9E745A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867986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94F13A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9B255F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998020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7937E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3CAA25C"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B5CC64A"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Fullness AUC dinner</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12FF58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7EA09A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8809FC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97DC4B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8F1A31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90B4D3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19D8A2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AC47F17"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FC37E3B"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Desire AUC 3 meals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9CEA35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75CBE2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BF6F86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CA4E11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C5BD60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A2E4D2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1D532BD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7EDBE86"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F4C557E"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Desire AUC breakfast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E78AF3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6E5E4B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C83E1E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A7E0ED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10C499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F6FE68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32EB4CC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3A00630"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6B2C5B0"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Desire AUC lunch</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356D4D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52F34A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F031B7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541A4A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256A79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168D8C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E50FA5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6C0D1898"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5D1A4214"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Desire AUC dinner</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365EB6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803DA9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6E540A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3EDF4D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AD6184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26EE6C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0397A7C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8BD2388"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D75771B"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Consumption AUC 3 meals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E67124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3346AC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CF2523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74867E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FC7395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8F0E8A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D19FAF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5F5489CC"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B08D793"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Consumption AUC breakfast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D42DA9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8C9024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268A6A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3CDEDC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E2772A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A65A99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7926C4B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32CCB672"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9374CAC"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Consumption AUC lunch</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9853C1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75F6E3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313F35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F6C509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95D6D5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038F92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4BA1BE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5FA375EA"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72800B3A"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Consumption AUC dinner</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53BABC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D39C6E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C91B04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C23FAB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B5537E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F4EB6C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9C758B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5E7149B8"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CEF8181"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ghrelin</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47F02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1D3F9A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C1D697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F62CB8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C25C7D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071455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447F306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6BE50732"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3B25F14F"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Ghrelin AUC of 3 meals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9A738E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F3E70D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97B1B0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2C7D2B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6EBE9A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36ED14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2D608BE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7CD7B8B"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C51EBEB"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Ghrelin AUC of breakfast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DD47FC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C377E6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7F88EA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586869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4E5755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1D27C0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72EC8C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6ED455E"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1096CEC"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Ghrelin AUC of lunch</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1A463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A7A3C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E70D25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942745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576F5A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FBA76F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F7281E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62DDA535"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178AFC92"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Ghrelin AUC of dinner</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A08233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53BB4F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E9A6C9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544457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72A3FB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ADC67D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4887AD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0B4A83ED"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6C17BBF1"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Fasting GLP1</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591F6A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BB01FF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EC607A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E20D78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CFA316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546664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8CEA9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271D0FBC"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44B3D372"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GLP1 AUC of 3 meals</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1C386A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0512283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49C79A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1F3C8B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067240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FDD6EA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CEA647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1E7B80D0"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20F1655B"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GLP1 AUC of breakfast</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7CA27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15B4D3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36AE3BC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55372FD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4133CF1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B9D23E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5676969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459C65F3" w14:textId="77777777">
        <w:tc>
          <w:tcPr>
            <w:tcW w:w="0" w:type="auto"/>
            <w:tcBorders>
              <w:top w:val="nil"/>
              <w:left w:val="single" w:color="auto" w:sz="4" w:space="0"/>
              <w:bottom w:val="nil"/>
              <w:right w:val="nil"/>
            </w:tcBorders>
            <w:shd w:val="clear" w:color="auto" w:fill="auto"/>
            <w:noWrap/>
            <w:vAlign w:val="bottom"/>
            <w:hideMark/>
          </w:tcPr>
          <w:p w:rsidRPr="00244E69" w:rsidR="00244E69" w:rsidP="00BD2C4C" w:rsidRDefault="00244E69" w14:paraId="03096543"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GLP1 AUC of lunch</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A7E699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7EA4E2A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1697FEA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01037E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693EB6A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nil"/>
              <w:right w:val="nil"/>
            </w:tcBorders>
            <w:shd w:val="clear" w:color="auto" w:fill="auto"/>
            <w:noWrap/>
            <w:vAlign w:val="bottom"/>
            <w:hideMark/>
          </w:tcPr>
          <w:p w:rsidRPr="00244E69" w:rsidR="00244E69" w:rsidP="00BD2C4C" w:rsidRDefault="00244E69" w14:paraId="25F2BF1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nil"/>
              <w:right w:val="single" w:color="auto" w:sz="4" w:space="0"/>
            </w:tcBorders>
            <w:shd w:val="clear" w:color="auto" w:fill="auto"/>
            <w:noWrap/>
            <w:vAlign w:val="bottom"/>
            <w:hideMark/>
          </w:tcPr>
          <w:p w:rsidRPr="00244E69" w:rsidR="00244E69" w:rsidP="00BD2C4C" w:rsidRDefault="00244E69" w14:paraId="6C9906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r w:rsidRPr="00244E69" w:rsidR="00244E69" w:rsidTr="00BD2C4C" w14:paraId="77D23184" w14:textId="77777777">
        <w:tc>
          <w:tcPr>
            <w:tcW w:w="0" w:type="auto"/>
            <w:tcBorders>
              <w:top w:val="nil"/>
              <w:left w:val="single" w:color="auto" w:sz="4" w:space="0"/>
              <w:bottom w:val="single" w:color="auto" w:sz="4" w:space="0"/>
              <w:right w:val="nil"/>
            </w:tcBorders>
            <w:shd w:val="clear" w:color="auto" w:fill="auto"/>
            <w:noWrap/>
            <w:vAlign w:val="bottom"/>
            <w:hideMark/>
          </w:tcPr>
          <w:p w:rsidRPr="00244E69" w:rsidR="00244E69" w:rsidP="00BD2C4C" w:rsidRDefault="00244E69" w14:paraId="1BFFED54"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GLP1 AUC of dinner</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44405F0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748A22C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7265E0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4952FFD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102CBB9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0" w:type="auto"/>
            <w:tcBorders>
              <w:top w:val="nil"/>
              <w:left w:val="nil"/>
              <w:bottom w:val="single" w:color="auto" w:sz="4" w:space="0"/>
              <w:right w:val="nil"/>
            </w:tcBorders>
            <w:shd w:val="clear" w:color="auto" w:fill="auto"/>
            <w:noWrap/>
            <w:vAlign w:val="bottom"/>
            <w:hideMark/>
          </w:tcPr>
          <w:p w:rsidRPr="00244E69" w:rsidR="00244E69" w:rsidP="00BD2C4C" w:rsidRDefault="00244E69" w14:paraId="1F2527F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 [NA; NA]</w:t>
            </w:r>
          </w:p>
        </w:tc>
        <w:tc>
          <w:tcPr>
            <w:tcW w:w="0" w:type="auto"/>
            <w:tcBorders>
              <w:top w:val="nil"/>
              <w:left w:val="nil"/>
              <w:bottom w:val="single" w:color="auto" w:sz="4" w:space="0"/>
              <w:right w:val="single" w:color="auto" w:sz="4" w:space="0"/>
            </w:tcBorders>
            <w:shd w:val="clear" w:color="auto" w:fill="auto"/>
            <w:noWrap/>
            <w:vAlign w:val="bottom"/>
            <w:hideMark/>
          </w:tcPr>
          <w:p w:rsidRPr="00244E69" w:rsidR="00244E69" w:rsidP="00BD2C4C" w:rsidRDefault="00244E69" w14:paraId="6F7BB4C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r>
    </w:tbl>
    <w:p w:rsidRPr="00244E69" w:rsidR="00244E69" w:rsidP="00244E69" w:rsidRDefault="00244E69" w14:paraId="55C29A40" w14:textId="77777777">
      <w:pPr>
        <w:rPr>
          <w:rFonts w:ascii="Times New Roman" w:hAnsi="Times New Roman" w:cs="Times New Roman"/>
          <w:sz w:val="24"/>
          <w:szCs w:val="24"/>
        </w:rPr>
      </w:pPr>
    </w:p>
    <w:p w:rsidRPr="00244E69" w:rsidR="00244E69" w:rsidP="00244E69" w:rsidRDefault="00244E69" w14:paraId="25A4687C" w14:textId="77777777">
      <w:pPr>
        <w:rPr>
          <w:rFonts w:ascii="Times New Roman" w:hAnsi="Times New Roman" w:cs="Times New Roman"/>
          <w:sz w:val="24"/>
          <w:szCs w:val="24"/>
        </w:rPr>
      </w:pPr>
      <w:r w:rsidRPr="00244E69">
        <w:rPr>
          <w:rFonts w:ascii="Times New Roman" w:hAnsi="Times New Roman" w:cs="Times New Roman"/>
          <w:sz w:val="24"/>
          <w:szCs w:val="24"/>
        </w:rPr>
        <w:br w:type="page"/>
      </w:r>
    </w:p>
    <w:p w:rsidRPr="00244E69" w:rsidR="00244E69" w:rsidP="00244E69" w:rsidRDefault="00244E69" w14:paraId="2F4931B8" w14:textId="77777777">
      <w:pPr>
        <w:rPr>
          <w:rFonts w:ascii="Times New Roman" w:hAnsi="Times New Roman" w:cs="Times New Roman"/>
          <w:sz w:val="24"/>
          <w:szCs w:val="24"/>
        </w:rPr>
        <w:sectPr w:rsidRPr="00244E69" w:rsidR="00244E69" w:rsidSect="00244E69">
          <w:pgSz w:w="16838" w:h="11906" w:orient="landscape"/>
          <w:pgMar w:top="1440" w:right="1440" w:bottom="1440" w:left="1440" w:header="709" w:footer="709" w:gutter="0"/>
          <w:cols w:space="708"/>
          <w:docGrid w:linePitch="360"/>
        </w:sectPr>
      </w:pPr>
    </w:p>
    <w:p w:rsidRPr="00244E69" w:rsidR="00244E69" w:rsidP="00244E69" w:rsidRDefault="00244E69" w14:paraId="26051D10" w14:textId="77777777">
      <w:pPr>
        <w:rPr>
          <w:rFonts w:ascii="Times New Roman" w:hAnsi="Times New Roman" w:cs="Times New Roman"/>
          <w:b/>
          <w:bCs/>
          <w:sz w:val="24"/>
          <w:szCs w:val="24"/>
        </w:rPr>
      </w:pPr>
      <w:r w:rsidRPr="00244E69">
        <w:rPr>
          <w:rFonts w:ascii="Times New Roman" w:hAnsi="Times New Roman" w:cs="Times New Roman"/>
          <w:b/>
          <w:bCs/>
          <w:sz w:val="24"/>
          <w:szCs w:val="24"/>
        </w:rPr>
        <w:t>Appendix B: SAP checklist.</w:t>
      </w:r>
    </w:p>
    <w:tbl>
      <w:tblPr>
        <w:tblW w:w="0" w:type="auto"/>
        <w:tblLayout w:type="fixed"/>
        <w:tblLook w:val="04A0" w:firstRow="1" w:lastRow="0" w:firstColumn="1" w:lastColumn="0" w:noHBand="0" w:noVBand="1"/>
      </w:tblPr>
      <w:tblGrid>
        <w:gridCol w:w="1938"/>
        <w:gridCol w:w="892"/>
        <w:gridCol w:w="851"/>
        <w:gridCol w:w="5335"/>
      </w:tblGrid>
      <w:tr w:rsidRPr="00244E69" w:rsidR="00244E69" w:rsidTr="00DD2FDA" w14:paraId="01EEC994" w14:textId="77777777">
        <w:trPr>
          <w:trHeight w:val="285"/>
        </w:trPr>
        <w:tc>
          <w:tcPr>
            <w:tcW w:w="1938" w:type="dxa"/>
            <w:tcBorders>
              <w:top w:val="single" w:color="auto" w:sz="4" w:space="0"/>
              <w:left w:val="single" w:color="auto" w:sz="4" w:space="0"/>
              <w:bottom w:val="single" w:color="auto" w:sz="4" w:space="0"/>
              <w:right w:val="nil"/>
            </w:tcBorders>
            <w:shd w:val="clear" w:color="auto" w:fill="auto"/>
            <w:noWrap/>
            <w:vAlign w:val="bottom"/>
            <w:hideMark/>
          </w:tcPr>
          <w:p w:rsidRPr="00244E69" w:rsidR="00244E69" w:rsidP="00BD2C4C" w:rsidRDefault="00244E69" w14:paraId="2D38B1A6"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Section</w:t>
            </w:r>
          </w:p>
        </w:tc>
        <w:tc>
          <w:tcPr>
            <w:tcW w:w="892" w:type="dxa"/>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7304080A"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Index</w:t>
            </w:r>
          </w:p>
        </w:tc>
        <w:tc>
          <w:tcPr>
            <w:tcW w:w="851" w:type="dxa"/>
            <w:tcBorders>
              <w:top w:val="single" w:color="auto" w:sz="4" w:space="0"/>
              <w:left w:val="nil"/>
              <w:bottom w:val="single" w:color="auto" w:sz="4" w:space="0"/>
              <w:right w:val="nil"/>
            </w:tcBorders>
            <w:shd w:val="clear" w:color="auto" w:fill="auto"/>
            <w:noWrap/>
            <w:vAlign w:val="bottom"/>
            <w:hideMark/>
          </w:tcPr>
          <w:p w:rsidRPr="00244E69" w:rsidR="00244E69" w:rsidP="00BD2C4C" w:rsidRDefault="00244E69" w14:paraId="7CB5668F" w14:textId="77777777">
            <w:pPr>
              <w:spacing w:after="0" w:line="240" w:lineRule="auto"/>
              <w:jc w:val="center"/>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Page</w:t>
            </w:r>
          </w:p>
        </w:tc>
        <w:tc>
          <w:tcPr>
            <w:tcW w:w="5335" w:type="dxa"/>
            <w:tcBorders>
              <w:top w:val="single" w:color="auto" w:sz="4" w:space="0"/>
              <w:left w:val="nil"/>
              <w:bottom w:val="single" w:color="auto" w:sz="4" w:space="0"/>
              <w:right w:val="single" w:color="auto" w:sz="4" w:space="0"/>
            </w:tcBorders>
            <w:shd w:val="clear" w:color="auto" w:fill="auto"/>
            <w:noWrap/>
            <w:vAlign w:val="bottom"/>
            <w:hideMark/>
          </w:tcPr>
          <w:p w:rsidRPr="00244E69" w:rsidR="00244E69" w:rsidP="00BD2C4C" w:rsidRDefault="00244E69" w14:paraId="562C70C3" w14:textId="77777777">
            <w:pPr>
              <w:spacing w:after="0" w:line="240" w:lineRule="auto"/>
              <w:rPr>
                <w:rFonts w:ascii="Times New Roman" w:hAnsi="Times New Roman" w:eastAsia="Times New Roman" w:cs="Times New Roman"/>
                <w:b/>
                <w:bCs/>
                <w:color w:val="000000"/>
                <w:sz w:val="24"/>
                <w:szCs w:val="24"/>
                <w:lang w:eastAsia="en-AU"/>
              </w:rPr>
            </w:pPr>
            <w:r w:rsidRPr="00244E69">
              <w:rPr>
                <w:rFonts w:ascii="Times New Roman" w:hAnsi="Times New Roman" w:eastAsia="Times New Roman" w:cs="Times New Roman"/>
                <w:b/>
                <w:bCs/>
                <w:color w:val="000000"/>
                <w:sz w:val="24"/>
                <w:szCs w:val="24"/>
                <w:lang w:eastAsia="en-AU"/>
              </w:rPr>
              <w:t>Description</w:t>
            </w:r>
          </w:p>
        </w:tc>
      </w:tr>
      <w:tr w:rsidRPr="00244E69" w:rsidR="00244E69" w:rsidTr="00DD2FDA" w14:paraId="41D2FFEB"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40B7D2F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 Administration</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6725EB6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34C5E2A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26951F00"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Title matches the protocol with SAP as forerunner or subtitle</w:t>
            </w:r>
          </w:p>
        </w:tc>
      </w:tr>
      <w:tr w:rsidRPr="00244E69" w:rsidR="00244E69" w:rsidTr="00DD2FDA" w14:paraId="5DECAA3C"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56B0A7B2"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521E42E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6DF8D5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E249ECA"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Trial registration number</w:t>
            </w:r>
          </w:p>
        </w:tc>
      </w:tr>
      <w:tr w:rsidRPr="00244E69" w:rsidR="00244E69" w:rsidTr="00DD2FDA" w14:paraId="44DD2564"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5B4BAD91"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014E717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39648BC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6152E9B8"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SAP version number with dates</w:t>
            </w:r>
          </w:p>
        </w:tc>
      </w:tr>
      <w:tr w:rsidRPr="00244E69" w:rsidR="00244E69" w:rsidTr="00DD2FDA" w14:paraId="4C029469"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72F0363B"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045D6B8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3</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EF2B15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0F8A699E" w14:textId="77777777">
            <w:pPr>
              <w:spacing w:after="0" w:line="240" w:lineRule="auto"/>
              <w:rPr>
                <w:rFonts w:ascii="Times New Roman" w:hAnsi="Times New Roman" w:eastAsia="Times New Roman" w:cs="Times New Roman"/>
                <w:sz w:val="24"/>
                <w:szCs w:val="24"/>
                <w:lang w:eastAsia="en-AU"/>
              </w:rPr>
            </w:pPr>
            <w:r w:rsidRPr="00244E69">
              <w:rPr>
                <w:rFonts w:ascii="Times New Roman" w:hAnsi="Times New Roman" w:eastAsia="Times New Roman" w:cs="Times New Roman"/>
                <w:sz w:val="24"/>
                <w:szCs w:val="24"/>
                <w:lang w:eastAsia="en-AU"/>
              </w:rPr>
              <w:t>Reference to version of protocol being used</w:t>
            </w:r>
          </w:p>
        </w:tc>
      </w:tr>
      <w:tr w:rsidRPr="00244E69" w:rsidR="00244E69" w:rsidTr="00DD2FDA" w14:paraId="51C1193A"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1A045AF6"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3422488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4a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2245A05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6423F028"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SAP revision history</w:t>
            </w:r>
          </w:p>
        </w:tc>
      </w:tr>
      <w:tr w:rsidRPr="00244E69" w:rsidR="00244E69" w:rsidTr="00DD2FDA" w14:paraId="1D361AD6"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77F1B915"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0F5653D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4b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7DDC1B3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000D6707"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Justification for each revision</w:t>
            </w:r>
          </w:p>
        </w:tc>
      </w:tr>
      <w:tr w:rsidRPr="00244E69" w:rsidR="00244E69" w:rsidTr="00DD2FDA" w14:paraId="747805BE"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3FB04C6D"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6970BA0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4c</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249E775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6E56012D"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Timing of SAP revisions in relation to interim analyses</w:t>
            </w:r>
          </w:p>
        </w:tc>
      </w:tr>
      <w:tr w:rsidRPr="00244E69" w:rsidR="00244E69" w:rsidTr="00DD2FDA" w14:paraId="22AD44F8"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3B814787"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69A1E97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5</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386A23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5F0A2153"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Names, affiliations and roles of SAP contributors</w:t>
            </w:r>
          </w:p>
        </w:tc>
      </w:tr>
      <w:tr w:rsidRPr="00244E69" w:rsidR="00244E69" w:rsidTr="00DD2FDA" w14:paraId="3050FB9D"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C3BB36F"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495FA54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7553993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232A7ED8"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Person writing SAP</w:t>
            </w:r>
          </w:p>
        </w:tc>
      </w:tr>
      <w:tr w:rsidRPr="00244E69" w:rsidR="00244E69" w:rsidTr="00DD2FDA" w14:paraId="4D69FF82"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2DD17307"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5736A7D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66D1A3D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13876CEA"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Senior statistician responsibility</w:t>
            </w:r>
          </w:p>
        </w:tc>
      </w:tr>
      <w:tr w:rsidRPr="00244E69" w:rsidR="00244E69" w:rsidTr="00DD2FDA" w14:paraId="03F01206"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767C0866"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0F5B19A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6c</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34F40B6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1165A823"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Chief investigator/Clinical lead</w:t>
            </w:r>
          </w:p>
        </w:tc>
      </w:tr>
      <w:tr w:rsidRPr="00244E69" w:rsidR="00244E69" w:rsidTr="00DD2FDA" w14:paraId="2B97AC9E"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2BF01259"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 Introduction</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33FCB39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7</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082070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1754CF0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Synopsis of trial background and rationale</w:t>
            </w:r>
          </w:p>
        </w:tc>
      </w:tr>
      <w:tr w:rsidRPr="00244E69" w:rsidR="00244E69" w:rsidTr="00DD2FDA" w14:paraId="3B0533D8"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74C603A6"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6B86DC1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8</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2FB7673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29FF1CEB"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Description of specific objectives or hypothesis</w:t>
            </w:r>
          </w:p>
        </w:tc>
      </w:tr>
      <w:tr w:rsidRPr="00244E69" w:rsidR="00244E69" w:rsidTr="00DD2FDA" w14:paraId="50F17CA3"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51A2C274"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3: Study Methods</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6C0AC5F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9</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7458744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7</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0072D8BD"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Brief description of trial design</w:t>
            </w:r>
          </w:p>
        </w:tc>
      </w:tr>
      <w:tr w:rsidRPr="00244E69" w:rsidR="00244E69" w:rsidTr="00DD2FDA" w14:paraId="14F8244E"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5B4758F9"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5B2D330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10</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700A927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10</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60A0D429"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Randomisation details</w:t>
            </w:r>
          </w:p>
        </w:tc>
      </w:tr>
      <w:tr w:rsidRPr="00244E69" w:rsidR="00244E69" w:rsidTr="00DD2FDA" w14:paraId="33B5A323"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0E957E09"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810CD8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11</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57A8841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10</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6E1137D"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Sample size calcs</w:t>
            </w:r>
          </w:p>
        </w:tc>
      </w:tr>
      <w:tr w:rsidRPr="00244E69" w:rsidR="00244E69" w:rsidTr="00DD2FDA" w14:paraId="0BB52F4F"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5A4051F3"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7094C81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6CE15DF"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B29BFEF"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Superiority/</w:t>
            </w:r>
            <w:proofErr w:type="spellStart"/>
            <w:r w:rsidRPr="00244E69">
              <w:rPr>
                <w:rFonts w:ascii="Times New Roman" w:hAnsi="Times New Roman" w:eastAsia="Times New Roman" w:cs="Times New Roman"/>
                <w:color w:val="000000"/>
                <w:sz w:val="24"/>
                <w:szCs w:val="24"/>
                <w:lang w:eastAsia="en-AU"/>
              </w:rPr>
              <w:t>equiv</w:t>
            </w:r>
            <w:proofErr w:type="spellEnd"/>
            <w:r w:rsidRPr="00244E69">
              <w:rPr>
                <w:rFonts w:ascii="Times New Roman" w:hAnsi="Times New Roman" w:eastAsia="Times New Roman" w:cs="Times New Roman"/>
                <w:color w:val="000000"/>
                <w:sz w:val="24"/>
                <w:szCs w:val="24"/>
                <w:lang w:eastAsia="en-AU"/>
              </w:rPr>
              <w:t>/non-inferiority</w:t>
            </w:r>
          </w:p>
        </w:tc>
      </w:tr>
      <w:tr w:rsidRPr="00244E69" w:rsidR="00244E69" w:rsidTr="00DD2FDA" w14:paraId="18E9CC62"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40E4AA5D"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F68824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13a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759FAF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21FD992B"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Info regarding interim analyses</w:t>
            </w:r>
          </w:p>
        </w:tc>
      </w:tr>
      <w:tr w:rsidRPr="00244E69" w:rsidR="00244E69" w:rsidTr="00DD2FDA" w14:paraId="69DD5F52"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5C528332"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64800CD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13b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F78D79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9F29224"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Adjustment to significance</w:t>
            </w:r>
          </w:p>
        </w:tc>
      </w:tr>
      <w:tr w:rsidRPr="00244E69" w:rsidR="00244E69" w:rsidTr="00DD2FDA" w14:paraId="14BDB21C"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C9EAA86"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E00B97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13c</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CD6C0C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NA</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5AD4F07"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Stopping rules</w:t>
            </w:r>
          </w:p>
        </w:tc>
      </w:tr>
      <w:tr w:rsidRPr="00244E69" w:rsidR="00244E69" w:rsidTr="00DD2FDA" w14:paraId="4A96033A"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4C66ABA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9D4B49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14</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021975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3B6E5AD"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Timing of final analysis</w:t>
            </w:r>
          </w:p>
        </w:tc>
      </w:tr>
      <w:tr w:rsidRPr="00244E69" w:rsidR="00244E69" w:rsidTr="00DD2FDA" w14:paraId="29DC99E8"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780698C4"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301F89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15</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44DB3B2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2979346A"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Time points at which outcomes are measured</w:t>
            </w:r>
          </w:p>
        </w:tc>
      </w:tr>
      <w:tr w:rsidRPr="00244E69" w:rsidR="00244E69" w:rsidTr="00DD2FDA" w14:paraId="67814971"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0F091321"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4: Statistical principals</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6A2F952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16</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3E79F3E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678EAC9F"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Level of statistical significance</w:t>
            </w:r>
          </w:p>
        </w:tc>
      </w:tr>
      <w:tr w:rsidRPr="00244E69" w:rsidR="00244E69" w:rsidTr="00DD2FDA" w14:paraId="1CEDA3D1"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5EB73A7"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4C0B453"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17</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3FD281C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09C9C740"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Rationale for multiplicity adjustments and T1 error control</w:t>
            </w:r>
          </w:p>
        </w:tc>
      </w:tr>
      <w:tr w:rsidRPr="00244E69" w:rsidR="00244E69" w:rsidTr="00DD2FDA" w14:paraId="48C94C9C"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3B239ED"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4765315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18</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0235E5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37E78AE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xml:space="preserve">Confidence intervals to be reported. </w:t>
            </w:r>
          </w:p>
        </w:tc>
      </w:tr>
      <w:tr w:rsidRPr="00244E69" w:rsidR="00244E69" w:rsidTr="00DD2FDA" w14:paraId="655A9F47"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D8CE472"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5124D93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19a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DADA06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58EF09DF"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Definition of adherence</w:t>
            </w:r>
          </w:p>
        </w:tc>
      </w:tr>
      <w:tr w:rsidRPr="00244E69" w:rsidR="00244E69" w:rsidTr="00DD2FDA" w14:paraId="1DD46B12"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09D5CE1"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00107C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19b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293D6D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4CA62B35"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Description of how adherence will be presented</w:t>
            </w:r>
          </w:p>
        </w:tc>
      </w:tr>
      <w:tr w:rsidRPr="00244E69" w:rsidR="00244E69" w:rsidTr="00DD2FDA" w14:paraId="36FA06CA"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791C4AB5"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4D6AF24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19c</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ADE20D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6, 8, 9</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569F43D4"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Definition of protocol deviations</w:t>
            </w:r>
          </w:p>
        </w:tc>
      </w:tr>
      <w:tr w:rsidRPr="00244E69" w:rsidR="00244E69" w:rsidTr="00DD2FDA" w14:paraId="7372759B"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30E34701"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A27C01E"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19d</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201EEB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1F2F44E3"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Description of which deviations will be summarized</w:t>
            </w:r>
          </w:p>
        </w:tc>
      </w:tr>
      <w:tr w:rsidRPr="00244E69" w:rsidR="00244E69" w:rsidTr="00DD2FDA" w14:paraId="495F7CBC"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0916B48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47190E70"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20</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274BC5A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20E9EE16"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Definition of analysis populations</w:t>
            </w:r>
          </w:p>
        </w:tc>
      </w:tr>
      <w:tr w:rsidRPr="00244E69" w:rsidR="00244E69" w:rsidTr="00DD2FDA" w14:paraId="7FDC02CD"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F4121B8"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5: Trial population</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30B77F7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21</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AA2AAC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1D7DD834" w14:textId="77777777">
            <w:pPr>
              <w:spacing w:after="0" w:line="240" w:lineRule="auto"/>
              <w:rPr>
                <w:rFonts w:ascii="Times New Roman" w:hAnsi="Times New Roman" w:eastAsia="Times New Roman" w:cs="Times New Roman"/>
                <w:sz w:val="24"/>
                <w:szCs w:val="24"/>
                <w:lang w:eastAsia="en-AU"/>
              </w:rPr>
            </w:pPr>
            <w:r w:rsidRPr="00244E69">
              <w:rPr>
                <w:rFonts w:ascii="Times New Roman" w:hAnsi="Times New Roman" w:eastAsia="Times New Roman" w:cs="Times New Roman"/>
                <w:sz w:val="24"/>
                <w:szCs w:val="24"/>
                <w:lang w:eastAsia="en-AU"/>
              </w:rPr>
              <w:t>Reporting of screening data to describe representativeness of trial sample</w:t>
            </w:r>
          </w:p>
        </w:tc>
      </w:tr>
      <w:tr w:rsidRPr="00244E69" w:rsidR="00244E69" w:rsidTr="00DD2FDA" w14:paraId="091F7480"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3664705A"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46370C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22</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48E87D1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8,9</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1A13EAB2"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Summary of eligibility criteria</w:t>
            </w:r>
          </w:p>
        </w:tc>
      </w:tr>
      <w:tr w:rsidRPr="00244E69" w:rsidR="00244E69" w:rsidTr="00DD2FDA" w14:paraId="7DD24868"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16C51111"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212C865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23</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442B07F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41DE077E"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Information to be included in CONSORT flow chart</w:t>
            </w:r>
          </w:p>
        </w:tc>
      </w:tr>
      <w:tr w:rsidRPr="00244E69" w:rsidR="00244E69" w:rsidTr="00DD2FDA" w14:paraId="70CD4653"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0730C39B"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74CCD4A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24a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7107894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492A24A9"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Level of withdrawal, from intervention and/or follow-up</w:t>
            </w:r>
          </w:p>
        </w:tc>
      </w:tr>
      <w:tr w:rsidRPr="00244E69" w:rsidR="00244E69" w:rsidTr="00DD2FDA" w14:paraId="5BD3CF98"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0E0FE3AE"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29E31B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24b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59E56F4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51EBBD8E"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Timing of withdrawals</w:t>
            </w:r>
          </w:p>
        </w:tc>
      </w:tr>
      <w:tr w:rsidRPr="00244E69" w:rsidR="00244E69" w:rsidTr="00DD2FDA" w14:paraId="2FBC7076"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7CFE058"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2CDE7FE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24c</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6EDDF5B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54287925"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Reasons and details how withdrawals will be presented.</w:t>
            </w:r>
          </w:p>
        </w:tc>
      </w:tr>
      <w:tr w:rsidRPr="00244E69" w:rsidR="00244E69" w:rsidTr="00DD2FDA" w14:paraId="2A7C2FDC"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6B33278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2481070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25a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4F7FB1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3868E093"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List of baseline characteristics to be summarized</w:t>
            </w:r>
          </w:p>
        </w:tc>
      </w:tr>
      <w:tr w:rsidRPr="00244E69" w:rsidR="00244E69" w:rsidTr="00DD2FDA" w14:paraId="5A0BAB00"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7944D732"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610095EB"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25b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6E8442D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15</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63053694"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Details of how baseline characteristics will be summarized</w:t>
            </w:r>
          </w:p>
        </w:tc>
      </w:tr>
      <w:tr w:rsidRPr="00244E69" w:rsidR="00244E69" w:rsidTr="00DD2FDA" w14:paraId="0EDEEAC5"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0CABF3A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 Analysis</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3BAFCAB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26</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62001E3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6</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399471CF"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List of primary and secondary outcomes</w:t>
            </w:r>
          </w:p>
        </w:tc>
      </w:tr>
      <w:tr w:rsidRPr="00244E69" w:rsidR="00244E69" w:rsidTr="00DD2FDA" w14:paraId="011560DB"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18E12F82"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11E83A9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26a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51C545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ADCBB96"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Outcome timings and order of importance</w:t>
            </w:r>
          </w:p>
        </w:tc>
      </w:tr>
      <w:tr w:rsidRPr="00244E69" w:rsidR="00244E69" w:rsidTr="00DD2FDA" w14:paraId="67801318"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2C3172A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00090469"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26b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74FAD98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10, 11</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56787DD4"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Specific measurement and units</w:t>
            </w:r>
          </w:p>
        </w:tc>
      </w:tr>
      <w:tr w:rsidRPr="00244E69" w:rsidR="00244E69" w:rsidTr="00DD2FDA" w14:paraId="126D42B8"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37695AD5"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5FCE726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26c</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0E08794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14</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62206D6"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Calculation or transformation used to derive the outcome</w:t>
            </w:r>
          </w:p>
        </w:tc>
      </w:tr>
      <w:tr w:rsidRPr="00244E69" w:rsidR="00244E69" w:rsidTr="00DD2FDA" w14:paraId="06B98B96"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04A553CE"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558CB9D6"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27a</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2C222D5"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14</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3CBF01E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Analysis method to estimate treatment effects</w:t>
            </w:r>
          </w:p>
        </w:tc>
      </w:tr>
      <w:tr w:rsidRPr="00244E69" w:rsidR="00244E69" w:rsidTr="00DD2FDA" w14:paraId="3F411852"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172CAC99"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27E6186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27b</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4143622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12</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5118CB6E"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Covariates adjusted for</w:t>
            </w:r>
          </w:p>
        </w:tc>
      </w:tr>
      <w:tr w:rsidRPr="00244E69" w:rsidR="00244E69" w:rsidTr="00DD2FDA" w14:paraId="32FF0B65"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3F4EE811"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5129ABB1"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27c</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46AC852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14</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637C4F67"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Methods to check assumptions</w:t>
            </w:r>
          </w:p>
        </w:tc>
      </w:tr>
      <w:tr w:rsidRPr="00244E69" w:rsidR="00244E69" w:rsidTr="00DD2FDA" w14:paraId="1A7F2B1A"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7D64E785"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2312E49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27d</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26D901ED"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14</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6E2B9EF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Details of alternative methods if distributional assumptions do not hold</w:t>
            </w:r>
          </w:p>
        </w:tc>
      </w:tr>
      <w:tr w:rsidRPr="00244E69" w:rsidR="00244E69" w:rsidTr="00DD2FDA" w14:paraId="06102772"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1BA53A2C"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2CB56687"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27e</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462B19E4"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13</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7E8D194A"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Planned sensitivity analyses</w:t>
            </w:r>
          </w:p>
        </w:tc>
      </w:tr>
      <w:tr w:rsidRPr="00244E69" w:rsidR="00244E69" w:rsidTr="00DD2FDA" w14:paraId="6585908A" w14:textId="77777777">
        <w:trPr>
          <w:trHeight w:val="285"/>
        </w:trPr>
        <w:tc>
          <w:tcPr>
            <w:tcW w:w="1938" w:type="dxa"/>
            <w:tcBorders>
              <w:top w:val="nil"/>
              <w:left w:val="single" w:color="auto" w:sz="4" w:space="0"/>
              <w:bottom w:val="nil"/>
              <w:right w:val="nil"/>
            </w:tcBorders>
            <w:shd w:val="clear" w:color="auto" w:fill="auto"/>
            <w:noWrap/>
            <w:vAlign w:val="bottom"/>
            <w:hideMark/>
          </w:tcPr>
          <w:p w:rsidRPr="00244E69" w:rsidR="00244E69" w:rsidP="00BD2C4C" w:rsidRDefault="00244E69" w14:paraId="34C5E1C2"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nil"/>
              <w:right w:val="nil"/>
            </w:tcBorders>
            <w:shd w:val="clear" w:color="auto" w:fill="auto"/>
            <w:noWrap/>
            <w:vAlign w:val="bottom"/>
            <w:hideMark/>
          </w:tcPr>
          <w:p w:rsidRPr="00244E69" w:rsidR="00244E69" w:rsidP="00BD2C4C" w:rsidRDefault="00244E69" w14:paraId="2672A2CC"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27f</w:t>
            </w:r>
          </w:p>
        </w:tc>
        <w:tc>
          <w:tcPr>
            <w:tcW w:w="851" w:type="dxa"/>
            <w:tcBorders>
              <w:top w:val="nil"/>
              <w:left w:val="nil"/>
              <w:bottom w:val="nil"/>
              <w:right w:val="nil"/>
            </w:tcBorders>
            <w:shd w:val="clear" w:color="auto" w:fill="auto"/>
            <w:noWrap/>
            <w:vAlign w:val="bottom"/>
            <w:hideMark/>
          </w:tcPr>
          <w:p w:rsidRPr="00244E69" w:rsidR="00244E69" w:rsidP="00BD2C4C" w:rsidRDefault="00244E69" w14:paraId="16DC455A"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14</w:t>
            </w:r>
          </w:p>
        </w:tc>
        <w:tc>
          <w:tcPr>
            <w:tcW w:w="5335" w:type="dxa"/>
            <w:tcBorders>
              <w:top w:val="nil"/>
              <w:left w:val="nil"/>
              <w:bottom w:val="nil"/>
              <w:right w:val="single" w:color="auto" w:sz="4" w:space="0"/>
            </w:tcBorders>
            <w:shd w:val="clear" w:color="auto" w:fill="auto"/>
            <w:noWrap/>
            <w:vAlign w:val="bottom"/>
            <w:hideMark/>
          </w:tcPr>
          <w:p w:rsidRPr="00244E69" w:rsidR="00244E69" w:rsidP="00BD2C4C" w:rsidRDefault="00244E69" w14:paraId="1B5D4DFD"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Planned subgroup analyses and definitions of subgroups</w:t>
            </w:r>
          </w:p>
        </w:tc>
      </w:tr>
      <w:tr w:rsidRPr="00244E69" w:rsidR="00244E69" w:rsidTr="00DD2FDA" w14:paraId="3F9A7FF4" w14:textId="77777777">
        <w:trPr>
          <w:trHeight w:val="285"/>
        </w:trPr>
        <w:tc>
          <w:tcPr>
            <w:tcW w:w="1938" w:type="dxa"/>
            <w:tcBorders>
              <w:top w:val="nil"/>
              <w:left w:val="single" w:color="auto" w:sz="4" w:space="0"/>
              <w:bottom w:val="single" w:color="auto" w:sz="4" w:space="0"/>
              <w:right w:val="nil"/>
            </w:tcBorders>
            <w:shd w:val="clear" w:color="auto" w:fill="auto"/>
            <w:noWrap/>
            <w:vAlign w:val="bottom"/>
            <w:hideMark/>
          </w:tcPr>
          <w:p w:rsidRPr="00244E69" w:rsidR="00244E69" w:rsidP="00BD2C4C" w:rsidRDefault="00244E69" w14:paraId="5006EFB9"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 </w:t>
            </w:r>
          </w:p>
        </w:tc>
        <w:tc>
          <w:tcPr>
            <w:tcW w:w="892" w:type="dxa"/>
            <w:tcBorders>
              <w:top w:val="nil"/>
              <w:left w:val="nil"/>
              <w:bottom w:val="single" w:color="auto" w:sz="4" w:space="0"/>
              <w:right w:val="nil"/>
            </w:tcBorders>
            <w:shd w:val="clear" w:color="auto" w:fill="auto"/>
            <w:noWrap/>
            <w:vAlign w:val="bottom"/>
            <w:hideMark/>
          </w:tcPr>
          <w:p w:rsidRPr="00244E69" w:rsidR="00244E69" w:rsidP="00BD2C4C" w:rsidRDefault="00244E69" w14:paraId="35277422"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28</w:t>
            </w:r>
          </w:p>
        </w:tc>
        <w:tc>
          <w:tcPr>
            <w:tcW w:w="851" w:type="dxa"/>
            <w:tcBorders>
              <w:top w:val="nil"/>
              <w:left w:val="nil"/>
              <w:bottom w:val="single" w:color="auto" w:sz="4" w:space="0"/>
              <w:right w:val="nil"/>
            </w:tcBorders>
            <w:shd w:val="clear" w:color="auto" w:fill="auto"/>
            <w:noWrap/>
            <w:vAlign w:val="bottom"/>
            <w:hideMark/>
          </w:tcPr>
          <w:p w:rsidRPr="00244E69" w:rsidR="00244E69" w:rsidP="00BD2C4C" w:rsidRDefault="00244E69" w14:paraId="459F13B8" w14:textId="77777777">
            <w:pPr>
              <w:spacing w:after="0" w:line="240" w:lineRule="auto"/>
              <w:jc w:val="center"/>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11, 12</w:t>
            </w:r>
          </w:p>
        </w:tc>
        <w:tc>
          <w:tcPr>
            <w:tcW w:w="5335" w:type="dxa"/>
            <w:tcBorders>
              <w:top w:val="nil"/>
              <w:left w:val="nil"/>
              <w:bottom w:val="single" w:color="auto" w:sz="4" w:space="0"/>
              <w:right w:val="single" w:color="auto" w:sz="4" w:space="0"/>
            </w:tcBorders>
            <w:shd w:val="clear" w:color="auto" w:fill="auto"/>
            <w:noWrap/>
            <w:vAlign w:val="bottom"/>
            <w:hideMark/>
          </w:tcPr>
          <w:p w:rsidRPr="00244E69" w:rsidR="00244E69" w:rsidP="00BD2C4C" w:rsidRDefault="00244E69" w14:paraId="02C44BBF" w14:textId="77777777">
            <w:pPr>
              <w:spacing w:after="0" w:line="240" w:lineRule="auto"/>
              <w:rPr>
                <w:rFonts w:ascii="Times New Roman" w:hAnsi="Times New Roman" w:eastAsia="Times New Roman" w:cs="Times New Roman"/>
                <w:color w:val="000000"/>
                <w:sz w:val="24"/>
                <w:szCs w:val="24"/>
                <w:lang w:eastAsia="en-AU"/>
              </w:rPr>
            </w:pPr>
            <w:r w:rsidRPr="00244E69">
              <w:rPr>
                <w:rFonts w:ascii="Times New Roman" w:hAnsi="Times New Roman" w:eastAsia="Times New Roman" w:cs="Times New Roman"/>
                <w:color w:val="000000"/>
                <w:sz w:val="24"/>
                <w:szCs w:val="24"/>
                <w:lang w:eastAsia="en-AU"/>
              </w:rPr>
              <w:t>Assumptions methods for dealing with missing data.</w:t>
            </w:r>
          </w:p>
        </w:tc>
      </w:tr>
    </w:tbl>
    <w:p w:rsidRPr="00244E69" w:rsidR="00244E69" w:rsidP="00244E69" w:rsidRDefault="00244E69" w14:paraId="252B9BDF" w14:textId="77777777">
      <w:pPr>
        <w:rPr>
          <w:rFonts w:ascii="Times New Roman" w:hAnsi="Times New Roman" w:cs="Times New Roman"/>
          <w:sz w:val="24"/>
          <w:szCs w:val="24"/>
        </w:rPr>
      </w:pPr>
    </w:p>
    <w:p w:rsidRPr="00244E69" w:rsidR="7A7812E5" w:rsidP="7A06CE00" w:rsidRDefault="7A7812E5" w14:paraId="0EEB6491" w14:textId="77A888C7">
      <w:pPr>
        <w:spacing w:line="480" w:lineRule="auto"/>
        <w:rPr>
          <w:rFonts w:ascii="Times New Roman" w:hAnsi="Times New Roman" w:cs="Times New Roman"/>
          <w:sz w:val="24"/>
          <w:szCs w:val="24"/>
        </w:rPr>
      </w:pPr>
    </w:p>
    <w:p w:rsidRPr="00244E69" w:rsidR="7A7812E5" w:rsidP="7A06CE00" w:rsidRDefault="7A7812E5" w14:paraId="01788E7C" w14:textId="097D3C74">
      <w:pPr>
        <w:spacing w:line="480" w:lineRule="auto"/>
        <w:rPr>
          <w:rFonts w:ascii="Times New Roman" w:hAnsi="Times New Roman" w:cs="Times New Roman"/>
          <w:sz w:val="24"/>
          <w:szCs w:val="24"/>
        </w:rPr>
      </w:pPr>
    </w:p>
    <w:p w:rsidRPr="00244E69" w:rsidR="7A7812E5" w:rsidP="7A06CE00" w:rsidRDefault="7A7812E5" w14:paraId="73FC94D1" w14:textId="1F240A39">
      <w:pPr>
        <w:spacing w:line="480" w:lineRule="auto"/>
        <w:rPr>
          <w:rFonts w:ascii="Times New Roman" w:hAnsi="Times New Roman" w:cs="Times New Roman"/>
          <w:sz w:val="24"/>
          <w:szCs w:val="24"/>
        </w:rPr>
      </w:pPr>
    </w:p>
    <w:p w:rsidRPr="00244E69" w:rsidR="7A7812E5" w:rsidP="7A06CE00" w:rsidRDefault="7A7812E5" w14:paraId="77B3BCAB" w14:textId="14A3AFE8">
      <w:pPr>
        <w:spacing w:line="480" w:lineRule="auto"/>
        <w:rPr>
          <w:rFonts w:ascii="Times New Roman" w:hAnsi="Times New Roman" w:cs="Times New Roman"/>
          <w:sz w:val="24"/>
          <w:szCs w:val="24"/>
        </w:rPr>
      </w:pPr>
    </w:p>
    <w:p w:rsidRPr="00244E69" w:rsidR="7A7812E5" w:rsidP="7A06CE00" w:rsidRDefault="7A7812E5" w14:paraId="7A8176DB" w14:textId="7B7A9A09">
      <w:pPr>
        <w:spacing w:line="480" w:lineRule="auto"/>
        <w:rPr>
          <w:rFonts w:ascii="Times New Roman" w:hAnsi="Times New Roman" w:cs="Times New Roman"/>
          <w:sz w:val="24"/>
          <w:szCs w:val="24"/>
        </w:rPr>
      </w:pPr>
    </w:p>
    <w:p w:rsidRPr="00244E69" w:rsidR="7A7812E5" w:rsidP="7A06CE00" w:rsidRDefault="7A7812E5" w14:paraId="5C759100" w14:textId="1EBACE6F">
      <w:pPr>
        <w:spacing w:line="480" w:lineRule="auto"/>
        <w:rPr>
          <w:rFonts w:ascii="Times New Roman" w:hAnsi="Times New Roman" w:cs="Times New Roman"/>
          <w:sz w:val="24"/>
          <w:szCs w:val="24"/>
        </w:rPr>
      </w:pPr>
    </w:p>
    <w:p w:rsidRPr="00244E69" w:rsidR="7A7812E5" w:rsidP="7A06CE00" w:rsidRDefault="7A7812E5" w14:paraId="03D2F9DA" w14:textId="5BB064DD">
      <w:pPr>
        <w:spacing w:line="480" w:lineRule="auto"/>
        <w:rPr>
          <w:rFonts w:ascii="Times New Roman" w:hAnsi="Times New Roman" w:cs="Times New Roman"/>
          <w:sz w:val="24"/>
          <w:szCs w:val="24"/>
        </w:rPr>
      </w:pPr>
    </w:p>
    <w:p w:rsidRPr="00244E69" w:rsidR="7A7812E5" w:rsidP="7A06CE00" w:rsidRDefault="7A7812E5" w14:paraId="214EEF9D" w14:textId="646DAC8A">
      <w:pPr>
        <w:spacing w:line="480" w:lineRule="auto"/>
        <w:rPr>
          <w:rFonts w:ascii="Times New Roman" w:hAnsi="Times New Roman" w:cs="Times New Roman"/>
          <w:sz w:val="24"/>
          <w:szCs w:val="24"/>
        </w:rPr>
      </w:pPr>
    </w:p>
    <w:p w:rsidRPr="00244E69" w:rsidR="7A7812E5" w:rsidP="7A06CE00" w:rsidRDefault="7A7812E5" w14:paraId="41508D4D" w14:textId="6041F557">
      <w:pPr>
        <w:spacing w:line="480" w:lineRule="auto"/>
        <w:rPr>
          <w:rFonts w:ascii="Times New Roman" w:hAnsi="Times New Roman" w:cs="Times New Roman"/>
          <w:sz w:val="24"/>
          <w:szCs w:val="24"/>
        </w:rPr>
      </w:pPr>
    </w:p>
    <w:p w:rsidRPr="00244E69" w:rsidR="7A7812E5" w:rsidP="7A06CE00" w:rsidRDefault="7A7812E5" w14:paraId="1DA34A2E" w14:textId="00AD957C">
      <w:pPr>
        <w:spacing w:line="480" w:lineRule="auto"/>
        <w:rPr>
          <w:rFonts w:ascii="Times New Roman" w:hAnsi="Times New Roman" w:cs="Times New Roman"/>
          <w:sz w:val="24"/>
          <w:szCs w:val="24"/>
        </w:rPr>
      </w:pPr>
    </w:p>
    <w:p w:rsidR="7A7812E5" w:rsidP="5B6C4CD7" w:rsidRDefault="29B50C3A" w14:paraId="39E0F325" w14:textId="4F152863">
      <w:pPr>
        <w:spacing w:line="480" w:lineRule="auto"/>
      </w:pPr>
      <w:r>
        <w:br w:type="page"/>
      </w:r>
    </w:p>
    <w:p w:rsidR="7A7812E5" w:rsidP="7A06CE00" w:rsidRDefault="29B50C3A" w14:paraId="7AD7B556" w14:textId="31E430B7">
      <w:pPr>
        <w:spacing w:line="480" w:lineRule="auto"/>
        <w:rPr>
          <w:rFonts w:ascii="Times New Roman" w:hAnsi="Times New Roman" w:eastAsia="Times New Roman" w:cs="Times New Roman"/>
          <w:b/>
          <w:bCs/>
          <w:sz w:val="24"/>
          <w:szCs w:val="24"/>
        </w:rPr>
      </w:pPr>
      <w:r w:rsidRPr="7A06CE00">
        <w:rPr>
          <w:rFonts w:ascii="Times New Roman" w:hAnsi="Times New Roman" w:eastAsia="Times New Roman" w:cs="Times New Roman"/>
          <w:b/>
          <w:bCs/>
          <w:sz w:val="24"/>
          <w:szCs w:val="24"/>
        </w:rPr>
        <w:t xml:space="preserve">Supplementary Table 1: </w:t>
      </w:r>
      <w:r w:rsidRPr="7A06CE00">
        <w:rPr>
          <w:rFonts w:ascii="Times New Roman" w:hAnsi="Times New Roman" w:eastAsia="Times New Roman" w:cs="Times New Roman"/>
          <w:sz w:val="24"/>
          <w:szCs w:val="24"/>
        </w:rPr>
        <w:t>Waist circumference with sex and race-specific threshold</w:t>
      </w:r>
      <w:r w:rsidRPr="7A06CE00">
        <w:rPr>
          <w:rFonts w:ascii="Times New Roman" w:hAnsi="Times New Roman" w:eastAsia="Times New Roman" w:cs="Times New Roman"/>
          <w:b/>
          <w:bCs/>
          <w:sz w:val="24"/>
          <w:szCs w:val="24"/>
        </w:rPr>
        <w:t xml:space="preserve"> </w:t>
      </w:r>
    </w:p>
    <w:tbl>
      <w:tblPr>
        <w:tblStyle w:val="TableGrid"/>
        <w:tblW w:w="0" w:type="auto"/>
        <w:tblLayout w:type="fixed"/>
        <w:tblLook w:val="04A0" w:firstRow="1" w:lastRow="0" w:firstColumn="1" w:lastColumn="0" w:noHBand="0" w:noVBand="1"/>
      </w:tblPr>
      <w:tblGrid>
        <w:gridCol w:w="4264"/>
        <w:gridCol w:w="2001"/>
        <w:gridCol w:w="2143"/>
      </w:tblGrid>
      <w:tr w:rsidR="6B3A5928" w:rsidTr="7A06CE00" w14:paraId="7B77779E" w14:textId="77777777">
        <w:trPr>
          <w:trHeight w:val="300"/>
        </w:trPr>
        <w:tc>
          <w:tcPr>
            <w:tcW w:w="4264"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0A02F684" w14:textId="7A3FAD73">
            <w:pPr>
              <w:rPr>
                <w:rFonts w:ascii="Times New Roman" w:hAnsi="Times New Roman" w:eastAsia="Times New Roman" w:cs="Times New Roman"/>
                <w:b/>
                <w:bCs/>
                <w:sz w:val="24"/>
                <w:szCs w:val="24"/>
              </w:rPr>
            </w:pPr>
            <w:r w:rsidRPr="08AD3EA2">
              <w:rPr>
                <w:rFonts w:ascii="Times New Roman" w:hAnsi="Times New Roman" w:eastAsia="Times New Roman" w:cs="Times New Roman"/>
                <w:b/>
                <w:bCs/>
                <w:sz w:val="24"/>
                <w:szCs w:val="24"/>
              </w:rPr>
              <w:t>Race</w:t>
            </w:r>
          </w:p>
        </w:tc>
        <w:tc>
          <w:tcPr>
            <w:tcW w:w="2001"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7A06CE00" w:rsidRDefault="315D778C" w14:paraId="2E78E0BC" w14:textId="5C0AD323">
            <w:pPr>
              <w:rPr>
                <w:rFonts w:ascii="Times New Roman" w:hAnsi="Times New Roman" w:eastAsia="Times New Roman" w:cs="Times New Roman"/>
                <w:b/>
                <w:bCs/>
                <w:noProof/>
              </w:rPr>
            </w:pPr>
            <w:r w:rsidRPr="08AD3EA2">
              <w:rPr>
                <w:rFonts w:ascii="Times New Roman" w:hAnsi="Times New Roman" w:eastAsia="Times New Roman" w:cs="Times New Roman"/>
                <w:b/>
                <w:bCs/>
              </w:rPr>
              <w:t xml:space="preserve">Male </w:t>
            </w:r>
            <w:r w:rsidR="00C07D22">
              <w:rPr>
                <w:rFonts w:ascii="Times New Roman" w:hAnsi="Times New Roman" w:eastAsia="Times New Roman" w:cs="Times New Roman"/>
                <w:b/>
                <w:bCs/>
              </w:rPr>
              <w:t>(cm)</w:t>
            </w:r>
          </w:p>
        </w:tc>
        <w:tc>
          <w:tcPr>
            <w:tcW w:w="2143"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7A06CE00" w:rsidRDefault="315D778C" w14:paraId="66EAEFA9" w14:textId="055A35D5">
            <w:pPr>
              <w:rPr>
                <w:rFonts w:ascii="Times New Roman" w:hAnsi="Times New Roman" w:eastAsia="Times New Roman" w:cs="Times New Roman"/>
                <w:b/>
                <w:bCs/>
                <w:noProof/>
              </w:rPr>
            </w:pPr>
            <w:r w:rsidRPr="08AD3EA2">
              <w:rPr>
                <w:rFonts w:ascii="Times New Roman" w:hAnsi="Times New Roman" w:eastAsia="Times New Roman" w:cs="Times New Roman"/>
                <w:b/>
                <w:bCs/>
              </w:rPr>
              <w:t xml:space="preserve">Female </w:t>
            </w:r>
            <w:r w:rsidR="00C07D22">
              <w:rPr>
                <w:rFonts w:ascii="Times New Roman" w:hAnsi="Times New Roman" w:eastAsia="Times New Roman" w:cs="Times New Roman"/>
                <w:b/>
                <w:bCs/>
              </w:rPr>
              <w:t>(cm)</w:t>
            </w:r>
          </w:p>
        </w:tc>
      </w:tr>
      <w:tr w:rsidR="6B3A5928" w:rsidTr="7A06CE00" w14:paraId="3DBD164C" w14:textId="77777777">
        <w:trPr>
          <w:trHeight w:val="375"/>
        </w:trPr>
        <w:tc>
          <w:tcPr>
            <w:tcW w:w="4264"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33CE68A0" w14:textId="0DBDF235">
            <w:pPr>
              <w:rPr>
                <w:rFonts w:ascii="Times New Roman" w:hAnsi="Times New Roman" w:eastAsia="Times New Roman" w:cs="Times New Roman"/>
              </w:rPr>
            </w:pPr>
            <w:r w:rsidRPr="08AD3EA2">
              <w:rPr>
                <w:rFonts w:ascii="Times New Roman" w:hAnsi="Times New Roman" w:eastAsia="Times New Roman" w:cs="Times New Roman"/>
              </w:rPr>
              <w:t>Caucasian/African</w:t>
            </w:r>
          </w:p>
        </w:tc>
        <w:tc>
          <w:tcPr>
            <w:tcW w:w="2001"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3D94FF0B" w14:textId="5A57DCE0">
            <w:pPr>
              <w:rPr>
                <w:rFonts w:ascii="Times New Roman" w:hAnsi="Times New Roman" w:eastAsia="Times New Roman" w:cs="Times New Roman"/>
              </w:rPr>
            </w:pPr>
            <w:r w:rsidRPr="08AD3EA2">
              <w:rPr>
                <w:rFonts w:ascii="Times New Roman" w:hAnsi="Times New Roman" w:eastAsia="Times New Roman" w:cs="Times New Roman"/>
              </w:rPr>
              <w:t>&gt;94</w:t>
            </w:r>
          </w:p>
        </w:tc>
        <w:tc>
          <w:tcPr>
            <w:tcW w:w="2143"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10F2B16F" w14:textId="3AABD276">
            <w:pPr>
              <w:rPr>
                <w:rFonts w:ascii="Times New Roman" w:hAnsi="Times New Roman" w:eastAsia="Times New Roman" w:cs="Times New Roman"/>
              </w:rPr>
            </w:pPr>
            <w:r w:rsidRPr="08AD3EA2">
              <w:rPr>
                <w:rFonts w:ascii="Times New Roman" w:hAnsi="Times New Roman" w:eastAsia="Times New Roman" w:cs="Times New Roman"/>
              </w:rPr>
              <w:t>&gt;80</w:t>
            </w:r>
          </w:p>
        </w:tc>
      </w:tr>
      <w:tr w:rsidR="6B3A5928" w:rsidTr="7A06CE00" w14:paraId="1B999CBB" w14:textId="77777777">
        <w:trPr>
          <w:trHeight w:val="435"/>
        </w:trPr>
        <w:tc>
          <w:tcPr>
            <w:tcW w:w="4264"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726167AE" w14:textId="16C2802E">
            <w:pPr>
              <w:rPr>
                <w:rFonts w:ascii="Times New Roman" w:hAnsi="Times New Roman" w:eastAsia="Times New Roman" w:cs="Times New Roman"/>
              </w:rPr>
            </w:pPr>
            <w:r w:rsidRPr="08AD3EA2">
              <w:rPr>
                <w:rFonts w:ascii="Times New Roman" w:hAnsi="Times New Roman" w:eastAsia="Times New Roman" w:cs="Times New Roman"/>
              </w:rPr>
              <w:t>Asian</w:t>
            </w:r>
          </w:p>
        </w:tc>
        <w:tc>
          <w:tcPr>
            <w:tcW w:w="2001"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4AEFBA62" w14:textId="6B4F88EB">
            <w:pPr>
              <w:rPr>
                <w:rFonts w:ascii="Times New Roman" w:hAnsi="Times New Roman" w:eastAsia="Times New Roman" w:cs="Times New Roman"/>
              </w:rPr>
            </w:pPr>
            <w:r w:rsidRPr="08AD3EA2">
              <w:rPr>
                <w:rFonts w:ascii="Times New Roman" w:hAnsi="Times New Roman" w:eastAsia="Times New Roman" w:cs="Times New Roman"/>
              </w:rPr>
              <w:t>&gt;88</w:t>
            </w:r>
          </w:p>
        </w:tc>
        <w:tc>
          <w:tcPr>
            <w:tcW w:w="2143"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6124F6BA" w14:textId="4F5CAEB5">
            <w:pPr>
              <w:rPr>
                <w:rFonts w:ascii="Times New Roman" w:hAnsi="Times New Roman" w:eastAsia="Times New Roman" w:cs="Times New Roman"/>
              </w:rPr>
            </w:pPr>
            <w:r w:rsidRPr="08AD3EA2">
              <w:rPr>
                <w:rFonts w:ascii="Times New Roman" w:hAnsi="Times New Roman" w:eastAsia="Times New Roman" w:cs="Times New Roman"/>
              </w:rPr>
              <w:t>&gt;74</w:t>
            </w:r>
          </w:p>
        </w:tc>
      </w:tr>
      <w:tr w:rsidR="6B3A5928" w:rsidTr="7A06CE00" w14:paraId="6046B08D" w14:textId="77777777">
        <w:trPr>
          <w:trHeight w:val="825"/>
        </w:trPr>
        <w:tc>
          <w:tcPr>
            <w:tcW w:w="4264"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5B35706B" w14:textId="33E80635">
            <w:pPr>
              <w:rPr>
                <w:rFonts w:ascii="Times New Roman" w:hAnsi="Times New Roman" w:eastAsia="Times New Roman" w:cs="Times New Roman"/>
              </w:rPr>
            </w:pPr>
            <w:r w:rsidRPr="08AD3EA2">
              <w:rPr>
                <w:rFonts w:ascii="Times New Roman" w:hAnsi="Times New Roman" w:eastAsia="Times New Roman" w:cs="Times New Roman"/>
              </w:rPr>
              <w:t>South Asian or Aboriginal/Torres Strait Islander</w:t>
            </w:r>
          </w:p>
        </w:tc>
        <w:tc>
          <w:tcPr>
            <w:tcW w:w="2001"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6CE37484" w14:textId="261D55FF">
            <w:pPr>
              <w:rPr>
                <w:rFonts w:ascii="Times New Roman" w:hAnsi="Times New Roman" w:eastAsia="Times New Roman" w:cs="Times New Roman"/>
              </w:rPr>
            </w:pPr>
            <w:r w:rsidRPr="08AD3EA2">
              <w:rPr>
                <w:rFonts w:ascii="Times New Roman" w:hAnsi="Times New Roman" w:eastAsia="Times New Roman" w:cs="Times New Roman"/>
              </w:rPr>
              <w:t>&gt;79</w:t>
            </w:r>
          </w:p>
        </w:tc>
        <w:tc>
          <w:tcPr>
            <w:tcW w:w="2143" w:type="dxa"/>
            <w:tcBorders>
              <w:top w:val="single" w:color="auto" w:sz="8" w:space="0"/>
              <w:left w:val="single" w:color="auto" w:sz="8" w:space="0"/>
              <w:bottom w:val="single" w:color="auto" w:sz="8" w:space="0"/>
              <w:right w:val="single" w:color="auto" w:sz="8" w:space="0"/>
            </w:tcBorders>
            <w:tcMar>
              <w:left w:w="108" w:type="dxa"/>
              <w:right w:w="108" w:type="dxa"/>
            </w:tcMar>
          </w:tcPr>
          <w:p w:rsidR="6B3A5928" w:rsidP="08AD3EA2" w:rsidRDefault="43942224" w14:paraId="4A882C85" w14:textId="0937C428">
            <w:pPr>
              <w:rPr>
                <w:rFonts w:ascii="Times New Roman" w:hAnsi="Times New Roman" w:eastAsia="Times New Roman" w:cs="Times New Roman"/>
              </w:rPr>
            </w:pPr>
            <w:r w:rsidRPr="08AD3EA2">
              <w:rPr>
                <w:rFonts w:ascii="Times New Roman" w:hAnsi="Times New Roman" w:eastAsia="Times New Roman" w:cs="Times New Roman"/>
              </w:rPr>
              <w:t>&gt;70</w:t>
            </w:r>
          </w:p>
        </w:tc>
      </w:tr>
    </w:tbl>
    <w:p w:rsidR="6B3A5928" w:rsidP="6B3A5928" w:rsidRDefault="6B3A5928" w14:paraId="64FBBCA2" w14:textId="3420877E">
      <w:pPr>
        <w:spacing w:line="257" w:lineRule="auto"/>
        <w:rPr>
          <w:rFonts w:ascii="Times New Roman" w:hAnsi="Times New Roman" w:eastAsia="Times New Roman" w:cs="Times New Roman"/>
          <w:b/>
          <w:bCs/>
          <w:sz w:val="24"/>
          <w:szCs w:val="24"/>
        </w:rPr>
      </w:pPr>
    </w:p>
    <w:p w:rsidRPr="000C725E" w:rsidR="00981F33" w:rsidP="08AD3EA2" w:rsidRDefault="000C725E" w14:paraId="3C74B4A1" w14:textId="4ABEF061">
      <w:pPr>
        <w:rPr>
          <w:rFonts w:ascii="Times New Roman" w:hAnsi="Times New Roman" w:eastAsia="Times New Roman" w:cs="Times New Roman"/>
          <w:sz w:val="24"/>
          <w:szCs w:val="24"/>
        </w:rPr>
      </w:pPr>
      <w:r w:rsidRPr="08AD3EA2">
        <w:rPr>
          <w:rFonts w:ascii="Times New Roman" w:hAnsi="Times New Roman" w:eastAsia="Times New Roman" w:cs="Times New Roman"/>
          <w:sz w:val="24"/>
          <w:szCs w:val="24"/>
        </w:rPr>
        <w:br w:type="page"/>
      </w:r>
      <w:r w:rsidRPr="08AD3EA2" w:rsidR="6EED17D2">
        <w:rPr>
          <w:rFonts w:ascii="Times New Roman" w:hAnsi="Times New Roman" w:eastAsia="Times New Roman" w:cs="Times New Roman"/>
          <w:b/>
          <w:bCs/>
          <w:sz w:val="24"/>
          <w:szCs w:val="24"/>
          <w:u w:val="single"/>
        </w:rPr>
        <w:t xml:space="preserve">References: </w:t>
      </w:r>
    </w:p>
    <w:p w:rsidRPr="0001315F" w:rsidR="0001315F" w:rsidP="0001315F" w:rsidRDefault="00981F33" w14:paraId="742B0444" w14:textId="77777777">
      <w:pPr>
        <w:pStyle w:val="EndNoteBibliography"/>
        <w:spacing w:after="0"/>
      </w:pPr>
      <w:r w:rsidRPr="08AD3EA2">
        <w:rPr>
          <w:sz w:val="24"/>
          <w:szCs w:val="24"/>
        </w:rPr>
        <w:fldChar w:fldCharType="begin"/>
      </w:r>
      <w:r w:rsidRPr="08AD3EA2">
        <w:rPr>
          <w:sz w:val="24"/>
          <w:szCs w:val="24"/>
        </w:rPr>
        <w:instrText xml:space="preserve"> ADDIN EN.REFLIST </w:instrText>
      </w:r>
      <w:r w:rsidRPr="08AD3EA2">
        <w:rPr>
          <w:sz w:val="24"/>
          <w:szCs w:val="24"/>
        </w:rPr>
        <w:fldChar w:fldCharType="separate"/>
      </w:r>
      <w:r w:rsidRPr="0001315F" w:rsidR="0001315F">
        <w:t>1.</w:t>
      </w:r>
      <w:r w:rsidRPr="0001315F" w:rsidR="0001315F">
        <w:tab/>
      </w:r>
      <w:r w:rsidRPr="0001315F" w:rsidR="0001315F">
        <w:t>Poole J, Kitchen GB. Circadian regulation of innate immunity in animals and humans and implications for human disease. Semin Immunopathol. 2022;44(2):183-92.</w:t>
      </w:r>
    </w:p>
    <w:p w:rsidRPr="0001315F" w:rsidR="0001315F" w:rsidP="0001315F" w:rsidRDefault="0001315F" w14:paraId="10CF7966" w14:textId="77777777">
      <w:pPr>
        <w:pStyle w:val="EndNoteBibliography"/>
        <w:spacing w:after="0"/>
      </w:pPr>
      <w:r w:rsidRPr="0001315F">
        <w:t>2.</w:t>
      </w:r>
      <w:r w:rsidRPr="0001315F">
        <w:tab/>
      </w:r>
      <w:r w:rsidRPr="0001315F">
        <w:t>Ackermann K, Revell VL, Lao O, Rombouts EJ, Skene DJ, Kayser M. Diurnal rhythms in blood cell populations and the effect of acute sleep deprivation in healthy young men. Sleep. 2012;35(7):933-40.</w:t>
      </w:r>
    </w:p>
    <w:p w:rsidRPr="0001315F" w:rsidR="0001315F" w:rsidP="0001315F" w:rsidRDefault="0001315F" w14:paraId="5F29C023" w14:textId="77777777">
      <w:pPr>
        <w:pStyle w:val="EndNoteBibliography"/>
        <w:spacing w:after="0"/>
      </w:pPr>
      <w:r w:rsidRPr="0001315F">
        <w:t>3.</w:t>
      </w:r>
      <w:r w:rsidRPr="0001315F">
        <w:tab/>
      </w:r>
      <w:r w:rsidRPr="0001315F">
        <w:t>Faraut B, Cordina-Duverger E, Aristizabal G, Drogou C, Gauriau C, Sauvet F, et al. Immune disruptions and night shift work in hospital healthcare professionals: The intricate effects of social jet-lag and sleep debt. Front Immunol. 2022;13:939829.</w:t>
      </w:r>
    </w:p>
    <w:p w:rsidRPr="0001315F" w:rsidR="0001315F" w:rsidP="0001315F" w:rsidRDefault="0001315F" w14:paraId="7797B718" w14:textId="77777777">
      <w:pPr>
        <w:pStyle w:val="EndNoteBibliography"/>
        <w:spacing w:after="0"/>
      </w:pPr>
      <w:r w:rsidRPr="0001315F">
        <w:t>4.</w:t>
      </w:r>
      <w:r w:rsidRPr="0001315F">
        <w:tab/>
      </w:r>
      <w:r w:rsidRPr="0001315F">
        <w:t>de Bree LCJ, Mourits VP, Koeken VA, Moorlag SJ, Janssen R, Folkman L, et al. Circadian rhythm influences induction of trained immunity by BCG vaccination. J Clin Invest. 2020;130(10):5603-17.</w:t>
      </w:r>
    </w:p>
    <w:p w:rsidRPr="0001315F" w:rsidR="0001315F" w:rsidP="0001315F" w:rsidRDefault="0001315F" w14:paraId="5515B81B" w14:textId="77777777">
      <w:pPr>
        <w:pStyle w:val="EndNoteBibliography"/>
        <w:spacing w:after="0"/>
      </w:pPr>
      <w:r w:rsidRPr="0001315F">
        <w:t>5.</w:t>
      </w:r>
      <w:r w:rsidRPr="0001315F">
        <w:tab/>
      </w:r>
      <w:r w:rsidRPr="0001315F">
        <w:t>Regmi P, Heilbronn LK. Time-Restricted Eating: Benefits, Mechanisms, and Challenges in Translation. iScience. 2020;23(6):101161.</w:t>
      </w:r>
    </w:p>
    <w:p w:rsidRPr="0001315F" w:rsidR="0001315F" w:rsidP="0001315F" w:rsidRDefault="0001315F" w14:paraId="65B21AA2" w14:textId="77777777">
      <w:pPr>
        <w:pStyle w:val="EndNoteBibliography"/>
        <w:spacing w:after="0"/>
      </w:pPr>
      <w:r w:rsidRPr="0001315F">
        <w:t>6.</w:t>
      </w:r>
      <w:r w:rsidRPr="0001315F">
        <w:tab/>
      </w:r>
      <w:r w:rsidRPr="0001315F">
        <w:t>Loef B, Nanlohy NM, Jacobi RHJ, van de Ven C, Mariman R, van der Beek AJ, et al. Immunological effects of shift work in healthcare workers. Sci Rep. 2019;9(1):18220.</w:t>
      </w:r>
    </w:p>
    <w:p w:rsidRPr="0001315F" w:rsidR="0001315F" w:rsidP="0001315F" w:rsidRDefault="0001315F" w14:paraId="378BD50A" w14:textId="77777777">
      <w:pPr>
        <w:pStyle w:val="EndNoteBibliography"/>
        <w:spacing w:after="0"/>
      </w:pPr>
      <w:r w:rsidRPr="0001315F">
        <w:t>7.</w:t>
      </w:r>
      <w:r w:rsidRPr="0001315F">
        <w:tab/>
      </w:r>
      <w:r w:rsidRPr="0001315F">
        <w:t>Green WD, Beck MA. Obesity altered T cell metabolism and the response to infection. Curr Opin Immunol. 2017;46:1-7.</w:t>
      </w:r>
    </w:p>
    <w:p w:rsidRPr="0001315F" w:rsidR="0001315F" w:rsidP="0001315F" w:rsidRDefault="0001315F" w14:paraId="50C63CE2" w14:textId="77777777">
      <w:pPr>
        <w:pStyle w:val="EndNoteBibliography"/>
        <w:spacing w:after="0"/>
      </w:pPr>
      <w:r w:rsidRPr="0001315F">
        <w:t>8.</w:t>
      </w:r>
      <w:r w:rsidRPr="0001315F">
        <w:tab/>
      </w:r>
      <w:r w:rsidRPr="0001315F">
        <w:t>Touch S, Clement K, Andre S. T Cell Populations and Functions Are Altered in Human Obesity and Type 2 Diabetes. Curr Diab Rep. 2017;17(9):81.</w:t>
      </w:r>
    </w:p>
    <w:p w:rsidRPr="0001315F" w:rsidR="0001315F" w:rsidP="0001315F" w:rsidRDefault="0001315F" w14:paraId="6270E70C" w14:textId="77777777">
      <w:pPr>
        <w:pStyle w:val="EndNoteBibliography"/>
        <w:spacing w:after="0"/>
      </w:pPr>
      <w:r w:rsidRPr="0001315F">
        <w:t>9.</w:t>
      </w:r>
      <w:r w:rsidRPr="0001315F">
        <w:tab/>
      </w:r>
      <w:r w:rsidRPr="0001315F">
        <w:t>Ando H, Takamura T, Matsuzawa-Nagata N, Shima KR, Eto T, Misu H, et al. Clock gene expression in peripheral leucocytes of patients with type 2 diabetes. Diabetologia. 2009;52(2):329-35.</w:t>
      </w:r>
    </w:p>
    <w:p w:rsidRPr="0001315F" w:rsidR="0001315F" w:rsidP="0001315F" w:rsidRDefault="0001315F" w14:paraId="675EDC6C" w14:textId="77777777">
      <w:pPr>
        <w:pStyle w:val="EndNoteBibliography"/>
        <w:spacing w:after="0"/>
      </w:pPr>
      <w:r w:rsidRPr="0001315F">
        <w:t>10.</w:t>
      </w:r>
      <w:r w:rsidRPr="0001315F">
        <w:tab/>
      </w:r>
      <w:r w:rsidRPr="0001315F">
        <w:t>Luna-Marco C, Devos D, Cacace J, Fernandez-Reyes M, Diaz-Pozo P, Salazar JD, et al. Molecular circadian clock disruption in the leukocytes of individuals with type 2 diabetes and overweight, and its relationship with leukocyte-endothelial interactions. Diabetologia. 2024;67(10):2316-28.</w:t>
      </w:r>
    </w:p>
    <w:p w:rsidRPr="0001315F" w:rsidR="0001315F" w:rsidP="0001315F" w:rsidRDefault="0001315F" w14:paraId="1EEED0FE" w14:textId="77777777">
      <w:pPr>
        <w:pStyle w:val="EndNoteBibliography"/>
        <w:spacing w:after="0"/>
      </w:pPr>
      <w:r w:rsidRPr="0001315F">
        <w:t>11.</w:t>
      </w:r>
      <w:r w:rsidRPr="0001315F">
        <w:tab/>
      </w:r>
      <w:r w:rsidRPr="0001315F">
        <w:t>Asami T, Endo K, Matsui R, Sawa T, Tanaka Y, Saiki T, et al. Long-term caloric restriction ameliorates T cell immunosenescence in mice. Mech Ageing Dev. 2022;206:111710.</w:t>
      </w:r>
    </w:p>
    <w:p w:rsidRPr="0001315F" w:rsidR="0001315F" w:rsidP="0001315F" w:rsidRDefault="0001315F" w14:paraId="048E225E" w14:textId="77777777">
      <w:pPr>
        <w:pStyle w:val="EndNoteBibliography"/>
        <w:spacing w:after="0"/>
      </w:pPr>
      <w:r w:rsidRPr="0001315F">
        <w:t>12.</w:t>
      </w:r>
      <w:r w:rsidRPr="0001315F">
        <w:tab/>
      </w:r>
      <w:r w:rsidRPr="0001315F">
        <w:t>Castela I, Rodrigues C, Ismael S, Barreiros-Mota I, Morais J, Araujo JR, et al. Intermittent energy restriction ameliorates adipose tissue-associated inflammation in adults with obesity: A randomised controlled trial. Clin Nutr. 2022;41(8):1660-6.</w:t>
      </w:r>
    </w:p>
    <w:p w:rsidRPr="0001315F" w:rsidR="0001315F" w:rsidP="0001315F" w:rsidRDefault="0001315F" w14:paraId="78A42321" w14:textId="77777777">
      <w:pPr>
        <w:pStyle w:val="EndNoteBibliography"/>
        <w:spacing w:after="0"/>
      </w:pPr>
      <w:r w:rsidRPr="0001315F">
        <w:t>13.</w:t>
      </w:r>
      <w:r w:rsidRPr="0001315F">
        <w:tab/>
      </w:r>
      <w:r w:rsidRPr="0001315F">
        <w:t>Fitzgerald KC, Bhargava P, Smith MD, Vizthum D, Henry-Barron B, Kornberg MD, et al. Intermittent calorie restriction alters T cell subsets and metabolic markers in people with multiple sclerosis. EBioMedicine. 2022;82:104124.</w:t>
      </w:r>
    </w:p>
    <w:p w:rsidRPr="0001315F" w:rsidR="0001315F" w:rsidP="0001315F" w:rsidRDefault="0001315F" w14:paraId="66975869" w14:textId="77777777">
      <w:pPr>
        <w:pStyle w:val="EndNoteBibliography"/>
        <w:spacing w:after="0"/>
      </w:pPr>
      <w:r w:rsidRPr="0001315F">
        <w:t>14.</w:t>
      </w:r>
      <w:r w:rsidRPr="0001315F">
        <w:tab/>
      </w:r>
      <w:r w:rsidRPr="0001315F">
        <w:t>Magkos F, Fraterrigo G, Yoshino J, Luecking C, Kirbach K, Kelly SC, et al. Effects of Moderate and Subsequent Progressive Weight Loss on Metabolic Function and Adipose Tissue Biology in Humans with Obesity. Cell Metab. 2016;23(4):591-601.</w:t>
      </w:r>
    </w:p>
    <w:p w:rsidRPr="0001315F" w:rsidR="0001315F" w:rsidP="0001315F" w:rsidRDefault="0001315F" w14:paraId="1D2FFA16" w14:textId="77777777">
      <w:pPr>
        <w:pStyle w:val="EndNoteBibliography"/>
        <w:spacing w:after="0"/>
      </w:pPr>
      <w:r w:rsidRPr="0001315F">
        <w:t>15.</w:t>
      </w:r>
      <w:r w:rsidRPr="0001315F">
        <w:tab/>
      </w:r>
      <w:r w:rsidRPr="0001315F">
        <w:t>Spadaro O, Youm Y, Shchukina I, Ryu S, Sidorov S, Ravussin A, et al. Caloric restriction in humans reveals immunometabolic regulators of health span. Science. 2022;375(6581):671-7.</w:t>
      </w:r>
    </w:p>
    <w:p w:rsidRPr="0001315F" w:rsidR="0001315F" w:rsidP="0001315F" w:rsidRDefault="0001315F" w14:paraId="159F36C8" w14:textId="77777777">
      <w:pPr>
        <w:pStyle w:val="EndNoteBibliography"/>
        <w:spacing w:after="0"/>
      </w:pPr>
      <w:r w:rsidRPr="0001315F">
        <w:t>16.</w:t>
      </w:r>
      <w:r w:rsidRPr="0001315F">
        <w:tab/>
      </w:r>
      <w:r w:rsidRPr="0001315F">
        <w:t>Acosta-Rodriguez V, Rijo-Ferreira F, Izumo M, Xu P, Wight-Carter M, Green CB, et al. Circadian alignment of early onset caloric restriction promotes longevity in male C57BL/6J mice. Science. 2022;376(6598):1192-202.</w:t>
      </w:r>
    </w:p>
    <w:p w:rsidRPr="0001315F" w:rsidR="0001315F" w:rsidP="0001315F" w:rsidRDefault="0001315F" w14:paraId="562D6BE1" w14:textId="77777777">
      <w:pPr>
        <w:pStyle w:val="EndNoteBibliography"/>
        <w:spacing w:after="0"/>
      </w:pPr>
      <w:r w:rsidRPr="0001315F">
        <w:t>17.</w:t>
      </w:r>
      <w:r w:rsidRPr="0001315F">
        <w:tab/>
      </w:r>
      <w:r w:rsidRPr="0001315F">
        <w:t>Sbierski-Kind J, Grenkowitz S, Schlickeiser S, Sandforth A, Friedrich M, Kunkel D, et al. Effects of caloric restriction on the gut microbiome are linked with immune senescence. Microbiome. 2022;10(1):57.</w:t>
      </w:r>
    </w:p>
    <w:p w:rsidRPr="0001315F" w:rsidR="0001315F" w:rsidP="0001315F" w:rsidRDefault="0001315F" w14:paraId="6AF99269" w14:textId="77777777">
      <w:pPr>
        <w:pStyle w:val="EndNoteBibliography"/>
        <w:spacing w:after="0"/>
      </w:pPr>
      <w:r w:rsidRPr="0001315F">
        <w:t>18.</w:t>
      </w:r>
      <w:r w:rsidRPr="0001315F">
        <w:tab/>
      </w:r>
      <w:r w:rsidRPr="0001315F">
        <w:t>Xie Z, Sun Y, Ye Y, Hu D, Zhang H, He Z, et al. Randomized controlled trial for time-restricted eating in healthy volunteers without obesity. Nat Commun. 2022;13(1):1003.</w:t>
      </w:r>
    </w:p>
    <w:p w:rsidRPr="0001315F" w:rsidR="0001315F" w:rsidP="0001315F" w:rsidRDefault="0001315F" w14:paraId="2E9E29C8" w14:textId="77777777">
      <w:pPr>
        <w:pStyle w:val="EndNoteBibliography"/>
        <w:spacing w:after="0"/>
      </w:pPr>
      <w:r w:rsidRPr="0001315F">
        <w:t>19.</w:t>
      </w:r>
      <w:r w:rsidRPr="0001315F">
        <w:tab/>
      </w:r>
      <w:r w:rsidRPr="0001315F">
        <w:t>Ryan FJ, Norton TS, McCafferty C, Blake SJ, Stevens NE, James J, et al. A systems immunology study comparing innate and adaptive immune responses in adults to COVID-19 mRNA and adenovirus vectored vaccines. Cell Rep Med. 2023;4(3):100971.</w:t>
      </w:r>
    </w:p>
    <w:p w:rsidRPr="0001315F" w:rsidR="0001315F" w:rsidP="0001315F" w:rsidRDefault="0001315F" w14:paraId="78603B0D" w14:textId="77777777">
      <w:pPr>
        <w:pStyle w:val="EndNoteBibliography"/>
        <w:spacing w:after="0"/>
      </w:pPr>
      <w:r w:rsidRPr="0001315F">
        <w:t>20.</w:t>
      </w:r>
      <w:r w:rsidRPr="0001315F">
        <w:tab/>
      </w:r>
      <w:r w:rsidRPr="0001315F">
        <w:t>Kario K. Morning surge in blood pressure and cardiovascular risk: evidence and perspectives. Hypertension. 2010;56(5):765-73.</w:t>
      </w:r>
    </w:p>
    <w:p w:rsidRPr="0001315F" w:rsidR="0001315F" w:rsidP="0001315F" w:rsidRDefault="0001315F" w14:paraId="66260DFC" w14:textId="77777777">
      <w:pPr>
        <w:pStyle w:val="EndNoteBibliography"/>
        <w:spacing w:after="0"/>
      </w:pPr>
      <w:r w:rsidRPr="0001315F">
        <w:t>21.</w:t>
      </w:r>
      <w:r w:rsidRPr="0001315F">
        <w:tab/>
      </w:r>
      <w:r w:rsidRPr="0001315F">
        <w:t>Routledge F, McFetridge-Durdle J. Nondipping blood pressure patterns among individuals with essential hypertension: a review of the literature. Eur J Cardiovasc Nurs. 2007;6(1):9-26.</w:t>
      </w:r>
    </w:p>
    <w:p w:rsidRPr="0001315F" w:rsidR="0001315F" w:rsidP="0001315F" w:rsidRDefault="0001315F" w14:paraId="00960B00" w14:textId="77777777">
      <w:pPr>
        <w:pStyle w:val="EndNoteBibliography"/>
        <w:spacing w:after="0"/>
      </w:pPr>
      <w:r w:rsidRPr="0001315F">
        <w:t>22.</w:t>
      </w:r>
      <w:r w:rsidRPr="0001315F">
        <w:tab/>
      </w:r>
      <w:r w:rsidRPr="0001315F">
        <w:t>Cuspidi C, Sala C, Tadic M, Gherbesi E, De Giorgi A, Grassi G, et al. Clinical and prognostic significance of a reverse dipping pattern on ambulatory monitoring: An updated review. J Clin Hypertens (Greenwich). 2017;19(7):713-21.</w:t>
      </w:r>
    </w:p>
    <w:p w:rsidRPr="0001315F" w:rsidR="0001315F" w:rsidP="0001315F" w:rsidRDefault="0001315F" w14:paraId="060D040A" w14:textId="77777777">
      <w:pPr>
        <w:pStyle w:val="EndNoteBibliography"/>
        <w:spacing w:after="0"/>
      </w:pPr>
      <w:r w:rsidRPr="0001315F">
        <w:t>23.</w:t>
      </w:r>
      <w:r w:rsidRPr="0001315F">
        <w:tab/>
      </w:r>
      <w:r w:rsidRPr="0001315F">
        <w:t>Kario K, Hoshide S, Mizuno H, Kabutoya T, Nishizawa M, Yoshida T, et al. Nighttime Blood Pressure Phenotype and Cardiovascular Prognosis: Practitioner-Based Nationwide JAMP Study. Circulation. 2020;142(19):1810-20.</w:t>
      </w:r>
    </w:p>
    <w:p w:rsidRPr="0001315F" w:rsidR="0001315F" w:rsidP="0001315F" w:rsidRDefault="0001315F" w14:paraId="761142C1" w14:textId="77777777">
      <w:pPr>
        <w:pStyle w:val="EndNoteBibliography"/>
        <w:spacing w:after="0"/>
      </w:pPr>
      <w:r w:rsidRPr="0001315F">
        <w:t>24.</w:t>
      </w:r>
      <w:r w:rsidRPr="0001315F">
        <w:tab/>
      </w:r>
      <w:r w:rsidRPr="0001315F">
        <w:t>de la Sierra A, Staplin N, Ruilope LM, Gorostidi M, Vinyoles E, Segura J, et al. A blunted nocturnal blood pressure decline is associated with all-cause and cardiovascular mortality. J Hypertens. 2024.</w:t>
      </w:r>
    </w:p>
    <w:p w:rsidRPr="0001315F" w:rsidR="0001315F" w:rsidP="0001315F" w:rsidRDefault="0001315F" w14:paraId="03B28ABF" w14:textId="77777777">
      <w:pPr>
        <w:pStyle w:val="EndNoteBibliography"/>
        <w:spacing w:after="0"/>
      </w:pPr>
      <w:r w:rsidRPr="0001315F">
        <w:t>25.</w:t>
      </w:r>
      <w:r w:rsidRPr="0001315F">
        <w:tab/>
      </w:r>
      <w:r w:rsidRPr="0001315F">
        <w:t>de La Sierra A, Williams B, Gorostidi M, Vinyoles E, Segura J, Ruilope L. Nocturnal blood pressure, nocturnal dipping, and mortality. Journal of Hypertension. 2022;40(Suppl 1).</w:t>
      </w:r>
    </w:p>
    <w:p w:rsidRPr="0001315F" w:rsidR="0001315F" w:rsidP="0001315F" w:rsidRDefault="0001315F" w14:paraId="55399388" w14:textId="77777777">
      <w:pPr>
        <w:pStyle w:val="EndNoteBibliography"/>
        <w:spacing w:after="0"/>
      </w:pPr>
      <w:r w:rsidRPr="0001315F">
        <w:t>26.</w:t>
      </w:r>
      <w:r w:rsidRPr="0001315F">
        <w:tab/>
      </w:r>
      <w:r w:rsidRPr="0001315F">
        <w:t>Woodiwiss AJ, Libhaber CD, Sareli P, Norton GR. Impact of Blunted Nocturnal Blood Pressure Dipping on Cardiac Systolic Function in Community Participants Not Receiving Antihypertensive Therapy. Am J Hypertens. 2018;31(9):1002-12.</w:t>
      </w:r>
    </w:p>
    <w:p w:rsidRPr="0001315F" w:rsidR="0001315F" w:rsidP="0001315F" w:rsidRDefault="0001315F" w14:paraId="099329F6" w14:textId="77777777">
      <w:pPr>
        <w:pStyle w:val="EndNoteBibliography"/>
        <w:spacing w:after="0"/>
      </w:pPr>
      <w:r w:rsidRPr="0001315F">
        <w:t>27.</w:t>
      </w:r>
      <w:r w:rsidRPr="0001315F">
        <w:tab/>
      </w:r>
      <w:r w:rsidRPr="0001315F">
        <w:t>Mousa T, el-Sayed MA, Motawea AK, Salama MA, Elhendy A. Association of blunted nighttime blood pressure dipping with coronary artery stenosis in men. Am J Hypertens. 2004;17(10):977-80.</w:t>
      </w:r>
    </w:p>
    <w:p w:rsidRPr="0001315F" w:rsidR="0001315F" w:rsidP="0001315F" w:rsidRDefault="0001315F" w14:paraId="1B3E9B8A" w14:textId="77777777">
      <w:pPr>
        <w:pStyle w:val="EndNoteBibliography"/>
        <w:spacing w:after="0"/>
      </w:pPr>
      <w:r w:rsidRPr="0001315F">
        <w:t>28.</w:t>
      </w:r>
      <w:r w:rsidRPr="0001315F">
        <w:tab/>
      </w:r>
      <w:r w:rsidRPr="0001315F">
        <w:t>Shimizu M, Ishikawa J, Yano Y, Hoshide S, Shimada K, Kario K. The relationship between the morning blood pressure surge and low-grade inflammation on silent cerebral infarct and clinical stroke events. Atherosclerosis. 2011;219(1):316-21.</w:t>
      </w:r>
    </w:p>
    <w:p w:rsidRPr="0001315F" w:rsidR="0001315F" w:rsidP="0001315F" w:rsidRDefault="0001315F" w14:paraId="2A76E144" w14:textId="77777777">
      <w:pPr>
        <w:pStyle w:val="EndNoteBibliography"/>
        <w:spacing w:after="0"/>
      </w:pPr>
      <w:r w:rsidRPr="0001315F">
        <w:t>29.</w:t>
      </w:r>
      <w:r w:rsidRPr="0001315F">
        <w:tab/>
      </w:r>
      <w:r w:rsidRPr="0001315F">
        <w:t>Okada Y, Galbreath MM, Shibata S, Jarvis SS, Bivens TB, Vongpatanasin W, et al. Morning blood pressure surge is associated with arterial stiffness and sympathetic baroreflex sensitivity in hypertensive seniors. Am J Physiol Heart Circ Physiol. 2013;305(6):H793-802.</w:t>
      </w:r>
    </w:p>
    <w:p w:rsidRPr="0001315F" w:rsidR="0001315F" w:rsidP="0001315F" w:rsidRDefault="0001315F" w14:paraId="56AF8557" w14:textId="77777777">
      <w:pPr>
        <w:pStyle w:val="EndNoteBibliography"/>
        <w:spacing w:after="0"/>
      </w:pPr>
      <w:r w:rsidRPr="0001315F">
        <w:t>30.</w:t>
      </w:r>
      <w:r w:rsidRPr="0001315F">
        <w:tab/>
      </w:r>
      <w:r w:rsidRPr="0001315F">
        <w:t>Snincak M, El-Abdin MZ, Hrabcakova P, Pella J, Kolesar K. Early morning surge blood pressure and isolated systolic hypertension - a clinical importance in elderly. Journal of Hypertension. 2018;36.</w:t>
      </w:r>
    </w:p>
    <w:p w:rsidRPr="0001315F" w:rsidR="0001315F" w:rsidP="0001315F" w:rsidRDefault="0001315F" w14:paraId="2388E69E" w14:textId="77777777">
      <w:pPr>
        <w:pStyle w:val="EndNoteBibliography"/>
        <w:spacing w:after="0"/>
      </w:pPr>
      <w:r w:rsidRPr="0001315F">
        <w:t>31.</w:t>
      </w:r>
      <w:r w:rsidRPr="0001315F">
        <w:tab/>
      </w:r>
      <w:r w:rsidRPr="0001315F">
        <w:t>Castelpoggi CH, Pereira VS, Fiszman R, Cardoso CRL, Muxfeldt ES, Salles GF. A blunted decrease in nocturnal blood pressure is independently associated with increased aortic stiffness in patients with resistant hypertension. Hypertension Research. 2009;32(7):591-6.</w:t>
      </w:r>
    </w:p>
    <w:p w:rsidRPr="0001315F" w:rsidR="0001315F" w:rsidP="0001315F" w:rsidRDefault="0001315F" w14:paraId="35A310CE" w14:textId="77777777">
      <w:pPr>
        <w:pStyle w:val="EndNoteBibliography"/>
        <w:spacing w:after="0"/>
      </w:pPr>
      <w:r w:rsidRPr="0001315F">
        <w:t>32.</w:t>
      </w:r>
      <w:r w:rsidRPr="0001315F">
        <w:tab/>
      </w:r>
      <w:r w:rsidRPr="0001315F">
        <w:t>Ohashi N, Isobe S, Ishigaki S, Yasuda H. Circadian rhythm of blood pressure and the renin–angiotensin system in the kidney. Hypertension Research. 2017;40(5):413-22.</w:t>
      </w:r>
    </w:p>
    <w:p w:rsidRPr="0001315F" w:rsidR="0001315F" w:rsidP="0001315F" w:rsidRDefault="0001315F" w14:paraId="0E27D6E5" w14:textId="77777777">
      <w:pPr>
        <w:pStyle w:val="EndNoteBibliography"/>
        <w:spacing w:after="0"/>
      </w:pPr>
      <w:r w:rsidRPr="0001315F">
        <w:t>33.</w:t>
      </w:r>
      <w:r w:rsidRPr="0001315F">
        <w:tab/>
      </w:r>
      <w:r w:rsidRPr="0001315F">
        <w:t>McMullan CJ, McHill AW, Hull JT, Wang W, Forman JP, Klerman EB. Sleep Restriction and Recurrent Circadian Disruption Differentially Affects Blood Pressure, Sodium Retention, and Aldosterone Secretion. Front Physiol. 2022;13:914497.</w:t>
      </w:r>
    </w:p>
    <w:p w:rsidRPr="0001315F" w:rsidR="0001315F" w:rsidP="0001315F" w:rsidRDefault="0001315F" w14:paraId="5B699506" w14:textId="77777777">
      <w:pPr>
        <w:pStyle w:val="EndNoteBibliography"/>
        <w:spacing w:after="0"/>
      </w:pPr>
      <w:r w:rsidRPr="0001315F">
        <w:t>34.</w:t>
      </w:r>
      <w:r w:rsidRPr="0001315F">
        <w:tab/>
      </w:r>
      <w:r w:rsidRPr="0001315F">
        <w:t>Erin A, Rotar O, Kolesova E, Boyarinova M, Alieva A, Moguchaia E, et al. The relationship of cortisol levels with high blood pressure in residents of St. Petersburg. Journal of Hypertension. 2021;39:e240.</w:t>
      </w:r>
    </w:p>
    <w:p w:rsidRPr="0001315F" w:rsidR="0001315F" w:rsidP="0001315F" w:rsidRDefault="0001315F" w14:paraId="43244A35" w14:textId="77777777">
      <w:pPr>
        <w:pStyle w:val="EndNoteBibliography"/>
        <w:spacing w:after="0"/>
      </w:pPr>
      <w:r w:rsidRPr="0001315F">
        <w:t>35.</w:t>
      </w:r>
      <w:r w:rsidRPr="0001315F">
        <w:tab/>
      </w:r>
      <w:r w:rsidRPr="0001315F">
        <w:t>Mohd Azmi NAS, Juliana N, Azmani S, Mohd Effendy N, Abu IF, Mohd Fahmi Teng NI, et al. Cortisol on Circadian Rhythm and Its Effect on Cardiovascular System. International Journal of Environmental Research and Public Health. 2021;18(2):676.</w:t>
      </w:r>
    </w:p>
    <w:p w:rsidRPr="0001315F" w:rsidR="0001315F" w:rsidP="0001315F" w:rsidRDefault="0001315F" w14:paraId="407E5C47" w14:textId="77777777">
      <w:pPr>
        <w:pStyle w:val="EndNoteBibliography"/>
        <w:spacing w:after="0"/>
      </w:pPr>
      <w:r w:rsidRPr="0001315F">
        <w:t>36.</w:t>
      </w:r>
      <w:r w:rsidRPr="0001315F">
        <w:tab/>
      </w:r>
      <w:r w:rsidRPr="0001315F">
        <w:t>Massin MM, Maeyns K, Withofs N, Ravet F, Gerard P. Circadian rhythm of heart rate and heart rate variability. Arch Dis Child. 2000;83(2):179-82.</w:t>
      </w:r>
    </w:p>
    <w:p w:rsidRPr="0001315F" w:rsidR="0001315F" w:rsidP="0001315F" w:rsidRDefault="0001315F" w14:paraId="50838C96" w14:textId="77777777">
      <w:pPr>
        <w:pStyle w:val="EndNoteBibliography"/>
        <w:spacing w:after="0"/>
      </w:pPr>
      <w:r w:rsidRPr="0001315F">
        <w:t>37.</w:t>
      </w:r>
      <w:r w:rsidRPr="0001315F">
        <w:tab/>
      </w:r>
      <w:r w:rsidRPr="0001315F">
        <w:t>Sammito S, Sammito W, Böckelmann I. The circadian rhythm of heart rate variability. Biological Rhythm Research. 2016;47(5):717-30.</w:t>
      </w:r>
    </w:p>
    <w:p w:rsidRPr="0001315F" w:rsidR="0001315F" w:rsidP="0001315F" w:rsidRDefault="0001315F" w14:paraId="15A9BB5C" w14:textId="77777777">
      <w:pPr>
        <w:pStyle w:val="EndNoteBibliography"/>
        <w:spacing w:after="0"/>
      </w:pPr>
      <w:r w:rsidRPr="0001315F">
        <w:t>38.</w:t>
      </w:r>
      <w:r w:rsidRPr="0001315F">
        <w:tab/>
      </w:r>
      <w:r w:rsidRPr="0001315F">
        <w:t>Verdecchia P, Reboldi G, Angeli F, Borgioni C, Gattobigio R, Guerrieri M, et al. OR-64: Circadian rhythm of pulse pressure in hypertension: prognostic implications. American Journal of Hypertension. 2003;16(S1):29A-30A.</w:t>
      </w:r>
    </w:p>
    <w:p w:rsidRPr="0001315F" w:rsidR="0001315F" w:rsidP="0001315F" w:rsidRDefault="0001315F" w14:paraId="6A77E879" w14:textId="77777777">
      <w:pPr>
        <w:pStyle w:val="EndNoteBibliography"/>
        <w:spacing w:after="0"/>
      </w:pPr>
      <w:r w:rsidRPr="0001315F">
        <w:t>39.</w:t>
      </w:r>
      <w:r w:rsidRPr="0001315F">
        <w:tab/>
      </w:r>
      <w:r w:rsidRPr="0001315F">
        <w:t>Yoshizaki T, Tada Y, Hida A, Sunami A, Yokoyama Y, Togo F, et al. Influence of dietary behavior on the circadian rhythm of the autonomic nervous system as assessed by heart rate variability. Physiology &amp; Behavior. 2013;118:122-8.</w:t>
      </w:r>
    </w:p>
    <w:p w:rsidRPr="0001315F" w:rsidR="0001315F" w:rsidP="0001315F" w:rsidRDefault="0001315F" w14:paraId="47ADFD2A" w14:textId="77777777">
      <w:pPr>
        <w:pStyle w:val="EndNoteBibliography"/>
        <w:spacing w:after="0"/>
      </w:pPr>
      <w:r w:rsidRPr="0001315F">
        <w:t>40.</w:t>
      </w:r>
      <w:r w:rsidRPr="0001315F">
        <w:tab/>
      </w:r>
      <w:r w:rsidRPr="0001315F">
        <w:t>Thosar SS, Butler MP, Shea SA. Role of the circadian system in cardiovascular disease. The Journal of Clinical Investigation. 2018;128(6):2157-67.</w:t>
      </w:r>
    </w:p>
    <w:p w:rsidRPr="0001315F" w:rsidR="0001315F" w:rsidP="0001315F" w:rsidRDefault="0001315F" w14:paraId="78B163D1" w14:textId="77777777">
      <w:pPr>
        <w:pStyle w:val="EndNoteBibliography"/>
        <w:spacing w:after="0"/>
      </w:pPr>
      <w:r w:rsidRPr="0001315F">
        <w:t>41.</w:t>
      </w:r>
      <w:r w:rsidRPr="0001315F">
        <w:tab/>
      </w:r>
      <w:r w:rsidRPr="0001315F">
        <w:t>Xie Z, Su W, Liu S, Zhao G, Esser K, Schroder EA, et al. Smooth-muscle BMAL1 participates in blood pressure circadian rhythm regulation. The Journal of Clinical Investigation. 2015;125(1):324-36.</w:t>
      </w:r>
    </w:p>
    <w:p w:rsidRPr="0001315F" w:rsidR="0001315F" w:rsidP="0001315F" w:rsidRDefault="0001315F" w14:paraId="23AFB46E" w14:textId="77777777">
      <w:pPr>
        <w:pStyle w:val="EndNoteBibliography"/>
        <w:spacing w:after="0"/>
      </w:pPr>
      <w:r w:rsidRPr="0001315F">
        <w:t>42.</w:t>
      </w:r>
      <w:r w:rsidRPr="0001315F">
        <w:tab/>
      </w:r>
      <w:r w:rsidRPr="0001315F">
        <w:t>Jiang SZ, Lu W, Zong XF, Ruan HY, Liu Y. Obesity and hypertension. Exp Ther Med. 2016;12(4):2395-9.</w:t>
      </w:r>
    </w:p>
    <w:p w:rsidRPr="0001315F" w:rsidR="0001315F" w:rsidP="0001315F" w:rsidRDefault="0001315F" w14:paraId="00EEBB11" w14:textId="77777777">
      <w:pPr>
        <w:pStyle w:val="EndNoteBibliography"/>
        <w:spacing w:after="0"/>
      </w:pPr>
      <w:r w:rsidRPr="0001315F">
        <w:t>43.</w:t>
      </w:r>
      <w:r w:rsidRPr="0001315F">
        <w:tab/>
      </w:r>
      <w:r w:rsidRPr="0001315F">
        <w:t>Morimoto S, Niiyama M, Kimura S, Mizuguchi Y, Seki Y, Yoshida N, et al. Ps 11-41 association between body mass index and morning surge in patients with essential hypertension Journal of Hypertension. 2016;34.</w:t>
      </w:r>
    </w:p>
    <w:p w:rsidRPr="0001315F" w:rsidR="0001315F" w:rsidP="0001315F" w:rsidRDefault="0001315F" w14:paraId="6AEFEF92" w14:textId="77777777">
      <w:pPr>
        <w:pStyle w:val="EndNoteBibliography"/>
        <w:spacing w:after="0"/>
      </w:pPr>
      <w:r w:rsidRPr="0001315F">
        <w:t>44.</w:t>
      </w:r>
      <w:r w:rsidRPr="0001315F">
        <w:tab/>
      </w:r>
      <w:r w:rsidRPr="0001315F">
        <w:t>Macumber IR, Weiss NS, Halbach SM, Hanevold CD, Flynn JT. The Association of Pediatric Obesity With Nocturnal Non-Dipping on 24-Hour Ambulatory Blood Pressure Monitoring. Am J Hypertens. 2016;29(5):647-52.</w:t>
      </w:r>
    </w:p>
    <w:p w:rsidRPr="0001315F" w:rsidR="0001315F" w:rsidP="0001315F" w:rsidRDefault="0001315F" w14:paraId="5388C7B5" w14:textId="77777777">
      <w:pPr>
        <w:pStyle w:val="EndNoteBibliography"/>
        <w:spacing w:after="0"/>
      </w:pPr>
      <w:r w:rsidRPr="0001315F">
        <w:t>45.</w:t>
      </w:r>
      <w:r w:rsidRPr="0001315F">
        <w:tab/>
      </w:r>
      <w:r w:rsidRPr="0001315F">
        <w:t>Brix JM, Tura A, Herz CT, Feder A, Krzizek EC, Parzer V, et al. The Association of Cortisol Excretion with Weight and Metabolic Parameters in Nondiabetic Patients with Morbid Obesity. Obes Facts. 2021;14(5):510-9.</w:t>
      </w:r>
    </w:p>
    <w:p w:rsidRPr="0001315F" w:rsidR="0001315F" w:rsidP="0001315F" w:rsidRDefault="0001315F" w14:paraId="23081498" w14:textId="77777777">
      <w:pPr>
        <w:pStyle w:val="EndNoteBibliography"/>
        <w:spacing w:after="0"/>
      </w:pPr>
      <w:r w:rsidRPr="0001315F">
        <w:t>46.</w:t>
      </w:r>
      <w:r w:rsidRPr="0001315F">
        <w:tab/>
      </w:r>
      <w:r w:rsidRPr="0001315F">
        <w:t>Thethi T, Kamiyama M, Kobori H. The link between the renin-angiotensin-aldosterone system and renal injury in obesity and the metabolic syndrome. Curr Hypertens Rep. 2012;14(2):160-9.</w:t>
      </w:r>
    </w:p>
    <w:p w:rsidRPr="0001315F" w:rsidR="0001315F" w:rsidP="0001315F" w:rsidRDefault="0001315F" w14:paraId="65510B5B" w14:textId="77777777">
      <w:pPr>
        <w:pStyle w:val="EndNoteBibliography"/>
        <w:spacing w:after="0"/>
      </w:pPr>
      <w:r w:rsidRPr="0001315F">
        <w:t>47.</w:t>
      </w:r>
      <w:r w:rsidRPr="0001315F">
        <w:tab/>
      </w:r>
      <w:r w:rsidRPr="0001315F">
        <w:t>Sakboonyarat B, Poovieng J, Sangkool T, Lertsakulbunlue S, Jongcherdchootrakul K, Srisawat P, et al. Relationship between pulse pressure and body mass index in active-duty Royal Thai Army personnel in Thailand. BMC Cardiovascular Disorders. 2023;23(1):361.</w:t>
      </w:r>
    </w:p>
    <w:p w:rsidRPr="0001315F" w:rsidR="0001315F" w:rsidP="0001315F" w:rsidRDefault="0001315F" w14:paraId="31728316" w14:textId="77777777">
      <w:pPr>
        <w:pStyle w:val="EndNoteBibliography"/>
        <w:spacing w:after="0"/>
      </w:pPr>
      <w:r w:rsidRPr="0001315F">
        <w:t>48.</w:t>
      </w:r>
      <w:r w:rsidRPr="0001315F">
        <w:tab/>
      </w:r>
      <w:r w:rsidRPr="0001315F">
        <w:t>Rossi RC, Vanderlei LC, Goncalves AC, Vanderlei FM, Bernardo AF, Yamada KM, et al. Impact of obesity on autonomic modulation, heart rate and blood pressure in obese young people. Auton Neurosci. 2015;193:138-41.</w:t>
      </w:r>
    </w:p>
    <w:p w:rsidRPr="0001315F" w:rsidR="0001315F" w:rsidP="0001315F" w:rsidRDefault="0001315F" w14:paraId="70A0C39E" w14:textId="77777777">
      <w:pPr>
        <w:pStyle w:val="EndNoteBibliography"/>
        <w:spacing w:after="0"/>
      </w:pPr>
      <w:r w:rsidRPr="0001315F">
        <w:t>49.</w:t>
      </w:r>
      <w:r w:rsidRPr="0001315F">
        <w:tab/>
      </w:r>
      <w:r w:rsidRPr="0001315F">
        <w:t>Banerjee A, Singh N, Raju A, Gupta R. Central markers of obesity affect heart rate variability independent of physical activity in young adults. J Family Med Prim Care. 2022;11(6):2521-5.</w:t>
      </w:r>
    </w:p>
    <w:p w:rsidRPr="0001315F" w:rsidR="0001315F" w:rsidP="0001315F" w:rsidRDefault="0001315F" w14:paraId="547960F6" w14:textId="77777777">
      <w:pPr>
        <w:pStyle w:val="EndNoteBibliography"/>
        <w:spacing w:after="0"/>
      </w:pPr>
      <w:r w:rsidRPr="0001315F">
        <w:t>50.</w:t>
      </w:r>
      <w:r w:rsidRPr="0001315F">
        <w:tab/>
      </w:r>
      <w:r w:rsidRPr="0001315F">
        <w:t>Hou T, Su W, Duncan MJ, Olga VA, Guo Z, Gong MC. Time-restricted feeding protects the blood pressure circadian rhythm in diabetic mice. Proc Natl Acad Sci U S A. 2021;118(25).</w:t>
      </w:r>
    </w:p>
    <w:p w:rsidRPr="0001315F" w:rsidR="0001315F" w:rsidP="0001315F" w:rsidRDefault="0001315F" w14:paraId="30E7683B" w14:textId="77777777">
      <w:pPr>
        <w:pStyle w:val="EndNoteBibliography"/>
        <w:spacing w:after="0"/>
      </w:pPr>
      <w:r w:rsidRPr="0001315F">
        <w:t>51.</w:t>
      </w:r>
      <w:r w:rsidRPr="0001315F">
        <w:tab/>
      </w:r>
      <w:r w:rsidRPr="0001315F">
        <w:t>Wilkinson MJ, Manoogian ENC, Zadourian A, Lo H, Fakhouri S, Shoghi A, et al. Ten-Hour Time-Restricted Eating Reduces Weight, Blood Pressure, and Atherogenic Lipids in Patients with Metabolic Syndrome. Cell Metab. 2020;31(1):92-104.e5.</w:t>
      </w:r>
    </w:p>
    <w:p w:rsidRPr="0001315F" w:rsidR="0001315F" w:rsidP="0001315F" w:rsidRDefault="0001315F" w14:paraId="4656EBD6" w14:textId="77777777">
      <w:pPr>
        <w:pStyle w:val="EndNoteBibliography"/>
        <w:spacing w:after="0"/>
      </w:pPr>
      <w:r w:rsidRPr="0001315F">
        <w:t>52.</w:t>
      </w:r>
      <w:r w:rsidRPr="0001315F">
        <w:tab/>
      </w:r>
      <w:r w:rsidRPr="0001315F">
        <w:t>Knowler WC, Barrett-Connor E, Fowler SE, Hamman RF, Lachin JM, Walker EA, et al. Reduction in the incidence of type 2 diabetes with lifestyle intervention or metformin. N Engl J Med. 2002;346(6):393-403.</w:t>
      </w:r>
    </w:p>
    <w:p w:rsidRPr="0001315F" w:rsidR="0001315F" w:rsidP="0001315F" w:rsidRDefault="0001315F" w14:paraId="1096290A" w14:textId="77777777">
      <w:pPr>
        <w:pStyle w:val="EndNoteBibliography"/>
        <w:spacing w:after="0"/>
      </w:pPr>
      <w:r w:rsidRPr="0001315F">
        <w:t>53.</w:t>
      </w:r>
      <w:r w:rsidRPr="0001315F">
        <w:tab/>
      </w:r>
      <w:r w:rsidRPr="0001315F">
        <w:t>Diabetes Prevention Program Research G, Knowler WC, Fowler SE, Hamman RF, Christophi CA, Hoffman HJ, et al. 10-year follow-up of diabetes incidence and weight loss in the Diabetes Prevention Program Outcomes Study. Lancet. 2009;374(9702):1677-86.</w:t>
      </w:r>
    </w:p>
    <w:p w:rsidRPr="0001315F" w:rsidR="0001315F" w:rsidP="0001315F" w:rsidRDefault="0001315F" w14:paraId="033BE441" w14:textId="77777777">
      <w:pPr>
        <w:pStyle w:val="EndNoteBibliography"/>
        <w:spacing w:after="0"/>
      </w:pPr>
      <w:r w:rsidRPr="0001315F">
        <w:t>54.</w:t>
      </w:r>
      <w:r w:rsidRPr="0001315F">
        <w:tab/>
      </w:r>
      <w:r w:rsidRPr="0001315F">
        <w:t>Liu J, Yi P, Liu F. The Effect of Early Time-Restricted Eating vs Later Time-Restricted Eating on Weight Loss and Metabolic Health. J Clin Endocrinol Metab. 2023;108(7):1824-34.</w:t>
      </w:r>
    </w:p>
    <w:p w:rsidRPr="0001315F" w:rsidR="0001315F" w:rsidP="0001315F" w:rsidRDefault="0001315F" w14:paraId="41D3A282" w14:textId="77777777">
      <w:pPr>
        <w:pStyle w:val="EndNoteBibliography"/>
        <w:spacing w:after="0"/>
      </w:pPr>
      <w:r w:rsidRPr="0001315F">
        <w:t>55.</w:t>
      </w:r>
      <w:r w:rsidRPr="0001315F">
        <w:tab/>
      </w:r>
      <w:r w:rsidRPr="0001315F">
        <w:t>Hemmingsen B, Gimenez-Perez G, Mauricio D, Roque IFM, Metzendorf MI, Richter B. Diet, physical activity or both for prevention or delay of type 2 diabetes mellitus and its associated complications in people at increased risk of developing type 2 diabetes mellitus. Cochrane Database Syst Rev. 2017;12(12):CD003054.</w:t>
      </w:r>
    </w:p>
    <w:p w:rsidRPr="0001315F" w:rsidR="0001315F" w:rsidP="0001315F" w:rsidRDefault="0001315F" w14:paraId="18DF3BB0" w14:textId="77777777">
      <w:pPr>
        <w:pStyle w:val="EndNoteBibliography"/>
        <w:spacing w:after="0"/>
      </w:pPr>
      <w:r w:rsidRPr="0001315F">
        <w:t>56.</w:t>
      </w:r>
      <w:r w:rsidRPr="0001315F">
        <w:tab/>
      </w:r>
      <w:r w:rsidRPr="0001315F">
        <w:t>Teong XT, Liu K, Vincent AD, Bensalem J, Liu B, Hattersley KJ, et al. Intermittent fasting plus early time-restricted eating versus calorie restriction and standard care in adults at risk of type 2 diabetes: a randomized controlled trial. Nat Med. 2023;29(4):963-72.</w:t>
      </w:r>
    </w:p>
    <w:p w:rsidRPr="0001315F" w:rsidR="0001315F" w:rsidP="0001315F" w:rsidRDefault="0001315F" w14:paraId="258639D9" w14:textId="77777777">
      <w:pPr>
        <w:pStyle w:val="EndNoteBibliography"/>
        <w:spacing w:after="0"/>
      </w:pPr>
      <w:r w:rsidRPr="0001315F">
        <w:t>57.</w:t>
      </w:r>
      <w:r w:rsidRPr="0001315F">
        <w:tab/>
      </w:r>
      <w:r w:rsidRPr="0001315F">
        <w:t>Wittert G, Bracken K, Robledo KP, Grossmann M, Yeap BB, Handelsman DJ, et al. Testosterone treatment to prevent or revert type 2 diabetes in men enrolled in a lifestyle programme (T4DM): a randomised, double-blind, placebo-controlled, 2-year, phase 3b trial. Lancet Diabetes Endocrinol. 2021;9(1):32-45.</w:t>
      </w:r>
    </w:p>
    <w:p w:rsidRPr="0001315F" w:rsidR="0001315F" w:rsidP="0001315F" w:rsidRDefault="0001315F" w14:paraId="316AA28A" w14:textId="77777777">
      <w:pPr>
        <w:pStyle w:val="EndNoteBibliography"/>
        <w:spacing w:after="0"/>
      </w:pPr>
      <w:r w:rsidRPr="0001315F">
        <w:t>58.</w:t>
      </w:r>
      <w:r w:rsidRPr="0001315F">
        <w:tab/>
      </w:r>
      <w:r w:rsidRPr="0001315F">
        <w:t>Cole TJ. Sympercents: symmetric percentage differences on the 100 log(e) scale simplify the presentation of log transformed data. Stat Med. 2000;19(22):3109-25.</w:t>
      </w:r>
    </w:p>
    <w:p w:rsidRPr="0001315F" w:rsidR="0001315F" w:rsidP="0001315F" w:rsidRDefault="0001315F" w14:paraId="525EDA6A" w14:textId="77777777">
      <w:pPr>
        <w:pStyle w:val="EndNoteBibliography"/>
      </w:pPr>
      <w:r w:rsidRPr="0001315F">
        <w:t>59.</w:t>
      </w:r>
      <w:r w:rsidRPr="0001315F">
        <w:tab/>
      </w:r>
      <w:r w:rsidRPr="0001315F">
        <w:t>Borm GF, Fransen J, Lemmens WA. A simple sample size formula for analysis of covariance in randomized clinical trials. J Clin Epidemiol. 2007;60(12):1234-8.</w:t>
      </w:r>
    </w:p>
    <w:p w:rsidRPr="00F011A8" w:rsidR="0059206E" w:rsidP="08AD3EA2" w:rsidRDefault="00981F33" w14:paraId="6C5FAB2B" w14:textId="62EA5229">
      <w:pPr>
        <w:rPr>
          <w:rFonts w:ascii="Times New Roman" w:hAnsi="Times New Roman" w:eastAsia="Times New Roman" w:cs="Times New Roman"/>
          <w:sz w:val="24"/>
          <w:szCs w:val="24"/>
        </w:rPr>
      </w:pPr>
      <w:r w:rsidRPr="08AD3EA2">
        <w:rPr>
          <w:rFonts w:ascii="Times New Roman" w:hAnsi="Times New Roman" w:cs="Times New Roman"/>
          <w:sz w:val="24"/>
          <w:szCs w:val="24"/>
        </w:rPr>
        <w:fldChar w:fldCharType="end"/>
      </w:r>
    </w:p>
    <w:sectPr w:rsidRPr="00F011A8" w:rsidR="0059206E">
      <w:headerReference w:type="default" r:id="rId18"/>
      <w:footerReference w:type="default" r:id="rId19"/>
      <w:pgSz w:w="11906" w:h="16838" w:orient="portrait"/>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nitials="LH" w:author="Leonie Kaye Heilbronn" w:date="2024-12-11T15:42:00Z" w:id="1">
    <w:p w:rsidR="00D13A42" w:rsidRDefault="00000000" w14:paraId="3F21DC39" w14:textId="75190538">
      <w:pPr>
        <w:pStyle w:val="CommentText"/>
      </w:pPr>
      <w:r>
        <w:rPr>
          <w:rStyle w:val="CommentReference"/>
        </w:rPr>
        <w:annotationRef/>
      </w:r>
      <w:r w:rsidRPr="46E9D941">
        <w:t xml:space="preserve">to me this is vague still what expt did they do to show that, you should be able to get that across within this sentence. </w:t>
      </w:r>
    </w:p>
  </w:comment>
  <w:comment w:initials="MY" w:author="Morag Young" w:date="2024-12-06T09:36:00Z" w:id="2">
    <w:p w:rsidR="00715F13" w:rsidP="00715F13" w:rsidRDefault="00715F13" w14:paraId="04B6161E" w14:textId="77777777">
      <w:r>
        <w:rPr>
          <w:rStyle w:val="CommentReference"/>
        </w:rPr>
        <w:annotationRef/>
      </w:r>
      <w:r>
        <w:rPr>
          <w:color w:val="000000"/>
          <w:sz w:val="20"/>
          <w:szCs w:val="20"/>
        </w:rPr>
        <w:t xml:space="preserve">suggest rephrasing: </w:t>
      </w:r>
    </w:p>
    <w:p w:rsidR="00715F13" w:rsidP="00715F13" w:rsidRDefault="00715F13" w14:paraId="587B3864" w14:textId="77777777">
      <w:r>
        <w:rPr>
          <w:color w:val="000000"/>
          <w:sz w:val="20"/>
          <w:szCs w:val="20"/>
        </w:rPr>
        <w:t>For example, transplanting  faecal samples from an obese female to germ-free mice subjected to a CR regime results in a restructuring of the gut microbiota. Specifically the abundance of several bacterial species is decreased together with an improved glucose tolerance, and decrease in body fat mass accumulation.</w:t>
      </w:r>
    </w:p>
    <w:p w:rsidR="00715F13" w:rsidP="00715F13" w:rsidRDefault="00715F13" w14:paraId="0A2F36B6" w14:textId="77777777"/>
    <w:p w:rsidR="00715F13" w:rsidP="00715F13" w:rsidRDefault="00715F13" w14:paraId="7BA58DE3" w14:textId="77777777">
      <w:r>
        <w:rPr>
          <w:color w:val="000000"/>
          <w:sz w:val="20"/>
          <w:szCs w:val="20"/>
        </w:rPr>
        <w:t>Actually should this data be the reverse? I’m slightly confused…</w:t>
      </w:r>
    </w:p>
  </w:comment>
  <w:comment w:initials="MY" w:author="Morag Young" w:date="2024-12-06T09:36:00Z" w:id="3">
    <w:p w:rsidR="00715F13" w:rsidP="00715F13" w:rsidRDefault="00715F13" w14:paraId="786E2FB6" w14:textId="77777777">
      <w:r>
        <w:rPr>
          <w:rStyle w:val="CommentReference"/>
        </w:rPr>
        <w:annotationRef/>
      </w:r>
      <w:r>
        <w:rPr>
          <w:color w:val="000000"/>
          <w:sz w:val="20"/>
          <w:szCs w:val="20"/>
        </w:rPr>
        <w:t>perhaps too much info in one sentence?</w:t>
      </w:r>
    </w:p>
  </w:comment>
  <w:comment w:initials="AH" w:author="Amy Hutchison" w:date="2024-11-07T13:51:00Z" w:id="4">
    <w:p w:rsidR="00AA653C" w:rsidRDefault="00AA653C" w14:paraId="30501AD9" w14:textId="64C76916">
      <w:pPr>
        <w:pStyle w:val="CommentText"/>
      </w:pPr>
      <w:r>
        <w:rPr>
          <w:rStyle w:val="CommentReference"/>
        </w:rPr>
        <w:annotationRef/>
      </w:r>
      <w:r w:rsidRPr="608CFC85">
        <w:t>should this be change in ..</w:t>
      </w:r>
    </w:p>
  </w:comment>
  <w:comment w:initials="AH" w:author="Amy Hutchison" w:date="2024-11-07T14:00:00Z" w:id="5">
    <w:p w:rsidR="00AA653C" w:rsidRDefault="00AA653C" w14:paraId="125017F2" w14:textId="5611F7D4">
      <w:pPr>
        <w:pStyle w:val="CommentText"/>
      </w:pPr>
      <w:r>
        <w:rPr>
          <w:rStyle w:val="CommentReference"/>
        </w:rPr>
        <w:annotationRef/>
      </w:r>
      <w:r>
        <w:fldChar w:fldCharType="begin"/>
      </w:r>
      <w:r>
        <w:instrText xml:space="preserve"> HYPERLINK "mailto:a1877146@adelaide.edu.au"</w:instrText>
      </w:r>
      <w:bookmarkStart w:name="_@_06346C689D76414AA2A2C193D752D971Z" w:id="6"/>
      <w:r>
        <w:fldChar w:fldCharType="separate"/>
      </w:r>
      <w:bookmarkEnd w:id="6"/>
      <w:r w:rsidRPr="4740B42B">
        <w:rPr>
          <w:noProof/>
        </w:rPr>
        <w:t>@Laurent Turner</w:t>
      </w:r>
      <w:r>
        <w:fldChar w:fldCharType="end"/>
      </w:r>
      <w:r w:rsidRPr="1FACEE88">
        <w:t xml:space="preserve"> </w:t>
      </w:r>
    </w:p>
  </w:comment>
  <w:comment w:initials="LH" w:author="Leonie Kaye Heilbronn" w:date="2024-12-09T16:01:00Z" w:id="9">
    <w:p w:rsidR="00137150" w:rsidRDefault="00137150" w14:paraId="331C6AAC" w14:textId="084C4BD2">
      <w:pPr>
        <w:pStyle w:val="CommentText"/>
      </w:pPr>
      <w:r>
        <w:rPr>
          <w:rStyle w:val="CommentReference"/>
        </w:rPr>
        <w:annotationRef/>
      </w:r>
      <w:r w:rsidRPr="52F04BCD">
        <w:t>get rid of the bullets and just list.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F21DC39" w15:done="1"/>
  <w15:commentEx w15:paraId="7BA58DE3" w15:done="1"/>
  <w15:commentEx w15:paraId="786E2FB6" w15:paraIdParent="7BA58DE3" w15:done="1"/>
  <w15:commentEx w15:paraId="30501AD9" w15:done="1"/>
  <w15:commentEx w15:paraId="125017F2" w15:paraIdParent="30501AD9" w15:done="1"/>
  <w15:commentEx w15:paraId="331C6AA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9089800" w16cex:dateUtc="2024-12-11T05:12:00Z"/>
  <w16cex:commentExtensible w16cex:durableId="2FC418A5" w16cex:dateUtc="2024-12-05T22:36:00Z"/>
  <w16cex:commentExtensible w16cex:durableId="7918389C" w16cex:dateUtc="2024-12-05T22:36:00Z"/>
  <w16cex:commentExtensible w16cex:durableId="1269FBDF" w16cex:dateUtc="2024-11-07T03:21:00Z"/>
  <w16cex:commentExtensible w16cex:durableId="5500BE23" w16cex:dateUtc="2024-11-07T03:30:00Z"/>
  <w16cex:commentExtensible w16cex:durableId="07877F81" w16cex:dateUtc="2024-12-09T05: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F21DC39" w16cid:durableId="59089800"/>
  <w16cid:commentId w16cid:paraId="7BA58DE3" w16cid:durableId="2FC418A5"/>
  <w16cid:commentId w16cid:paraId="786E2FB6" w16cid:durableId="7918389C"/>
  <w16cid:commentId w16cid:paraId="30501AD9" w16cid:durableId="1269FBDF"/>
  <w16cid:commentId w16cid:paraId="125017F2" w16cid:durableId="5500BE23"/>
  <w16cid:commentId w16cid:paraId="331C6AAC" w16cid:durableId="07877F8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973B4" w:rsidRDefault="008973B4" w14:paraId="22C9A97B" w14:textId="77777777">
      <w:pPr>
        <w:spacing w:after="0" w:line="240" w:lineRule="auto"/>
      </w:pPr>
      <w:r>
        <w:separator/>
      </w:r>
    </w:p>
  </w:endnote>
  <w:endnote w:type="continuationSeparator" w:id="0">
    <w:p w:rsidR="008973B4" w:rsidRDefault="008973B4" w14:paraId="5F326E6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6584363"/>
      <w:docPartObj>
        <w:docPartGallery w:val="Page Numbers (Bottom of Page)"/>
        <w:docPartUnique/>
      </w:docPartObj>
    </w:sdtPr>
    <w:sdtContent>
      <w:sdt>
        <w:sdtPr>
          <w:id w:val="-1769616900"/>
          <w:docPartObj>
            <w:docPartGallery w:val="Page Numbers (Top of Page)"/>
            <w:docPartUnique/>
          </w:docPartObj>
        </w:sdtPr>
        <w:sdtContent>
          <w:p w:rsidR="00244E69" w:rsidRDefault="00244E69" w14:paraId="2F8D0B26" w14:textId="77777777">
            <w:pPr>
              <w:pStyle w:val="Footer"/>
              <w:jc w:val="right"/>
            </w:pPr>
          </w:p>
          <w:p w:rsidR="00244E69" w:rsidRDefault="00000000" w14:paraId="66C2B831" w14:textId="5205474C">
            <w:pPr>
              <w:pStyle w:val="Footer"/>
              <w:jc w:val="right"/>
            </w:pPr>
          </w:p>
        </w:sdtContent>
      </w:sdt>
    </w:sdtContent>
  </w:sdt>
  <w:p w:rsidR="00244E69" w:rsidRDefault="00244E69" w14:paraId="572123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7A06CE00" w:rsidTr="7A06CE00" w14:paraId="34605F41" w14:textId="77777777">
      <w:trPr>
        <w:trHeight w:val="300"/>
      </w:trPr>
      <w:tc>
        <w:tcPr>
          <w:tcW w:w="3005" w:type="dxa"/>
        </w:tcPr>
        <w:p w:rsidR="7A06CE00" w:rsidP="7A06CE00" w:rsidRDefault="7A06CE00" w14:paraId="2962A4A6" w14:textId="5ACC748F">
          <w:pPr>
            <w:pStyle w:val="Header"/>
            <w:ind w:left="-115"/>
          </w:pPr>
        </w:p>
      </w:tc>
      <w:tc>
        <w:tcPr>
          <w:tcW w:w="3005" w:type="dxa"/>
        </w:tcPr>
        <w:p w:rsidR="7A06CE00" w:rsidP="7A06CE00" w:rsidRDefault="7A06CE00" w14:paraId="7C1BA0DD" w14:textId="5255C5C0">
          <w:pPr>
            <w:pStyle w:val="Header"/>
            <w:jc w:val="center"/>
          </w:pPr>
          <w:r>
            <w:fldChar w:fldCharType="begin"/>
          </w:r>
          <w:r>
            <w:instrText>PAGE</w:instrText>
          </w:r>
          <w:r>
            <w:fldChar w:fldCharType="separate"/>
          </w:r>
          <w:r w:rsidR="00244E69">
            <w:rPr>
              <w:noProof/>
            </w:rPr>
            <w:t>1</w:t>
          </w:r>
          <w:r>
            <w:fldChar w:fldCharType="end"/>
          </w:r>
        </w:p>
      </w:tc>
      <w:tc>
        <w:tcPr>
          <w:tcW w:w="3005" w:type="dxa"/>
        </w:tcPr>
        <w:p w:rsidR="7A06CE00" w:rsidP="7A06CE00" w:rsidRDefault="7A06CE00" w14:paraId="2250570E" w14:textId="13D9C9FE">
          <w:pPr>
            <w:pStyle w:val="Header"/>
            <w:ind w:right="-115"/>
            <w:jc w:val="right"/>
          </w:pPr>
        </w:p>
      </w:tc>
    </w:tr>
  </w:tbl>
  <w:p w:rsidR="7A06CE00" w:rsidP="7A06CE00" w:rsidRDefault="7A06CE00" w14:paraId="66177D17" w14:textId="1768CB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973B4" w:rsidRDefault="008973B4" w14:paraId="14ACFF66" w14:textId="77777777">
      <w:pPr>
        <w:spacing w:after="0" w:line="240" w:lineRule="auto"/>
      </w:pPr>
      <w:r>
        <w:separator/>
      </w:r>
    </w:p>
  </w:footnote>
  <w:footnote w:type="continuationSeparator" w:id="0">
    <w:p w:rsidR="008973B4" w:rsidRDefault="008973B4" w14:paraId="51B0EBB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7A06CE00" w:rsidTr="7A06CE00" w14:paraId="5F1936E5" w14:textId="77777777">
      <w:trPr>
        <w:trHeight w:val="300"/>
      </w:trPr>
      <w:tc>
        <w:tcPr>
          <w:tcW w:w="3005" w:type="dxa"/>
        </w:tcPr>
        <w:p w:rsidR="7A06CE00" w:rsidP="7A06CE00" w:rsidRDefault="7A06CE00" w14:paraId="2B739124" w14:textId="181655D9">
          <w:pPr>
            <w:pStyle w:val="Header"/>
            <w:ind w:left="-115"/>
          </w:pPr>
        </w:p>
      </w:tc>
      <w:tc>
        <w:tcPr>
          <w:tcW w:w="3005" w:type="dxa"/>
        </w:tcPr>
        <w:p w:rsidR="7A06CE00" w:rsidP="7A06CE00" w:rsidRDefault="7A06CE00" w14:paraId="4166E588" w14:textId="233FA3FF">
          <w:pPr>
            <w:pStyle w:val="Header"/>
            <w:jc w:val="center"/>
          </w:pPr>
        </w:p>
      </w:tc>
      <w:tc>
        <w:tcPr>
          <w:tcW w:w="3005" w:type="dxa"/>
        </w:tcPr>
        <w:p w:rsidR="7A06CE00" w:rsidP="7A06CE00" w:rsidRDefault="7A06CE00" w14:paraId="695E3A7D" w14:textId="24793473">
          <w:pPr>
            <w:pStyle w:val="Header"/>
            <w:ind w:right="-115"/>
            <w:jc w:val="right"/>
          </w:pPr>
        </w:p>
      </w:tc>
    </w:tr>
  </w:tbl>
  <w:p w:rsidR="7A06CE00" w:rsidP="7A06CE00" w:rsidRDefault="7A06CE00" w14:paraId="05ABDC79" w14:textId="5B9A7D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F4BF0"/>
    <w:multiLevelType w:val="hybridMultilevel"/>
    <w:tmpl w:val="063A4850"/>
    <w:lvl w:ilvl="0" w:tplc="0C090003">
      <w:start w:val="1"/>
      <w:numFmt w:val="bullet"/>
      <w:lvlText w:val="o"/>
      <w:lvlJc w:val="left"/>
      <w:pPr>
        <w:ind w:left="1440" w:hanging="360"/>
      </w:pPr>
      <w:rPr>
        <w:rFonts w:hint="default" w:ascii="Courier New" w:hAnsi="Courier New" w:cs="Courier New"/>
      </w:rPr>
    </w:lvl>
    <w:lvl w:ilvl="1" w:tplc="0C090003" w:tentative="1">
      <w:start w:val="1"/>
      <w:numFmt w:val="bullet"/>
      <w:lvlText w:val="o"/>
      <w:lvlJc w:val="left"/>
      <w:pPr>
        <w:ind w:left="2160" w:hanging="360"/>
      </w:pPr>
      <w:rPr>
        <w:rFonts w:hint="default" w:ascii="Courier New" w:hAnsi="Courier New" w:cs="Courier New"/>
      </w:rPr>
    </w:lvl>
    <w:lvl w:ilvl="2" w:tplc="0C090005" w:tentative="1">
      <w:start w:val="1"/>
      <w:numFmt w:val="bullet"/>
      <w:lvlText w:val=""/>
      <w:lvlJc w:val="left"/>
      <w:pPr>
        <w:ind w:left="2880" w:hanging="360"/>
      </w:pPr>
      <w:rPr>
        <w:rFonts w:hint="default" w:ascii="Wingdings" w:hAnsi="Wingdings"/>
      </w:rPr>
    </w:lvl>
    <w:lvl w:ilvl="3" w:tplc="0C090001" w:tentative="1">
      <w:start w:val="1"/>
      <w:numFmt w:val="bullet"/>
      <w:lvlText w:val=""/>
      <w:lvlJc w:val="left"/>
      <w:pPr>
        <w:ind w:left="3600" w:hanging="360"/>
      </w:pPr>
      <w:rPr>
        <w:rFonts w:hint="default" w:ascii="Symbol" w:hAnsi="Symbol"/>
      </w:rPr>
    </w:lvl>
    <w:lvl w:ilvl="4" w:tplc="0C090003" w:tentative="1">
      <w:start w:val="1"/>
      <w:numFmt w:val="bullet"/>
      <w:lvlText w:val="o"/>
      <w:lvlJc w:val="left"/>
      <w:pPr>
        <w:ind w:left="4320" w:hanging="360"/>
      </w:pPr>
      <w:rPr>
        <w:rFonts w:hint="default" w:ascii="Courier New" w:hAnsi="Courier New" w:cs="Courier New"/>
      </w:rPr>
    </w:lvl>
    <w:lvl w:ilvl="5" w:tplc="0C090005" w:tentative="1">
      <w:start w:val="1"/>
      <w:numFmt w:val="bullet"/>
      <w:lvlText w:val=""/>
      <w:lvlJc w:val="left"/>
      <w:pPr>
        <w:ind w:left="5040" w:hanging="360"/>
      </w:pPr>
      <w:rPr>
        <w:rFonts w:hint="default" w:ascii="Wingdings" w:hAnsi="Wingdings"/>
      </w:rPr>
    </w:lvl>
    <w:lvl w:ilvl="6" w:tplc="0C090001" w:tentative="1">
      <w:start w:val="1"/>
      <w:numFmt w:val="bullet"/>
      <w:lvlText w:val=""/>
      <w:lvlJc w:val="left"/>
      <w:pPr>
        <w:ind w:left="5760" w:hanging="360"/>
      </w:pPr>
      <w:rPr>
        <w:rFonts w:hint="default" w:ascii="Symbol" w:hAnsi="Symbol"/>
      </w:rPr>
    </w:lvl>
    <w:lvl w:ilvl="7" w:tplc="0C090003" w:tentative="1">
      <w:start w:val="1"/>
      <w:numFmt w:val="bullet"/>
      <w:lvlText w:val="o"/>
      <w:lvlJc w:val="left"/>
      <w:pPr>
        <w:ind w:left="6480" w:hanging="360"/>
      </w:pPr>
      <w:rPr>
        <w:rFonts w:hint="default" w:ascii="Courier New" w:hAnsi="Courier New" w:cs="Courier New"/>
      </w:rPr>
    </w:lvl>
    <w:lvl w:ilvl="8" w:tplc="0C090005" w:tentative="1">
      <w:start w:val="1"/>
      <w:numFmt w:val="bullet"/>
      <w:lvlText w:val=""/>
      <w:lvlJc w:val="left"/>
      <w:pPr>
        <w:ind w:left="7200" w:hanging="360"/>
      </w:pPr>
      <w:rPr>
        <w:rFonts w:hint="default" w:ascii="Wingdings" w:hAnsi="Wingdings"/>
      </w:rPr>
    </w:lvl>
  </w:abstractNum>
  <w:abstractNum w:abstractNumId="1" w15:restartNumberingAfterBreak="0">
    <w:nsid w:val="091A65C8"/>
    <w:multiLevelType w:val="hybridMultilevel"/>
    <w:tmpl w:val="DC565744"/>
    <w:lvl w:ilvl="0" w:tplc="C584D2DC">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A1B610C"/>
    <w:multiLevelType w:val="hybridMultilevel"/>
    <w:tmpl w:val="938038DC"/>
    <w:lvl w:ilvl="0" w:tplc="1A6CF38A">
      <w:numFmt w:val="bullet"/>
      <w:lvlText w:val="-"/>
      <w:lvlJc w:val="left"/>
      <w:pPr>
        <w:ind w:left="720" w:hanging="360"/>
      </w:pPr>
      <w:rPr>
        <w:rFonts w:hint="default" w:ascii="Calibri" w:hAnsi="Calibri" w:cs="Calibri" w:eastAsiaTheme="minorHAnsi"/>
        <w:b w:val="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C281CE4"/>
    <w:multiLevelType w:val="hybridMultilevel"/>
    <w:tmpl w:val="2FE4A0C0"/>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4" w15:restartNumberingAfterBreak="0">
    <w:nsid w:val="1505059E"/>
    <w:multiLevelType w:val="hybridMultilevel"/>
    <w:tmpl w:val="D44E3C02"/>
    <w:lvl w:ilvl="0" w:tplc="A7A27D7E">
      <w:numFmt w:val="bullet"/>
      <w:lvlText w:val="-"/>
      <w:lvlJc w:val="left"/>
      <w:pPr>
        <w:ind w:left="720" w:hanging="360"/>
      </w:pPr>
      <w:rPr>
        <w:rFonts w:hint="default" w:ascii="Calibri" w:hAnsi="Calibri" w:cs="Calibri" w:eastAsiaTheme="minorHAnsi"/>
      </w:rPr>
    </w:lvl>
    <w:lvl w:ilvl="1" w:tplc="0C090003">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5" w15:restartNumberingAfterBreak="0">
    <w:nsid w:val="169216D0"/>
    <w:multiLevelType w:val="hybridMultilevel"/>
    <w:tmpl w:val="B84A7078"/>
    <w:lvl w:ilvl="0" w:tplc="BB342C1C">
      <w:numFmt w:val="bullet"/>
      <w:lvlText w:val="-"/>
      <w:lvlJc w:val="left"/>
      <w:pPr>
        <w:ind w:left="720" w:hanging="360"/>
      </w:pPr>
      <w:rPr>
        <w:rFonts w:hint="default" w:ascii="Calibri" w:hAnsi="Calibri" w:cs="Calibri" w:eastAsiaTheme="majorEastAsia"/>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9602E57"/>
    <w:multiLevelType w:val="hybridMultilevel"/>
    <w:tmpl w:val="BFAE3206"/>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9714663"/>
    <w:multiLevelType w:val="hybridMultilevel"/>
    <w:tmpl w:val="8682B05E"/>
    <w:lvl w:ilvl="0" w:tplc="0C09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8" w15:restartNumberingAfterBreak="0">
    <w:nsid w:val="1C436772"/>
    <w:multiLevelType w:val="hybridMultilevel"/>
    <w:tmpl w:val="83A48A4E"/>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9" w15:restartNumberingAfterBreak="0">
    <w:nsid w:val="1FF00327"/>
    <w:multiLevelType w:val="hybridMultilevel"/>
    <w:tmpl w:val="36640438"/>
    <w:lvl w:ilvl="0" w:tplc="BB342C1C">
      <w:numFmt w:val="bullet"/>
      <w:lvlText w:val="-"/>
      <w:lvlJc w:val="left"/>
      <w:pPr>
        <w:ind w:left="720" w:hanging="360"/>
      </w:pPr>
      <w:rPr>
        <w:rFonts w:hint="default" w:ascii="Calibri" w:hAnsi="Calibri" w:cs="Calibri" w:eastAsiaTheme="majorEastAsia"/>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0E4746A"/>
    <w:multiLevelType w:val="hybridMultilevel"/>
    <w:tmpl w:val="9D288CF0"/>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11" w15:restartNumberingAfterBreak="0">
    <w:nsid w:val="28C42D7F"/>
    <w:multiLevelType w:val="hybridMultilevel"/>
    <w:tmpl w:val="03AAEC4C"/>
    <w:lvl w:ilvl="0" w:tplc="0C09001B">
      <w:start w:val="1"/>
      <w:numFmt w:val="lowerRoman"/>
      <w:lvlText w:val="%1."/>
      <w:lvlJc w:val="right"/>
      <w:pPr>
        <w:ind w:left="720" w:hanging="360"/>
      </w:pPr>
      <w:rPr>
        <w:rFonts w:hint="default"/>
      </w:rPr>
    </w:lvl>
    <w:lvl w:ilvl="1" w:tplc="FFFFFFFF">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2" w15:restartNumberingAfterBreak="0">
    <w:nsid w:val="2A52449E"/>
    <w:multiLevelType w:val="hybridMultilevel"/>
    <w:tmpl w:val="50A0730C"/>
    <w:lvl w:ilvl="0" w:tplc="212E5E02">
      <w:start w:val="1"/>
      <w:numFmt w:val="bullet"/>
      <w:lvlText w:val="-"/>
      <w:lvlJc w:val="left"/>
      <w:pPr>
        <w:ind w:left="720" w:hanging="360"/>
      </w:pPr>
      <w:rPr>
        <w:rFonts w:hint="default" w:ascii="Calibri" w:hAnsi="Calibri"/>
      </w:rPr>
    </w:lvl>
    <w:lvl w:ilvl="1" w:tplc="D3A866AE">
      <w:start w:val="1"/>
      <w:numFmt w:val="bullet"/>
      <w:lvlText w:val="o"/>
      <w:lvlJc w:val="left"/>
      <w:pPr>
        <w:ind w:left="1440" w:hanging="360"/>
      </w:pPr>
      <w:rPr>
        <w:rFonts w:hint="default" w:ascii="Courier New" w:hAnsi="Courier New"/>
      </w:rPr>
    </w:lvl>
    <w:lvl w:ilvl="2" w:tplc="C0C279C0">
      <w:start w:val="1"/>
      <w:numFmt w:val="bullet"/>
      <w:lvlText w:val=""/>
      <w:lvlJc w:val="left"/>
      <w:pPr>
        <w:ind w:left="2160" w:hanging="360"/>
      </w:pPr>
      <w:rPr>
        <w:rFonts w:hint="default" w:ascii="Wingdings" w:hAnsi="Wingdings"/>
      </w:rPr>
    </w:lvl>
    <w:lvl w:ilvl="3" w:tplc="2EDAC366">
      <w:start w:val="1"/>
      <w:numFmt w:val="bullet"/>
      <w:lvlText w:val=""/>
      <w:lvlJc w:val="left"/>
      <w:pPr>
        <w:ind w:left="2880" w:hanging="360"/>
      </w:pPr>
      <w:rPr>
        <w:rFonts w:hint="default" w:ascii="Symbol" w:hAnsi="Symbol"/>
      </w:rPr>
    </w:lvl>
    <w:lvl w:ilvl="4" w:tplc="BF66256C">
      <w:start w:val="1"/>
      <w:numFmt w:val="bullet"/>
      <w:lvlText w:val="o"/>
      <w:lvlJc w:val="left"/>
      <w:pPr>
        <w:ind w:left="3600" w:hanging="360"/>
      </w:pPr>
      <w:rPr>
        <w:rFonts w:hint="default" w:ascii="Courier New" w:hAnsi="Courier New"/>
      </w:rPr>
    </w:lvl>
    <w:lvl w:ilvl="5" w:tplc="E6F6F190">
      <w:start w:val="1"/>
      <w:numFmt w:val="bullet"/>
      <w:lvlText w:val=""/>
      <w:lvlJc w:val="left"/>
      <w:pPr>
        <w:ind w:left="4320" w:hanging="360"/>
      </w:pPr>
      <w:rPr>
        <w:rFonts w:hint="default" w:ascii="Wingdings" w:hAnsi="Wingdings"/>
      </w:rPr>
    </w:lvl>
    <w:lvl w:ilvl="6" w:tplc="D5745906">
      <w:start w:val="1"/>
      <w:numFmt w:val="bullet"/>
      <w:lvlText w:val=""/>
      <w:lvlJc w:val="left"/>
      <w:pPr>
        <w:ind w:left="5040" w:hanging="360"/>
      </w:pPr>
      <w:rPr>
        <w:rFonts w:hint="default" w:ascii="Symbol" w:hAnsi="Symbol"/>
      </w:rPr>
    </w:lvl>
    <w:lvl w:ilvl="7" w:tplc="95CC3CBC">
      <w:start w:val="1"/>
      <w:numFmt w:val="bullet"/>
      <w:lvlText w:val="o"/>
      <w:lvlJc w:val="left"/>
      <w:pPr>
        <w:ind w:left="5760" w:hanging="360"/>
      </w:pPr>
      <w:rPr>
        <w:rFonts w:hint="default" w:ascii="Courier New" w:hAnsi="Courier New"/>
      </w:rPr>
    </w:lvl>
    <w:lvl w:ilvl="8" w:tplc="7F789B84">
      <w:start w:val="1"/>
      <w:numFmt w:val="bullet"/>
      <w:lvlText w:val=""/>
      <w:lvlJc w:val="left"/>
      <w:pPr>
        <w:ind w:left="6480" w:hanging="360"/>
      </w:pPr>
      <w:rPr>
        <w:rFonts w:hint="default" w:ascii="Wingdings" w:hAnsi="Wingdings"/>
      </w:rPr>
    </w:lvl>
  </w:abstractNum>
  <w:abstractNum w:abstractNumId="13" w15:restartNumberingAfterBreak="0">
    <w:nsid w:val="2AB66BDD"/>
    <w:multiLevelType w:val="hybridMultilevel"/>
    <w:tmpl w:val="0994C7DC"/>
    <w:lvl w:ilvl="0" w:tplc="D0887D7E">
      <w:start w:val="1"/>
      <w:numFmt w:val="bullet"/>
      <w:lvlText w:val="·"/>
      <w:lvlJc w:val="left"/>
      <w:pPr>
        <w:ind w:left="720" w:hanging="360"/>
      </w:pPr>
      <w:rPr>
        <w:rFonts w:hint="default" w:ascii="Symbol" w:hAnsi="Symbol"/>
      </w:rPr>
    </w:lvl>
    <w:lvl w:ilvl="1" w:tplc="C8388B96">
      <w:start w:val="1"/>
      <w:numFmt w:val="bullet"/>
      <w:lvlText w:val="o"/>
      <w:lvlJc w:val="left"/>
      <w:pPr>
        <w:ind w:left="1440" w:hanging="360"/>
      </w:pPr>
      <w:rPr>
        <w:rFonts w:hint="default" w:ascii="Courier New" w:hAnsi="Courier New"/>
      </w:rPr>
    </w:lvl>
    <w:lvl w:ilvl="2" w:tplc="8064013A">
      <w:start w:val="1"/>
      <w:numFmt w:val="bullet"/>
      <w:lvlText w:val=""/>
      <w:lvlJc w:val="left"/>
      <w:pPr>
        <w:ind w:left="2160" w:hanging="360"/>
      </w:pPr>
      <w:rPr>
        <w:rFonts w:hint="default" w:ascii="Wingdings" w:hAnsi="Wingdings"/>
      </w:rPr>
    </w:lvl>
    <w:lvl w:ilvl="3" w:tplc="552E2930">
      <w:start w:val="1"/>
      <w:numFmt w:val="bullet"/>
      <w:lvlText w:val=""/>
      <w:lvlJc w:val="left"/>
      <w:pPr>
        <w:ind w:left="2880" w:hanging="360"/>
      </w:pPr>
      <w:rPr>
        <w:rFonts w:hint="default" w:ascii="Symbol" w:hAnsi="Symbol"/>
      </w:rPr>
    </w:lvl>
    <w:lvl w:ilvl="4" w:tplc="71007D28">
      <w:start w:val="1"/>
      <w:numFmt w:val="bullet"/>
      <w:lvlText w:val="o"/>
      <w:lvlJc w:val="left"/>
      <w:pPr>
        <w:ind w:left="3600" w:hanging="360"/>
      </w:pPr>
      <w:rPr>
        <w:rFonts w:hint="default" w:ascii="Courier New" w:hAnsi="Courier New"/>
      </w:rPr>
    </w:lvl>
    <w:lvl w:ilvl="5" w:tplc="C5D87DC4">
      <w:start w:val="1"/>
      <w:numFmt w:val="bullet"/>
      <w:lvlText w:val=""/>
      <w:lvlJc w:val="left"/>
      <w:pPr>
        <w:ind w:left="4320" w:hanging="360"/>
      </w:pPr>
      <w:rPr>
        <w:rFonts w:hint="default" w:ascii="Wingdings" w:hAnsi="Wingdings"/>
      </w:rPr>
    </w:lvl>
    <w:lvl w:ilvl="6" w:tplc="4F4EFB98">
      <w:start w:val="1"/>
      <w:numFmt w:val="bullet"/>
      <w:lvlText w:val=""/>
      <w:lvlJc w:val="left"/>
      <w:pPr>
        <w:ind w:left="5040" w:hanging="360"/>
      </w:pPr>
      <w:rPr>
        <w:rFonts w:hint="default" w:ascii="Symbol" w:hAnsi="Symbol"/>
      </w:rPr>
    </w:lvl>
    <w:lvl w:ilvl="7" w:tplc="85547A16">
      <w:start w:val="1"/>
      <w:numFmt w:val="bullet"/>
      <w:lvlText w:val="o"/>
      <w:lvlJc w:val="left"/>
      <w:pPr>
        <w:ind w:left="5760" w:hanging="360"/>
      </w:pPr>
      <w:rPr>
        <w:rFonts w:hint="default" w:ascii="Courier New" w:hAnsi="Courier New"/>
      </w:rPr>
    </w:lvl>
    <w:lvl w:ilvl="8" w:tplc="18A60358">
      <w:start w:val="1"/>
      <w:numFmt w:val="bullet"/>
      <w:lvlText w:val=""/>
      <w:lvlJc w:val="left"/>
      <w:pPr>
        <w:ind w:left="6480" w:hanging="360"/>
      </w:pPr>
      <w:rPr>
        <w:rFonts w:hint="default" w:ascii="Wingdings" w:hAnsi="Wingdings"/>
      </w:rPr>
    </w:lvl>
  </w:abstractNum>
  <w:abstractNum w:abstractNumId="14" w15:restartNumberingAfterBreak="0">
    <w:nsid w:val="2B8F48F4"/>
    <w:multiLevelType w:val="hybridMultilevel"/>
    <w:tmpl w:val="7568BA70"/>
    <w:lvl w:ilvl="0" w:tplc="40DEFAF0">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2CD77608"/>
    <w:multiLevelType w:val="hybridMultilevel"/>
    <w:tmpl w:val="155A9412"/>
    <w:lvl w:ilvl="0" w:tplc="B8EE2B34">
      <w:start w:val="1"/>
      <w:numFmt w:val="decimal"/>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8B3D3D"/>
    <w:multiLevelType w:val="hybridMultilevel"/>
    <w:tmpl w:val="2C92435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2FA16C2C"/>
    <w:multiLevelType w:val="hybridMultilevel"/>
    <w:tmpl w:val="4A18D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60022F"/>
    <w:multiLevelType w:val="hybridMultilevel"/>
    <w:tmpl w:val="16F88E50"/>
    <w:lvl w:ilvl="0" w:tplc="FA6215B6">
      <w:start w:val="1"/>
      <w:numFmt w:val="decimal"/>
      <w:lvlText w:val="S%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3C7700"/>
    <w:multiLevelType w:val="hybridMultilevel"/>
    <w:tmpl w:val="F85A4150"/>
    <w:lvl w:ilvl="0" w:tplc="B8EE2B34">
      <w:start w:val="1"/>
      <w:numFmt w:val="decimal"/>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970D01"/>
    <w:multiLevelType w:val="hybridMultilevel"/>
    <w:tmpl w:val="1B04AF82"/>
    <w:lvl w:ilvl="0" w:tplc="0C09001B">
      <w:start w:val="1"/>
      <w:numFmt w:val="lowerRoman"/>
      <w:lvlText w:val="%1."/>
      <w:lvlJc w:val="right"/>
      <w:pPr>
        <w:ind w:left="720" w:hanging="360"/>
      </w:pPr>
    </w:lvl>
    <w:lvl w:ilvl="1" w:tplc="0C090001">
      <w:start w:val="1"/>
      <w:numFmt w:val="bullet"/>
      <w:lvlText w:val=""/>
      <w:lvlJc w:val="left"/>
      <w:pPr>
        <w:ind w:left="1440" w:hanging="360"/>
      </w:pPr>
      <w:rPr>
        <w:rFonts w:hint="default" w:ascii="Symbol" w:hAnsi="Symbol"/>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CF72231"/>
    <w:multiLevelType w:val="hybridMultilevel"/>
    <w:tmpl w:val="9224F2A0"/>
    <w:lvl w:ilvl="0" w:tplc="BB342C1C">
      <w:numFmt w:val="bullet"/>
      <w:lvlText w:val="-"/>
      <w:lvlJc w:val="left"/>
      <w:pPr>
        <w:ind w:left="720" w:hanging="360"/>
      </w:pPr>
      <w:rPr>
        <w:rFonts w:hint="default" w:ascii="Calibri" w:hAnsi="Calibri" w:cs="Calibri" w:eastAsiaTheme="majorEastAsi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2" w15:restartNumberingAfterBreak="0">
    <w:nsid w:val="3E8D7922"/>
    <w:multiLevelType w:val="hybridMultilevel"/>
    <w:tmpl w:val="2A42B53C"/>
    <w:lvl w:ilvl="0" w:tplc="63DC8960">
      <w:start w:val="1"/>
      <w:numFmt w:val="decimal"/>
      <w:lvlText w:val="%1."/>
      <w:lvlJc w:val="left"/>
      <w:pPr>
        <w:ind w:left="720" w:hanging="360"/>
      </w:pPr>
    </w:lvl>
    <w:lvl w:ilvl="1" w:tplc="A476F50A">
      <w:start w:val="1"/>
      <w:numFmt w:val="lowerLetter"/>
      <w:lvlText w:val="%2."/>
      <w:lvlJc w:val="left"/>
      <w:pPr>
        <w:ind w:left="1440" w:hanging="360"/>
      </w:pPr>
    </w:lvl>
    <w:lvl w:ilvl="2" w:tplc="2B1E645A">
      <w:start w:val="1"/>
      <w:numFmt w:val="lowerRoman"/>
      <w:lvlText w:val="%3."/>
      <w:lvlJc w:val="right"/>
      <w:pPr>
        <w:ind w:left="2160" w:hanging="180"/>
      </w:pPr>
    </w:lvl>
    <w:lvl w:ilvl="3" w:tplc="2AAEC87C">
      <w:start w:val="1"/>
      <w:numFmt w:val="decimal"/>
      <w:lvlText w:val="%4."/>
      <w:lvlJc w:val="left"/>
      <w:pPr>
        <w:ind w:left="2880" w:hanging="360"/>
      </w:pPr>
    </w:lvl>
    <w:lvl w:ilvl="4" w:tplc="B5864B2C">
      <w:start w:val="1"/>
      <w:numFmt w:val="lowerLetter"/>
      <w:lvlText w:val="%5."/>
      <w:lvlJc w:val="left"/>
      <w:pPr>
        <w:ind w:left="3600" w:hanging="360"/>
      </w:pPr>
    </w:lvl>
    <w:lvl w:ilvl="5" w:tplc="5A3AF180">
      <w:start w:val="1"/>
      <w:numFmt w:val="lowerRoman"/>
      <w:lvlText w:val="%6."/>
      <w:lvlJc w:val="right"/>
      <w:pPr>
        <w:ind w:left="4320" w:hanging="180"/>
      </w:pPr>
    </w:lvl>
    <w:lvl w:ilvl="6" w:tplc="799E3490">
      <w:start w:val="1"/>
      <w:numFmt w:val="decimal"/>
      <w:lvlText w:val="%7."/>
      <w:lvlJc w:val="left"/>
      <w:pPr>
        <w:ind w:left="5040" w:hanging="360"/>
      </w:pPr>
    </w:lvl>
    <w:lvl w:ilvl="7" w:tplc="C85E5FAA">
      <w:start w:val="1"/>
      <w:numFmt w:val="lowerLetter"/>
      <w:lvlText w:val="%8."/>
      <w:lvlJc w:val="left"/>
      <w:pPr>
        <w:ind w:left="5760" w:hanging="360"/>
      </w:pPr>
    </w:lvl>
    <w:lvl w:ilvl="8" w:tplc="5E348160">
      <w:start w:val="1"/>
      <w:numFmt w:val="lowerRoman"/>
      <w:lvlText w:val="%9."/>
      <w:lvlJc w:val="right"/>
      <w:pPr>
        <w:ind w:left="6480" w:hanging="180"/>
      </w:pPr>
    </w:lvl>
  </w:abstractNum>
  <w:abstractNum w:abstractNumId="23" w15:restartNumberingAfterBreak="0">
    <w:nsid w:val="3EA92CEB"/>
    <w:multiLevelType w:val="hybridMultilevel"/>
    <w:tmpl w:val="E6F00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B60346"/>
    <w:multiLevelType w:val="hybridMultilevel"/>
    <w:tmpl w:val="16F88E50"/>
    <w:lvl w:ilvl="0" w:tplc="FA6215B6">
      <w:start w:val="1"/>
      <w:numFmt w:val="decimal"/>
      <w:lvlText w:val="S%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1A6C54"/>
    <w:multiLevelType w:val="hybridMultilevel"/>
    <w:tmpl w:val="BEC072E8"/>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26" w15:restartNumberingAfterBreak="0">
    <w:nsid w:val="41593901"/>
    <w:multiLevelType w:val="hybridMultilevel"/>
    <w:tmpl w:val="52F628AE"/>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27" w15:restartNumberingAfterBreak="0">
    <w:nsid w:val="5013367E"/>
    <w:multiLevelType w:val="hybridMultilevel"/>
    <w:tmpl w:val="815ADB28"/>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28" w15:restartNumberingAfterBreak="0">
    <w:nsid w:val="53EC5568"/>
    <w:multiLevelType w:val="hybridMultilevel"/>
    <w:tmpl w:val="AC8613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5253A61"/>
    <w:multiLevelType w:val="hybridMultilevel"/>
    <w:tmpl w:val="808859AE"/>
    <w:lvl w:ilvl="0" w:tplc="02305E98">
      <w:start w:val="1"/>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5626393C"/>
    <w:multiLevelType w:val="hybridMultilevel"/>
    <w:tmpl w:val="078024F2"/>
    <w:lvl w:ilvl="0" w:tplc="0C09000B">
      <w:start w:val="1"/>
      <w:numFmt w:val="bullet"/>
      <w:lvlText w:val=""/>
      <w:lvlJc w:val="left"/>
      <w:pPr>
        <w:ind w:left="720" w:hanging="360"/>
      </w:pPr>
      <w:rPr>
        <w:rFonts w:hint="default" w:ascii="Wingdings" w:hAnsi="Wingdings"/>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31" w15:restartNumberingAfterBreak="0">
    <w:nsid w:val="5AAE7E71"/>
    <w:multiLevelType w:val="hybridMultilevel"/>
    <w:tmpl w:val="170CA278"/>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32" w15:restartNumberingAfterBreak="0">
    <w:nsid w:val="5F534AA4"/>
    <w:multiLevelType w:val="hybridMultilevel"/>
    <w:tmpl w:val="39560CF0"/>
    <w:lvl w:ilvl="0" w:tplc="BB342C1C">
      <w:numFmt w:val="bullet"/>
      <w:lvlText w:val="-"/>
      <w:lvlJc w:val="left"/>
      <w:pPr>
        <w:ind w:left="720" w:hanging="360"/>
      </w:pPr>
      <w:rPr>
        <w:rFonts w:hint="default" w:ascii="Calibri" w:hAnsi="Calibri" w:cs="Calibri" w:eastAsiaTheme="majorEastAsia"/>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1300DD9"/>
    <w:multiLevelType w:val="hybridMultilevel"/>
    <w:tmpl w:val="C656847E"/>
    <w:lvl w:ilvl="0" w:tplc="71C040A2">
      <w:start w:val="1"/>
      <w:numFmt w:val="decimal"/>
      <w:lvlText w:val="%1."/>
      <w:lvlJc w:val="left"/>
      <w:pPr>
        <w:ind w:left="720" w:hanging="360"/>
      </w:pPr>
      <w:rPr>
        <w:b w:val="0"/>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76016498"/>
    <w:multiLevelType w:val="hybridMultilevel"/>
    <w:tmpl w:val="BCA810DA"/>
    <w:lvl w:ilvl="0" w:tplc="0C09000F">
      <w:start w:val="1"/>
      <w:numFmt w:val="decimal"/>
      <w:lvlText w:val="%1."/>
      <w:lvlJc w:val="left"/>
      <w:pPr>
        <w:ind w:left="720" w:hanging="360"/>
      </w:pPr>
      <w:rPr>
        <w:rFonts w:hint="default"/>
      </w:rPr>
    </w:lvl>
    <w:lvl w:ilvl="1" w:tplc="0C090001">
      <w:start w:val="1"/>
      <w:numFmt w:val="bullet"/>
      <w:lvlText w:val=""/>
      <w:lvlJc w:val="left"/>
      <w:pPr>
        <w:ind w:left="1440" w:hanging="360"/>
      </w:pPr>
      <w:rPr>
        <w:rFonts w:hint="default" w:ascii="Symbol" w:hAnsi="Symbol"/>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77B52D90"/>
    <w:multiLevelType w:val="hybridMultilevel"/>
    <w:tmpl w:val="AC8613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C5743F"/>
    <w:multiLevelType w:val="hybridMultilevel"/>
    <w:tmpl w:val="13A62B4A"/>
    <w:lvl w:ilvl="0" w:tplc="0C090001">
      <w:start w:val="1"/>
      <w:numFmt w:val="bullet"/>
      <w:lvlText w:val=""/>
      <w:lvlJc w:val="left"/>
      <w:pPr>
        <w:ind w:left="720" w:hanging="360"/>
      </w:pPr>
      <w:rPr>
        <w:rFonts w:hint="default" w:ascii="Symbol" w:hAnsi="Symbo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CA04BC9"/>
    <w:multiLevelType w:val="hybridMultilevel"/>
    <w:tmpl w:val="AC8613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EF83D5E"/>
    <w:multiLevelType w:val="hybridMultilevel"/>
    <w:tmpl w:val="E6F00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2911446">
    <w:abstractNumId w:val="12"/>
  </w:num>
  <w:num w:numId="2" w16cid:durableId="285090023">
    <w:abstractNumId w:val="22"/>
  </w:num>
  <w:num w:numId="3" w16cid:durableId="990015062">
    <w:abstractNumId w:val="13"/>
  </w:num>
  <w:num w:numId="4" w16cid:durableId="333071647">
    <w:abstractNumId w:val="34"/>
  </w:num>
  <w:num w:numId="5" w16cid:durableId="485976987">
    <w:abstractNumId w:val="6"/>
  </w:num>
  <w:num w:numId="6" w16cid:durableId="1678729539">
    <w:abstractNumId w:val="8"/>
  </w:num>
  <w:num w:numId="7" w16cid:durableId="1525903668">
    <w:abstractNumId w:val="21"/>
  </w:num>
  <w:num w:numId="8" w16cid:durableId="407579404">
    <w:abstractNumId w:val="11"/>
  </w:num>
  <w:num w:numId="9" w16cid:durableId="1987005038">
    <w:abstractNumId w:val="20"/>
  </w:num>
  <w:num w:numId="10" w16cid:durableId="1826388194">
    <w:abstractNumId w:val="26"/>
  </w:num>
  <w:num w:numId="11" w16cid:durableId="1613584365">
    <w:abstractNumId w:val="27"/>
  </w:num>
  <w:num w:numId="12" w16cid:durableId="46298259">
    <w:abstractNumId w:val="10"/>
  </w:num>
  <w:num w:numId="13" w16cid:durableId="343019508">
    <w:abstractNumId w:val="5"/>
  </w:num>
  <w:num w:numId="14" w16cid:durableId="1065954802">
    <w:abstractNumId w:val="25"/>
  </w:num>
  <w:num w:numId="15" w16cid:durableId="2106682631">
    <w:abstractNumId w:val="35"/>
  </w:num>
  <w:num w:numId="16" w16cid:durableId="1162700382">
    <w:abstractNumId w:val="17"/>
  </w:num>
  <w:num w:numId="17" w16cid:durableId="1117289785">
    <w:abstractNumId w:val="37"/>
  </w:num>
  <w:num w:numId="18" w16cid:durableId="426926670">
    <w:abstractNumId w:val="29"/>
  </w:num>
  <w:num w:numId="19" w16cid:durableId="127284334">
    <w:abstractNumId w:val="24"/>
  </w:num>
  <w:num w:numId="20" w16cid:durableId="2120752881">
    <w:abstractNumId w:val="15"/>
  </w:num>
  <w:num w:numId="21" w16cid:durableId="482701766">
    <w:abstractNumId w:val="19"/>
  </w:num>
  <w:num w:numId="22" w16cid:durableId="2044747006">
    <w:abstractNumId w:val="18"/>
  </w:num>
  <w:num w:numId="23" w16cid:durableId="923105724">
    <w:abstractNumId w:val="28"/>
  </w:num>
  <w:num w:numId="24" w16cid:durableId="972709507">
    <w:abstractNumId w:val="3"/>
  </w:num>
  <w:num w:numId="25" w16cid:durableId="1949001916">
    <w:abstractNumId w:val="31"/>
  </w:num>
  <w:num w:numId="26" w16cid:durableId="114181095">
    <w:abstractNumId w:val="16"/>
  </w:num>
  <w:num w:numId="27" w16cid:durableId="2144495014">
    <w:abstractNumId w:val="7"/>
  </w:num>
  <w:num w:numId="28" w16cid:durableId="321275585">
    <w:abstractNumId w:val="1"/>
  </w:num>
  <w:num w:numId="29" w16cid:durableId="835147481">
    <w:abstractNumId w:val="4"/>
  </w:num>
  <w:num w:numId="30" w16cid:durableId="964190255">
    <w:abstractNumId w:val="36"/>
  </w:num>
  <w:num w:numId="31" w16cid:durableId="893539390">
    <w:abstractNumId w:val="9"/>
  </w:num>
  <w:num w:numId="32" w16cid:durableId="1405488427">
    <w:abstractNumId w:val="32"/>
  </w:num>
  <w:num w:numId="33" w16cid:durableId="1599363736">
    <w:abstractNumId w:val="30"/>
  </w:num>
  <w:num w:numId="34" w16cid:durableId="530146769">
    <w:abstractNumId w:val="0"/>
  </w:num>
  <w:num w:numId="35" w16cid:durableId="388307811">
    <w:abstractNumId w:val="2"/>
  </w:num>
  <w:num w:numId="36" w16cid:durableId="2090106289">
    <w:abstractNumId w:val="14"/>
  </w:num>
  <w:num w:numId="37" w16cid:durableId="1299341009">
    <w:abstractNumId w:val="38"/>
  </w:num>
  <w:num w:numId="38" w16cid:durableId="781145402">
    <w:abstractNumId w:val="23"/>
  </w:num>
  <w:num w:numId="39" w16cid:durableId="513108588">
    <w:abstractNumId w:val="3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Leonie Kaye Heilbronn">
    <w15:presenceInfo w15:providerId="AD" w15:userId="S::a1041894@adelaide.edu.au::610512b8-1b68-4de4-a1c5-be4a59ea4189"/>
  </w15:person>
  <w15:person w15:author="Morag Young">
    <w15:presenceInfo w15:providerId="Windows Live" w15:userId="ec8af5aa73ced4a9"/>
  </w15:person>
  <w15:person w15:author="Amy Hutchison">
    <w15:presenceInfo w15:providerId="AD" w15:userId="S::a1188359@adelaide.edu.au::d7fa2239-d1d3-42e5-a749-26d3968c22cd"/>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ptdxv5n5sx5hea20s5rtwt2ps5sdvxse52&quot;&gt;OMIT protocol Library&lt;record-ids&gt;&lt;item&gt;13&lt;/item&gt;&lt;item&gt;16&lt;/item&gt;&lt;item&gt;17&lt;/item&gt;&lt;item&gt;18&lt;/item&gt;&lt;item&gt;20&lt;/item&gt;&lt;item&gt;21&lt;/item&gt;&lt;item&gt;22&lt;/item&gt;&lt;item&gt;23&lt;/item&gt;&lt;item&gt;24&lt;/item&gt;&lt;item&gt;25&lt;/item&gt;&lt;item&gt;29&lt;/item&gt;&lt;item&gt;31&lt;/item&gt;&lt;item&gt;32&lt;/item&gt;&lt;item&gt;36&lt;/item&gt;&lt;item&gt;37&lt;/item&gt;&lt;item&gt;38&lt;/item&gt;&lt;item&gt;40&lt;/item&gt;&lt;item&gt;41&lt;/item&gt;&lt;item&gt;44&lt;/item&gt;&lt;item&gt;47&lt;/item&gt;&lt;item&gt;50&lt;/item&gt;&lt;item&gt;51&lt;/item&gt;&lt;item&gt;52&lt;/item&gt;&lt;item&gt;53&lt;/item&gt;&lt;item&gt;54&lt;/item&gt;&lt;/record-ids&gt;&lt;/item&gt;&lt;/Libraries&gt;"/>
  </w:docVars>
  <w:rsids>
    <w:rsidRoot w:val="008B5135"/>
    <w:rsid w:val="000106DE"/>
    <w:rsid w:val="0001315F"/>
    <w:rsid w:val="00017A7F"/>
    <w:rsid w:val="00025920"/>
    <w:rsid w:val="00057D38"/>
    <w:rsid w:val="00060CA2"/>
    <w:rsid w:val="000857A0"/>
    <w:rsid w:val="00094DBE"/>
    <w:rsid w:val="000A607A"/>
    <w:rsid w:val="000C725E"/>
    <w:rsid w:val="001126B1"/>
    <w:rsid w:val="001175A0"/>
    <w:rsid w:val="0012362E"/>
    <w:rsid w:val="001241F6"/>
    <w:rsid w:val="00137150"/>
    <w:rsid w:val="00146AF8"/>
    <w:rsid w:val="001534EE"/>
    <w:rsid w:val="0018454C"/>
    <w:rsid w:val="0018478B"/>
    <w:rsid w:val="00185C8F"/>
    <w:rsid w:val="001A4875"/>
    <w:rsid w:val="001E75D8"/>
    <w:rsid w:val="001F388E"/>
    <w:rsid w:val="001F4F81"/>
    <w:rsid w:val="00202F4C"/>
    <w:rsid w:val="00233742"/>
    <w:rsid w:val="00244E69"/>
    <w:rsid w:val="00255441"/>
    <w:rsid w:val="0026520C"/>
    <w:rsid w:val="00291D84"/>
    <w:rsid w:val="002A15EF"/>
    <w:rsid w:val="002A1C0E"/>
    <w:rsid w:val="002F4C77"/>
    <w:rsid w:val="003105BE"/>
    <w:rsid w:val="00324FC1"/>
    <w:rsid w:val="00336A56"/>
    <w:rsid w:val="003577E5"/>
    <w:rsid w:val="00357D20"/>
    <w:rsid w:val="00363DDB"/>
    <w:rsid w:val="00375C6D"/>
    <w:rsid w:val="00380B56"/>
    <w:rsid w:val="003871FD"/>
    <w:rsid w:val="0039103C"/>
    <w:rsid w:val="003C285C"/>
    <w:rsid w:val="003E73B6"/>
    <w:rsid w:val="003F0664"/>
    <w:rsid w:val="003F5B1B"/>
    <w:rsid w:val="00416208"/>
    <w:rsid w:val="00416954"/>
    <w:rsid w:val="00426A99"/>
    <w:rsid w:val="004421CF"/>
    <w:rsid w:val="004665B4"/>
    <w:rsid w:val="00471687"/>
    <w:rsid w:val="00471E77"/>
    <w:rsid w:val="004B04D0"/>
    <w:rsid w:val="004B1C79"/>
    <w:rsid w:val="004E53C9"/>
    <w:rsid w:val="004F532D"/>
    <w:rsid w:val="00500413"/>
    <w:rsid w:val="00513CCA"/>
    <w:rsid w:val="00513E10"/>
    <w:rsid w:val="005406F5"/>
    <w:rsid w:val="00554DE4"/>
    <w:rsid w:val="005613FE"/>
    <w:rsid w:val="00584278"/>
    <w:rsid w:val="00584A27"/>
    <w:rsid w:val="0058596E"/>
    <w:rsid w:val="00587287"/>
    <w:rsid w:val="0059206E"/>
    <w:rsid w:val="005956D8"/>
    <w:rsid w:val="005A58FD"/>
    <w:rsid w:val="005B14D5"/>
    <w:rsid w:val="005B544A"/>
    <w:rsid w:val="005C5CC8"/>
    <w:rsid w:val="005E5548"/>
    <w:rsid w:val="006030B5"/>
    <w:rsid w:val="006126E5"/>
    <w:rsid w:val="006162AF"/>
    <w:rsid w:val="0065150C"/>
    <w:rsid w:val="006538F6"/>
    <w:rsid w:val="00663E12"/>
    <w:rsid w:val="006709C8"/>
    <w:rsid w:val="00674055"/>
    <w:rsid w:val="00674604"/>
    <w:rsid w:val="00674E20"/>
    <w:rsid w:val="00692F3D"/>
    <w:rsid w:val="006944C3"/>
    <w:rsid w:val="006A1D42"/>
    <w:rsid w:val="006D6D7A"/>
    <w:rsid w:val="006D905C"/>
    <w:rsid w:val="006F3991"/>
    <w:rsid w:val="006F4429"/>
    <w:rsid w:val="00711AA8"/>
    <w:rsid w:val="00715F13"/>
    <w:rsid w:val="00716450"/>
    <w:rsid w:val="00744A08"/>
    <w:rsid w:val="00751CBB"/>
    <w:rsid w:val="007A2831"/>
    <w:rsid w:val="007C30A3"/>
    <w:rsid w:val="008105B9"/>
    <w:rsid w:val="00826EBB"/>
    <w:rsid w:val="00832AA0"/>
    <w:rsid w:val="00844645"/>
    <w:rsid w:val="0085218B"/>
    <w:rsid w:val="00852ECC"/>
    <w:rsid w:val="00857954"/>
    <w:rsid w:val="00872A1F"/>
    <w:rsid w:val="00884DE2"/>
    <w:rsid w:val="00891161"/>
    <w:rsid w:val="008973B4"/>
    <w:rsid w:val="008B5135"/>
    <w:rsid w:val="008D4C80"/>
    <w:rsid w:val="008E0922"/>
    <w:rsid w:val="00960380"/>
    <w:rsid w:val="00981F33"/>
    <w:rsid w:val="0098504F"/>
    <w:rsid w:val="00994B32"/>
    <w:rsid w:val="009A2505"/>
    <w:rsid w:val="009A2CD5"/>
    <w:rsid w:val="009B2666"/>
    <w:rsid w:val="009B3B50"/>
    <w:rsid w:val="009F2479"/>
    <w:rsid w:val="00A03347"/>
    <w:rsid w:val="00A16FD9"/>
    <w:rsid w:val="00A229BC"/>
    <w:rsid w:val="00A24DEF"/>
    <w:rsid w:val="00A42DAF"/>
    <w:rsid w:val="00A4325D"/>
    <w:rsid w:val="00A61513"/>
    <w:rsid w:val="00A810F1"/>
    <w:rsid w:val="00AA290E"/>
    <w:rsid w:val="00AA653C"/>
    <w:rsid w:val="00AB09A6"/>
    <w:rsid w:val="00AC2081"/>
    <w:rsid w:val="00AE1D9B"/>
    <w:rsid w:val="00AE3EFE"/>
    <w:rsid w:val="00AE4F13"/>
    <w:rsid w:val="00AE51AD"/>
    <w:rsid w:val="00B04463"/>
    <w:rsid w:val="00B20D52"/>
    <w:rsid w:val="00B3256F"/>
    <w:rsid w:val="00B4516B"/>
    <w:rsid w:val="00B53D82"/>
    <w:rsid w:val="00B55D1A"/>
    <w:rsid w:val="00B57477"/>
    <w:rsid w:val="00B63CEA"/>
    <w:rsid w:val="00B7206F"/>
    <w:rsid w:val="00B95481"/>
    <w:rsid w:val="00BB2DFD"/>
    <w:rsid w:val="00BD46A8"/>
    <w:rsid w:val="00BD7F55"/>
    <w:rsid w:val="00C04FB4"/>
    <w:rsid w:val="00C07D22"/>
    <w:rsid w:val="00C11BF4"/>
    <w:rsid w:val="00C207C2"/>
    <w:rsid w:val="00C4559D"/>
    <w:rsid w:val="00C509FE"/>
    <w:rsid w:val="00C50DAD"/>
    <w:rsid w:val="00C51050"/>
    <w:rsid w:val="00C66C76"/>
    <w:rsid w:val="00C973CB"/>
    <w:rsid w:val="00C97CD0"/>
    <w:rsid w:val="00CE335E"/>
    <w:rsid w:val="00CE4EA5"/>
    <w:rsid w:val="00CF18BC"/>
    <w:rsid w:val="00D010E8"/>
    <w:rsid w:val="00D04CFF"/>
    <w:rsid w:val="00D13A42"/>
    <w:rsid w:val="00D161A0"/>
    <w:rsid w:val="00D20964"/>
    <w:rsid w:val="00D3323C"/>
    <w:rsid w:val="00D44A96"/>
    <w:rsid w:val="00D55EBF"/>
    <w:rsid w:val="00D851BA"/>
    <w:rsid w:val="00DC0970"/>
    <w:rsid w:val="00DD1A2C"/>
    <w:rsid w:val="00DD2FDA"/>
    <w:rsid w:val="00E24B3C"/>
    <w:rsid w:val="00E33208"/>
    <w:rsid w:val="00E475F2"/>
    <w:rsid w:val="00E51354"/>
    <w:rsid w:val="00E61681"/>
    <w:rsid w:val="00E724C6"/>
    <w:rsid w:val="00E80BD0"/>
    <w:rsid w:val="00E93AD5"/>
    <w:rsid w:val="00EA3DBA"/>
    <w:rsid w:val="00ED3D68"/>
    <w:rsid w:val="00EE0FD1"/>
    <w:rsid w:val="00EF6990"/>
    <w:rsid w:val="00F011A8"/>
    <w:rsid w:val="00F442EB"/>
    <w:rsid w:val="00F506D7"/>
    <w:rsid w:val="00F57168"/>
    <w:rsid w:val="00F66D82"/>
    <w:rsid w:val="00F70C33"/>
    <w:rsid w:val="00F73814"/>
    <w:rsid w:val="00F8118C"/>
    <w:rsid w:val="00F81A26"/>
    <w:rsid w:val="00F81B5F"/>
    <w:rsid w:val="00F87372"/>
    <w:rsid w:val="00FA27A4"/>
    <w:rsid w:val="00FA531F"/>
    <w:rsid w:val="0152C3CA"/>
    <w:rsid w:val="017370F8"/>
    <w:rsid w:val="01B83849"/>
    <w:rsid w:val="01F1BBC9"/>
    <w:rsid w:val="020D63D5"/>
    <w:rsid w:val="02528A23"/>
    <w:rsid w:val="0258E403"/>
    <w:rsid w:val="025C6FFC"/>
    <w:rsid w:val="0265FD96"/>
    <w:rsid w:val="02DCC6BB"/>
    <w:rsid w:val="031E3A28"/>
    <w:rsid w:val="0337359D"/>
    <w:rsid w:val="03D92ECC"/>
    <w:rsid w:val="040DE9E8"/>
    <w:rsid w:val="044FFD52"/>
    <w:rsid w:val="0468EADC"/>
    <w:rsid w:val="04D123EF"/>
    <w:rsid w:val="052CBA22"/>
    <w:rsid w:val="053B396F"/>
    <w:rsid w:val="054929B0"/>
    <w:rsid w:val="05699689"/>
    <w:rsid w:val="05774ED5"/>
    <w:rsid w:val="057C1187"/>
    <w:rsid w:val="058C2CD6"/>
    <w:rsid w:val="05F3BB90"/>
    <w:rsid w:val="06031B93"/>
    <w:rsid w:val="069E739F"/>
    <w:rsid w:val="06D0721B"/>
    <w:rsid w:val="06D2A7D5"/>
    <w:rsid w:val="07B4B296"/>
    <w:rsid w:val="07D9A36C"/>
    <w:rsid w:val="07DD0C35"/>
    <w:rsid w:val="0851572D"/>
    <w:rsid w:val="08AD3EA2"/>
    <w:rsid w:val="08B6888F"/>
    <w:rsid w:val="08BC4D08"/>
    <w:rsid w:val="08E4BB06"/>
    <w:rsid w:val="0917536F"/>
    <w:rsid w:val="0941A81B"/>
    <w:rsid w:val="0944C07D"/>
    <w:rsid w:val="094FBD2A"/>
    <w:rsid w:val="096C5B0C"/>
    <w:rsid w:val="0971F64A"/>
    <w:rsid w:val="0976ADA8"/>
    <w:rsid w:val="09A5DDB1"/>
    <w:rsid w:val="0A6E9C7E"/>
    <w:rsid w:val="0AB966D1"/>
    <w:rsid w:val="0AFB111F"/>
    <w:rsid w:val="0B05CAA4"/>
    <w:rsid w:val="0B2F0ED5"/>
    <w:rsid w:val="0B7C5D20"/>
    <w:rsid w:val="0B895AE7"/>
    <w:rsid w:val="0C20F721"/>
    <w:rsid w:val="0C3AD94C"/>
    <w:rsid w:val="0C62688F"/>
    <w:rsid w:val="0C99612C"/>
    <w:rsid w:val="0CF77FA1"/>
    <w:rsid w:val="0CFFED20"/>
    <w:rsid w:val="0D6531E3"/>
    <w:rsid w:val="0D810BDA"/>
    <w:rsid w:val="0E1F6FB8"/>
    <w:rsid w:val="0E7DFEF0"/>
    <w:rsid w:val="0ED041CB"/>
    <w:rsid w:val="0EF1B7E9"/>
    <w:rsid w:val="0FAF8B3B"/>
    <w:rsid w:val="0FD35CF0"/>
    <w:rsid w:val="10099C6A"/>
    <w:rsid w:val="1058FAC1"/>
    <w:rsid w:val="10A4A480"/>
    <w:rsid w:val="10F542CB"/>
    <w:rsid w:val="1121DD9D"/>
    <w:rsid w:val="115D1602"/>
    <w:rsid w:val="11767D53"/>
    <w:rsid w:val="11868CFC"/>
    <w:rsid w:val="11AD9455"/>
    <w:rsid w:val="11BBF875"/>
    <w:rsid w:val="11CCEC92"/>
    <w:rsid w:val="11F5DDC6"/>
    <w:rsid w:val="1222AAD4"/>
    <w:rsid w:val="12792356"/>
    <w:rsid w:val="128C614D"/>
    <w:rsid w:val="12C0D149"/>
    <w:rsid w:val="12EEAFA0"/>
    <w:rsid w:val="12F96BBF"/>
    <w:rsid w:val="12FDC7DD"/>
    <w:rsid w:val="13CC6CFA"/>
    <w:rsid w:val="13F9A15B"/>
    <w:rsid w:val="1416AEA4"/>
    <w:rsid w:val="14AAFE5E"/>
    <w:rsid w:val="14B76360"/>
    <w:rsid w:val="14C4EAE0"/>
    <w:rsid w:val="14DD0D39"/>
    <w:rsid w:val="14EF0FA0"/>
    <w:rsid w:val="15369B26"/>
    <w:rsid w:val="156A50E1"/>
    <w:rsid w:val="157E3067"/>
    <w:rsid w:val="158B559B"/>
    <w:rsid w:val="159AD5C1"/>
    <w:rsid w:val="159E4844"/>
    <w:rsid w:val="15FD5CAB"/>
    <w:rsid w:val="16122244"/>
    <w:rsid w:val="163F9D6A"/>
    <w:rsid w:val="16885FC8"/>
    <w:rsid w:val="16C988B2"/>
    <w:rsid w:val="1705DF81"/>
    <w:rsid w:val="174129D7"/>
    <w:rsid w:val="1815A51F"/>
    <w:rsid w:val="181C2797"/>
    <w:rsid w:val="181E66A0"/>
    <w:rsid w:val="18A67B13"/>
    <w:rsid w:val="18D4B56B"/>
    <w:rsid w:val="1913BE40"/>
    <w:rsid w:val="1995CB67"/>
    <w:rsid w:val="1AC13E12"/>
    <w:rsid w:val="1AC431B5"/>
    <w:rsid w:val="1AE0B139"/>
    <w:rsid w:val="1B2C4433"/>
    <w:rsid w:val="1BFF2F04"/>
    <w:rsid w:val="1C1E8BB1"/>
    <w:rsid w:val="1C1EF257"/>
    <w:rsid w:val="1C79231A"/>
    <w:rsid w:val="1C99D9F5"/>
    <w:rsid w:val="1CD4FAF0"/>
    <w:rsid w:val="1D249E32"/>
    <w:rsid w:val="1D378F3D"/>
    <w:rsid w:val="1D656BD9"/>
    <w:rsid w:val="1DB3C1C4"/>
    <w:rsid w:val="1E074481"/>
    <w:rsid w:val="1EBE1CCE"/>
    <w:rsid w:val="1ED1EC32"/>
    <w:rsid w:val="1FAACDA6"/>
    <w:rsid w:val="1FAB73A2"/>
    <w:rsid w:val="20232A2B"/>
    <w:rsid w:val="203AC01B"/>
    <w:rsid w:val="207B9C83"/>
    <w:rsid w:val="2090CDDE"/>
    <w:rsid w:val="20A30870"/>
    <w:rsid w:val="216A78D9"/>
    <w:rsid w:val="2175A01C"/>
    <w:rsid w:val="2183D022"/>
    <w:rsid w:val="22254387"/>
    <w:rsid w:val="222AF609"/>
    <w:rsid w:val="227BA0B1"/>
    <w:rsid w:val="22806C5C"/>
    <w:rsid w:val="22DC79DF"/>
    <w:rsid w:val="22F4A723"/>
    <w:rsid w:val="232ADCD1"/>
    <w:rsid w:val="23B15392"/>
    <w:rsid w:val="23DD134C"/>
    <w:rsid w:val="24086D10"/>
    <w:rsid w:val="2432ED6C"/>
    <w:rsid w:val="24547565"/>
    <w:rsid w:val="2472A9DA"/>
    <w:rsid w:val="24C4CFF5"/>
    <w:rsid w:val="25283D1B"/>
    <w:rsid w:val="25460CFE"/>
    <w:rsid w:val="25540934"/>
    <w:rsid w:val="255536B7"/>
    <w:rsid w:val="25657834"/>
    <w:rsid w:val="2578E734"/>
    <w:rsid w:val="257FB847"/>
    <w:rsid w:val="259193EE"/>
    <w:rsid w:val="25CCEA8C"/>
    <w:rsid w:val="25EB6E03"/>
    <w:rsid w:val="26007309"/>
    <w:rsid w:val="261C1BBA"/>
    <w:rsid w:val="262E2912"/>
    <w:rsid w:val="2637E4AC"/>
    <w:rsid w:val="2638CA7C"/>
    <w:rsid w:val="26790123"/>
    <w:rsid w:val="26C0D525"/>
    <w:rsid w:val="26E0F222"/>
    <w:rsid w:val="26EB34CC"/>
    <w:rsid w:val="2708171C"/>
    <w:rsid w:val="2712DBB4"/>
    <w:rsid w:val="27130767"/>
    <w:rsid w:val="274118C8"/>
    <w:rsid w:val="274985B6"/>
    <w:rsid w:val="27672586"/>
    <w:rsid w:val="27D77883"/>
    <w:rsid w:val="28056A0B"/>
    <w:rsid w:val="2806537D"/>
    <w:rsid w:val="28440032"/>
    <w:rsid w:val="284BF9BB"/>
    <w:rsid w:val="28676A29"/>
    <w:rsid w:val="289D1793"/>
    <w:rsid w:val="28CE7A1A"/>
    <w:rsid w:val="28DED23F"/>
    <w:rsid w:val="2942AD2C"/>
    <w:rsid w:val="29502D75"/>
    <w:rsid w:val="2998BF03"/>
    <w:rsid w:val="29B50C3A"/>
    <w:rsid w:val="29BCC010"/>
    <w:rsid w:val="29DAACA1"/>
    <w:rsid w:val="2A9321E5"/>
    <w:rsid w:val="2AA9F8EA"/>
    <w:rsid w:val="2AAA6B2B"/>
    <w:rsid w:val="2AF53F80"/>
    <w:rsid w:val="2B278FBE"/>
    <w:rsid w:val="2B4B94EF"/>
    <w:rsid w:val="2B737A75"/>
    <w:rsid w:val="2B79FD26"/>
    <w:rsid w:val="2BC4153A"/>
    <w:rsid w:val="2BCDC34C"/>
    <w:rsid w:val="2BCF7308"/>
    <w:rsid w:val="2BFDCA31"/>
    <w:rsid w:val="2C13124B"/>
    <w:rsid w:val="2C220ECB"/>
    <w:rsid w:val="2C2CFCBF"/>
    <w:rsid w:val="2C952266"/>
    <w:rsid w:val="2C9E1CE8"/>
    <w:rsid w:val="2D1685FE"/>
    <w:rsid w:val="2D1C3B49"/>
    <w:rsid w:val="2D2E1DD9"/>
    <w:rsid w:val="2D49626E"/>
    <w:rsid w:val="2D49B18D"/>
    <w:rsid w:val="2D72322A"/>
    <w:rsid w:val="2D78AD04"/>
    <w:rsid w:val="2D9A07C3"/>
    <w:rsid w:val="2DB3E50E"/>
    <w:rsid w:val="2DC0F8B3"/>
    <w:rsid w:val="2DFF5678"/>
    <w:rsid w:val="2E18668D"/>
    <w:rsid w:val="2E554434"/>
    <w:rsid w:val="2E5A9981"/>
    <w:rsid w:val="2E7AE83F"/>
    <w:rsid w:val="2F2C9458"/>
    <w:rsid w:val="2F4B416F"/>
    <w:rsid w:val="2F4DCD5F"/>
    <w:rsid w:val="2F61C64D"/>
    <w:rsid w:val="2FCC6303"/>
    <w:rsid w:val="2FFAAFA7"/>
    <w:rsid w:val="303BBE3D"/>
    <w:rsid w:val="3060E037"/>
    <w:rsid w:val="30840C6C"/>
    <w:rsid w:val="309AA1F3"/>
    <w:rsid w:val="30D96EB5"/>
    <w:rsid w:val="311A88F8"/>
    <w:rsid w:val="311AADE1"/>
    <w:rsid w:val="31493C91"/>
    <w:rsid w:val="315D778C"/>
    <w:rsid w:val="317760FD"/>
    <w:rsid w:val="31982E79"/>
    <w:rsid w:val="32882DF0"/>
    <w:rsid w:val="32C6139B"/>
    <w:rsid w:val="32E8A07F"/>
    <w:rsid w:val="332EC6F4"/>
    <w:rsid w:val="33397877"/>
    <w:rsid w:val="33BD2F8D"/>
    <w:rsid w:val="33F748C6"/>
    <w:rsid w:val="341652B4"/>
    <w:rsid w:val="3425F50D"/>
    <w:rsid w:val="343E4717"/>
    <w:rsid w:val="347935A7"/>
    <w:rsid w:val="3565F37A"/>
    <w:rsid w:val="3599BE07"/>
    <w:rsid w:val="35B8AB44"/>
    <w:rsid w:val="35D478A9"/>
    <w:rsid w:val="365940C2"/>
    <w:rsid w:val="367A4CAD"/>
    <w:rsid w:val="36952273"/>
    <w:rsid w:val="369C3E74"/>
    <w:rsid w:val="36C55AF7"/>
    <w:rsid w:val="37077EE4"/>
    <w:rsid w:val="371E0CCD"/>
    <w:rsid w:val="373D75E2"/>
    <w:rsid w:val="3796CDC3"/>
    <w:rsid w:val="37B29252"/>
    <w:rsid w:val="37D07AB1"/>
    <w:rsid w:val="37D8E8DB"/>
    <w:rsid w:val="37F5262E"/>
    <w:rsid w:val="382DBE70"/>
    <w:rsid w:val="385544D4"/>
    <w:rsid w:val="38693C9D"/>
    <w:rsid w:val="386BF98B"/>
    <w:rsid w:val="38714C9E"/>
    <w:rsid w:val="38ADC7E0"/>
    <w:rsid w:val="38E8BC82"/>
    <w:rsid w:val="38F9AF64"/>
    <w:rsid w:val="39374975"/>
    <w:rsid w:val="394E6576"/>
    <w:rsid w:val="398FF511"/>
    <w:rsid w:val="3998AC92"/>
    <w:rsid w:val="39D31FBF"/>
    <w:rsid w:val="39D8A70C"/>
    <w:rsid w:val="39D9A972"/>
    <w:rsid w:val="3A2FFF09"/>
    <w:rsid w:val="3A9BCE04"/>
    <w:rsid w:val="3AA072FA"/>
    <w:rsid w:val="3AC0674B"/>
    <w:rsid w:val="3B0EA34B"/>
    <w:rsid w:val="3B473690"/>
    <w:rsid w:val="3B535220"/>
    <w:rsid w:val="3B8A0293"/>
    <w:rsid w:val="3B8F8C6B"/>
    <w:rsid w:val="3B98F93A"/>
    <w:rsid w:val="3BA5DE61"/>
    <w:rsid w:val="3BAE0AAD"/>
    <w:rsid w:val="3BB2A364"/>
    <w:rsid w:val="3BBCA279"/>
    <w:rsid w:val="3C14B472"/>
    <w:rsid w:val="3C214D4A"/>
    <w:rsid w:val="3C2602C5"/>
    <w:rsid w:val="3C51A495"/>
    <w:rsid w:val="3C647BBF"/>
    <w:rsid w:val="3CC17356"/>
    <w:rsid w:val="3D2C1FE1"/>
    <w:rsid w:val="3D64F5D1"/>
    <w:rsid w:val="3D6A2EFE"/>
    <w:rsid w:val="3D748AF5"/>
    <w:rsid w:val="3D7B4B2C"/>
    <w:rsid w:val="3D859A73"/>
    <w:rsid w:val="3D9768D1"/>
    <w:rsid w:val="3DC8CFEB"/>
    <w:rsid w:val="3DE81217"/>
    <w:rsid w:val="3E7E90E0"/>
    <w:rsid w:val="3EA6CFF1"/>
    <w:rsid w:val="3EAA20DF"/>
    <w:rsid w:val="3EF4C705"/>
    <w:rsid w:val="3F3274E8"/>
    <w:rsid w:val="3F34A23F"/>
    <w:rsid w:val="3F38DBC6"/>
    <w:rsid w:val="3F39E679"/>
    <w:rsid w:val="3F538977"/>
    <w:rsid w:val="3F8C5E0A"/>
    <w:rsid w:val="3FAEB4BA"/>
    <w:rsid w:val="3FCE87E0"/>
    <w:rsid w:val="3FF044BD"/>
    <w:rsid w:val="3FF7F854"/>
    <w:rsid w:val="40424C48"/>
    <w:rsid w:val="40C29DB9"/>
    <w:rsid w:val="40E6F3C3"/>
    <w:rsid w:val="413A6F5E"/>
    <w:rsid w:val="4170990B"/>
    <w:rsid w:val="41873293"/>
    <w:rsid w:val="4249128C"/>
    <w:rsid w:val="429BAACB"/>
    <w:rsid w:val="42C587CD"/>
    <w:rsid w:val="43724DCB"/>
    <w:rsid w:val="43942224"/>
    <w:rsid w:val="43A1D52D"/>
    <w:rsid w:val="43A348F7"/>
    <w:rsid w:val="43C19FAD"/>
    <w:rsid w:val="44136BB6"/>
    <w:rsid w:val="44287729"/>
    <w:rsid w:val="443157AF"/>
    <w:rsid w:val="4444CB5B"/>
    <w:rsid w:val="447FD1F1"/>
    <w:rsid w:val="448A69DD"/>
    <w:rsid w:val="44A8C31E"/>
    <w:rsid w:val="44F5153F"/>
    <w:rsid w:val="45869704"/>
    <w:rsid w:val="459E13D2"/>
    <w:rsid w:val="465BF8C3"/>
    <w:rsid w:val="46EDE2B0"/>
    <w:rsid w:val="47AF9B86"/>
    <w:rsid w:val="47C19C83"/>
    <w:rsid w:val="47CB1BF5"/>
    <w:rsid w:val="4807922E"/>
    <w:rsid w:val="4857A660"/>
    <w:rsid w:val="48E39432"/>
    <w:rsid w:val="48EC5E58"/>
    <w:rsid w:val="4951F46D"/>
    <w:rsid w:val="49639A58"/>
    <w:rsid w:val="496734B4"/>
    <w:rsid w:val="49B01E5F"/>
    <w:rsid w:val="49FD4736"/>
    <w:rsid w:val="4A1D73C5"/>
    <w:rsid w:val="4A29AF8E"/>
    <w:rsid w:val="4A599CC5"/>
    <w:rsid w:val="4A96298F"/>
    <w:rsid w:val="4AAC62BD"/>
    <w:rsid w:val="4AAF9282"/>
    <w:rsid w:val="4AB92F68"/>
    <w:rsid w:val="4B2A3DBA"/>
    <w:rsid w:val="4B67A12F"/>
    <w:rsid w:val="4BC6F5DF"/>
    <w:rsid w:val="4C7A3711"/>
    <w:rsid w:val="4C938B9D"/>
    <w:rsid w:val="4C96383F"/>
    <w:rsid w:val="4CA8F86F"/>
    <w:rsid w:val="4CB8FF35"/>
    <w:rsid w:val="4CD97CC5"/>
    <w:rsid w:val="4CDDCFFD"/>
    <w:rsid w:val="4CFC3B00"/>
    <w:rsid w:val="4D13154A"/>
    <w:rsid w:val="4DA363BC"/>
    <w:rsid w:val="4E01C267"/>
    <w:rsid w:val="4E0322C4"/>
    <w:rsid w:val="4E957231"/>
    <w:rsid w:val="4ED7A732"/>
    <w:rsid w:val="4EDE29C8"/>
    <w:rsid w:val="4EFC3868"/>
    <w:rsid w:val="4F605737"/>
    <w:rsid w:val="4F63AB2B"/>
    <w:rsid w:val="4F677F6C"/>
    <w:rsid w:val="4F74B17C"/>
    <w:rsid w:val="4F89CABA"/>
    <w:rsid w:val="4F924DFB"/>
    <w:rsid w:val="4FA8B01E"/>
    <w:rsid w:val="4FBC6F1C"/>
    <w:rsid w:val="4FCC0023"/>
    <w:rsid w:val="5029BDCC"/>
    <w:rsid w:val="504F8BBF"/>
    <w:rsid w:val="50CD9075"/>
    <w:rsid w:val="50FF2B6B"/>
    <w:rsid w:val="51141055"/>
    <w:rsid w:val="511D697D"/>
    <w:rsid w:val="514D3E27"/>
    <w:rsid w:val="5154B1CE"/>
    <w:rsid w:val="51910F72"/>
    <w:rsid w:val="51A4ECAA"/>
    <w:rsid w:val="51BF9883"/>
    <w:rsid w:val="51C267F1"/>
    <w:rsid w:val="51D6F730"/>
    <w:rsid w:val="52226CE1"/>
    <w:rsid w:val="52458194"/>
    <w:rsid w:val="5267E84A"/>
    <w:rsid w:val="526B062D"/>
    <w:rsid w:val="52AB0196"/>
    <w:rsid w:val="52AB9E03"/>
    <w:rsid w:val="531570FA"/>
    <w:rsid w:val="5370F390"/>
    <w:rsid w:val="5373EDE2"/>
    <w:rsid w:val="53892D21"/>
    <w:rsid w:val="53DA9078"/>
    <w:rsid w:val="53ED9580"/>
    <w:rsid w:val="54010324"/>
    <w:rsid w:val="540E1A95"/>
    <w:rsid w:val="544D0194"/>
    <w:rsid w:val="545904AC"/>
    <w:rsid w:val="5479AB26"/>
    <w:rsid w:val="54A930DD"/>
    <w:rsid w:val="54CDBC4F"/>
    <w:rsid w:val="551AAA64"/>
    <w:rsid w:val="5594508B"/>
    <w:rsid w:val="55B5E89F"/>
    <w:rsid w:val="55B76C71"/>
    <w:rsid w:val="55C97797"/>
    <w:rsid w:val="55DD47DE"/>
    <w:rsid w:val="55F8AA67"/>
    <w:rsid w:val="56024DBE"/>
    <w:rsid w:val="560F817A"/>
    <w:rsid w:val="56AA5937"/>
    <w:rsid w:val="56CAC886"/>
    <w:rsid w:val="56D98441"/>
    <w:rsid w:val="5722EE3F"/>
    <w:rsid w:val="57352ADA"/>
    <w:rsid w:val="579CFD55"/>
    <w:rsid w:val="57A57323"/>
    <w:rsid w:val="57A707AC"/>
    <w:rsid w:val="57D2181B"/>
    <w:rsid w:val="58228FBF"/>
    <w:rsid w:val="592E6718"/>
    <w:rsid w:val="594A53EA"/>
    <w:rsid w:val="5969693A"/>
    <w:rsid w:val="597949B8"/>
    <w:rsid w:val="59835D9C"/>
    <w:rsid w:val="5986CEC5"/>
    <w:rsid w:val="59F18736"/>
    <w:rsid w:val="5A4F04C4"/>
    <w:rsid w:val="5ABD76F0"/>
    <w:rsid w:val="5AC6C3EA"/>
    <w:rsid w:val="5AD459C7"/>
    <w:rsid w:val="5AEB3C59"/>
    <w:rsid w:val="5B0585C5"/>
    <w:rsid w:val="5B24E98B"/>
    <w:rsid w:val="5B3FD7C8"/>
    <w:rsid w:val="5B65A903"/>
    <w:rsid w:val="5B6C4CD7"/>
    <w:rsid w:val="5BC8AE79"/>
    <w:rsid w:val="5BDE5BF5"/>
    <w:rsid w:val="5BECC304"/>
    <w:rsid w:val="5C413182"/>
    <w:rsid w:val="5C463FAD"/>
    <w:rsid w:val="5C59B59D"/>
    <w:rsid w:val="5C6B6332"/>
    <w:rsid w:val="5CC18B73"/>
    <w:rsid w:val="5CEB120C"/>
    <w:rsid w:val="5D1FB054"/>
    <w:rsid w:val="5D3DFFD3"/>
    <w:rsid w:val="5D488B65"/>
    <w:rsid w:val="5D8A9DE5"/>
    <w:rsid w:val="5DE93C33"/>
    <w:rsid w:val="5E2144F9"/>
    <w:rsid w:val="5E247826"/>
    <w:rsid w:val="5E9D3E08"/>
    <w:rsid w:val="5EB3C617"/>
    <w:rsid w:val="5EF3E3DF"/>
    <w:rsid w:val="5F02B971"/>
    <w:rsid w:val="5FEDA629"/>
    <w:rsid w:val="600552DD"/>
    <w:rsid w:val="600B4D12"/>
    <w:rsid w:val="60F5EBA8"/>
    <w:rsid w:val="6112BE81"/>
    <w:rsid w:val="6167FF57"/>
    <w:rsid w:val="6179804C"/>
    <w:rsid w:val="6189F104"/>
    <w:rsid w:val="61C8C49E"/>
    <w:rsid w:val="6296FF94"/>
    <w:rsid w:val="6300F619"/>
    <w:rsid w:val="632B6784"/>
    <w:rsid w:val="636BA3B7"/>
    <w:rsid w:val="63915729"/>
    <w:rsid w:val="6407A02A"/>
    <w:rsid w:val="640A051D"/>
    <w:rsid w:val="6439EF7E"/>
    <w:rsid w:val="647ADE02"/>
    <w:rsid w:val="64B45179"/>
    <w:rsid w:val="64D18FCE"/>
    <w:rsid w:val="651563D6"/>
    <w:rsid w:val="655ED95E"/>
    <w:rsid w:val="6596A3D0"/>
    <w:rsid w:val="65A384F9"/>
    <w:rsid w:val="65E36E9C"/>
    <w:rsid w:val="664EB4C3"/>
    <w:rsid w:val="6658EA07"/>
    <w:rsid w:val="66BC8E61"/>
    <w:rsid w:val="66CF3AFE"/>
    <w:rsid w:val="66F80EFF"/>
    <w:rsid w:val="671EF647"/>
    <w:rsid w:val="6794D932"/>
    <w:rsid w:val="681406B3"/>
    <w:rsid w:val="6820B99F"/>
    <w:rsid w:val="687FA3E1"/>
    <w:rsid w:val="68BD4A09"/>
    <w:rsid w:val="690F6F44"/>
    <w:rsid w:val="69171A08"/>
    <w:rsid w:val="69354CF8"/>
    <w:rsid w:val="696C8D94"/>
    <w:rsid w:val="69AD2BC6"/>
    <w:rsid w:val="69B60A46"/>
    <w:rsid w:val="69ED0D21"/>
    <w:rsid w:val="6A1C0DAA"/>
    <w:rsid w:val="6A229C01"/>
    <w:rsid w:val="6A5B4FEA"/>
    <w:rsid w:val="6A69A49F"/>
    <w:rsid w:val="6A7B8C44"/>
    <w:rsid w:val="6AC40213"/>
    <w:rsid w:val="6B28459B"/>
    <w:rsid w:val="6B3A5928"/>
    <w:rsid w:val="6B465178"/>
    <w:rsid w:val="6B535429"/>
    <w:rsid w:val="6C238A20"/>
    <w:rsid w:val="6C28E33C"/>
    <w:rsid w:val="6C3D14E4"/>
    <w:rsid w:val="6C8C07C2"/>
    <w:rsid w:val="6CA0F40E"/>
    <w:rsid w:val="6CA61598"/>
    <w:rsid w:val="6D346FD2"/>
    <w:rsid w:val="6D6DD004"/>
    <w:rsid w:val="6D8EEC73"/>
    <w:rsid w:val="6DA9892F"/>
    <w:rsid w:val="6DB7A83C"/>
    <w:rsid w:val="6DBE9DBF"/>
    <w:rsid w:val="6E2BE506"/>
    <w:rsid w:val="6E375977"/>
    <w:rsid w:val="6E40A281"/>
    <w:rsid w:val="6E56BED8"/>
    <w:rsid w:val="6E8AAEEC"/>
    <w:rsid w:val="6E8F7163"/>
    <w:rsid w:val="6EADB33B"/>
    <w:rsid w:val="6EC4416F"/>
    <w:rsid w:val="6EED17D2"/>
    <w:rsid w:val="6EF87F49"/>
    <w:rsid w:val="6F086CEF"/>
    <w:rsid w:val="6F145134"/>
    <w:rsid w:val="6F84BB2B"/>
    <w:rsid w:val="6FBD300A"/>
    <w:rsid w:val="6FBF0964"/>
    <w:rsid w:val="6FBF2AFA"/>
    <w:rsid w:val="706FB67F"/>
    <w:rsid w:val="70711A15"/>
    <w:rsid w:val="70749365"/>
    <w:rsid w:val="70927A45"/>
    <w:rsid w:val="70C835E1"/>
    <w:rsid w:val="70EA5C1D"/>
    <w:rsid w:val="71162D92"/>
    <w:rsid w:val="7143F441"/>
    <w:rsid w:val="7164CAFD"/>
    <w:rsid w:val="7177CDEC"/>
    <w:rsid w:val="71B92035"/>
    <w:rsid w:val="71C13FAF"/>
    <w:rsid w:val="71D7384D"/>
    <w:rsid w:val="71F401CC"/>
    <w:rsid w:val="720315E3"/>
    <w:rsid w:val="7222245E"/>
    <w:rsid w:val="724565CF"/>
    <w:rsid w:val="7277FFD8"/>
    <w:rsid w:val="727C5596"/>
    <w:rsid w:val="728315F4"/>
    <w:rsid w:val="72C7270D"/>
    <w:rsid w:val="72F546DB"/>
    <w:rsid w:val="7326E6FD"/>
    <w:rsid w:val="7380143F"/>
    <w:rsid w:val="74062E7F"/>
    <w:rsid w:val="74B374A4"/>
    <w:rsid w:val="75468983"/>
    <w:rsid w:val="75511B38"/>
    <w:rsid w:val="756A5257"/>
    <w:rsid w:val="75828B18"/>
    <w:rsid w:val="75AE9AAC"/>
    <w:rsid w:val="75B751FE"/>
    <w:rsid w:val="75BDD28B"/>
    <w:rsid w:val="75C02F9F"/>
    <w:rsid w:val="75D6B6A1"/>
    <w:rsid w:val="76306B1D"/>
    <w:rsid w:val="76B4CD45"/>
    <w:rsid w:val="76BA93D9"/>
    <w:rsid w:val="77017E79"/>
    <w:rsid w:val="772FD302"/>
    <w:rsid w:val="7776A04E"/>
    <w:rsid w:val="787B78A3"/>
    <w:rsid w:val="78A57E05"/>
    <w:rsid w:val="78AE425F"/>
    <w:rsid w:val="78D873DB"/>
    <w:rsid w:val="790BECDE"/>
    <w:rsid w:val="791FDF39"/>
    <w:rsid w:val="792E5246"/>
    <w:rsid w:val="794E770D"/>
    <w:rsid w:val="7955ED7C"/>
    <w:rsid w:val="79998908"/>
    <w:rsid w:val="79A725E2"/>
    <w:rsid w:val="79FE8E9D"/>
    <w:rsid w:val="7A06CE00"/>
    <w:rsid w:val="7A095DA0"/>
    <w:rsid w:val="7A49D5FE"/>
    <w:rsid w:val="7A7812E5"/>
    <w:rsid w:val="7A8377F6"/>
    <w:rsid w:val="7A89E090"/>
    <w:rsid w:val="7A8D987C"/>
    <w:rsid w:val="7B77B242"/>
    <w:rsid w:val="7BB12B71"/>
    <w:rsid w:val="7BC2F601"/>
    <w:rsid w:val="7BC6976E"/>
    <w:rsid w:val="7C2D5507"/>
    <w:rsid w:val="7C33ED5E"/>
    <w:rsid w:val="7C4D7BFF"/>
    <w:rsid w:val="7CD10334"/>
    <w:rsid w:val="7D20AC7C"/>
    <w:rsid w:val="7D367B00"/>
    <w:rsid w:val="7D89C2CB"/>
    <w:rsid w:val="7DA9D2E1"/>
    <w:rsid w:val="7DAA1835"/>
    <w:rsid w:val="7DDE065A"/>
    <w:rsid w:val="7E549B49"/>
    <w:rsid w:val="7E56DE53"/>
    <w:rsid w:val="7E82D329"/>
    <w:rsid w:val="7F7B97D5"/>
    <w:rsid w:val="7F97E168"/>
    <w:rsid w:val="7FC52EF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90726"/>
  <w15:chartTrackingRefBased/>
  <w15:docId w15:val="{DD0631B2-CF56-4974-A096-C84A5E8C4D2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87372"/>
  </w:style>
  <w:style w:type="paragraph" w:styleId="Heading2">
    <w:name w:val="heading 2"/>
    <w:basedOn w:val="Normal"/>
    <w:next w:val="Normal"/>
    <w:link w:val="Heading2Char"/>
    <w:uiPriority w:val="9"/>
    <w:unhideWhenUsed/>
    <w:qFormat/>
    <w:rsid w:val="00244E69"/>
    <w:pPr>
      <w:keepNext/>
      <w:keepLines/>
      <w:widowControl w:val="0"/>
      <w:tabs>
        <w:tab w:val="left" w:pos="720"/>
      </w:tabs>
      <w:suppressAutoHyphens/>
      <w:spacing w:before="40" w:after="0" w:line="480" w:lineRule="auto"/>
      <w:outlineLvl w:val="1"/>
    </w:pPr>
    <w:rPr>
      <w:rFonts w:asciiTheme="majorHAnsi" w:hAnsiTheme="majorHAnsi" w:eastAsiaTheme="majorEastAsia" w:cstheme="majorBidi"/>
      <w:color w:val="2F5496" w:themeColor="accent1" w:themeShade="BF"/>
      <w:kern w:val="0"/>
      <w:sz w:val="26"/>
      <w:szCs w:val="26"/>
      <w14:ligatures w14:val="none"/>
    </w:rPr>
  </w:style>
  <w:style w:type="paragraph" w:styleId="Heading3">
    <w:name w:val="heading 3"/>
    <w:basedOn w:val="Normal"/>
    <w:next w:val="Normal"/>
    <w:link w:val="Heading3Char"/>
    <w:uiPriority w:val="9"/>
    <w:unhideWhenUsed/>
    <w:qFormat/>
    <w:rsid w:val="00244E69"/>
    <w:pPr>
      <w:keepNext/>
      <w:keepLines/>
      <w:widowControl w:val="0"/>
      <w:tabs>
        <w:tab w:val="left" w:pos="720"/>
      </w:tabs>
      <w:suppressAutoHyphens/>
      <w:spacing w:before="40" w:after="0" w:line="480" w:lineRule="auto"/>
      <w:outlineLvl w:val="2"/>
    </w:pPr>
    <w:rPr>
      <w:rFonts w:asciiTheme="majorHAnsi" w:hAnsiTheme="majorHAnsi" w:eastAsiaTheme="majorEastAsia" w:cstheme="majorBidi"/>
      <w:color w:val="1F3763" w:themeColor="accent1" w:themeShade="7F"/>
      <w:kern w:val="0"/>
      <w:sz w:val="24"/>
      <w:szCs w:val="24"/>
      <w14:ligatures w14:val="none"/>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link w:val="NormalWebChar"/>
    <w:uiPriority w:val="99"/>
    <w:unhideWhenUsed/>
    <w:rsid w:val="008B5135"/>
    <w:pPr>
      <w:spacing w:before="100" w:beforeAutospacing="1" w:after="100" w:afterAutospacing="1" w:line="240" w:lineRule="auto"/>
    </w:pPr>
    <w:rPr>
      <w:rFonts w:ascii="Times New Roman" w:hAnsi="Times New Roman" w:eastAsia="Times New Roman" w:cs="Times New Roman"/>
      <w:kern w:val="0"/>
      <w:sz w:val="24"/>
      <w:szCs w:val="24"/>
      <w:lang w:eastAsia="en-AU"/>
      <w14:ligatures w14:val="none"/>
    </w:rPr>
  </w:style>
  <w:style w:type="table" w:styleId="TableGrid">
    <w:name w:val="Table Grid"/>
    <w:basedOn w:val="TableNormal"/>
    <w:uiPriority w:val="39"/>
    <w:rsid w:val="009F247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59206E"/>
    <w:rPr>
      <w:color w:val="0563C1" w:themeColor="hyperlink"/>
      <w:u w:val="single"/>
    </w:rPr>
  </w:style>
  <w:style w:type="character" w:styleId="UnresolvedMention">
    <w:name w:val="Unresolved Mention"/>
    <w:basedOn w:val="DefaultParagraphFont"/>
    <w:uiPriority w:val="99"/>
    <w:semiHidden/>
    <w:unhideWhenUsed/>
    <w:rsid w:val="0059206E"/>
    <w:rPr>
      <w:color w:val="605E5C"/>
      <w:shd w:val="clear" w:color="auto" w:fill="E1DFDD"/>
    </w:rPr>
  </w:style>
  <w:style w:type="paragraph" w:styleId="EndNoteBibliographyTitle" w:customStyle="1">
    <w:name w:val="EndNote Bibliography Title"/>
    <w:basedOn w:val="Normal"/>
    <w:link w:val="EndNoteBibliographyTitleChar"/>
    <w:rsid w:val="0059206E"/>
    <w:pPr>
      <w:spacing w:after="0"/>
      <w:jc w:val="center"/>
    </w:pPr>
    <w:rPr>
      <w:rFonts w:ascii="Times New Roman" w:hAnsi="Times New Roman" w:cs="Times New Roman"/>
      <w:noProof/>
      <w:lang w:val="en-US"/>
    </w:rPr>
  </w:style>
  <w:style w:type="character" w:styleId="NormalWebChar" w:customStyle="1">
    <w:name w:val="Normal (Web) Char"/>
    <w:basedOn w:val="DefaultParagraphFont"/>
    <w:link w:val="NormalWeb"/>
    <w:uiPriority w:val="99"/>
    <w:rsid w:val="0059206E"/>
    <w:rPr>
      <w:rFonts w:ascii="Times New Roman" w:hAnsi="Times New Roman" w:eastAsia="Times New Roman" w:cs="Times New Roman"/>
      <w:kern w:val="0"/>
      <w:sz w:val="24"/>
      <w:szCs w:val="24"/>
      <w:lang w:eastAsia="en-AU"/>
      <w14:ligatures w14:val="none"/>
    </w:rPr>
  </w:style>
  <w:style w:type="character" w:styleId="EndNoteBibliographyTitleChar" w:customStyle="1">
    <w:name w:val="EndNote Bibliography Title Char"/>
    <w:basedOn w:val="NormalWebChar"/>
    <w:link w:val="EndNoteBibliographyTitle"/>
    <w:rsid w:val="0059206E"/>
    <w:rPr>
      <w:rFonts w:ascii="Times New Roman" w:hAnsi="Times New Roman" w:eastAsia="Times New Roman" w:cs="Times New Roman"/>
      <w:noProof/>
      <w:kern w:val="0"/>
      <w:sz w:val="24"/>
      <w:szCs w:val="24"/>
      <w:lang w:val="en-US" w:eastAsia="en-AU"/>
      <w14:ligatures w14:val="none"/>
    </w:rPr>
  </w:style>
  <w:style w:type="paragraph" w:styleId="EndNoteBibliography" w:customStyle="1">
    <w:name w:val="EndNote Bibliography"/>
    <w:basedOn w:val="Normal"/>
    <w:link w:val="EndNoteBibliographyChar"/>
    <w:rsid w:val="0059206E"/>
    <w:pPr>
      <w:spacing w:line="240" w:lineRule="auto"/>
    </w:pPr>
    <w:rPr>
      <w:rFonts w:ascii="Times New Roman" w:hAnsi="Times New Roman" w:cs="Times New Roman"/>
      <w:noProof/>
      <w:lang w:val="en-US"/>
    </w:rPr>
  </w:style>
  <w:style w:type="character" w:styleId="EndNoteBibliographyChar" w:customStyle="1">
    <w:name w:val="EndNote Bibliography Char"/>
    <w:basedOn w:val="NormalWebChar"/>
    <w:link w:val="EndNoteBibliography"/>
    <w:rsid w:val="0059206E"/>
    <w:rPr>
      <w:rFonts w:ascii="Times New Roman" w:hAnsi="Times New Roman" w:eastAsia="Times New Roman" w:cs="Times New Roman"/>
      <w:noProof/>
      <w:kern w:val="0"/>
      <w:sz w:val="24"/>
      <w:szCs w:val="24"/>
      <w:lang w:val="en-US" w:eastAsia="en-AU"/>
      <w14:ligatures w14:val="none"/>
    </w:rPr>
  </w:style>
  <w:style w:type="paragraph" w:styleId="Default" w:customStyle="1">
    <w:name w:val="Default"/>
    <w:rsid w:val="00C50DAD"/>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ListParagraph">
    <w:name w:val="List Paragraph"/>
    <w:aliases w:val="Recommendation,List Paragraph1,List Paragraph11"/>
    <w:basedOn w:val="Normal"/>
    <w:link w:val="ListParagraphChar"/>
    <w:uiPriority w:val="34"/>
    <w:qFormat/>
    <w:rsid w:val="00513E10"/>
    <w:pPr>
      <w:ind w:left="720"/>
      <w:contextualSpacing/>
    </w:pPr>
  </w:style>
  <w:style w:type="character" w:styleId="CommentReference">
    <w:name w:val="annotation reference"/>
    <w:basedOn w:val="DefaultParagraphFont"/>
    <w:uiPriority w:val="99"/>
    <w:unhideWhenUsed/>
    <w:rsid w:val="00584A27"/>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paragraph" w:styleId="Revision">
    <w:name w:val="Revision"/>
    <w:hidden/>
    <w:uiPriority w:val="99"/>
    <w:semiHidden/>
    <w:rsid w:val="001241F6"/>
    <w:pPr>
      <w:spacing w:after="0" w:line="240" w:lineRule="auto"/>
    </w:pPr>
  </w:style>
  <w:style w:type="paragraph" w:styleId="CommentSubject">
    <w:name w:val="annotation subject"/>
    <w:basedOn w:val="CommentText"/>
    <w:next w:val="CommentText"/>
    <w:link w:val="CommentSubjectChar"/>
    <w:uiPriority w:val="99"/>
    <w:semiHidden/>
    <w:unhideWhenUsed/>
    <w:rsid w:val="00994B32"/>
    <w:rPr>
      <w:b/>
      <w:bCs/>
    </w:rPr>
  </w:style>
  <w:style w:type="character" w:styleId="CommentSubjectChar" w:customStyle="1">
    <w:name w:val="Comment Subject Char"/>
    <w:basedOn w:val="CommentTextChar"/>
    <w:link w:val="CommentSubject"/>
    <w:uiPriority w:val="99"/>
    <w:semiHidden/>
    <w:rsid w:val="00994B32"/>
    <w:rPr>
      <w:b/>
      <w:bCs/>
      <w:sz w:val="20"/>
      <w:szCs w:val="20"/>
    </w:rPr>
  </w:style>
  <w:style w:type="table" w:styleId="PlainTable2">
    <w:name w:val="Plain Table 2"/>
    <w:basedOn w:val="TableNormal"/>
    <w:uiPriority w:val="42"/>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eading2Char" w:customStyle="1">
    <w:name w:val="Heading 2 Char"/>
    <w:basedOn w:val="DefaultParagraphFont"/>
    <w:link w:val="Heading2"/>
    <w:uiPriority w:val="9"/>
    <w:rsid w:val="00244E69"/>
    <w:rPr>
      <w:rFonts w:asciiTheme="majorHAnsi" w:hAnsiTheme="majorHAnsi" w:eastAsiaTheme="majorEastAsia" w:cstheme="majorBidi"/>
      <w:color w:val="2F5496" w:themeColor="accent1" w:themeShade="BF"/>
      <w:kern w:val="0"/>
      <w:sz w:val="26"/>
      <w:szCs w:val="26"/>
      <w14:ligatures w14:val="none"/>
    </w:rPr>
  </w:style>
  <w:style w:type="character" w:styleId="Heading3Char" w:customStyle="1">
    <w:name w:val="Heading 3 Char"/>
    <w:basedOn w:val="DefaultParagraphFont"/>
    <w:link w:val="Heading3"/>
    <w:uiPriority w:val="9"/>
    <w:rsid w:val="00244E69"/>
    <w:rPr>
      <w:rFonts w:asciiTheme="majorHAnsi" w:hAnsiTheme="majorHAnsi" w:eastAsiaTheme="majorEastAsia" w:cstheme="majorBidi"/>
      <w:color w:val="1F3763" w:themeColor="accent1" w:themeShade="7F"/>
      <w:kern w:val="0"/>
      <w:sz w:val="24"/>
      <w:szCs w:val="24"/>
      <w14:ligatures w14:val="none"/>
    </w:rPr>
  </w:style>
  <w:style w:type="paragraph" w:styleId="BalloonText">
    <w:name w:val="Balloon Text"/>
    <w:basedOn w:val="Normal"/>
    <w:link w:val="BalloonTextChar"/>
    <w:uiPriority w:val="99"/>
    <w:semiHidden/>
    <w:unhideWhenUsed/>
    <w:rsid w:val="00244E69"/>
    <w:pPr>
      <w:widowControl w:val="0"/>
      <w:tabs>
        <w:tab w:val="left" w:pos="720"/>
      </w:tabs>
      <w:suppressAutoHyphens/>
      <w:spacing w:after="0" w:line="240" w:lineRule="auto"/>
    </w:pPr>
    <w:rPr>
      <w:rFonts w:ascii="Segoe UI" w:hAnsi="Segoe UI" w:cs="Segoe UI"/>
      <w:kern w:val="0"/>
      <w:sz w:val="18"/>
      <w:szCs w:val="18"/>
      <w14:ligatures w14:val="none"/>
    </w:rPr>
  </w:style>
  <w:style w:type="character" w:styleId="BalloonTextChar" w:customStyle="1">
    <w:name w:val="Balloon Text Char"/>
    <w:basedOn w:val="DefaultParagraphFont"/>
    <w:link w:val="BalloonText"/>
    <w:uiPriority w:val="99"/>
    <w:semiHidden/>
    <w:rsid w:val="00244E69"/>
    <w:rPr>
      <w:rFonts w:ascii="Segoe UI" w:hAnsi="Segoe UI" w:cs="Segoe UI"/>
      <w:kern w:val="0"/>
      <w:sz w:val="18"/>
      <w:szCs w:val="18"/>
      <w14:ligatures w14:val="none"/>
    </w:rPr>
  </w:style>
  <w:style w:type="paragraph" w:styleId="HTMLPreformatted">
    <w:name w:val="HTML Preformatted"/>
    <w:basedOn w:val="Normal"/>
    <w:link w:val="HTMLPreformattedChar"/>
    <w:uiPriority w:val="99"/>
    <w:semiHidden/>
    <w:unhideWhenUsed/>
    <w:rsid w:val="00244E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kern w:val="0"/>
      <w:sz w:val="20"/>
      <w:szCs w:val="20"/>
      <w:lang w:val="en-US"/>
      <w14:ligatures w14:val="none"/>
    </w:rPr>
  </w:style>
  <w:style w:type="character" w:styleId="HTMLPreformattedChar" w:customStyle="1">
    <w:name w:val="HTML Preformatted Char"/>
    <w:basedOn w:val="DefaultParagraphFont"/>
    <w:link w:val="HTMLPreformatted"/>
    <w:uiPriority w:val="99"/>
    <w:semiHidden/>
    <w:rsid w:val="00244E69"/>
    <w:rPr>
      <w:rFonts w:ascii="Courier New" w:hAnsi="Courier New" w:eastAsia="Times New Roman" w:cs="Courier New"/>
      <w:kern w:val="0"/>
      <w:sz w:val="20"/>
      <w:szCs w:val="20"/>
      <w:lang w:val="en-US"/>
      <w14:ligatures w14:val="none"/>
    </w:rPr>
  </w:style>
  <w:style w:type="character" w:styleId="hljs-ln-line" w:customStyle="1">
    <w:name w:val="hljs-ln-line"/>
    <w:basedOn w:val="DefaultParagraphFont"/>
    <w:rsid w:val="00244E69"/>
  </w:style>
  <w:style w:type="character" w:styleId="hljs-keyword" w:customStyle="1">
    <w:name w:val="hljs-keyword"/>
    <w:basedOn w:val="DefaultParagraphFont"/>
    <w:rsid w:val="00244E69"/>
  </w:style>
  <w:style w:type="character" w:styleId="hljs-number" w:customStyle="1">
    <w:name w:val="hljs-number"/>
    <w:basedOn w:val="DefaultParagraphFont"/>
    <w:rsid w:val="00244E69"/>
  </w:style>
  <w:style w:type="paragraph" w:styleId="pf0" w:customStyle="1">
    <w:name w:val="pf0"/>
    <w:basedOn w:val="Normal"/>
    <w:rsid w:val="00244E69"/>
    <w:pPr>
      <w:spacing w:before="100" w:beforeAutospacing="1" w:after="100" w:afterAutospacing="1" w:line="240" w:lineRule="auto"/>
    </w:pPr>
    <w:rPr>
      <w:rFonts w:ascii="Times New Roman" w:hAnsi="Times New Roman" w:eastAsia="Times New Roman" w:cs="Times New Roman"/>
      <w:kern w:val="0"/>
      <w:sz w:val="24"/>
      <w:szCs w:val="24"/>
      <w:lang w:eastAsia="en-AU"/>
      <w14:ligatures w14:val="none"/>
    </w:rPr>
  </w:style>
  <w:style w:type="character" w:styleId="cf01" w:customStyle="1">
    <w:name w:val="cf01"/>
    <w:basedOn w:val="DefaultParagraphFont"/>
    <w:rsid w:val="00244E69"/>
    <w:rPr>
      <w:rFonts w:hint="default" w:ascii="Segoe UI" w:hAnsi="Segoe UI" w:cs="Segoe UI"/>
      <w:sz w:val="18"/>
      <w:szCs w:val="18"/>
    </w:rPr>
  </w:style>
  <w:style w:type="character" w:styleId="ListParagraphChar" w:customStyle="1">
    <w:name w:val="List Paragraph Char"/>
    <w:aliases w:val="Recommendation Char,List Paragraph1 Char,List Paragraph11 Char"/>
    <w:link w:val="ListParagraph"/>
    <w:uiPriority w:val="34"/>
    <w:rsid w:val="00244E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image" Target="media/image1.jpeg"/><Relationship Id="rId23" Type="http://schemas.microsoft.com/office/2019/05/relationships/documenttasks" Target="documenttasks/documenttasks1.xml"/><Relationship Id="rId10" Type="http://schemas.openxmlformats.org/officeDocument/2006/relationships/hyperlink" Target="mailto:leonie.heilbronn@adelaide.edu.au"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 Id="rId22"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3CF63AEB-EB63-40DD-992F-3828D96DF35A}">
    <t:Anchor>
      <t:Comment id="308935647"/>
    </t:Anchor>
    <t:History>
      <t:Event id="{61E5B9BA-104E-4FCD-9F75-7C23DC40F0CE}" time="2024-11-07T03:30:15.144Z">
        <t:Attribution userId="S::a1188359@adelaide.edu.au::d7fa2239-d1d3-42e5-a749-26d3968c22cd" userProvider="AD" userName="Amy Hutchison"/>
        <t:Anchor>
          <t:Comment id="1426112035"/>
        </t:Anchor>
        <t:Create/>
      </t:Event>
      <t:Event id="{EE8BE582-8FF5-440F-A34D-574891B74A97}" time="2024-11-07T03:30:15.144Z">
        <t:Attribution userId="S::a1188359@adelaide.edu.au::d7fa2239-d1d3-42e5-a749-26d3968c22cd" userProvider="AD" userName="Amy Hutchison"/>
        <t:Anchor>
          <t:Comment id="1426112035"/>
        </t:Anchor>
        <t:Assign userId="S::a1877146@adelaide.edu.au::054dda9b-fe38-4bd5-a729-05944048c4f1" userProvider="AD" userName="Laurent Turner"/>
      </t:Event>
      <t:Event id="{E0C6711F-77FE-4FDD-A0C2-0D583540F3C9}" time="2024-11-07T03:30:15.144Z">
        <t:Attribution userId="S::a1188359@adelaide.edu.au::d7fa2239-d1d3-42e5-a749-26d3968c22cd" userProvider="AD" userName="Amy Hutchison"/>
        <t:Anchor>
          <t:Comment id="1426112035"/>
        </t:Anchor>
        <t:SetTitle title="@Laurent Turner"/>
      </t:Event>
      <t:Event id="{FBEF5B6B-1537-4ECB-851E-2F2A3F312762}" time="2024-11-14T01:26:58.112Z">
        <t:Attribution userId="S::a1877146@adelaide.edu.au::054dda9b-fe38-4bd5-a729-05944048c4f1" userProvider="AD" userName="Laurent Turner"/>
        <t:Progress percentComplete="100"/>
      </t:Event>
    </t:History>
  </t:Task>
  <t:Task id="{E221D3C5-DBD6-4AAB-A761-C44C32B9F416}">
    <t:Anchor>
      <t:Comment id="1838330695"/>
    </t:Anchor>
    <t:History>
      <t:Event id="{C867481B-BA4B-4C0F-BD1D-1E596A362FE2}" time="2024-12-02T22:57:45.183Z">
        <t:Attribution userId="S::a1188359@adelaide.edu.au::d7fa2239-d1d3-42e5-a749-26d3968c22cd" userProvider="AD" userName="Amy Hutchison"/>
        <t:Anchor>
          <t:Comment id="1838330695"/>
        </t:Anchor>
        <t:Create/>
      </t:Event>
      <t:Event id="{86E61A39-C470-4441-8460-7D9F0F0FA634}" time="2024-12-02T22:57:45.183Z">
        <t:Attribution userId="S::a1188359@adelaide.edu.au::d7fa2239-d1d3-42e5-a749-26d3968c22cd" userProvider="AD" userName="Amy Hutchison"/>
        <t:Anchor>
          <t:Comment id="1838330695"/>
        </t:Anchor>
        <t:Assign userId="S::a1787154@adelaide.edu.au::b91995b8-0e95-4835-96b4-8f061bc35b4b" userProvider="AD" userName="You Jin Chang"/>
      </t:Event>
      <t:Event id="{A660A109-B27D-4EFD-BC59-68ACD71CE555}" time="2024-12-02T22:57:45.183Z">
        <t:Attribution userId="S::a1188359@adelaide.edu.au::d7fa2239-d1d3-42e5-a749-26d3968c22cd" userProvider="AD" userName="Amy Hutchison"/>
        <t:Anchor>
          <t:Comment id="1838330695"/>
        </t:Anchor>
        <t:SetTitle title="I have realised putting these into CT.gov that these are incredibly vague and unclear. Have edited here can you make sure you are happy with this or amend, but make sure it is clear@You Jin Chang @Leonie Kaye Heilbronn"/>
      </t:Event>
    </t:History>
  </t:Task>
  <t:Task id="{B77B50C6-9F54-4222-8BD7-195DBA372C94}">
    <t:Anchor>
      <t:Comment id="96853285"/>
    </t:Anchor>
    <t:History>
      <t:Event id="{40419B5C-E639-4C96-9045-66963165EB39}" time="2024-11-07T03:31:38.948Z">
        <t:Attribution userId="S::a1188359@adelaide.edu.au::d7fa2239-d1d3-42e5-a749-26d3968c22cd" userProvider="AD" userName="Amy Hutchison"/>
        <t:Anchor>
          <t:Comment id="96853285"/>
        </t:Anchor>
        <t:Create/>
      </t:Event>
      <t:Event id="{E21563DE-1B3D-4E29-9220-BE6128DD5D8F}" time="2024-11-07T03:31:38.948Z">
        <t:Attribution userId="S::a1188359@adelaide.edu.au::d7fa2239-d1d3-42e5-a749-26d3968c22cd" userProvider="AD" userName="Amy Hutchison"/>
        <t:Anchor>
          <t:Comment id="96853285"/>
        </t:Anchor>
        <t:Assign userId="S::a1787154@adelaide.edu.au::b91995b8-0e95-4835-96b4-8f061bc35b4b" userProvider="AD" userName="You Jin Chang"/>
      </t:Event>
      <t:Event id="{800FA966-A079-4131-BA9B-B58BA279F4C6}" time="2024-11-07T03:31:38.948Z">
        <t:Attribution userId="S::a1188359@adelaide.edu.au::d7fa2239-d1d3-42e5-a749-26d3968c22cd" userProvider="AD" userName="Amy Hutchison"/>
        <t:Anchor>
          <t:Comment id="96853285"/>
        </t:Anchor>
        <t:SetTitle title="this sounds like a chat sentence, as it doesnt say much - optimise what benefits ? @You Jin Chang"/>
      </t:Event>
      <t:Event id="{6D53F55A-B0C2-485D-83D3-077C5897BCED}" time="2024-11-14T01:27:57.559Z">
        <t:Attribution userId="S::a1787154@adelaide.edu.au::b91995b8-0e95-4835-96b4-8f061bc35b4b" userProvider="AD" userName="You Jin Chang"/>
        <t:Progress percentComplete="100"/>
      </t:Event>
    </t:History>
  </t:Task>
  <t:Task id="{E17A5B67-7166-4058-A0CF-167B729A77E6}">
    <t:Anchor>
      <t:Comment id="594509303"/>
    </t:Anchor>
    <t:History>
      <t:Event id="{F23B785E-5BEC-491B-AB83-A0528F2A2044}" time="2024-11-13T03:48:17.783Z">
        <t:Attribution userId="S::a1188359@adelaide.edu.au::d7fa2239-d1d3-42e5-a749-26d3968c22cd" userProvider="AD" userName="Amy Hutchison"/>
        <t:Anchor>
          <t:Comment id="594509303"/>
        </t:Anchor>
        <t:Create/>
      </t:Event>
      <t:Event id="{8CEB12F0-027A-4A3B-9DCC-D9061FEECB4E}" time="2024-11-13T03:48:17.783Z">
        <t:Attribution userId="S::a1188359@adelaide.edu.au::d7fa2239-d1d3-42e5-a749-26d3968c22cd" userProvider="AD" userName="Amy Hutchison"/>
        <t:Anchor>
          <t:Comment id="594509303"/>
        </t:Anchor>
        <t:Assign userId="S::a1877146@adelaide.edu.au::054dda9b-fe38-4bd5-a729-05944048c4f1" userProvider="AD" userName="Laurent Turner"/>
      </t:Event>
      <t:Event id="{FBD400C3-4EB5-46B4-AE62-2003F4173B9F}" time="2024-11-13T03:48:17.783Z">
        <t:Attribution userId="S::a1188359@adelaide.edu.au::d7fa2239-d1d3-42e5-a749-26d3968c22cd" userProvider="AD" userName="Amy Hutchison"/>
        <t:Anchor>
          <t:Comment id="594509303"/>
        </t:Anchor>
        <t:SetTitle title="@Laurent Turner"/>
      </t:Event>
    </t:History>
  </t:Task>
  <t:Task id="{692B8841-B0C1-4188-BE87-433E7E1D01C4}">
    <t:Anchor>
      <t:Comment id="1358503604"/>
    </t:Anchor>
    <t:History>
      <t:Event id="{77CF572F-675D-4ED4-9AA3-804216C1FA9F}" time="2024-11-13T03:47:12.534Z">
        <t:Attribution userId="S::a1188359@adelaide.edu.au::d7fa2239-d1d3-42e5-a749-26d3968c22cd" userProvider="AD" userName="Amy Hutchison"/>
        <t:Anchor>
          <t:Comment id="1358503604"/>
        </t:Anchor>
        <t:Create/>
      </t:Event>
      <t:Event id="{5431D06F-4789-4A95-8CEA-E8E8C97079B0}" time="2024-11-13T03:47:12.534Z">
        <t:Attribution userId="S::a1188359@adelaide.edu.au::d7fa2239-d1d3-42e5-a749-26d3968c22cd" userProvider="AD" userName="Amy Hutchison"/>
        <t:Anchor>
          <t:Comment id="1358503604"/>
        </t:Anchor>
        <t:Assign userId="S::a1877146@adelaide.edu.au::054dda9b-fe38-4bd5-a729-05944048c4f1" userProvider="AD" userName="Laurent Turner"/>
      </t:Event>
      <t:Event id="{039CC803-A137-47C7-9934-D72C75692F9E}" time="2024-11-13T03:47:12.534Z">
        <t:Attribution userId="S::a1188359@adelaide.edu.au::d7fa2239-d1d3-42e5-a749-26d3968c22cd" userProvider="AD" userName="Amy Hutchison"/>
        <t:Anchor>
          <t:Comment id="1358503604"/>
        </t:Anchor>
        <t:SetTitle title="delete stats parts @You Jin Chang @Laurent Turner"/>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2664D3F1640D45A61DA4753430A21C" ma:contentTypeVersion="4" ma:contentTypeDescription="Create a new document." ma:contentTypeScope="" ma:versionID="a2cc87df983dd85950667432cf9386af">
  <xsd:schema xmlns:xsd="http://www.w3.org/2001/XMLSchema" xmlns:xs="http://www.w3.org/2001/XMLSchema" xmlns:p="http://schemas.microsoft.com/office/2006/metadata/properties" xmlns:ns2="0de7a486-b900-4531-a613-eda97b6272bc" targetNamespace="http://schemas.microsoft.com/office/2006/metadata/properties" ma:root="true" ma:fieldsID="5e1e636827bbc33be54885ad6b59bd71" ns2:_="">
    <xsd:import namespace="0de7a486-b900-4531-a613-eda97b6272b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e7a486-b900-4531-a613-eda97b6272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BD0BA6-701E-4F96-AC9A-9F8A8E22D1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e7a486-b900-4531-a613-eda97b6272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B326BB-AD38-401D-BC2E-694C4BC2EB2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F6F0DEB-4615-4500-8ADB-53014B34557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The University of Adelaide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Laurent Turner</dc:creator>
  <keywords/>
  <dc:description/>
  <lastModifiedBy>You Jin Chang</lastModifiedBy>
  <revision>19</revision>
  <dcterms:created xsi:type="dcterms:W3CDTF">2024-12-09T22:55:00.0000000Z</dcterms:created>
  <dcterms:modified xsi:type="dcterms:W3CDTF">2024-12-19T06:42:22.8604928Z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0x0101009E2664D3F1640D45A61DA4753430A21C</vt:lpwstr>
  </property>
</Properties>
</file>