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46B847" w14:textId="77777777" w:rsidR="00B15B1B" w:rsidRDefault="00B15B1B" w:rsidP="00B15B1B">
      <w:pPr>
        <w:spacing w:line="480" w:lineRule="auto"/>
        <w:jc w:val="both"/>
        <w:rPr>
          <w:rFonts w:ascii="Times New Roman" w:hAnsi="Times New Roman" w:cs="Times New Roman"/>
          <w:noProof/>
        </w:rPr>
      </w:pPr>
    </w:p>
    <w:bookmarkStart w:id="0" w:name="_MON_1796021589"/>
    <w:bookmarkEnd w:id="0"/>
    <w:p w14:paraId="58187C38" w14:textId="77777777" w:rsidR="00B15B1B" w:rsidRPr="004A1711" w:rsidRDefault="00B15B1B" w:rsidP="00B15B1B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8840" w:dyaOrig="4280" w14:anchorId="0353F3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42.2pt;height:213.95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796500831" r:id="rId5"/>
        </w:object>
      </w:r>
    </w:p>
    <w:bookmarkStart w:id="1" w:name="_MON_1796021600"/>
    <w:bookmarkEnd w:id="1"/>
    <w:p w14:paraId="3E625712" w14:textId="77777777" w:rsidR="00B15B1B" w:rsidRPr="004A1711" w:rsidRDefault="00B15B1B" w:rsidP="00B15B1B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8840" w:dyaOrig="7620" w14:anchorId="46AFC48B">
          <v:shape id="_x0000_i1026" type="#_x0000_t75" alt="" style="width:442.2pt;height:381.05pt;mso-width-percent:0;mso-height-percent:0;mso-width-percent:0;mso-height-percent:0" o:ole="">
            <v:imagedata r:id="rId6" o:title=""/>
          </v:shape>
          <o:OLEObject Type="Embed" ProgID="Word.Document.12" ShapeID="_x0000_i1026" DrawAspect="Content" ObjectID="_1796500832" r:id="rId7"/>
        </w:object>
      </w:r>
    </w:p>
    <w:p w14:paraId="5DB32880" w14:textId="77777777" w:rsidR="00B15B1B" w:rsidRPr="004A1711" w:rsidRDefault="00B15B1B" w:rsidP="00B15B1B">
      <w:pPr>
        <w:spacing w:line="480" w:lineRule="auto"/>
        <w:jc w:val="both"/>
        <w:rPr>
          <w:rFonts w:ascii="Times New Roman" w:hAnsi="Times New Roman" w:cs="Times New Roman"/>
        </w:rPr>
      </w:pPr>
    </w:p>
    <w:p w14:paraId="3D25A3F9" w14:textId="77777777" w:rsidR="00B15B1B" w:rsidRPr="004A1711" w:rsidRDefault="00B15B1B" w:rsidP="00B15B1B">
      <w:pPr>
        <w:spacing w:line="480" w:lineRule="auto"/>
        <w:jc w:val="both"/>
        <w:rPr>
          <w:rFonts w:ascii="Times New Roman" w:hAnsi="Times New Roman" w:cs="Times New Roman"/>
        </w:rPr>
      </w:pPr>
    </w:p>
    <w:p w14:paraId="68104964" w14:textId="77777777" w:rsidR="00B15B1B" w:rsidRPr="004A1711" w:rsidRDefault="00B15B1B" w:rsidP="00B15B1B">
      <w:pPr>
        <w:jc w:val="both"/>
        <w:rPr>
          <w:rFonts w:ascii="Times New Roman" w:hAnsi="Times New Roman" w:cs="Times New Roman"/>
        </w:rPr>
      </w:pPr>
      <w:r w:rsidRPr="004A1711">
        <w:rPr>
          <w:rFonts w:ascii="Times New Roman" w:hAnsi="Times New Roman" w:cs="Times New Roman"/>
          <w:b/>
          <w:bCs/>
        </w:rPr>
        <w:t>Table 3.</w:t>
      </w:r>
      <w:r w:rsidRPr="004A1711">
        <w:rPr>
          <w:rFonts w:ascii="Times New Roman" w:hAnsi="Times New Roman" w:cs="Times New Roman"/>
        </w:rPr>
        <w:t xml:space="preserve"> The OGRI (Overall Genome Relatedness Index) analysis was based on the comparison of the AF23 genome with genomes of bacterial species that exhibit a similarity of ≥98.7% in the 16S ribosomal RNA gene sequence.</w:t>
      </w:r>
    </w:p>
    <w:p w14:paraId="53DC7B89" w14:textId="77777777" w:rsidR="00B15B1B" w:rsidRPr="004A1711" w:rsidRDefault="00B15B1B" w:rsidP="00B15B1B">
      <w:pPr>
        <w:rPr>
          <w:rFonts w:ascii="Times New Roman" w:hAnsi="Times New Roman" w:cs="Times New Roman"/>
        </w:rPr>
      </w:pPr>
    </w:p>
    <w:tbl>
      <w:tblPr>
        <w:tblW w:w="0" w:type="auto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8"/>
        <w:gridCol w:w="992"/>
        <w:gridCol w:w="992"/>
        <w:gridCol w:w="1134"/>
      </w:tblGrid>
      <w:tr w:rsidR="00B15B1B" w:rsidRPr="004A1711" w14:paraId="621AD765" w14:textId="77777777" w:rsidTr="001C4986">
        <w:trPr>
          <w:trHeight w:val="300"/>
        </w:trPr>
        <w:tc>
          <w:tcPr>
            <w:tcW w:w="4278" w:type="dxa"/>
            <w:vMerge w:val="restart"/>
            <w:tcBorders>
              <w:top w:val="single" w:sz="4" w:space="0" w:color="auto"/>
            </w:tcBorders>
            <w:vAlign w:val="center"/>
          </w:tcPr>
          <w:p w14:paraId="4C7C1A6C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A1711">
              <w:rPr>
                <w:rFonts w:ascii="Times New Roman" w:hAnsi="Times New Roman" w:cs="Times New Roman"/>
                <w:b/>
                <w:bCs/>
                <w:color w:val="000000"/>
              </w:rPr>
              <w:t>Cepa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00E9167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A1711">
              <w:rPr>
                <w:rFonts w:ascii="Times New Roman" w:hAnsi="Times New Roman" w:cs="Times New Roman"/>
                <w:b/>
                <w:bCs/>
                <w:color w:val="000000"/>
              </w:rPr>
              <w:t>16S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9ECF309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A1711">
              <w:rPr>
                <w:rFonts w:ascii="Times New Roman" w:hAnsi="Times New Roman" w:cs="Times New Roman"/>
                <w:b/>
                <w:bCs/>
                <w:color w:val="000000"/>
              </w:rPr>
              <w:t>ANI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2347935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A1711">
              <w:rPr>
                <w:rFonts w:ascii="Times New Roman" w:hAnsi="Times New Roman" w:cs="Times New Roman"/>
                <w:b/>
                <w:bCs/>
                <w:color w:val="000000"/>
              </w:rPr>
              <w:t>GGDC</w:t>
            </w:r>
          </w:p>
        </w:tc>
      </w:tr>
      <w:tr w:rsidR="00B15B1B" w:rsidRPr="004A1711" w14:paraId="7EFE61DC" w14:textId="77777777" w:rsidTr="001C4986">
        <w:trPr>
          <w:trHeight w:val="300"/>
        </w:trPr>
        <w:tc>
          <w:tcPr>
            <w:tcW w:w="4278" w:type="dxa"/>
            <w:vMerge/>
            <w:tcBorders>
              <w:bottom w:val="single" w:sz="12" w:space="0" w:color="auto"/>
            </w:tcBorders>
          </w:tcPr>
          <w:p w14:paraId="3AC62252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E1F7B74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A1711">
              <w:rPr>
                <w:rFonts w:ascii="Times New Roman" w:hAnsi="Times New Roman" w:cs="Times New Roman"/>
                <w:b/>
                <w:bCs/>
                <w:color w:val="000000"/>
              </w:rPr>
              <w:t>≥98.7%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78CFFEE8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A1711">
              <w:rPr>
                <w:rFonts w:ascii="Times New Roman" w:hAnsi="Times New Roman" w:cs="Times New Roman"/>
                <w:b/>
                <w:bCs/>
                <w:color w:val="000000"/>
              </w:rPr>
              <w:t>≥96%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5E730E74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</w:rPr>
            </w:pPr>
            <w:r w:rsidRPr="004A1711">
              <w:rPr>
                <w:rFonts w:ascii="Times New Roman" w:hAnsi="Times New Roman" w:cs="Times New Roman"/>
                <w:b/>
                <w:bCs/>
                <w:color w:val="333333"/>
              </w:rPr>
              <w:t>≥ 70%</w:t>
            </w:r>
          </w:p>
        </w:tc>
      </w:tr>
      <w:tr w:rsidR="00B15B1B" w:rsidRPr="004A1711" w14:paraId="102AA0D7" w14:textId="77777777" w:rsidTr="001C4986">
        <w:trPr>
          <w:trHeight w:val="300"/>
        </w:trPr>
        <w:tc>
          <w:tcPr>
            <w:tcW w:w="4278" w:type="dxa"/>
            <w:tcBorders>
              <w:top w:val="single" w:sz="12" w:space="0" w:color="auto"/>
            </w:tcBorders>
          </w:tcPr>
          <w:p w14:paraId="7FFD406F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bookmarkStart w:id="2" w:name="OLE_LINK116"/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halotolerans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FJAT-2398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  <w:bookmarkEnd w:id="2"/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319DEAEB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100%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124A184F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98.9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3F93477F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97.92</w:t>
            </w:r>
          </w:p>
        </w:tc>
      </w:tr>
      <w:tr w:rsidR="00B15B1B" w:rsidRPr="004A1711" w14:paraId="671B599B" w14:textId="77777777" w:rsidTr="001C4986">
        <w:trPr>
          <w:trHeight w:val="300"/>
        </w:trPr>
        <w:tc>
          <w:tcPr>
            <w:tcW w:w="4278" w:type="dxa"/>
          </w:tcPr>
          <w:p w14:paraId="4E691971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mojavensis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KCTC 3706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3101ECE0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99.91</w:t>
            </w:r>
          </w:p>
        </w:tc>
        <w:tc>
          <w:tcPr>
            <w:tcW w:w="992" w:type="dxa"/>
            <w:vAlign w:val="center"/>
          </w:tcPr>
          <w:p w14:paraId="31E92BA3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98.9</w:t>
            </w:r>
          </w:p>
        </w:tc>
        <w:tc>
          <w:tcPr>
            <w:tcW w:w="1134" w:type="dxa"/>
            <w:vAlign w:val="center"/>
          </w:tcPr>
          <w:p w14:paraId="593BD305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94.91</w:t>
            </w:r>
          </w:p>
        </w:tc>
      </w:tr>
      <w:tr w:rsidR="00B15B1B" w:rsidRPr="004A1711" w14:paraId="1C473862" w14:textId="77777777" w:rsidTr="001C4986">
        <w:trPr>
          <w:trHeight w:val="300"/>
        </w:trPr>
        <w:tc>
          <w:tcPr>
            <w:tcW w:w="4278" w:type="dxa"/>
          </w:tcPr>
          <w:p w14:paraId="1F4973A4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lastRenderedPageBreak/>
              <w:t>Bacillus tequilensis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KCTC 13622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5FE6165F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99.73</w:t>
            </w:r>
          </w:p>
        </w:tc>
        <w:tc>
          <w:tcPr>
            <w:tcW w:w="992" w:type="dxa"/>
            <w:vAlign w:val="center"/>
          </w:tcPr>
          <w:p w14:paraId="18F51268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87.27</w:t>
            </w:r>
          </w:p>
        </w:tc>
        <w:tc>
          <w:tcPr>
            <w:tcW w:w="1134" w:type="dxa"/>
            <w:vAlign w:val="center"/>
          </w:tcPr>
          <w:p w14:paraId="0CCFD5BC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68.14</w:t>
            </w:r>
          </w:p>
        </w:tc>
      </w:tr>
      <w:tr w:rsidR="00B15B1B" w:rsidRPr="004A1711" w14:paraId="6D0178AD" w14:textId="77777777" w:rsidTr="001C4986">
        <w:trPr>
          <w:trHeight w:val="300"/>
        </w:trPr>
        <w:tc>
          <w:tcPr>
            <w:tcW w:w="4278" w:type="dxa"/>
          </w:tcPr>
          <w:p w14:paraId="734ACC15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cabrialesii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T3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17844295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99.73</w:t>
            </w:r>
          </w:p>
        </w:tc>
        <w:tc>
          <w:tcPr>
            <w:tcW w:w="992" w:type="dxa"/>
            <w:vAlign w:val="center"/>
          </w:tcPr>
          <w:p w14:paraId="47FB18D5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87.62</w:t>
            </w:r>
          </w:p>
        </w:tc>
        <w:tc>
          <w:tcPr>
            <w:tcW w:w="1134" w:type="dxa"/>
            <w:vAlign w:val="center"/>
          </w:tcPr>
          <w:p w14:paraId="06F480E5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89.84</w:t>
            </w:r>
          </w:p>
        </w:tc>
      </w:tr>
      <w:tr w:rsidR="00B15B1B" w:rsidRPr="004A1711" w14:paraId="31637487" w14:textId="77777777" w:rsidTr="001C4986">
        <w:trPr>
          <w:trHeight w:val="300"/>
        </w:trPr>
        <w:tc>
          <w:tcPr>
            <w:tcW w:w="4278" w:type="dxa"/>
          </w:tcPr>
          <w:p w14:paraId="6C7F7A7C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inaquosorum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KCTC 13429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718AC7C7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99.73</w:t>
            </w:r>
          </w:p>
        </w:tc>
        <w:tc>
          <w:tcPr>
            <w:tcW w:w="992" w:type="dxa"/>
            <w:vAlign w:val="center"/>
          </w:tcPr>
          <w:p w14:paraId="741F0A50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88.23</w:t>
            </w:r>
          </w:p>
        </w:tc>
        <w:tc>
          <w:tcPr>
            <w:tcW w:w="1134" w:type="dxa"/>
            <w:vAlign w:val="center"/>
          </w:tcPr>
          <w:p w14:paraId="65DB83FD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86.05</w:t>
            </w:r>
          </w:p>
        </w:tc>
      </w:tr>
      <w:tr w:rsidR="00B15B1B" w:rsidRPr="004A1711" w14:paraId="44E5E092" w14:textId="77777777" w:rsidTr="001C4986">
        <w:trPr>
          <w:trHeight w:val="300"/>
        </w:trPr>
        <w:tc>
          <w:tcPr>
            <w:tcW w:w="4278" w:type="dxa"/>
          </w:tcPr>
          <w:p w14:paraId="4F7A1CEF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stercoris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D7XPN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1AB4D804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99.7</w:t>
            </w:r>
          </w:p>
        </w:tc>
        <w:tc>
          <w:tcPr>
            <w:tcW w:w="992" w:type="dxa"/>
            <w:vAlign w:val="center"/>
          </w:tcPr>
          <w:p w14:paraId="26CFC71B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86.94</w:t>
            </w:r>
          </w:p>
        </w:tc>
        <w:tc>
          <w:tcPr>
            <w:tcW w:w="1134" w:type="dxa"/>
            <w:vAlign w:val="center"/>
          </w:tcPr>
          <w:p w14:paraId="0C160C63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88.79</w:t>
            </w:r>
          </w:p>
        </w:tc>
      </w:tr>
      <w:tr w:rsidR="00B15B1B" w:rsidRPr="004A1711" w14:paraId="3C875DB3" w14:textId="77777777" w:rsidTr="001C4986">
        <w:trPr>
          <w:trHeight w:val="300"/>
        </w:trPr>
        <w:tc>
          <w:tcPr>
            <w:tcW w:w="4278" w:type="dxa"/>
          </w:tcPr>
          <w:p w14:paraId="41E51A21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spizizenii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TU-B-10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0D283CB5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99.74</w:t>
            </w:r>
          </w:p>
        </w:tc>
        <w:tc>
          <w:tcPr>
            <w:tcW w:w="992" w:type="dxa"/>
            <w:vAlign w:val="center"/>
          </w:tcPr>
          <w:p w14:paraId="5BADA1A0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88.07</w:t>
            </w:r>
          </w:p>
        </w:tc>
        <w:tc>
          <w:tcPr>
            <w:tcW w:w="1134" w:type="dxa"/>
            <w:vAlign w:val="center"/>
          </w:tcPr>
          <w:p w14:paraId="2F1E67F8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86.59</w:t>
            </w:r>
          </w:p>
        </w:tc>
      </w:tr>
      <w:tr w:rsidR="00B15B1B" w:rsidRPr="004A1711" w14:paraId="65C70FDC" w14:textId="77777777" w:rsidTr="001C4986">
        <w:trPr>
          <w:trHeight w:val="300"/>
        </w:trPr>
        <w:tc>
          <w:tcPr>
            <w:tcW w:w="4278" w:type="dxa"/>
          </w:tcPr>
          <w:p w14:paraId="3022763E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nakamurai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NRRL B-41091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351EF6AD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99.66</w:t>
            </w:r>
          </w:p>
        </w:tc>
        <w:tc>
          <w:tcPr>
            <w:tcW w:w="992" w:type="dxa"/>
            <w:vAlign w:val="center"/>
          </w:tcPr>
          <w:p w14:paraId="7FEA0FA1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77.6</w:t>
            </w:r>
          </w:p>
        </w:tc>
        <w:tc>
          <w:tcPr>
            <w:tcW w:w="1134" w:type="dxa"/>
            <w:vAlign w:val="center"/>
          </w:tcPr>
          <w:p w14:paraId="516689F3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0.21</w:t>
            </w:r>
          </w:p>
        </w:tc>
      </w:tr>
      <w:tr w:rsidR="00B15B1B" w:rsidRPr="004A1711" w14:paraId="05A8F35D" w14:textId="77777777" w:rsidTr="001C4986">
        <w:trPr>
          <w:trHeight w:val="300"/>
        </w:trPr>
        <w:tc>
          <w:tcPr>
            <w:tcW w:w="4278" w:type="dxa"/>
          </w:tcPr>
          <w:p w14:paraId="20B849EF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subtilis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NCIB 3610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58F91596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99.52</w:t>
            </w:r>
          </w:p>
        </w:tc>
        <w:tc>
          <w:tcPr>
            <w:tcW w:w="992" w:type="dxa"/>
            <w:vAlign w:val="center"/>
          </w:tcPr>
          <w:p w14:paraId="66BE0B6F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87.48</w:t>
            </w:r>
          </w:p>
        </w:tc>
        <w:tc>
          <w:tcPr>
            <w:tcW w:w="1134" w:type="dxa"/>
            <w:vAlign w:val="center"/>
          </w:tcPr>
          <w:p w14:paraId="23C98967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89.9</w:t>
            </w:r>
          </w:p>
        </w:tc>
      </w:tr>
      <w:tr w:rsidR="00B15B1B" w:rsidRPr="004A1711" w14:paraId="2CCACCB2" w14:textId="77777777" w:rsidTr="001C4986">
        <w:trPr>
          <w:trHeight w:val="300"/>
        </w:trPr>
        <w:tc>
          <w:tcPr>
            <w:tcW w:w="4278" w:type="dxa"/>
          </w:tcPr>
          <w:p w14:paraId="3D8CDA14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vallismortis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DSM 11031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5F96F9F2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99.42</w:t>
            </w:r>
          </w:p>
        </w:tc>
        <w:tc>
          <w:tcPr>
            <w:tcW w:w="992" w:type="dxa"/>
            <w:vAlign w:val="center"/>
          </w:tcPr>
          <w:p w14:paraId="3DFF9A19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87.1</w:t>
            </w:r>
          </w:p>
        </w:tc>
        <w:tc>
          <w:tcPr>
            <w:tcW w:w="1134" w:type="dxa"/>
            <w:vAlign w:val="center"/>
          </w:tcPr>
          <w:p w14:paraId="11C77B1D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69.94</w:t>
            </w:r>
          </w:p>
        </w:tc>
      </w:tr>
      <w:tr w:rsidR="00B15B1B" w:rsidRPr="004A1711" w14:paraId="41FA4277" w14:textId="77777777" w:rsidTr="001C4986">
        <w:trPr>
          <w:trHeight w:val="340"/>
        </w:trPr>
        <w:tc>
          <w:tcPr>
            <w:tcW w:w="4278" w:type="dxa"/>
          </w:tcPr>
          <w:p w14:paraId="7B1B953D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velezensis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CBMB205</w:t>
            </w:r>
          </w:p>
        </w:tc>
        <w:tc>
          <w:tcPr>
            <w:tcW w:w="992" w:type="dxa"/>
          </w:tcPr>
          <w:p w14:paraId="6C39376C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99.35</w:t>
            </w:r>
          </w:p>
        </w:tc>
        <w:tc>
          <w:tcPr>
            <w:tcW w:w="992" w:type="dxa"/>
            <w:vAlign w:val="center"/>
          </w:tcPr>
          <w:p w14:paraId="6A102A96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77.27</w:t>
            </w:r>
          </w:p>
        </w:tc>
        <w:tc>
          <w:tcPr>
            <w:tcW w:w="1134" w:type="dxa"/>
            <w:vAlign w:val="center"/>
          </w:tcPr>
          <w:p w14:paraId="093E9C2E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</w:tr>
      <w:tr w:rsidR="00B15B1B" w:rsidRPr="004A1711" w14:paraId="43905298" w14:textId="77777777" w:rsidTr="001C4986">
        <w:trPr>
          <w:trHeight w:val="300"/>
        </w:trPr>
        <w:tc>
          <w:tcPr>
            <w:tcW w:w="4278" w:type="dxa"/>
          </w:tcPr>
          <w:p w14:paraId="38D49A16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siamensis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KCTC 13613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4F280313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99.39</w:t>
            </w:r>
          </w:p>
        </w:tc>
        <w:tc>
          <w:tcPr>
            <w:tcW w:w="992" w:type="dxa"/>
            <w:vAlign w:val="center"/>
          </w:tcPr>
          <w:p w14:paraId="4D0ADBE0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77.33</w:t>
            </w:r>
          </w:p>
        </w:tc>
        <w:tc>
          <w:tcPr>
            <w:tcW w:w="1134" w:type="dxa"/>
            <w:vAlign w:val="center"/>
          </w:tcPr>
          <w:p w14:paraId="34A1F066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</w:tr>
      <w:tr w:rsidR="00B15B1B" w:rsidRPr="004A1711" w14:paraId="41E5D362" w14:textId="77777777" w:rsidTr="001C4986">
        <w:trPr>
          <w:trHeight w:val="300"/>
        </w:trPr>
        <w:tc>
          <w:tcPr>
            <w:tcW w:w="4278" w:type="dxa"/>
          </w:tcPr>
          <w:p w14:paraId="12BD6D62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atrophaeus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NRRL NRS 213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081A0C1E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99.29</w:t>
            </w:r>
          </w:p>
        </w:tc>
        <w:tc>
          <w:tcPr>
            <w:tcW w:w="992" w:type="dxa"/>
            <w:vAlign w:val="center"/>
          </w:tcPr>
          <w:p w14:paraId="6A4F8142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88.48</w:t>
            </w:r>
          </w:p>
        </w:tc>
        <w:tc>
          <w:tcPr>
            <w:tcW w:w="1134" w:type="dxa"/>
            <w:vAlign w:val="center"/>
          </w:tcPr>
          <w:p w14:paraId="071EC12F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7.45</w:t>
            </w:r>
          </w:p>
        </w:tc>
      </w:tr>
      <w:tr w:rsidR="00B15B1B" w:rsidRPr="004A1711" w14:paraId="5FAF45BC" w14:textId="77777777" w:rsidTr="001C4986">
        <w:trPr>
          <w:trHeight w:val="300"/>
        </w:trPr>
        <w:tc>
          <w:tcPr>
            <w:tcW w:w="4278" w:type="dxa"/>
          </w:tcPr>
          <w:p w14:paraId="28EB2FFE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amyloliquefaciens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DSM 7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</w:tcPr>
          <w:p w14:paraId="619CF17F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99.25</w:t>
            </w:r>
          </w:p>
        </w:tc>
        <w:tc>
          <w:tcPr>
            <w:tcW w:w="992" w:type="dxa"/>
            <w:vAlign w:val="center"/>
          </w:tcPr>
          <w:p w14:paraId="5CE98740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77.1</w:t>
            </w:r>
          </w:p>
        </w:tc>
        <w:tc>
          <w:tcPr>
            <w:tcW w:w="1134" w:type="dxa"/>
            <w:vAlign w:val="center"/>
          </w:tcPr>
          <w:p w14:paraId="05F69498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</w:tr>
      <w:tr w:rsidR="00B15B1B" w:rsidRPr="004A1711" w14:paraId="092C4901" w14:textId="77777777" w:rsidTr="001C4986">
        <w:trPr>
          <w:trHeight w:val="300"/>
        </w:trPr>
        <w:tc>
          <w:tcPr>
            <w:tcW w:w="4278" w:type="dxa"/>
            <w:tcBorders>
              <w:bottom w:val="single" w:sz="4" w:space="0" w:color="auto"/>
            </w:tcBorders>
          </w:tcPr>
          <w:p w14:paraId="6213382D" w14:textId="77777777" w:rsidR="00B15B1B" w:rsidRPr="004A1711" w:rsidRDefault="00B15B1B" w:rsidP="001C49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i/>
                <w:iCs/>
                <w:color w:val="000000"/>
              </w:rPr>
              <w:t>Bacillus glycinifermentans</w:t>
            </w:r>
            <w:r w:rsidRPr="004A1711">
              <w:rPr>
                <w:rFonts w:ascii="Times New Roman" w:hAnsi="Times New Roman" w:cs="Times New Roman"/>
                <w:color w:val="000000"/>
              </w:rPr>
              <w:t xml:space="preserve"> GO-13</w:t>
            </w:r>
            <w:r w:rsidRPr="004A1711">
              <w:rPr>
                <w:rFonts w:ascii="Times New Roman" w:hAnsi="Times New Roman" w:cs="Times New Roman"/>
                <w:color w:val="000000"/>
                <w:vertAlign w:val="superscript"/>
              </w:rPr>
              <w:t>T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65F125B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98.71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84FF823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72.95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EEF30B5" w14:textId="77777777" w:rsidR="00B15B1B" w:rsidRPr="004A1711" w:rsidRDefault="00B15B1B" w:rsidP="001C49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1711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</w:tbl>
    <w:p w14:paraId="02F95627" w14:textId="77777777" w:rsidR="00B15B1B" w:rsidRPr="004A1711" w:rsidRDefault="00B15B1B" w:rsidP="00B15B1B">
      <w:pPr>
        <w:rPr>
          <w:rFonts w:ascii="Times New Roman" w:hAnsi="Times New Roman" w:cs="Times New Roman"/>
          <w:lang w:val="es-ES"/>
        </w:rPr>
      </w:pPr>
    </w:p>
    <w:p w14:paraId="326ABEC8" w14:textId="77777777" w:rsidR="00B15B1B" w:rsidRPr="004A1711" w:rsidRDefault="00B15B1B" w:rsidP="00B15B1B">
      <w:pPr>
        <w:spacing w:line="480" w:lineRule="auto"/>
        <w:jc w:val="both"/>
        <w:rPr>
          <w:rFonts w:ascii="Times New Roman" w:hAnsi="Times New Roman" w:cs="Times New Roman"/>
        </w:rPr>
      </w:pPr>
    </w:p>
    <w:bookmarkStart w:id="3" w:name="_MON_1796021676"/>
    <w:bookmarkEnd w:id="3"/>
    <w:p w14:paraId="4425C35E" w14:textId="77777777" w:rsidR="00B15B1B" w:rsidRPr="004A1711" w:rsidRDefault="00B15B1B" w:rsidP="00B15B1B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2440" w:dyaOrig="9400" w14:anchorId="6013D7B2">
          <v:shape id="_x0000_i1027" type="#_x0000_t75" alt="" style="width:622.2pt;height:470.05pt;mso-width-percent:0;mso-height-percent:0;mso-width-percent:0;mso-height-percent:0" o:ole="">
            <v:imagedata r:id="rId8" o:title=""/>
          </v:shape>
          <o:OLEObject Type="Embed" ProgID="Word.Document.12" ShapeID="_x0000_i1027" DrawAspect="Content" ObjectID="_1796500833" r:id="rId9"/>
        </w:object>
      </w:r>
    </w:p>
    <w:p w14:paraId="539A0B96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1B"/>
    <w:rsid w:val="0061741B"/>
    <w:rsid w:val="009A3AB1"/>
    <w:rsid w:val="00B15B1B"/>
    <w:rsid w:val="00B579B9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B7808"/>
  <w15:chartTrackingRefBased/>
  <w15:docId w15:val="{A66D3955-E9C6-4C47-BB0F-5EB54D18C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B1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5B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B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B1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B1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B1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B1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B1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B1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B1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B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B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B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B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B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B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B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B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B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B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B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B1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B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B1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15B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B1B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15B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B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B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B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package" Target="embeddings/Microsoft_Word_Document.docx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package" Target="embeddings/Microsoft_Word_Document2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2024-12-23T17:44:00Z</dcterms:created>
  <dcterms:modified xsi:type="dcterms:W3CDTF">2024-12-23T17:44:00Z</dcterms:modified>
</cp:coreProperties>
</file>