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239DC3" w14:textId="77777777" w:rsidR="0057380F" w:rsidRDefault="0057380F" w:rsidP="0057380F">
      <w:pPr>
        <w:spacing w:after="0" w:line="360" w:lineRule="auto"/>
        <w:jc w:val="both"/>
        <w:rPr>
          <w:lang w:val="en-US"/>
        </w:rPr>
      </w:pPr>
      <w:r>
        <w:rPr>
          <w:b/>
          <w:sz w:val="20"/>
          <w:lang w:val="en-US"/>
        </w:rPr>
        <w:t xml:space="preserve">Table 1: </w:t>
      </w:r>
      <w:r w:rsidRPr="00E47468">
        <w:rPr>
          <w:sz w:val="20"/>
          <w:lang w:val="en-US"/>
        </w:rPr>
        <w:t>Collected data throughout the BREATHE cohort study at each line of treatment</w:t>
      </w:r>
    </w:p>
    <w:tbl>
      <w:tblPr>
        <w:tblStyle w:val="TableGrid"/>
        <w:tblpPr w:leftFromText="141" w:rightFromText="141" w:vertAnchor="page" w:horzAnchor="margin" w:tblpXSpec="center" w:tblpY="1006"/>
        <w:tblW w:w="10851" w:type="dxa"/>
        <w:tblLook w:val="04A0" w:firstRow="1" w:lastRow="0" w:firstColumn="1" w:lastColumn="0" w:noHBand="0" w:noVBand="1"/>
      </w:tblPr>
      <w:tblGrid>
        <w:gridCol w:w="1531"/>
        <w:gridCol w:w="452"/>
        <w:gridCol w:w="3687"/>
        <w:gridCol w:w="994"/>
        <w:gridCol w:w="1118"/>
        <w:gridCol w:w="1531"/>
        <w:gridCol w:w="1531"/>
        <w:gridCol w:w="7"/>
      </w:tblGrid>
      <w:tr w:rsidR="0057380F" w:rsidRPr="0052756B" w14:paraId="2FF1C46C" w14:textId="77777777" w:rsidTr="003E55CA"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810D0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93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59E6A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73D39452" w14:textId="77777777" w:rsidTr="003E55CA">
        <w:trPr>
          <w:gridAfter w:val="1"/>
          <w:wAfter w:w="7" w:type="dxa"/>
        </w:trPr>
        <w:tc>
          <w:tcPr>
            <w:tcW w:w="5670" w:type="dxa"/>
            <w:gridSpan w:val="3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9092877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Data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625724" w14:textId="77777777" w:rsidR="0057380F" w:rsidRPr="0052756B" w:rsidRDefault="0057380F" w:rsidP="003E55CA">
            <w:pPr>
              <w:jc w:val="center"/>
              <w:rPr>
                <w:sz w:val="16"/>
              </w:rPr>
            </w:pPr>
            <w:r w:rsidRPr="0052756B">
              <w:rPr>
                <w:sz w:val="16"/>
              </w:rPr>
              <w:t>Baseline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B5C7DD" w14:textId="77777777" w:rsidR="0057380F" w:rsidRPr="0052756B" w:rsidRDefault="0057380F" w:rsidP="003E55CA">
            <w:pPr>
              <w:jc w:val="center"/>
              <w:rPr>
                <w:sz w:val="16"/>
              </w:rPr>
            </w:pPr>
            <w:r w:rsidRPr="0052756B">
              <w:rPr>
                <w:sz w:val="16"/>
              </w:rPr>
              <w:t>C1D1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AC11D36" w14:textId="77777777" w:rsidR="0057380F" w:rsidRPr="0052756B" w:rsidRDefault="0057380F" w:rsidP="003E55CA">
            <w:pPr>
              <w:jc w:val="center"/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Follow up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D8A75BC" w14:textId="77777777" w:rsidR="0057380F" w:rsidRPr="0052756B" w:rsidRDefault="0057380F" w:rsidP="003E55CA">
            <w:pPr>
              <w:jc w:val="center"/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Second line</w:t>
            </w:r>
          </w:p>
        </w:tc>
      </w:tr>
      <w:tr w:rsidR="0057380F" w:rsidRPr="0052756B" w14:paraId="2B024D2F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  <w:bottom w:val="single" w:sz="4" w:space="0" w:color="auto"/>
            </w:tcBorders>
          </w:tcPr>
          <w:p w14:paraId="16EE04B4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Sociodemographic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14:paraId="44372B0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Age at diagnosis </w:t>
            </w:r>
          </w:p>
          <w:p w14:paraId="137BA4B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Sex </w:t>
            </w:r>
          </w:p>
          <w:p w14:paraId="096B825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Height </w:t>
            </w:r>
          </w:p>
          <w:p w14:paraId="7C72EB8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Weight / Loss of Weight</w:t>
            </w:r>
          </w:p>
          <w:p w14:paraId="5FC1E01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OMS/ECOG score </w:t>
            </w:r>
          </w:p>
          <w:p w14:paraId="2BBFF5E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Place of residence (city and rural/urban) Professional activity </w:t>
            </w:r>
          </w:p>
          <w:p w14:paraId="7E4892C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Support person at home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4134A90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1C4624D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49FF88F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B36758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234770F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6C4B0A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42BAE8F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178818D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5B2D79B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7AA2851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47D8C4F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6209B45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295746D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14448D0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24E31BD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531" w:type="dxa"/>
            <w:tcBorders>
              <w:bottom w:val="single" w:sz="4" w:space="0" w:color="auto"/>
              <w:right w:val="nil"/>
            </w:tcBorders>
          </w:tcPr>
          <w:p w14:paraId="37B0AA5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bottom w:val="single" w:sz="4" w:space="0" w:color="auto"/>
              <w:right w:val="nil"/>
            </w:tcBorders>
          </w:tcPr>
          <w:p w14:paraId="0F8419F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59E4AEF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3519D15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3A81B22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1C9B718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12603F1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1160009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</w:tr>
      <w:tr w:rsidR="0057380F" w:rsidRPr="0052756B" w14:paraId="4EC8B0B4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vMerge w:val="restart"/>
            <w:tcBorders>
              <w:left w:val="nil"/>
            </w:tcBorders>
          </w:tcPr>
          <w:p w14:paraId="1257D8BF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Clinical Data</w:t>
            </w:r>
          </w:p>
        </w:tc>
        <w:tc>
          <w:tcPr>
            <w:tcW w:w="3687" w:type="dxa"/>
          </w:tcPr>
          <w:p w14:paraId="4F22D49A" w14:textId="77777777" w:rsidR="0057380F" w:rsidRPr="0052756B" w:rsidRDefault="0057380F" w:rsidP="003E55CA">
            <w:pPr>
              <w:rPr>
                <w:sz w:val="16"/>
                <w:u w:val="single"/>
                <w:lang w:val="en-US"/>
              </w:rPr>
            </w:pPr>
            <w:r w:rsidRPr="0052756B">
              <w:rPr>
                <w:sz w:val="16"/>
                <w:u w:val="single"/>
                <w:lang w:val="en-US"/>
              </w:rPr>
              <w:t>Medical history:</w:t>
            </w:r>
          </w:p>
          <w:p w14:paraId="0643012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Cardiovascular  </w:t>
            </w:r>
          </w:p>
          <w:p w14:paraId="538FC32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Respiratory </w:t>
            </w:r>
          </w:p>
          <w:p w14:paraId="4D3F944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Renal </w:t>
            </w:r>
          </w:p>
          <w:p w14:paraId="1B28361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Hepatic </w:t>
            </w:r>
          </w:p>
          <w:p w14:paraId="70B0097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Neurodegenerative disorders neuropathy </w:t>
            </w:r>
          </w:p>
          <w:p w14:paraId="2C66FBE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Autoimmune disease </w:t>
            </w:r>
          </w:p>
          <w:p w14:paraId="05DAD49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Diabetes</w:t>
            </w:r>
          </w:p>
          <w:p w14:paraId="371B630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Organ transplant </w:t>
            </w:r>
          </w:p>
          <w:p w14:paraId="30B1DA4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Other cancers</w:t>
            </w:r>
          </w:p>
        </w:tc>
        <w:tc>
          <w:tcPr>
            <w:tcW w:w="994" w:type="dxa"/>
          </w:tcPr>
          <w:p w14:paraId="320FC97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22B15EE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118" w:type="dxa"/>
          </w:tcPr>
          <w:p w14:paraId="0992C15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5E104FB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32CF1E4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0AFB4B54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vMerge/>
            <w:tcBorders>
              <w:left w:val="nil"/>
            </w:tcBorders>
          </w:tcPr>
          <w:p w14:paraId="042FC45C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378C9E2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Oncologic medical family history </w:t>
            </w:r>
          </w:p>
        </w:tc>
        <w:tc>
          <w:tcPr>
            <w:tcW w:w="994" w:type="dxa"/>
          </w:tcPr>
          <w:p w14:paraId="289C998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1ABBD6C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332C0D6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3C0AF23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0AC572FF" w14:textId="77777777" w:rsidTr="003E55CA">
        <w:trPr>
          <w:gridAfter w:val="1"/>
          <w:wAfter w:w="7" w:type="dxa"/>
          <w:trHeight w:val="295"/>
        </w:trPr>
        <w:tc>
          <w:tcPr>
            <w:tcW w:w="1983" w:type="dxa"/>
            <w:gridSpan w:val="2"/>
            <w:vMerge/>
            <w:tcBorders>
              <w:left w:val="nil"/>
            </w:tcBorders>
          </w:tcPr>
          <w:p w14:paraId="65858817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4EC2CB7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Tabaco</w:t>
            </w:r>
          </w:p>
          <w:p w14:paraId="2205AB9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Alcohol</w:t>
            </w:r>
          </w:p>
          <w:p w14:paraId="4E95962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Drug </w:t>
            </w:r>
          </w:p>
        </w:tc>
        <w:tc>
          <w:tcPr>
            <w:tcW w:w="994" w:type="dxa"/>
          </w:tcPr>
          <w:p w14:paraId="5BAD3FA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206F2D4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6428C73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0B6EB12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308F769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67FD7A04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vMerge/>
            <w:tcBorders>
              <w:left w:val="nil"/>
            </w:tcBorders>
          </w:tcPr>
          <w:p w14:paraId="53D968F1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569BCA4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Professional exposure</w:t>
            </w:r>
          </w:p>
        </w:tc>
        <w:tc>
          <w:tcPr>
            <w:tcW w:w="994" w:type="dxa"/>
          </w:tcPr>
          <w:p w14:paraId="31AAFE4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07E8A08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026385F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3F16C7D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16272032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vMerge/>
            <w:tcBorders>
              <w:left w:val="nil"/>
            </w:tcBorders>
          </w:tcPr>
          <w:p w14:paraId="023EE66A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421A26C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u w:val="single"/>
                <w:lang w:val="en-US"/>
              </w:rPr>
              <w:t>Concomitant medication</w:t>
            </w:r>
            <w:r w:rsidRPr="0052756B">
              <w:rPr>
                <w:sz w:val="16"/>
                <w:lang w:val="en-US"/>
              </w:rPr>
              <w:t>s</w:t>
            </w:r>
          </w:p>
          <w:p w14:paraId="004DA77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corticoids </w:t>
            </w:r>
          </w:p>
          <w:p w14:paraId="3E1D3EB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antibiotics</w:t>
            </w:r>
          </w:p>
          <w:p w14:paraId="02FADF5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analgesic</w:t>
            </w:r>
          </w:p>
          <w:p w14:paraId="6D563EE7" w14:textId="77777777" w:rsidR="0057380F" w:rsidRPr="0052756B" w:rsidRDefault="0057380F" w:rsidP="003E55CA">
            <w:pPr>
              <w:rPr>
                <w:sz w:val="16"/>
                <w:u w:val="single"/>
                <w:lang w:val="en-US"/>
              </w:rPr>
            </w:pPr>
            <w:r w:rsidRPr="0052756B">
              <w:rPr>
                <w:sz w:val="16"/>
                <w:lang w:val="en-US"/>
              </w:rPr>
              <w:t>anticoagulant</w:t>
            </w:r>
          </w:p>
        </w:tc>
        <w:tc>
          <w:tcPr>
            <w:tcW w:w="994" w:type="dxa"/>
          </w:tcPr>
          <w:p w14:paraId="20B8164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513AD9F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59C79E9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5A1C990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</w:tr>
      <w:tr w:rsidR="0057380F" w:rsidRPr="0052756B" w14:paraId="6D40AC30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760AEDA9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Diagnosis</w:t>
            </w:r>
          </w:p>
          <w:p w14:paraId="1C4C61E2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3953EDC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Date</w:t>
            </w:r>
          </w:p>
          <w:p w14:paraId="63D49FA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Diagnostic mode</w:t>
            </w:r>
          </w:p>
          <w:p w14:paraId="6EFD159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Organ failure</w:t>
            </w:r>
          </w:p>
          <w:p w14:paraId="7E3238D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Date of multidisciplinary team board</w:t>
            </w:r>
          </w:p>
          <w:p w14:paraId="67BB7B0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Date of first oncologist consultation</w:t>
            </w:r>
          </w:p>
        </w:tc>
        <w:tc>
          <w:tcPr>
            <w:tcW w:w="994" w:type="dxa"/>
          </w:tcPr>
          <w:p w14:paraId="1E6B9D2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217994D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504F357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9C24B9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  <w:r w:rsidRPr="0052756B">
              <w:rPr>
                <w:sz w:val="16"/>
                <w:lang w:val="en-US"/>
              </w:rPr>
              <w:br/>
              <w:t>X</w:t>
            </w:r>
          </w:p>
        </w:tc>
        <w:tc>
          <w:tcPr>
            <w:tcW w:w="1118" w:type="dxa"/>
          </w:tcPr>
          <w:p w14:paraId="7DDB301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5CD0670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420C4F0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09EFF3A1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651A95D0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Anathomopathology / Molecular biology</w:t>
            </w:r>
          </w:p>
        </w:tc>
        <w:tc>
          <w:tcPr>
            <w:tcW w:w="3687" w:type="dxa"/>
          </w:tcPr>
          <w:p w14:paraId="47F2277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Histology</w:t>
            </w:r>
          </w:p>
          <w:p w14:paraId="2FE04D4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Stage</w:t>
            </w:r>
          </w:p>
          <w:p w14:paraId="4B01893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Type of sample</w:t>
            </w:r>
          </w:p>
          <w:p w14:paraId="14F9D67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Percentage of tumour cells</w:t>
            </w:r>
          </w:p>
          <w:p w14:paraId="4FA4E0F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PDL1 score</w:t>
            </w:r>
          </w:p>
          <w:p w14:paraId="0356CF0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IHC (ALK, ROS1 </w:t>
            </w:r>
            <w:r w:rsidRPr="0052756B">
              <w:rPr>
                <w:rFonts w:cstheme="minorHAnsi"/>
                <w:sz w:val="16"/>
                <w:lang w:val="en-US"/>
              </w:rPr>
              <w:t>±</w:t>
            </w:r>
            <w:r w:rsidRPr="0052756B">
              <w:rPr>
                <w:sz w:val="16"/>
                <w:lang w:val="en-US"/>
              </w:rPr>
              <w:t xml:space="preserve"> MET)</w:t>
            </w:r>
          </w:p>
          <w:p w14:paraId="3451FA7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Molecular alteration byNGS (DNAseq </w:t>
            </w:r>
            <w:r w:rsidRPr="0052756B">
              <w:rPr>
                <w:rFonts w:cstheme="minorHAnsi"/>
                <w:sz w:val="16"/>
                <w:lang w:val="en-US"/>
              </w:rPr>
              <w:t>±</w:t>
            </w:r>
            <w:r w:rsidRPr="0052756B">
              <w:rPr>
                <w:sz w:val="16"/>
                <w:lang w:val="en-US"/>
              </w:rPr>
              <w:t xml:space="preserve"> RNAseq</w:t>
            </w:r>
          </w:p>
        </w:tc>
        <w:tc>
          <w:tcPr>
            <w:tcW w:w="994" w:type="dxa"/>
          </w:tcPr>
          <w:p w14:paraId="480291C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259F646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EDA6B9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4C5FAE2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DA987C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3BC9D2A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48A40F5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58ED43F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2154250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341D6B6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67AD99B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(All if re-biopsy)</w:t>
            </w:r>
          </w:p>
        </w:tc>
      </w:tr>
      <w:tr w:rsidR="0057380F" w:rsidRPr="0052756B" w14:paraId="58E19480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556226A7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Anathomopathology</w:t>
            </w:r>
          </w:p>
        </w:tc>
        <w:tc>
          <w:tcPr>
            <w:tcW w:w="3687" w:type="dxa"/>
          </w:tcPr>
          <w:p w14:paraId="3171B33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Histology</w:t>
            </w:r>
          </w:p>
          <w:p w14:paraId="71F59AC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Stage</w:t>
            </w:r>
          </w:p>
          <w:p w14:paraId="763E9A0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Type of biopsy</w:t>
            </w:r>
          </w:p>
          <w:p w14:paraId="5AA8F0E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PDL1 score</w:t>
            </w:r>
          </w:p>
          <w:p w14:paraId="1E2F152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Genetic mutation/biomarker (ICH or NGS)</w:t>
            </w:r>
          </w:p>
        </w:tc>
        <w:tc>
          <w:tcPr>
            <w:tcW w:w="994" w:type="dxa"/>
          </w:tcPr>
          <w:p w14:paraId="0F4B525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57A2669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C457A6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07698D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40D14F0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38D0EBB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41EF020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092E864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(All if re-biopsy)</w:t>
            </w:r>
          </w:p>
        </w:tc>
      </w:tr>
      <w:tr w:rsidR="0057380F" w:rsidRPr="0052756B" w14:paraId="165155CF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610ADC5F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Biological data</w:t>
            </w:r>
          </w:p>
        </w:tc>
        <w:tc>
          <w:tcPr>
            <w:tcW w:w="3687" w:type="dxa"/>
          </w:tcPr>
          <w:p w14:paraId="78B51B99" w14:textId="77777777" w:rsidR="0057380F" w:rsidRPr="0052756B" w:rsidRDefault="0057380F" w:rsidP="003E55CA">
            <w:pPr>
              <w:rPr>
                <w:sz w:val="16"/>
              </w:rPr>
            </w:pPr>
            <w:r>
              <w:rPr>
                <w:sz w:val="16"/>
              </w:rPr>
              <w:t>Hemoglobin</w:t>
            </w:r>
          </w:p>
          <w:p w14:paraId="56F0BCC9" w14:textId="77777777" w:rsidR="0057380F" w:rsidRPr="0052756B" w:rsidRDefault="0057380F" w:rsidP="003E55CA">
            <w:pPr>
              <w:rPr>
                <w:sz w:val="16"/>
              </w:rPr>
            </w:pPr>
            <w:r>
              <w:rPr>
                <w:sz w:val="16"/>
              </w:rPr>
              <w:t>Platelets</w:t>
            </w:r>
          </w:p>
          <w:p w14:paraId="6C873CC4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Neutrophiles</w:t>
            </w:r>
            <w:r w:rsidRPr="0052756B">
              <w:rPr>
                <w:sz w:val="16"/>
              </w:rPr>
              <w:tab/>
            </w:r>
          </w:p>
          <w:p w14:paraId="1B330B90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Lymphocytes</w:t>
            </w:r>
          </w:p>
          <w:p w14:paraId="104F5D92" w14:textId="77777777" w:rsidR="0057380F" w:rsidRPr="0052756B" w:rsidRDefault="0057380F" w:rsidP="003E55CA">
            <w:pPr>
              <w:rPr>
                <w:sz w:val="16"/>
              </w:rPr>
            </w:pPr>
            <w:r>
              <w:rPr>
                <w:sz w:val="16"/>
              </w:rPr>
              <w:t>Renal function</w:t>
            </w:r>
          </w:p>
          <w:p w14:paraId="4FC55DBD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LDH</w:t>
            </w:r>
          </w:p>
          <w:p w14:paraId="61AA023C" w14:textId="77777777" w:rsidR="0057380F" w:rsidRPr="0052756B" w:rsidRDefault="0057380F" w:rsidP="003E55CA">
            <w:pPr>
              <w:rPr>
                <w:sz w:val="16"/>
              </w:rPr>
            </w:pPr>
            <w:r>
              <w:rPr>
                <w:sz w:val="16"/>
              </w:rPr>
              <w:t>Albumin</w:t>
            </w:r>
          </w:p>
        </w:tc>
        <w:tc>
          <w:tcPr>
            <w:tcW w:w="994" w:type="dxa"/>
          </w:tcPr>
          <w:p w14:paraId="5224AB30" w14:textId="77777777" w:rsidR="0057380F" w:rsidRPr="0052756B" w:rsidRDefault="0057380F" w:rsidP="003E55CA">
            <w:pPr>
              <w:rPr>
                <w:sz w:val="16"/>
              </w:rPr>
            </w:pPr>
          </w:p>
        </w:tc>
        <w:tc>
          <w:tcPr>
            <w:tcW w:w="1118" w:type="dxa"/>
          </w:tcPr>
          <w:p w14:paraId="63C81FC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0F784993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14AB40E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08E6AA9A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142B9C0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680CA5D5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842C38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4454FCFF" w14:textId="77777777" w:rsidR="0057380F" w:rsidRPr="0052756B" w:rsidRDefault="0057380F" w:rsidP="003E55CA">
            <w:pPr>
              <w:rPr>
                <w:sz w:val="16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0B7A976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790E4EC8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34F15A1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2A1A4C45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DECCF14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10D10E35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3F1AB5DC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7EBF9202" w14:textId="77777777" w:rsidR="0057380F" w:rsidRPr="0052756B" w:rsidRDefault="0057380F" w:rsidP="003E55CA">
            <w:pPr>
              <w:rPr>
                <w:sz w:val="16"/>
              </w:rPr>
            </w:pPr>
          </w:p>
        </w:tc>
      </w:tr>
      <w:tr w:rsidR="0057380F" w:rsidRPr="0052756B" w14:paraId="72D88F14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49559C13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Radiological data</w:t>
            </w:r>
          </w:p>
        </w:tc>
        <w:tc>
          <w:tcPr>
            <w:tcW w:w="3687" w:type="dxa"/>
          </w:tcPr>
          <w:p w14:paraId="74514F61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Imagery (RMI, CT, PET)</w:t>
            </w:r>
          </w:p>
          <w:p w14:paraId="6E5F2B34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Metastatic sites</w:t>
            </w:r>
          </w:p>
          <w:p w14:paraId="54096A8B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Number of lesions</w:t>
            </w:r>
          </w:p>
          <w:p w14:paraId="08492BB1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Brain assessment</w:t>
            </w:r>
          </w:p>
          <w:p w14:paraId="7A1DECEE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Best response</w:t>
            </w:r>
          </w:p>
        </w:tc>
        <w:tc>
          <w:tcPr>
            <w:tcW w:w="994" w:type="dxa"/>
          </w:tcPr>
          <w:p w14:paraId="6917592D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3FC4F0C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015615E8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5E931250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  <w:tc>
          <w:tcPr>
            <w:tcW w:w="1118" w:type="dxa"/>
          </w:tcPr>
          <w:p w14:paraId="4B326745" w14:textId="77777777" w:rsidR="0057380F" w:rsidRPr="0052756B" w:rsidRDefault="0057380F" w:rsidP="003E55CA">
            <w:pPr>
              <w:rPr>
                <w:sz w:val="16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67B0B00F" w14:textId="77777777" w:rsidR="0057380F" w:rsidRPr="0052756B" w:rsidRDefault="0057380F" w:rsidP="003E55CA">
            <w:pPr>
              <w:rPr>
                <w:sz w:val="16"/>
              </w:rPr>
            </w:pPr>
          </w:p>
          <w:p w14:paraId="005F222B" w14:textId="77777777" w:rsidR="0057380F" w:rsidRPr="0052756B" w:rsidRDefault="0057380F" w:rsidP="003E55CA">
            <w:pPr>
              <w:rPr>
                <w:sz w:val="16"/>
              </w:rPr>
            </w:pPr>
          </w:p>
          <w:p w14:paraId="5CAE829E" w14:textId="77777777" w:rsidR="0057380F" w:rsidRPr="0052756B" w:rsidRDefault="0057380F" w:rsidP="003E55CA">
            <w:pPr>
              <w:rPr>
                <w:sz w:val="16"/>
              </w:rPr>
            </w:pPr>
          </w:p>
          <w:p w14:paraId="2DD5CDAE" w14:textId="77777777" w:rsidR="0057380F" w:rsidRPr="0052756B" w:rsidRDefault="0057380F" w:rsidP="003E55CA">
            <w:pPr>
              <w:rPr>
                <w:sz w:val="16"/>
              </w:rPr>
            </w:pPr>
          </w:p>
          <w:p w14:paraId="7E404BBF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03A6DFCB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33E4168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50414A8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73D5F9A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</w:tr>
      <w:tr w:rsidR="0057380F" w:rsidRPr="0052756B" w14:paraId="3208A8AE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78F5F0AB" w14:textId="77777777" w:rsidR="0057380F" w:rsidRPr="0052756B" w:rsidRDefault="0057380F" w:rsidP="003E55CA">
            <w:pPr>
              <w:rPr>
                <w:b/>
                <w:sz w:val="16"/>
              </w:rPr>
            </w:pPr>
            <w:r w:rsidRPr="0052756B">
              <w:rPr>
                <w:b/>
                <w:sz w:val="16"/>
              </w:rPr>
              <w:t>Cancer Therapy</w:t>
            </w:r>
          </w:p>
        </w:tc>
        <w:tc>
          <w:tcPr>
            <w:tcW w:w="3687" w:type="dxa"/>
          </w:tcPr>
          <w:p w14:paraId="0E1EBA73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Systemic therapy (type, date, dose, duration, reason for discontinuation)</w:t>
            </w:r>
          </w:p>
          <w:p w14:paraId="4BE377A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 xml:space="preserve">Radiotherapy </w:t>
            </w:r>
            <w:r w:rsidRPr="0052756B">
              <w:rPr>
                <w:sz w:val="16"/>
                <w:lang w:val="en-GB"/>
              </w:rPr>
              <w:t>(type, date, dose, reason for discontinuation)</w:t>
            </w:r>
          </w:p>
          <w:p w14:paraId="70727CD6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</w:rPr>
              <w:lastRenderedPageBreak/>
              <w:t xml:space="preserve">Surgery </w:t>
            </w:r>
            <w:r w:rsidRPr="0052756B">
              <w:rPr>
                <w:sz w:val="16"/>
                <w:lang w:val="en-GB"/>
              </w:rPr>
              <w:t>(type, date, indication)</w:t>
            </w:r>
          </w:p>
          <w:p w14:paraId="732C13E7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  <w:lang w:val="en-GB"/>
              </w:rPr>
              <w:t>Local therapies (cryoablation, radiofrequence, …)</w:t>
            </w:r>
          </w:p>
        </w:tc>
        <w:tc>
          <w:tcPr>
            <w:tcW w:w="994" w:type="dxa"/>
          </w:tcPr>
          <w:p w14:paraId="7D046FFD" w14:textId="77777777" w:rsidR="0057380F" w:rsidRPr="0052756B" w:rsidRDefault="0057380F" w:rsidP="003E55CA">
            <w:pPr>
              <w:rPr>
                <w:sz w:val="16"/>
              </w:rPr>
            </w:pPr>
          </w:p>
        </w:tc>
        <w:tc>
          <w:tcPr>
            <w:tcW w:w="1118" w:type="dxa"/>
          </w:tcPr>
          <w:p w14:paraId="2E492C7B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83C2FF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809FDC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259F20B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0FA76AAA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lastRenderedPageBreak/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24B3A6F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lastRenderedPageBreak/>
              <w:t>X</w:t>
            </w:r>
          </w:p>
          <w:p w14:paraId="1B1A30B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56CAEF0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2401178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2EEAF818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073C7FD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3701541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904C3C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56D7DB65" w14:textId="77777777" w:rsidR="0057380F" w:rsidRPr="0052756B" w:rsidRDefault="0057380F" w:rsidP="003E55CA">
            <w:pPr>
              <w:rPr>
                <w:sz w:val="16"/>
              </w:rPr>
            </w:pPr>
          </w:p>
        </w:tc>
      </w:tr>
      <w:tr w:rsidR="0057380F" w:rsidRPr="0052756B" w14:paraId="76C9690E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113BDFC6" w14:textId="77777777" w:rsidR="0057380F" w:rsidRPr="0052756B" w:rsidRDefault="0057380F" w:rsidP="003E55CA">
            <w:pPr>
              <w:rPr>
                <w:b/>
                <w:sz w:val="16"/>
              </w:rPr>
            </w:pPr>
            <w:r w:rsidRPr="0052756B">
              <w:rPr>
                <w:b/>
                <w:sz w:val="16"/>
              </w:rPr>
              <w:lastRenderedPageBreak/>
              <w:t>Biocollection</w:t>
            </w:r>
          </w:p>
        </w:tc>
        <w:tc>
          <w:tcPr>
            <w:tcW w:w="3687" w:type="dxa"/>
          </w:tcPr>
          <w:p w14:paraId="41046A2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Blood sample  </w:t>
            </w:r>
          </w:p>
          <w:p w14:paraId="61681421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US"/>
              </w:rPr>
              <w:t>Surgery Tissue sample</w:t>
            </w:r>
          </w:p>
          <w:p w14:paraId="70D9334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GB"/>
              </w:rPr>
              <w:t>Pleural fluid</w:t>
            </w:r>
          </w:p>
        </w:tc>
        <w:tc>
          <w:tcPr>
            <w:tcW w:w="994" w:type="dxa"/>
          </w:tcPr>
          <w:p w14:paraId="5790AC8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43724A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32873A8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08DCDE3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1C453B3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26FDB46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DFDA95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3755EF4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 (if available)</w:t>
            </w:r>
          </w:p>
        </w:tc>
      </w:tr>
      <w:tr w:rsidR="0057380F" w:rsidRPr="0052756B" w14:paraId="2FCE80DE" w14:textId="77777777" w:rsidTr="003E55CA"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03E5D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93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F54E6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7373CC92" w14:textId="77777777" w:rsidTr="003E55CA">
        <w:trPr>
          <w:gridAfter w:val="1"/>
          <w:wAfter w:w="7" w:type="dxa"/>
        </w:trPr>
        <w:tc>
          <w:tcPr>
            <w:tcW w:w="5670" w:type="dxa"/>
            <w:gridSpan w:val="3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0329366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Data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4D8639" w14:textId="77777777" w:rsidR="0057380F" w:rsidRPr="0052756B" w:rsidRDefault="0057380F" w:rsidP="003E55CA">
            <w:pPr>
              <w:jc w:val="center"/>
              <w:rPr>
                <w:sz w:val="16"/>
              </w:rPr>
            </w:pPr>
            <w:r w:rsidRPr="0052756B">
              <w:rPr>
                <w:sz w:val="16"/>
              </w:rPr>
              <w:t>Baseline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C230E33" w14:textId="77777777" w:rsidR="0057380F" w:rsidRPr="0052756B" w:rsidRDefault="0057380F" w:rsidP="003E55CA">
            <w:pPr>
              <w:jc w:val="center"/>
              <w:rPr>
                <w:sz w:val="16"/>
              </w:rPr>
            </w:pPr>
            <w:r w:rsidRPr="0052756B">
              <w:rPr>
                <w:sz w:val="16"/>
              </w:rPr>
              <w:t>C1D1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E49E09" w14:textId="77777777" w:rsidR="0057380F" w:rsidRPr="0052756B" w:rsidRDefault="0057380F" w:rsidP="003E55CA">
            <w:pPr>
              <w:jc w:val="center"/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Follow up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88F7B23" w14:textId="77777777" w:rsidR="0057380F" w:rsidRPr="0052756B" w:rsidRDefault="0057380F" w:rsidP="003E55CA">
            <w:pPr>
              <w:jc w:val="center"/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Second line</w:t>
            </w:r>
          </w:p>
        </w:tc>
      </w:tr>
      <w:tr w:rsidR="0057380F" w:rsidRPr="0052756B" w14:paraId="3495FD7C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  <w:bottom w:val="single" w:sz="4" w:space="0" w:color="auto"/>
            </w:tcBorders>
          </w:tcPr>
          <w:p w14:paraId="3C7BFB98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Sociodemographic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14:paraId="7B6FC81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Age at diagnosis </w:t>
            </w:r>
          </w:p>
          <w:p w14:paraId="0A5CEED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Sex </w:t>
            </w:r>
          </w:p>
          <w:p w14:paraId="2A43233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Height </w:t>
            </w:r>
          </w:p>
          <w:p w14:paraId="6CABCE6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Weight / Loss of Weight</w:t>
            </w:r>
          </w:p>
          <w:p w14:paraId="161A06D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OMS/ECOG score </w:t>
            </w:r>
          </w:p>
          <w:p w14:paraId="7F84E2E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Place of residence (city and rural/urban) Professional activity </w:t>
            </w:r>
          </w:p>
          <w:p w14:paraId="2800D93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Support person at home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4399AFA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79F56F7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57C300F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F09465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51DB86E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DD391A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8879AE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354F0EE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14:paraId="34FB6C1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2C6F773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4B3D5B4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0BE3E55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40E25B6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46D9509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19F67AD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531" w:type="dxa"/>
            <w:tcBorders>
              <w:bottom w:val="single" w:sz="4" w:space="0" w:color="auto"/>
              <w:right w:val="nil"/>
            </w:tcBorders>
          </w:tcPr>
          <w:p w14:paraId="1FD361D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bottom w:val="single" w:sz="4" w:space="0" w:color="auto"/>
              <w:right w:val="nil"/>
            </w:tcBorders>
          </w:tcPr>
          <w:p w14:paraId="0B5D903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1F721AF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778079A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16C7B6F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06C1E2B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5724466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25AE8E4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</w:tr>
      <w:tr w:rsidR="0057380F" w:rsidRPr="0052756B" w14:paraId="31B2005E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vMerge w:val="restart"/>
            <w:tcBorders>
              <w:left w:val="nil"/>
            </w:tcBorders>
          </w:tcPr>
          <w:p w14:paraId="792A4BE5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Clinical Data</w:t>
            </w:r>
          </w:p>
        </w:tc>
        <w:tc>
          <w:tcPr>
            <w:tcW w:w="3687" w:type="dxa"/>
          </w:tcPr>
          <w:p w14:paraId="66AE85D4" w14:textId="77777777" w:rsidR="0057380F" w:rsidRPr="0052756B" w:rsidRDefault="0057380F" w:rsidP="003E55CA">
            <w:pPr>
              <w:rPr>
                <w:sz w:val="16"/>
                <w:u w:val="single"/>
                <w:lang w:val="en-US"/>
              </w:rPr>
            </w:pPr>
            <w:r w:rsidRPr="0052756B">
              <w:rPr>
                <w:sz w:val="16"/>
                <w:u w:val="single"/>
                <w:lang w:val="en-US"/>
              </w:rPr>
              <w:t>Medical history:</w:t>
            </w:r>
          </w:p>
          <w:p w14:paraId="5050F6B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Cardiovascular  </w:t>
            </w:r>
          </w:p>
          <w:p w14:paraId="4D16EA5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Respiratory </w:t>
            </w:r>
          </w:p>
          <w:p w14:paraId="03289CC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Renal </w:t>
            </w:r>
          </w:p>
          <w:p w14:paraId="4812D58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Hepatic </w:t>
            </w:r>
          </w:p>
          <w:p w14:paraId="1596A37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Neurodegenerative disorders neuropathy </w:t>
            </w:r>
          </w:p>
          <w:p w14:paraId="4F08F92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Autoimmune disease </w:t>
            </w:r>
          </w:p>
          <w:p w14:paraId="264AEB2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Diabetes</w:t>
            </w:r>
          </w:p>
          <w:p w14:paraId="232B90B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Organ transplant </w:t>
            </w:r>
          </w:p>
          <w:p w14:paraId="595C28C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Other cancers</w:t>
            </w:r>
          </w:p>
        </w:tc>
        <w:tc>
          <w:tcPr>
            <w:tcW w:w="994" w:type="dxa"/>
          </w:tcPr>
          <w:p w14:paraId="3F963CA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1A0C58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118" w:type="dxa"/>
          </w:tcPr>
          <w:p w14:paraId="0FC5B79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2F21BC0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3C37548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5D16A4E4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vMerge/>
            <w:tcBorders>
              <w:left w:val="nil"/>
            </w:tcBorders>
          </w:tcPr>
          <w:p w14:paraId="14C4DEFB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5FAB0BF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Oncologic medical family history </w:t>
            </w:r>
          </w:p>
        </w:tc>
        <w:tc>
          <w:tcPr>
            <w:tcW w:w="994" w:type="dxa"/>
          </w:tcPr>
          <w:p w14:paraId="3FF5DE5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565F758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272C0E7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60349A7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55BA2C88" w14:textId="77777777" w:rsidTr="003E55CA">
        <w:trPr>
          <w:gridAfter w:val="1"/>
          <w:wAfter w:w="7" w:type="dxa"/>
          <w:trHeight w:val="295"/>
        </w:trPr>
        <w:tc>
          <w:tcPr>
            <w:tcW w:w="1983" w:type="dxa"/>
            <w:gridSpan w:val="2"/>
            <w:vMerge/>
            <w:tcBorders>
              <w:left w:val="nil"/>
            </w:tcBorders>
          </w:tcPr>
          <w:p w14:paraId="48C09A9D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1FF8666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Tabaco</w:t>
            </w:r>
          </w:p>
          <w:p w14:paraId="177E6B4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Alcohol</w:t>
            </w:r>
          </w:p>
          <w:p w14:paraId="67E6F43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Drug </w:t>
            </w:r>
          </w:p>
        </w:tc>
        <w:tc>
          <w:tcPr>
            <w:tcW w:w="994" w:type="dxa"/>
          </w:tcPr>
          <w:p w14:paraId="22339EE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3163AAE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579F64F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18F1087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71DD66B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7F07082A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vMerge/>
            <w:tcBorders>
              <w:left w:val="nil"/>
            </w:tcBorders>
          </w:tcPr>
          <w:p w14:paraId="624B4422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7C81A750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Professional exposure</w:t>
            </w:r>
          </w:p>
        </w:tc>
        <w:tc>
          <w:tcPr>
            <w:tcW w:w="994" w:type="dxa"/>
          </w:tcPr>
          <w:p w14:paraId="14FC958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39016AC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066A557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385DBC2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5DF56FF8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vMerge/>
            <w:tcBorders>
              <w:left w:val="nil"/>
            </w:tcBorders>
          </w:tcPr>
          <w:p w14:paraId="4BD12CB7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32AD534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u w:val="single"/>
                <w:lang w:val="en-US"/>
              </w:rPr>
              <w:t>Concomitant medication</w:t>
            </w:r>
            <w:r w:rsidRPr="0052756B">
              <w:rPr>
                <w:sz w:val="16"/>
                <w:lang w:val="en-US"/>
              </w:rPr>
              <w:t>s</w:t>
            </w:r>
          </w:p>
          <w:p w14:paraId="3E5FB83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corticoids </w:t>
            </w:r>
          </w:p>
          <w:p w14:paraId="792BA48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antibiotics</w:t>
            </w:r>
          </w:p>
          <w:p w14:paraId="1A54650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analgesic</w:t>
            </w:r>
          </w:p>
          <w:p w14:paraId="32B49330" w14:textId="77777777" w:rsidR="0057380F" w:rsidRPr="0052756B" w:rsidRDefault="0057380F" w:rsidP="003E55CA">
            <w:pPr>
              <w:rPr>
                <w:sz w:val="16"/>
                <w:u w:val="single"/>
                <w:lang w:val="en-US"/>
              </w:rPr>
            </w:pPr>
            <w:r w:rsidRPr="0052756B">
              <w:rPr>
                <w:sz w:val="16"/>
                <w:lang w:val="en-US"/>
              </w:rPr>
              <w:t>anticoagulant</w:t>
            </w:r>
          </w:p>
        </w:tc>
        <w:tc>
          <w:tcPr>
            <w:tcW w:w="994" w:type="dxa"/>
          </w:tcPr>
          <w:p w14:paraId="547F638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361998F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0F0D352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08BD370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</w:tr>
      <w:tr w:rsidR="0057380F" w:rsidRPr="0052756B" w14:paraId="6E4528EA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2BD5682B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Diagnosis</w:t>
            </w:r>
          </w:p>
          <w:p w14:paraId="350A02C1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</w:p>
        </w:tc>
        <w:tc>
          <w:tcPr>
            <w:tcW w:w="3687" w:type="dxa"/>
          </w:tcPr>
          <w:p w14:paraId="5C18646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Date</w:t>
            </w:r>
          </w:p>
          <w:p w14:paraId="2ECFB4E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Diagnostic mode</w:t>
            </w:r>
          </w:p>
          <w:p w14:paraId="715BEFA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Organ failure</w:t>
            </w:r>
          </w:p>
          <w:p w14:paraId="6F0710B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Date of multidisciplinary team board</w:t>
            </w:r>
          </w:p>
          <w:p w14:paraId="7D1A591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Date of first oncologist consultation</w:t>
            </w:r>
          </w:p>
        </w:tc>
        <w:tc>
          <w:tcPr>
            <w:tcW w:w="994" w:type="dxa"/>
          </w:tcPr>
          <w:p w14:paraId="76D96C6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E206E2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D2FAE8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7948613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  <w:r w:rsidRPr="0052756B">
              <w:rPr>
                <w:sz w:val="16"/>
                <w:lang w:val="en-US"/>
              </w:rPr>
              <w:br/>
              <w:t>X</w:t>
            </w:r>
          </w:p>
        </w:tc>
        <w:tc>
          <w:tcPr>
            <w:tcW w:w="1118" w:type="dxa"/>
          </w:tcPr>
          <w:p w14:paraId="68C7515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4187DA3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13CB032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</w:tr>
      <w:tr w:rsidR="0057380F" w:rsidRPr="0052756B" w14:paraId="438CD4BA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6E3F7DDC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Anathomopathology / Molecular biology</w:t>
            </w:r>
          </w:p>
        </w:tc>
        <w:tc>
          <w:tcPr>
            <w:tcW w:w="3687" w:type="dxa"/>
          </w:tcPr>
          <w:p w14:paraId="14CC4DA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Histology</w:t>
            </w:r>
          </w:p>
          <w:p w14:paraId="7CCB7BF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Stage</w:t>
            </w:r>
          </w:p>
          <w:p w14:paraId="2560C34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Type of sample</w:t>
            </w:r>
          </w:p>
          <w:p w14:paraId="0C31168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Percentage of tumour cells</w:t>
            </w:r>
          </w:p>
          <w:p w14:paraId="523ACDD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PDL1 score</w:t>
            </w:r>
          </w:p>
          <w:p w14:paraId="34F7171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IHC (ALK, ROS1 </w:t>
            </w:r>
            <w:r w:rsidRPr="0052756B">
              <w:rPr>
                <w:rFonts w:cstheme="minorHAnsi"/>
                <w:sz w:val="16"/>
                <w:lang w:val="en-US"/>
              </w:rPr>
              <w:t>±</w:t>
            </w:r>
            <w:r w:rsidRPr="0052756B">
              <w:rPr>
                <w:sz w:val="16"/>
                <w:lang w:val="en-US"/>
              </w:rPr>
              <w:t xml:space="preserve"> MET)</w:t>
            </w:r>
          </w:p>
          <w:p w14:paraId="063E3F8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Molecular alteration byNGS (DNAseq </w:t>
            </w:r>
            <w:r w:rsidRPr="0052756B">
              <w:rPr>
                <w:rFonts w:cstheme="minorHAnsi"/>
                <w:sz w:val="16"/>
                <w:lang w:val="en-US"/>
              </w:rPr>
              <w:t>±</w:t>
            </w:r>
            <w:r w:rsidRPr="0052756B">
              <w:rPr>
                <w:sz w:val="16"/>
                <w:lang w:val="en-US"/>
              </w:rPr>
              <w:t xml:space="preserve"> RNAseq</w:t>
            </w:r>
          </w:p>
        </w:tc>
        <w:tc>
          <w:tcPr>
            <w:tcW w:w="994" w:type="dxa"/>
          </w:tcPr>
          <w:p w14:paraId="1D17D3EB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3629A8D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773F7BC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597D41A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354DCB1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474F62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1613932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080205D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50A77A9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441729D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47AC9995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(All if re-biopsy)</w:t>
            </w:r>
          </w:p>
        </w:tc>
      </w:tr>
      <w:tr w:rsidR="0057380F" w:rsidRPr="0052756B" w14:paraId="5665AADC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0CC9B71E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Anathomopathology</w:t>
            </w:r>
          </w:p>
        </w:tc>
        <w:tc>
          <w:tcPr>
            <w:tcW w:w="3687" w:type="dxa"/>
          </w:tcPr>
          <w:p w14:paraId="3182C1AE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Histology</w:t>
            </w:r>
          </w:p>
          <w:p w14:paraId="004D0A8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Stage</w:t>
            </w:r>
          </w:p>
          <w:p w14:paraId="2698A59F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Type of biopsy</w:t>
            </w:r>
          </w:p>
          <w:p w14:paraId="4916856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PDL1 score</w:t>
            </w:r>
          </w:p>
          <w:p w14:paraId="0009857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Genetic mutation/biomarker (ICH or NGS)</w:t>
            </w:r>
          </w:p>
        </w:tc>
        <w:tc>
          <w:tcPr>
            <w:tcW w:w="994" w:type="dxa"/>
          </w:tcPr>
          <w:p w14:paraId="0851B1B3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411ACB7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3BFD4907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7EE7784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10FDCA08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733C5C2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6DA8872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7554EF1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(All if re-biopsy)</w:t>
            </w:r>
          </w:p>
        </w:tc>
      </w:tr>
      <w:tr w:rsidR="0057380F" w:rsidRPr="0052756B" w14:paraId="1FC6FB7F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1558A1DA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Biological data</w:t>
            </w:r>
          </w:p>
        </w:tc>
        <w:tc>
          <w:tcPr>
            <w:tcW w:w="3687" w:type="dxa"/>
          </w:tcPr>
          <w:p w14:paraId="0445D934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 xml:space="preserve">Hémoglobine </w:t>
            </w:r>
          </w:p>
          <w:p w14:paraId="06AA4B6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Plaquettes</w:t>
            </w:r>
          </w:p>
          <w:p w14:paraId="4E1C5C87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Neutrophiles</w:t>
            </w:r>
            <w:r w:rsidRPr="0052756B">
              <w:rPr>
                <w:sz w:val="16"/>
              </w:rPr>
              <w:tab/>
            </w:r>
          </w:p>
          <w:p w14:paraId="31168F45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Lymphocytes</w:t>
            </w:r>
          </w:p>
          <w:p w14:paraId="498316F1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Clairance de la créatinine</w:t>
            </w:r>
          </w:p>
          <w:p w14:paraId="45140354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LDH</w:t>
            </w:r>
          </w:p>
          <w:p w14:paraId="2BD076F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Albumine</w:t>
            </w:r>
          </w:p>
        </w:tc>
        <w:tc>
          <w:tcPr>
            <w:tcW w:w="994" w:type="dxa"/>
          </w:tcPr>
          <w:p w14:paraId="776FFC0D" w14:textId="77777777" w:rsidR="0057380F" w:rsidRPr="0052756B" w:rsidRDefault="0057380F" w:rsidP="003E55CA">
            <w:pPr>
              <w:rPr>
                <w:sz w:val="16"/>
              </w:rPr>
            </w:pPr>
          </w:p>
        </w:tc>
        <w:tc>
          <w:tcPr>
            <w:tcW w:w="1118" w:type="dxa"/>
          </w:tcPr>
          <w:p w14:paraId="1E256C45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1CB75C20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155EEEC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18BBAF86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73496EB5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63291D7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3B5B9CD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449BE82D" w14:textId="77777777" w:rsidR="0057380F" w:rsidRPr="0052756B" w:rsidRDefault="0057380F" w:rsidP="003E55CA">
            <w:pPr>
              <w:rPr>
                <w:sz w:val="16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2C26CF8E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67F53FD1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69E2ED6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3D778F86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2EC9E1F8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11EEBC37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0EB74AA6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28B76C6B" w14:textId="77777777" w:rsidR="0057380F" w:rsidRPr="0052756B" w:rsidRDefault="0057380F" w:rsidP="003E55CA">
            <w:pPr>
              <w:rPr>
                <w:sz w:val="16"/>
              </w:rPr>
            </w:pPr>
          </w:p>
        </w:tc>
      </w:tr>
      <w:tr w:rsidR="0057380F" w:rsidRPr="0052756B" w14:paraId="0AAC51E6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2FAAFA93" w14:textId="77777777" w:rsidR="0057380F" w:rsidRPr="0052756B" w:rsidRDefault="0057380F" w:rsidP="003E55CA">
            <w:pPr>
              <w:rPr>
                <w:b/>
                <w:sz w:val="16"/>
                <w:lang w:val="en-US"/>
              </w:rPr>
            </w:pPr>
            <w:r w:rsidRPr="0052756B">
              <w:rPr>
                <w:b/>
                <w:sz w:val="16"/>
                <w:lang w:val="en-US"/>
              </w:rPr>
              <w:t>Radiological data</w:t>
            </w:r>
          </w:p>
        </w:tc>
        <w:tc>
          <w:tcPr>
            <w:tcW w:w="3687" w:type="dxa"/>
          </w:tcPr>
          <w:p w14:paraId="4D5B9F2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Imagery (RMI, CT, PET)</w:t>
            </w:r>
          </w:p>
          <w:p w14:paraId="4EF5C5DB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Metastatic sites</w:t>
            </w:r>
          </w:p>
          <w:p w14:paraId="45B433DB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Number of lesions</w:t>
            </w:r>
          </w:p>
          <w:p w14:paraId="2D363579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Brain assessment</w:t>
            </w:r>
          </w:p>
          <w:p w14:paraId="13AE1F6D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lastRenderedPageBreak/>
              <w:t>Best response</w:t>
            </w:r>
          </w:p>
        </w:tc>
        <w:tc>
          <w:tcPr>
            <w:tcW w:w="994" w:type="dxa"/>
          </w:tcPr>
          <w:p w14:paraId="19F8627B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lastRenderedPageBreak/>
              <w:t>X</w:t>
            </w:r>
          </w:p>
          <w:p w14:paraId="68E6BFE7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775CFC1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5403C9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  <w:tc>
          <w:tcPr>
            <w:tcW w:w="1118" w:type="dxa"/>
          </w:tcPr>
          <w:p w14:paraId="4C619A9D" w14:textId="77777777" w:rsidR="0057380F" w:rsidRPr="0052756B" w:rsidRDefault="0057380F" w:rsidP="003E55CA">
            <w:pPr>
              <w:rPr>
                <w:sz w:val="16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14:paraId="57755B7D" w14:textId="77777777" w:rsidR="0057380F" w:rsidRPr="0052756B" w:rsidRDefault="0057380F" w:rsidP="003E55CA">
            <w:pPr>
              <w:rPr>
                <w:sz w:val="16"/>
              </w:rPr>
            </w:pPr>
          </w:p>
          <w:p w14:paraId="4C43BE2D" w14:textId="77777777" w:rsidR="0057380F" w:rsidRPr="0052756B" w:rsidRDefault="0057380F" w:rsidP="003E55CA">
            <w:pPr>
              <w:rPr>
                <w:sz w:val="16"/>
              </w:rPr>
            </w:pPr>
          </w:p>
          <w:p w14:paraId="5DE3902C" w14:textId="77777777" w:rsidR="0057380F" w:rsidRPr="0052756B" w:rsidRDefault="0057380F" w:rsidP="003E55CA">
            <w:pPr>
              <w:rPr>
                <w:sz w:val="16"/>
              </w:rPr>
            </w:pPr>
          </w:p>
          <w:p w14:paraId="7E1EE14A" w14:textId="77777777" w:rsidR="0057380F" w:rsidRPr="0052756B" w:rsidRDefault="0057380F" w:rsidP="003E55CA">
            <w:pPr>
              <w:rPr>
                <w:sz w:val="16"/>
              </w:rPr>
            </w:pPr>
          </w:p>
          <w:p w14:paraId="01B5D703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lastRenderedPageBreak/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38063CC5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lastRenderedPageBreak/>
              <w:t>X</w:t>
            </w:r>
          </w:p>
          <w:p w14:paraId="625631A0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1FBAB2B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586736C0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</w:tr>
      <w:tr w:rsidR="0057380F" w:rsidRPr="0052756B" w14:paraId="4797A173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0FCE987C" w14:textId="77777777" w:rsidR="0057380F" w:rsidRPr="0052756B" w:rsidRDefault="0057380F" w:rsidP="003E55CA">
            <w:pPr>
              <w:rPr>
                <w:b/>
                <w:sz w:val="16"/>
              </w:rPr>
            </w:pPr>
            <w:r w:rsidRPr="0052756B">
              <w:rPr>
                <w:b/>
                <w:sz w:val="16"/>
              </w:rPr>
              <w:t>Cancer Therapy</w:t>
            </w:r>
          </w:p>
        </w:tc>
        <w:tc>
          <w:tcPr>
            <w:tcW w:w="3687" w:type="dxa"/>
          </w:tcPr>
          <w:p w14:paraId="03BC7BCE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GB"/>
              </w:rPr>
              <w:t>Systemic therapy (type, date, dose, duration, reason for discontinuation)</w:t>
            </w:r>
          </w:p>
          <w:p w14:paraId="70E64E7F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 xml:space="preserve">Radiotherapy </w:t>
            </w:r>
            <w:r w:rsidRPr="0052756B">
              <w:rPr>
                <w:sz w:val="16"/>
                <w:lang w:val="en-GB"/>
              </w:rPr>
              <w:t>(type, date, dose, reason for discontinuation)</w:t>
            </w:r>
          </w:p>
          <w:p w14:paraId="4E5E54F9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</w:rPr>
              <w:t xml:space="preserve">Surgery </w:t>
            </w:r>
            <w:r w:rsidRPr="0052756B">
              <w:rPr>
                <w:sz w:val="16"/>
                <w:lang w:val="en-GB"/>
              </w:rPr>
              <w:t>(type, date, indication)</w:t>
            </w:r>
          </w:p>
          <w:p w14:paraId="13EEB199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  <w:lang w:val="en-GB"/>
              </w:rPr>
              <w:t>Local therapies (cryoablation, radiofrequence, …)</w:t>
            </w:r>
          </w:p>
        </w:tc>
        <w:tc>
          <w:tcPr>
            <w:tcW w:w="994" w:type="dxa"/>
          </w:tcPr>
          <w:p w14:paraId="471FE597" w14:textId="77777777" w:rsidR="0057380F" w:rsidRPr="0052756B" w:rsidRDefault="0057380F" w:rsidP="003E55CA">
            <w:pPr>
              <w:rPr>
                <w:sz w:val="16"/>
              </w:rPr>
            </w:pPr>
          </w:p>
        </w:tc>
        <w:tc>
          <w:tcPr>
            <w:tcW w:w="1118" w:type="dxa"/>
          </w:tcPr>
          <w:p w14:paraId="2DB7B5BC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7BC3CC01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217632FC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E8EA15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50CFB455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4B461026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59E65187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73D28C12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6F547B2F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1706A29A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7498B067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20B4640B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436EC0F4" w14:textId="77777777" w:rsidR="0057380F" w:rsidRPr="0052756B" w:rsidRDefault="0057380F" w:rsidP="003E55CA">
            <w:pPr>
              <w:rPr>
                <w:sz w:val="16"/>
              </w:rPr>
            </w:pPr>
            <w:r w:rsidRPr="0052756B">
              <w:rPr>
                <w:sz w:val="16"/>
              </w:rPr>
              <w:t>X</w:t>
            </w:r>
          </w:p>
          <w:p w14:paraId="0AED2B02" w14:textId="77777777" w:rsidR="0057380F" w:rsidRPr="0052756B" w:rsidRDefault="0057380F" w:rsidP="003E55CA">
            <w:pPr>
              <w:rPr>
                <w:sz w:val="16"/>
              </w:rPr>
            </w:pPr>
          </w:p>
        </w:tc>
      </w:tr>
      <w:tr w:rsidR="0057380F" w:rsidRPr="0052756B" w14:paraId="2A62B27D" w14:textId="77777777" w:rsidTr="003E55CA">
        <w:trPr>
          <w:gridAfter w:val="1"/>
          <w:wAfter w:w="7" w:type="dxa"/>
        </w:trPr>
        <w:tc>
          <w:tcPr>
            <w:tcW w:w="1983" w:type="dxa"/>
            <w:gridSpan w:val="2"/>
            <w:tcBorders>
              <w:left w:val="nil"/>
            </w:tcBorders>
          </w:tcPr>
          <w:p w14:paraId="1F199BAF" w14:textId="77777777" w:rsidR="0057380F" w:rsidRPr="0052756B" w:rsidRDefault="0057380F" w:rsidP="003E55CA">
            <w:pPr>
              <w:rPr>
                <w:b/>
                <w:sz w:val="16"/>
              </w:rPr>
            </w:pPr>
            <w:r w:rsidRPr="0052756B">
              <w:rPr>
                <w:b/>
                <w:sz w:val="16"/>
              </w:rPr>
              <w:t>Biocollection</w:t>
            </w:r>
          </w:p>
        </w:tc>
        <w:tc>
          <w:tcPr>
            <w:tcW w:w="3687" w:type="dxa"/>
          </w:tcPr>
          <w:p w14:paraId="3476596C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 xml:space="preserve">Blood sample  </w:t>
            </w:r>
          </w:p>
          <w:p w14:paraId="3B515DB3" w14:textId="77777777" w:rsidR="0057380F" w:rsidRPr="0052756B" w:rsidRDefault="0057380F" w:rsidP="003E55CA">
            <w:pPr>
              <w:rPr>
                <w:sz w:val="16"/>
                <w:lang w:val="en-GB"/>
              </w:rPr>
            </w:pPr>
            <w:r w:rsidRPr="0052756B">
              <w:rPr>
                <w:sz w:val="16"/>
                <w:lang w:val="en-US"/>
              </w:rPr>
              <w:t>Surgery Tissue sample</w:t>
            </w:r>
          </w:p>
          <w:p w14:paraId="3B847139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GB"/>
              </w:rPr>
              <w:t>Pleural fluid</w:t>
            </w:r>
          </w:p>
        </w:tc>
        <w:tc>
          <w:tcPr>
            <w:tcW w:w="994" w:type="dxa"/>
          </w:tcPr>
          <w:p w14:paraId="62F85F5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6D6E58F4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3D578C5D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118" w:type="dxa"/>
          </w:tcPr>
          <w:p w14:paraId="62B0B236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2FB1A712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</w:tc>
        <w:tc>
          <w:tcPr>
            <w:tcW w:w="1531" w:type="dxa"/>
            <w:tcBorders>
              <w:right w:val="nil"/>
            </w:tcBorders>
          </w:tcPr>
          <w:p w14:paraId="4D63352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</w:t>
            </w:r>
          </w:p>
          <w:p w14:paraId="71FA19CA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</w:p>
          <w:p w14:paraId="22BC3C51" w14:textId="77777777" w:rsidR="0057380F" w:rsidRPr="0052756B" w:rsidRDefault="0057380F" w:rsidP="003E55CA">
            <w:pPr>
              <w:rPr>
                <w:sz w:val="16"/>
                <w:lang w:val="en-US"/>
              </w:rPr>
            </w:pPr>
            <w:r w:rsidRPr="0052756B">
              <w:rPr>
                <w:sz w:val="16"/>
                <w:lang w:val="en-US"/>
              </w:rPr>
              <w:t>X (if available)</w:t>
            </w:r>
          </w:p>
        </w:tc>
      </w:tr>
    </w:tbl>
    <w:p w14:paraId="27662EB1" w14:textId="77777777" w:rsidR="0057380F" w:rsidRPr="00CE620D" w:rsidRDefault="0057380F" w:rsidP="0057380F">
      <w:pPr>
        <w:spacing w:after="0" w:line="360" w:lineRule="auto"/>
        <w:jc w:val="both"/>
        <w:rPr>
          <w:lang w:val="en-US"/>
        </w:rPr>
      </w:pPr>
    </w:p>
    <w:p w14:paraId="688F0D00" w14:textId="77777777" w:rsidR="0061741B" w:rsidRDefault="0061741B"/>
    <w:sectPr w:rsidR="0061741B" w:rsidSect="0057380F"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0F"/>
    <w:rsid w:val="0057380F"/>
    <w:rsid w:val="0061741B"/>
    <w:rsid w:val="00812E17"/>
    <w:rsid w:val="009A3AB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67468"/>
  <w15:chartTrackingRefBased/>
  <w15:docId w15:val="{3C00CB41-3832-4D92-AC4F-C95B6026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80F"/>
    <w:pPr>
      <w:spacing w:line="259" w:lineRule="auto"/>
    </w:pPr>
    <w:rPr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38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8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8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8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8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80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80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80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80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3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80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3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80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3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80F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3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8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380F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73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2024-12-27T16:13:00Z</dcterms:created>
  <dcterms:modified xsi:type="dcterms:W3CDTF">2024-12-27T16:13:00Z</dcterms:modified>
</cp:coreProperties>
</file>