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A22E0" w14:textId="6F87BF42" w:rsidR="00AF788F" w:rsidRDefault="00BC0279" w:rsidP="00AF788F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cs="Times New Roman"/>
          <w:sz w:val="24"/>
          <w:szCs w:val="24"/>
        </w:rPr>
        <w:t>Additional</w:t>
      </w:r>
      <w:r w:rsidR="00F8667F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AF788F">
        <w:rPr>
          <w:rFonts w:ascii="Times New Roman" w:eastAsia="宋体" w:hAnsi="Times New Roman" w:cs="Times New Roman" w:hint="eastAsia"/>
          <w:sz w:val="24"/>
          <w:szCs w:val="24"/>
        </w:rPr>
        <w:t>Table.</w:t>
      </w:r>
      <w:r w:rsidR="00AF788F">
        <w:rPr>
          <w:rFonts w:ascii="Times New Roman" w:eastAsia="宋体" w:hAnsi="Times New Roman" w:cs="Times New Roman"/>
          <w:sz w:val="24"/>
          <w:szCs w:val="24"/>
        </w:rPr>
        <w:t>1</w:t>
      </w:r>
      <w:r w:rsidR="00AF788F" w:rsidRPr="00AF788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F788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8667F" w:rsidRPr="00F8667F">
        <w:rPr>
          <w:rFonts w:ascii="Times New Roman" w:eastAsia="宋体" w:hAnsi="Times New Roman" w:cs="Times New Roman"/>
          <w:sz w:val="24"/>
          <w:szCs w:val="24"/>
        </w:rPr>
        <w:t>UDFF was used as the diagnostic standard</w:t>
      </w:r>
    </w:p>
    <w:tbl>
      <w:tblPr>
        <w:tblStyle w:val="a5"/>
        <w:tblW w:w="9927" w:type="dxa"/>
        <w:tblInd w:w="-85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73"/>
        <w:gridCol w:w="2624"/>
        <w:gridCol w:w="1511"/>
      </w:tblGrid>
      <w:tr w:rsidR="00AF788F" w14:paraId="13BF3118" w14:textId="77777777" w:rsidTr="00276FA6"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3F48E848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14:paraId="6B03F283" w14:textId="4D0D1066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HC(4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4" w:space="0" w:color="auto"/>
            </w:tcBorders>
          </w:tcPr>
          <w:p w14:paraId="117B7C0F" w14:textId="2FFF4BAE" w:rsidR="00AF788F" w:rsidRDefault="006E085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085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MASLD 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57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</w:tcBorders>
          </w:tcPr>
          <w:p w14:paraId="495317A7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29F8">
              <w:rPr>
                <w:rFonts w:ascii="Times New Roman Italic" w:eastAsia="宋体" w:hAnsi="Times New Roman Italic" w:cs="Times New Roman Italic"/>
                <w:i/>
                <w:iCs/>
                <w:sz w:val="24"/>
                <w:szCs w:val="24"/>
              </w:rPr>
              <w:t>P</w:t>
            </w:r>
          </w:p>
        </w:tc>
      </w:tr>
      <w:tr w:rsidR="00AF788F" w14:paraId="39EF305D" w14:textId="77777777" w:rsidTr="00276FA6"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28CB2DE0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Age, years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 medians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bottom w:val="nil"/>
            </w:tcBorders>
          </w:tcPr>
          <w:p w14:paraId="15ABC125" w14:textId="680A8C84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25.00, 35.5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bottom w:val="nil"/>
            </w:tcBorders>
          </w:tcPr>
          <w:p w14:paraId="791D68F4" w14:textId="3F77F96A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28.00, 40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</w:tcPr>
          <w:p w14:paraId="7850418A" w14:textId="59E8483F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</w:tr>
      <w:tr w:rsidR="00AF788F" w14:paraId="7C7E9CAB" w14:textId="77777777" w:rsidTr="00276FA6">
        <w:tc>
          <w:tcPr>
            <w:tcW w:w="3119" w:type="dxa"/>
            <w:tcBorders>
              <w:top w:val="nil"/>
            </w:tcBorders>
          </w:tcPr>
          <w:p w14:paraId="281F228C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Male, n (%)</w:t>
            </w:r>
          </w:p>
        </w:tc>
        <w:tc>
          <w:tcPr>
            <w:tcW w:w="2673" w:type="dxa"/>
            <w:tcBorders>
              <w:top w:val="nil"/>
            </w:tcBorders>
          </w:tcPr>
          <w:p w14:paraId="4D7D28A1" w14:textId="344670F9" w:rsidR="00AF788F" w:rsidRDefault="00012D76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26.1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nil"/>
            </w:tcBorders>
          </w:tcPr>
          <w:p w14:paraId="558C852C" w14:textId="4490A09B" w:rsidR="00AF788F" w:rsidRDefault="00012D76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43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76.4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nil"/>
            </w:tcBorders>
          </w:tcPr>
          <w:p w14:paraId="0ADDDD47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AF788F" w14:paraId="039B15C9" w14:textId="77777777" w:rsidTr="00276FA6">
        <w:tc>
          <w:tcPr>
            <w:tcW w:w="3119" w:type="dxa"/>
          </w:tcPr>
          <w:p w14:paraId="204D4EF3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BMI,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medians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50DA7972" w14:textId="6A974DF8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21.80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20.14,23.03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14:paraId="6871FAF4" w14:textId="5F37634D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24.69,29.75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</w:tcPr>
          <w:p w14:paraId="77B55C19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AF788F" w14:paraId="52AA52D8" w14:textId="77777777" w:rsidTr="00276FA6">
        <w:tc>
          <w:tcPr>
            <w:tcW w:w="3119" w:type="dxa"/>
          </w:tcPr>
          <w:p w14:paraId="4C67C686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AP(dB/m)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 medians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4437F312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214.00</w:t>
            </w:r>
          </w:p>
          <w:p w14:paraId="3174E510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179.50,234.50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14:paraId="6C846363" w14:textId="59974896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</w:t>
            </w:r>
          </w:p>
          <w:p w14:paraId="2DE5BF3B" w14:textId="7E8B4069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261.50,331.25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</w:tcPr>
          <w:p w14:paraId="61E6146C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AF788F" w14:paraId="4ED8372C" w14:textId="77777777" w:rsidTr="00276FA6">
        <w:tc>
          <w:tcPr>
            <w:tcW w:w="3119" w:type="dxa"/>
          </w:tcPr>
          <w:p w14:paraId="6B38F99D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Smoke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673" w:type="dxa"/>
          </w:tcPr>
          <w:p w14:paraId="03CCF160" w14:textId="7AB5529C" w:rsidR="00AF788F" w:rsidRDefault="00012D76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AF78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AF78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AF78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14:paraId="6854B4BB" w14:textId="385CDD50" w:rsidR="00AF788F" w:rsidRDefault="00012D76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AF78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2.3</w:t>
            </w:r>
            <w:r w:rsidR="00AF78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11" w:type="dxa"/>
          </w:tcPr>
          <w:p w14:paraId="14A6675E" w14:textId="23696E31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</w:t>
            </w:r>
          </w:p>
        </w:tc>
      </w:tr>
      <w:tr w:rsidR="00AF788F" w14:paraId="247F0FF3" w14:textId="77777777" w:rsidTr="00276FA6">
        <w:tc>
          <w:tcPr>
            <w:tcW w:w="3119" w:type="dxa"/>
          </w:tcPr>
          <w:p w14:paraId="57C96B66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Drink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673" w:type="dxa"/>
          </w:tcPr>
          <w:p w14:paraId="652A0EC8" w14:textId="17BFBE4B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6(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13.0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14:paraId="1985E99F" w14:textId="7A43C6BC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8(14.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11" w:type="dxa"/>
          </w:tcPr>
          <w:p w14:paraId="41603FDE" w14:textId="07E0A378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884</w:t>
            </w:r>
          </w:p>
        </w:tc>
      </w:tr>
      <w:tr w:rsidR="00DD7486" w14:paraId="1B143622" w14:textId="77777777" w:rsidTr="00276FA6">
        <w:tc>
          <w:tcPr>
            <w:tcW w:w="3119" w:type="dxa"/>
          </w:tcPr>
          <w:p w14:paraId="7909E2F0" w14:textId="1A5029DE" w:rsidR="00DD7486" w:rsidRPr="00276FA6" w:rsidRDefault="00DD7486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TC(mmol/L) ,medians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0B541152" w14:textId="11EC0D8C" w:rsidR="00DD7486" w:rsidRPr="00276FA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4.46(4.01,5.04)</w:t>
            </w:r>
          </w:p>
        </w:tc>
        <w:tc>
          <w:tcPr>
            <w:tcW w:w="2624" w:type="dxa"/>
          </w:tcPr>
          <w:p w14:paraId="33291B48" w14:textId="0C696889" w:rsidR="00DD748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4.99(4.56,5.43)</w:t>
            </w:r>
          </w:p>
        </w:tc>
        <w:tc>
          <w:tcPr>
            <w:tcW w:w="1511" w:type="dxa"/>
          </w:tcPr>
          <w:p w14:paraId="4B085E3D" w14:textId="1E7D372D" w:rsidR="00DD748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0.001</w:t>
            </w:r>
          </w:p>
        </w:tc>
      </w:tr>
      <w:tr w:rsidR="00AF788F" w14:paraId="4119728B" w14:textId="77777777" w:rsidTr="00276FA6">
        <w:tc>
          <w:tcPr>
            <w:tcW w:w="3119" w:type="dxa"/>
          </w:tcPr>
          <w:p w14:paraId="3993B11F" w14:textId="77777777" w:rsidR="00AF788F" w:rsidRPr="00276FA6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TG(mmol/L) 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71FED5EA" w14:textId="044FB68B" w:rsidR="00AF788F" w:rsidRPr="00276FA6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0.84(0.63,1.34)</w:t>
            </w:r>
          </w:p>
        </w:tc>
        <w:tc>
          <w:tcPr>
            <w:tcW w:w="2624" w:type="dxa"/>
          </w:tcPr>
          <w:p w14:paraId="5861622D" w14:textId="36159E04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1.65(1.33,2.46)</w:t>
            </w:r>
          </w:p>
        </w:tc>
        <w:tc>
          <w:tcPr>
            <w:tcW w:w="1511" w:type="dxa"/>
          </w:tcPr>
          <w:p w14:paraId="2B002F0B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AF788F" w14:paraId="29276873" w14:textId="77777777" w:rsidTr="00276FA6">
        <w:tc>
          <w:tcPr>
            <w:tcW w:w="3119" w:type="dxa"/>
          </w:tcPr>
          <w:p w14:paraId="084C0528" w14:textId="77777777" w:rsidR="00AF788F" w:rsidRPr="00276FA6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HDL,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676E8E05" w14:textId="7BEA7124" w:rsidR="00AF788F" w:rsidRPr="00276FA6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1.23(1.14,1.41)</w:t>
            </w:r>
          </w:p>
        </w:tc>
        <w:tc>
          <w:tcPr>
            <w:tcW w:w="2624" w:type="dxa"/>
          </w:tcPr>
          <w:p w14:paraId="174B4264" w14:textId="444E5B75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1.08(0.93,1.22)</w:t>
            </w:r>
          </w:p>
        </w:tc>
        <w:tc>
          <w:tcPr>
            <w:tcW w:w="1511" w:type="dxa"/>
          </w:tcPr>
          <w:p w14:paraId="3D3EB15F" w14:textId="1FF837C0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0.001</w:t>
            </w:r>
          </w:p>
        </w:tc>
      </w:tr>
      <w:tr w:rsidR="00AF788F" w14:paraId="001ECCF8" w14:textId="77777777" w:rsidTr="00276FA6">
        <w:tc>
          <w:tcPr>
            <w:tcW w:w="3119" w:type="dxa"/>
          </w:tcPr>
          <w:p w14:paraId="67DEBC92" w14:textId="77777777" w:rsidR="00AF788F" w:rsidRPr="00276FA6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LDL,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66F5211A" w14:textId="3C317D14" w:rsidR="00AF788F" w:rsidRPr="00276FA6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2.86(2.47,3.33)</w:t>
            </w:r>
          </w:p>
        </w:tc>
        <w:tc>
          <w:tcPr>
            <w:tcW w:w="2624" w:type="dxa"/>
          </w:tcPr>
          <w:p w14:paraId="6503CA25" w14:textId="11D11B46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3.32(3.02,3.78)</w:t>
            </w:r>
          </w:p>
        </w:tc>
        <w:tc>
          <w:tcPr>
            <w:tcW w:w="1511" w:type="dxa"/>
          </w:tcPr>
          <w:p w14:paraId="5D6ED644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AF788F" w14:paraId="12FC8854" w14:textId="77777777" w:rsidTr="00276FA6">
        <w:tc>
          <w:tcPr>
            <w:tcW w:w="3119" w:type="dxa"/>
          </w:tcPr>
          <w:p w14:paraId="38A9E68A" w14:textId="1F0A22A5" w:rsidR="00AF788F" w:rsidRPr="00276FA6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</w:t>
            </w:r>
            <w:r w:rsidR="00D2031A"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68FE088F" w14:textId="369DB347" w:rsidR="00AF788F" w:rsidRPr="00276FA6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4.55(4.31,4.92)</w:t>
            </w:r>
          </w:p>
        </w:tc>
        <w:tc>
          <w:tcPr>
            <w:tcW w:w="2624" w:type="dxa"/>
          </w:tcPr>
          <w:p w14:paraId="749B48A9" w14:textId="7CE30F66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4.80(4.53,5.33)</w:t>
            </w:r>
          </w:p>
        </w:tc>
        <w:tc>
          <w:tcPr>
            <w:tcW w:w="1511" w:type="dxa"/>
          </w:tcPr>
          <w:p w14:paraId="043F7F1F" w14:textId="4D2F05A4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0.003</w:t>
            </w:r>
          </w:p>
        </w:tc>
      </w:tr>
      <w:tr w:rsidR="00AF788F" w14:paraId="64D1A126" w14:textId="77777777" w:rsidTr="00276FA6">
        <w:tc>
          <w:tcPr>
            <w:tcW w:w="3119" w:type="dxa"/>
          </w:tcPr>
          <w:p w14:paraId="7D06BD9A" w14:textId="77777777" w:rsidR="00AF788F" w:rsidRPr="00276FA6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ALT(U/L),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06A4BAE7" w14:textId="50FAC1E7" w:rsidR="00AF788F" w:rsidRPr="00276FA6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13.80(11.55,20.00)</w:t>
            </w:r>
          </w:p>
        </w:tc>
        <w:tc>
          <w:tcPr>
            <w:tcW w:w="2624" w:type="dxa"/>
          </w:tcPr>
          <w:p w14:paraId="78A2F06E" w14:textId="70089F42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33.20(23.05,57.75)</w:t>
            </w:r>
          </w:p>
        </w:tc>
        <w:tc>
          <w:tcPr>
            <w:tcW w:w="1511" w:type="dxa"/>
          </w:tcPr>
          <w:p w14:paraId="1DEE94DD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AF788F" w14:paraId="67A0884F" w14:textId="77777777" w:rsidTr="00276FA6">
        <w:tc>
          <w:tcPr>
            <w:tcW w:w="3119" w:type="dxa"/>
          </w:tcPr>
          <w:p w14:paraId="592017DA" w14:textId="77777777" w:rsidR="00AF788F" w:rsidRPr="00276FA6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AST(U/L),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3F3FF95C" w14:textId="2C612264" w:rsidR="00AF788F" w:rsidRPr="00276FA6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19.40(17.05,22.25)</w:t>
            </w:r>
          </w:p>
        </w:tc>
        <w:tc>
          <w:tcPr>
            <w:tcW w:w="2624" w:type="dxa"/>
          </w:tcPr>
          <w:p w14:paraId="144E1F3B" w14:textId="1FD0993E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25.70(21.50,38.05)</w:t>
            </w:r>
          </w:p>
        </w:tc>
        <w:tc>
          <w:tcPr>
            <w:tcW w:w="1511" w:type="dxa"/>
          </w:tcPr>
          <w:p w14:paraId="1410E7FD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DD7486" w14:paraId="7FEB6688" w14:textId="77777777" w:rsidTr="00276FA6">
        <w:tc>
          <w:tcPr>
            <w:tcW w:w="3119" w:type="dxa"/>
          </w:tcPr>
          <w:p w14:paraId="685C6ABC" w14:textId="3EC6F478" w:rsidR="00DD7486" w:rsidRPr="00276FA6" w:rsidRDefault="00DD7486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FIB-4</w:t>
            </w:r>
          </w:p>
        </w:tc>
        <w:tc>
          <w:tcPr>
            <w:tcW w:w="2673" w:type="dxa"/>
          </w:tcPr>
          <w:p w14:paraId="3C77AF66" w14:textId="344B7D79" w:rsidR="00DD7486" w:rsidRPr="00276FA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0.63(0.50,0.92)</w:t>
            </w:r>
          </w:p>
        </w:tc>
        <w:tc>
          <w:tcPr>
            <w:tcW w:w="2624" w:type="dxa"/>
          </w:tcPr>
          <w:p w14:paraId="5690B49E" w14:textId="7F12C2FF" w:rsidR="00DD748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0.71(0.49,0.97)</w:t>
            </w:r>
          </w:p>
        </w:tc>
        <w:tc>
          <w:tcPr>
            <w:tcW w:w="1511" w:type="dxa"/>
          </w:tcPr>
          <w:p w14:paraId="086E0611" w14:textId="6D0F0A39" w:rsidR="00DD748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0.745</w:t>
            </w:r>
          </w:p>
        </w:tc>
      </w:tr>
      <w:tr w:rsidR="00DD7486" w14:paraId="117F5F07" w14:textId="77777777" w:rsidTr="00276FA6">
        <w:tc>
          <w:tcPr>
            <w:tcW w:w="3119" w:type="dxa"/>
          </w:tcPr>
          <w:p w14:paraId="0294A90A" w14:textId="5898F640" w:rsidR="00DD7486" w:rsidRPr="00276FA6" w:rsidRDefault="00DD7486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APRI</w:t>
            </w:r>
          </w:p>
        </w:tc>
        <w:tc>
          <w:tcPr>
            <w:tcW w:w="2673" w:type="dxa"/>
          </w:tcPr>
          <w:p w14:paraId="1C258754" w14:textId="2852FFF6" w:rsidR="00DD7486" w:rsidRPr="00276FA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0.24(0.19,0.29)</w:t>
            </w:r>
          </w:p>
        </w:tc>
        <w:tc>
          <w:tcPr>
            <w:tcW w:w="2624" w:type="dxa"/>
          </w:tcPr>
          <w:p w14:paraId="66C558D0" w14:textId="03F45F5E" w:rsidR="00DD748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0.33(0.25,0.55)</w:t>
            </w:r>
          </w:p>
        </w:tc>
        <w:tc>
          <w:tcPr>
            <w:tcW w:w="1511" w:type="dxa"/>
          </w:tcPr>
          <w:p w14:paraId="3BED165A" w14:textId="4C873C34" w:rsidR="00DD748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DD7486" w14:paraId="706C5DBB" w14:textId="77777777" w:rsidTr="00276FA6">
        <w:tc>
          <w:tcPr>
            <w:tcW w:w="3119" w:type="dxa"/>
          </w:tcPr>
          <w:p w14:paraId="2D6D988D" w14:textId="0C19D30E" w:rsidR="00DD7486" w:rsidRPr="00276FA6" w:rsidRDefault="00DD7486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APOB</w:t>
            </w:r>
          </w:p>
        </w:tc>
        <w:tc>
          <w:tcPr>
            <w:tcW w:w="2673" w:type="dxa"/>
          </w:tcPr>
          <w:p w14:paraId="60822E31" w14:textId="5BE00528" w:rsidR="00DD7486" w:rsidRPr="00276FA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0.89(0.70,</w:t>
            </w:r>
            <w:r w:rsidR="00A94756"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1.12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14:paraId="7D32E6E3" w14:textId="24622F35" w:rsidR="00DD7486" w:rsidRDefault="00A94756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1.13</w:t>
            </w:r>
            <w:r w:rsidR="00DC55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1.04</w:t>
            </w:r>
            <w:r w:rsidR="00DC55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1.28</w:t>
            </w:r>
            <w:r w:rsidR="00DC55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11" w:type="dxa"/>
          </w:tcPr>
          <w:p w14:paraId="24D0918C" w14:textId="404C5C8C" w:rsidR="00DD7486" w:rsidRDefault="00DC55B9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14F6B3F8" w14:textId="0D805CBF" w:rsidR="001318D9" w:rsidRDefault="001318D9" w:rsidP="001318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04E11">
        <w:rPr>
          <w:rFonts w:ascii="Times New Roman" w:eastAsia="宋体" w:hAnsi="Times New Roman" w:cs="Times New Roman"/>
          <w:sz w:val="24"/>
          <w:szCs w:val="24"/>
        </w:rPr>
        <w:t>HC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healthy controls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6E085F" w:rsidRPr="006E085F">
        <w:rPr>
          <w:rFonts w:ascii="Times New Roman" w:eastAsia="宋体" w:hAnsi="Times New Roman" w:cs="Times New Roman"/>
          <w:sz w:val="24"/>
          <w:szCs w:val="24"/>
        </w:rPr>
        <w:t>MASLD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6E085F" w:rsidRPr="006E085F">
        <w:rPr>
          <w:rFonts w:ascii="Times New Roman" w:eastAsia="宋体" w:hAnsi="Times New Roman" w:cs="Times New Roman"/>
          <w:sz w:val="24"/>
          <w:szCs w:val="24"/>
        </w:rPr>
        <w:t>metabolic dysfunction-associated steatotic liver disease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C04E11">
        <w:rPr>
          <w:rFonts w:ascii="Times New Roman" w:eastAsia="宋体" w:hAnsi="Times New Roman" w:cs="Times New Roman"/>
          <w:sz w:val="24"/>
          <w:szCs w:val="24"/>
        </w:rPr>
        <w:t>BMI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body mass index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C04E11">
        <w:rPr>
          <w:rFonts w:ascii="Times New Roman" w:eastAsia="宋体" w:hAnsi="Times New Roman" w:cs="Times New Roman"/>
          <w:sz w:val="24"/>
          <w:szCs w:val="24"/>
        </w:rPr>
        <w:t>UDFF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ultrasound derived fat fraction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C04E11">
        <w:rPr>
          <w:rFonts w:ascii="Times New Roman" w:eastAsia="宋体" w:hAnsi="Times New Roman" w:cs="Times New Roman"/>
          <w:sz w:val="24"/>
          <w:szCs w:val="24"/>
        </w:rPr>
        <w:t>CAP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controlled attenuation parameter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>TC, total cholesterol; TGs, triglycerides; HDL, high-density lipoprotein; LD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 xml:space="preserve">, low-density lipoprotein; FBG, fasting blood glucose; ALT, alanine aminotransferase; AST, aspartate aminotransferase; </w:t>
      </w:r>
      <w:r w:rsidRPr="00B00215">
        <w:rPr>
          <w:rFonts w:ascii="Times New Roman" w:eastAsia="宋体" w:hAnsi="Times New Roman" w:cs="Times New Roman"/>
          <w:sz w:val="24"/>
          <w:szCs w:val="24"/>
        </w:rPr>
        <w:t>FIB-4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B00215">
        <w:rPr>
          <w:rFonts w:ascii="Times New Roman" w:eastAsia="宋体" w:hAnsi="Times New Roman" w:cs="Times New Roman"/>
          <w:sz w:val="24"/>
          <w:szCs w:val="24"/>
        </w:rPr>
        <w:t>fibrosis index based on the 4 factors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>APRI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>AST-to-PLT ratio index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 xml:space="preserve">APOB, </w:t>
      </w:r>
      <w:r w:rsidRPr="002248B4">
        <w:rPr>
          <w:rFonts w:ascii="Times New Roman" w:eastAsia="宋体" w:hAnsi="Times New Roman" w:cs="Times New Roman"/>
          <w:sz w:val="24"/>
          <w:szCs w:val="24"/>
        </w:rPr>
        <w:t>Apolipoprotein B</w:t>
      </w:r>
      <w:r>
        <w:rPr>
          <w:rFonts w:ascii="Times New Roman" w:eastAsia="宋体" w:hAnsi="Times New Roman" w:cs="Times New Roman" w:hint="eastAsia"/>
          <w:sz w:val="24"/>
          <w:szCs w:val="24"/>
        </w:rPr>
        <w:t>;</w:t>
      </w:r>
    </w:p>
    <w:p w14:paraId="765FD584" w14:textId="77777777" w:rsidR="00AF788F" w:rsidRPr="001318D9" w:rsidRDefault="00AF788F" w:rsidP="00AF788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CEEDA85" w14:textId="398821E7" w:rsidR="00AF788F" w:rsidRDefault="00AF788F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7E5833A2" w14:textId="21A98EE9" w:rsidR="00F8667F" w:rsidRDefault="00BC0279" w:rsidP="00F8667F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>Additional</w:t>
      </w:r>
      <w:r w:rsidR="00F8667F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F8667F">
        <w:rPr>
          <w:rFonts w:ascii="Times New Roman" w:eastAsia="宋体" w:hAnsi="Times New Roman" w:cs="Times New Roman" w:hint="eastAsia"/>
          <w:sz w:val="24"/>
          <w:szCs w:val="24"/>
        </w:rPr>
        <w:t>Table.</w:t>
      </w:r>
      <w:r w:rsidR="00F8667F">
        <w:rPr>
          <w:rFonts w:ascii="Times New Roman" w:eastAsia="宋体" w:hAnsi="Times New Roman" w:cs="Times New Roman"/>
          <w:sz w:val="24"/>
          <w:szCs w:val="24"/>
        </w:rPr>
        <w:t>2</w:t>
      </w:r>
      <w:r w:rsidR="00F8667F" w:rsidRPr="00AF788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866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8667F">
        <w:rPr>
          <w:rFonts w:ascii="Times New Roman" w:eastAsia="宋体" w:hAnsi="Times New Roman" w:cs="Times New Roman"/>
          <w:sz w:val="24"/>
          <w:szCs w:val="24"/>
        </w:rPr>
        <w:t>CAP</w:t>
      </w:r>
      <w:r w:rsidR="00F8667F" w:rsidRPr="00F8667F">
        <w:rPr>
          <w:rFonts w:ascii="Times New Roman" w:eastAsia="宋体" w:hAnsi="Times New Roman" w:cs="Times New Roman"/>
          <w:sz w:val="24"/>
          <w:szCs w:val="24"/>
        </w:rPr>
        <w:t xml:space="preserve"> was used as the diagnostic standard</w:t>
      </w:r>
    </w:p>
    <w:tbl>
      <w:tblPr>
        <w:tblStyle w:val="a5"/>
        <w:tblW w:w="9927" w:type="dxa"/>
        <w:tblInd w:w="-851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31"/>
        <w:gridCol w:w="2624"/>
        <w:gridCol w:w="1511"/>
      </w:tblGrid>
      <w:tr w:rsidR="00AF788F" w14:paraId="0FE8DD49" w14:textId="77777777" w:rsidTr="00A55DF2">
        <w:tc>
          <w:tcPr>
            <w:tcW w:w="3261" w:type="dxa"/>
            <w:tcBorders>
              <w:bottom w:val="single" w:sz="4" w:space="0" w:color="auto"/>
            </w:tcBorders>
          </w:tcPr>
          <w:p w14:paraId="02E2DA73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53E31989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HC(49)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14:paraId="4A57799C" w14:textId="5F91DC72" w:rsidR="00AF788F" w:rsidRDefault="006E085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085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MASLD 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(54)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8E1222D" w14:textId="77777777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29F8">
              <w:rPr>
                <w:rFonts w:ascii="Times New Roman Italic" w:eastAsia="宋体" w:hAnsi="Times New Roman Italic" w:cs="Times New Roman Italic"/>
                <w:i/>
                <w:iCs/>
                <w:sz w:val="24"/>
                <w:szCs w:val="24"/>
              </w:rPr>
              <w:t>P</w:t>
            </w:r>
          </w:p>
        </w:tc>
      </w:tr>
      <w:tr w:rsidR="00AF788F" w14:paraId="6B995453" w14:textId="77777777" w:rsidTr="00A55DF2">
        <w:tc>
          <w:tcPr>
            <w:tcW w:w="3261" w:type="dxa"/>
            <w:tcBorders>
              <w:top w:val="single" w:sz="4" w:space="0" w:color="auto"/>
            </w:tcBorders>
          </w:tcPr>
          <w:p w14:paraId="737DF130" w14:textId="77777777" w:rsidR="00AF788F" w:rsidRDefault="00AF788F" w:rsidP="00A55D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Age, years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 medians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419ABD11" w14:textId="388DCB81" w:rsidR="00AF788F" w:rsidRDefault="00E01BBA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AF78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25.00,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36.00</w:t>
            </w:r>
            <w:r w:rsidR="00AF788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14:paraId="68540E1D" w14:textId="21C8D276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E01B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28.00, 40.</w:t>
            </w:r>
            <w:r w:rsidR="00E01B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7BAE5FAC" w14:textId="69CE6390" w:rsidR="00AF788F" w:rsidRDefault="00AF788F" w:rsidP="00A55DF2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</w:t>
            </w:r>
            <w:r w:rsidR="00EF2D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</w:tr>
      <w:tr w:rsidR="00012D76" w14:paraId="72EF1B1E" w14:textId="77777777" w:rsidTr="00A55DF2">
        <w:tc>
          <w:tcPr>
            <w:tcW w:w="3261" w:type="dxa"/>
          </w:tcPr>
          <w:p w14:paraId="7444E451" w14:textId="77777777" w:rsidR="00012D7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Male, n (%)</w:t>
            </w:r>
          </w:p>
        </w:tc>
        <w:tc>
          <w:tcPr>
            <w:tcW w:w="2531" w:type="dxa"/>
          </w:tcPr>
          <w:p w14:paraId="11F7F47C" w14:textId="016B0ECD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EF2D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(3</w:t>
            </w:r>
            <w:r w:rsidR="00EF2D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14:paraId="706AF2AA" w14:textId="1A35214A" w:rsidR="00012D76" w:rsidRDefault="00EF2D15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39</w:t>
            </w:r>
            <w:r w:rsidR="00012D7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69.6</w:t>
            </w:r>
            <w:r w:rsidR="00012D7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</w:tcPr>
          <w:p w14:paraId="51EC57BF" w14:textId="7777777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012D76" w14:paraId="5C56B250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59F03AD8" w14:textId="77777777" w:rsidR="00012D7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BMI,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medians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700E4E80" w14:textId="16A6E112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21.88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20.17,23.4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6FE68320" w14:textId="1B15300E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625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24.12,29.3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794161ED" w14:textId="7777777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012D76" w14:paraId="75B6E73D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05039297" w14:textId="77777777" w:rsidR="00012D7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DFF(%)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 medians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751B5111" w14:textId="2119D0A8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,4.00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3401EB71" w14:textId="21E4042E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11.50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7.13,17.13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48B2280A" w14:textId="7777777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012D76" w14:paraId="7AC8F345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1D63881D" w14:textId="77777777" w:rsidR="00012D7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Smoke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0E69725E" w14:textId="2C4BA827" w:rsidR="00012D76" w:rsidRDefault="00EF2D15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8.5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7E552B9A" w14:textId="0536308E" w:rsidR="00012D76" w:rsidRDefault="00EF2D15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4.3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2476C0A3" w14:textId="64C28EDB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</w:t>
            </w:r>
            <w:r w:rsidR="00EF2D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363</w:t>
            </w:r>
          </w:p>
        </w:tc>
      </w:tr>
      <w:tr w:rsidR="00012D76" w14:paraId="615325CF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0A2997E7" w14:textId="77777777" w:rsidR="00012D7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Drink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78B539E1" w14:textId="61ABE3CF" w:rsidR="00012D76" w:rsidRDefault="00EF2D15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0.6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5B7A5915" w14:textId="2E34C7AD" w:rsidR="00012D76" w:rsidRDefault="00EF2D15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6.1</w:t>
            </w:r>
            <w:r w:rsidR="00012D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7FB86DA4" w14:textId="7A8E6354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</w:t>
            </w:r>
            <w:r w:rsidR="00EF2D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423</w:t>
            </w:r>
          </w:p>
        </w:tc>
      </w:tr>
      <w:tr w:rsidR="00012D76" w14:paraId="044AAA9B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4DDE7281" w14:textId="77777777" w:rsidR="00012D7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TG(mmol/L) , medians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69DBA5D0" w14:textId="447BA363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0.88(0.61,1.46)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2A750C6F" w14:textId="5E43C824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1.60(1.25,2.43)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676AB911" w14:textId="7777777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DD7486" w14:paraId="6E1083B4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438DE922" w14:textId="77D15918" w:rsidR="00DD7486" w:rsidRPr="00276FA6" w:rsidRDefault="00DD748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TC(mmol/L) ,medians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363595C5" w14:textId="02CB8D2C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4.45(4.00,5.00)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0BF66EE" w14:textId="7872C874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5.04(4.60,5.56)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09DC936D" w14:textId="55967519" w:rsidR="00DD7486" w:rsidRDefault="00DC55B9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012D76" w14:paraId="5412C43F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3F7F9F3A" w14:textId="77777777" w:rsidR="00012D76" w:rsidRPr="00276FA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HDL,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1E0C4046" w14:textId="4D231188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1.24(1.11,1.42)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570A8CDA" w14:textId="5F66F629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1.11(0.93,1.20)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4ACA75B7" w14:textId="46CC8D8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0.001</w:t>
            </w:r>
          </w:p>
        </w:tc>
      </w:tr>
      <w:tr w:rsidR="00012D76" w14:paraId="3079FCC2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6EFF8BC3" w14:textId="77777777" w:rsidR="00012D76" w:rsidRPr="00276FA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LDL,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5CA1A0BD" w14:textId="5B09171B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2.85(2.46,3.30)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3FA057E3" w14:textId="5EA12A99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3.34(3.03,3.87)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05588885" w14:textId="7777777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012D76" w14:paraId="5B00A04B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52E258EB" w14:textId="62DFD6A0" w:rsidR="00012D76" w:rsidRPr="00276FA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</w:t>
            </w:r>
            <w:r w:rsidR="00D2031A"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507A2349" w14:textId="06127470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4.54(4.32,4.89)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78A88148" w14:textId="68D8F0CC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4.80(4.57,5.30)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73749838" w14:textId="58D38CC7" w:rsidR="00012D76" w:rsidRDefault="00EF2D15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0.003</w:t>
            </w:r>
          </w:p>
        </w:tc>
      </w:tr>
      <w:tr w:rsidR="00012D76" w14:paraId="2DA59B4E" w14:textId="77777777" w:rsidTr="00A55DF2">
        <w:tc>
          <w:tcPr>
            <w:tcW w:w="3261" w:type="dxa"/>
            <w:tcBorders>
              <w:top w:val="nil"/>
              <w:bottom w:val="nil"/>
            </w:tcBorders>
          </w:tcPr>
          <w:p w14:paraId="42123224" w14:textId="77777777" w:rsidR="00012D76" w:rsidRPr="00276FA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ALT(U/L),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4F1A6133" w14:textId="16E14BA0" w:rsidR="00012D76" w:rsidRPr="005574E2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16.90(11.80,21.0)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20FBE5D" w14:textId="1F9CE73A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33.10(20.50,57.20)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7106D1A5" w14:textId="7777777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012D76" w14:paraId="1E206A6A" w14:textId="77777777" w:rsidTr="00DD7486">
        <w:tc>
          <w:tcPr>
            <w:tcW w:w="3261" w:type="dxa"/>
            <w:tcBorders>
              <w:top w:val="nil"/>
              <w:bottom w:val="nil"/>
            </w:tcBorders>
          </w:tcPr>
          <w:p w14:paraId="4543DC9F" w14:textId="77777777" w:rsidR="00012D76" w:rsidRPr="00276FA6" w:rsidRDefault="00012D7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AST(U/L), medians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 w:rsidRPr="00276FA6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57739F12" w14:textId="1B30E58B" w:rsidR="00012D76" w:rsidRPr="005574E2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20.20(17.08,22.5)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09AA512E" w14:textId="3CB20A58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25.75(20.80,38.38)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65F90ACE" w14:textId="77777777" w:rsidR="00012D76" w:rsidRDefault="00012D7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  <w:tr w:rsidR="00DD7486" w14:paraId="2044115D" w14:textId="77777777" w:rsidTr="00DD7486">
        <w:tc>
          <w:tcPr>
            <w:tcW w:w="3261" w:type="dxa"/>
            <w:tcBorders>
              <w:top w:val="nil"/>
              <w:bottom w:val="nil"/>
            </w:tcBorders>
          </w:tcPr>
          <w:p w14:paraId="51D6F67A" w14:textId="1B9BF271" w:rsidR="00DD7486" w:rsidRPr="00276FA6" w:rsidRDefault="00DD748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FIB-4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3EBA7F09" w14:textId="428951A0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0.61(0.49,0.91)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13A85882" w14:textId="73443E56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0.72(0.49,0.97)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3C583DB5" w14:textId="61294B00" w:rsidR="00DD7486" w:rsidRDefault="00DC55B9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0.578</w:t>
            </w:r>
          </w:p>
        </w:tc>
      </w:tr>
      <w:tr w:rsidR="00DD7486" w14:paraId="3061388C" w14:textId="77777777" w:rsidTr="00DD7486">
        <w:tc>
          <w:tcPr>
            <w:tcW w:w="3261" w:type="dxa"/>
            <w:tcBorders>
              <w:top w:val="nil"/>
              <w:bottom w:val="nil"/>
            </w:tcBorders>
          </w:tcPr>
          <w:p w14:paraId="3084AEC4" w14:textId="025571E2" w:rsidR="00DD7486" w:rsidRPr="00276FA6" w:rsidRDefault="00DD748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APRI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6D315B09" w14:textId="6C4DC74A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0.24(0.19,0.30)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197E4D33" w14:textId="5D0DAC0E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0.33(0.25,0.54)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1D646AC8" w14:textId="1906323B" w:rsidR="00DD7486" w:rsidRDefault="00DC55B9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0.001</w:t>
            </w:r>
          </w:p>
        </w:tc>
      </w:tr>
      <w:tr w:rsidR="00DD7486" w14:paraId="32573C4E" w14:textId="77777777" w:rsidTr="00A55DF2">
        <w:tc>
          <w:tcPr>
            <w:tcW w:w="3261" w:type="dxa"/>
            <w:tcBorders>
              <w:top w:val="nil"/>
              <w:bottom w:val="single" w:sz="12" w:space="0" w:color="auto"/>
            </w:tcBorders>
          </w:tcPr>
          <w:p w14:paraId="7712880B" w14:textId="0106310B" w:rsidR="00DD7486" w:rsidRPr="00276FA6" w:rsidRDefault="00DD7486" w:rsidP="00012D7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F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APOB</w:t>
            </w:r>
          </w:p>
        </w:tc>
        <w:tc>
          <w:tcPr>
            <w:tcW w:w="2531" w:type="dxa"/>
            <w:tcBorders>
              <w:top w:val="nil"/>
              <w:bottom w:val="single" w:sz="12" w:space="0" w:color="auto"/>
            </w:tcBorders>
          </w:tcPr>
          <w:p w14:paraId="1CF9F387" w14:textId="03EF390C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0.88(0.70,1.10)</w:t>
            </w:r>
          </w:p>
        </w:tc>
        <w:tc>
          <w:tcPr>
            <w:tcW w:w="2624" w:type="dxa"/>
            <w:tcBorders>
              <w:top w:val="nil"/>
              <w:bottom w:val="single" w:sz="12" w:space="0" w:color="auto"/>
            </w:tcBorders>
          </w:tcPr>
          <w:p w14:paraId="3C003A51" w14:textId="16001523" w:rsidR="00DD7486" w:rsidRDefault="00A94756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1.13(1.05,1.28)</w:t>
            </w:r>
          </w:p>
        </w:tc>
        <w:tc>
          <w:tcPr>
            <w:tcW w:w="1511" w:type="dxa"/>
            <w:tcBorders>
              <w:top w:val="nil"/>
              <w:bottom w:val="single" w:sz="12" w:space="0" w:color="auto"/>
            </w:tcBorders>
          </w:tcPr>
          <w:p w14:paraId="6FC9F8B5" w14:textId="08172F21" w:rsidR="00DD7486" w:rsidRDefault="00DC55B9" w:rsidP="00012D7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5C9F155C" w14:textId="77777777" w:rsidR="00AF788F" w:rsidRDefault="00AF788F" w:rsidP="00AF788F"/>
    <w:p w14:paraId="3178C556" w14:textId="7E09D306" w:rsidR="00B13E4A" w:rsidRDefault="00B13E4A" w:rsidP="00B13E4A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04E11">
        <w:rPr>
          <w:rFonts w:ascii="Times New Roman" w:eastAsia="宋体" w:hAnsi="Times New Roman" w:cs="Times New Roman"/>
          <w:sz w:val="24"/>
          <w:szCs w:val="24"/>
        </w:rPr>
        <w:t>HC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healthy controls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6E085F" w:rsidRPr="006E085F">
        <w:rPr>
          <w:rFonts w:ascii="Times New Roman" w:eastAsia="宋体" w:hAnsi="Times New Roman" w:cs="Times New Roman"/>
          <w:sz w:val="24"/>
          <w:szCs w:val="24"/>
        </w:rPr>
        <w:t>MASLD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6E085F" w:rsidRPr="006E085F">
        <w:rPr>
          <w:rFonts w:ascii="Times New Roman" w:eastAsia="宋体" w:hAnsi="Times New Roman" w:cs="Times New Roman"/>
          <w:sz w:val="24"/>
          <w:szCs w:val="24"/>
        </w:rPr>
        <w:t>metabolic dysfunction-associated steatotic liver disease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C04E11">
        <w:rPr>
          <w:rFonts w:ascii="Times New Roman" w:eastAsia="宋体" w:hAnsi="Times New Roman" w:cs="Times New Roman"/>
          <w:sz w:val="24"/>
          <w:szCs w:val="24"/>
        </w:rPr>
        <w:t>BMI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body mass index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C04E11">
        <w:rPr>
          <w:rFonts w:ascii="Times New Roman" w:eastAsia="宋体" w:hAnsi="Times New Roman" w:cs="Times New Roman"/>
          <w:sz w:val="24"/>
          <w:szCs w:val="24"/>
        </w:rPr>
        <w:t>UDFF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ultrasound derived fat fraction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C04E11">
        <w:rPr>
          <w:rFonts w:ascii="Times New Roman" w:eastAsia="宋体" w:hAnsi="Times New Roman" w:cs="Times New Roman"/>
          <w:sz w:val="24"/>
          <w:szCs w:val="24"/>
        </w:rPr>
        <w:t>CAP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controlled attenuation parameter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>TC, total cholesterol; TGs, triglycerides; HDL, high-density lipoprotein; LD</w:t>
      </w:r>
      <w:r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 xml:space="preserve">, low-density lipoprotein; FBG, fasting blood glucose; ALT, alanine aminotransferase; AST, aspartate aminotransferase; </w:t>
      </w:r>
      <w:r w:rsidRPr="00B00215">
        <w:rPr>
          <w:rFonts w:ascii="Times New Roman" w:eastAsia="宋体" w:hAnsi="Times New Roman" w:cs="Times New Roman"/>
          <w:sz w:val="24"/>
          <w:szCs w:val="24"/>
        </w:rPr>
        <w:t>FIB-4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B00215">
        <w:rPr>
          <w:rFonts w:ascii="Times New Roman" w:eastAsia="宋体" w:hAnsi="Times New Roman" w:cs="Times New Roman"/>
          <w:sz w:val="24"/>
          <w:szCs w:val="24"/>
        </w:rPr>
        <w:t>fibrosis index based on the 4 factors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>APRI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>AST-to-PLT ratio index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2248B4">
        <w:rPr>
          <w:rFonts w:ascii="Times New Roman" w:eastAsia="宋体" w:hAnsi="Times New Roman" w:cs="Times New Roman" w:hint="eastAsia"/>
          <w:sz w:val="24"/>
          <w:szCs w:val="24"/>
        </w:rPr>
        <w:t xml:space="preserve">APOB, </w:t>
      </w:r>
      <w:r w:rsidRPr="002248B4">
        <w:rPr>
          <w:rFonts w:ascii="Times New Roman" w:eastAsia="宋体" w:hAnsi="Times New Roman" w:cs="Times New Roman"/>
          <w:sz w:val="24"/>
          <w:szCs w:val="24"/>
        </w:rPr>
        <w:t>Apolipoprotein B</w:t>
      </w:r>
      <w:r>
        <w:rPr>
          <w:rFonts w:ascii="Times New Roman" w:eastAsia="宋体" w:hAnsi="Times New Roman" w:cs="Times New Roman" w:hint="eastAsia"/>
          <w:sz w:val="24"/>
          <w:szCs w:val="24"/>
        </w:rPr>
        <w:t>;</w:t>
      </w:r>
    </w:p>
    <w:p w14:paraId="5D4A7183" w14:textId="77777777" w:rsidR="000A5DB4" w:rsidRDefault="000A5DB4">
      <w:pPr>
        <w:widowControl/>
        <w:jc w:val="left"/>
      </w:pPr>
      <w:r>
        <w:br w:type="page"/>
      </w:r>
    </w:p>
    <w:p w14:paraId="6B97DCF9" w14:textId="77777777" w:rsidR="00251767" w:rsidRDefault="00251767" w:rsidP="00A55DF2">
      <w:pPr>
        <w:widowControl/>
        <w:jc w:val="center"/>
        <w:rPr>
          <w:rFonts w:ascii="Times New Roman" w:hAnsi="Times New Roman"/>
          <w:kern w:val="0"/>
          <w:szCs w:val="21"/>
        </w:rPr>
        <w:sectPr w:rsidR="00251767" w:rsidSect="001835B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9B6114" w14:textId="7577BF14" w:rsidR="002A7DF9" w:rsidRDefault="00BC0279" w:rsidP="002A7DF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>Additional</w:t>
      </w:r>
      <w:r w:rsidR="002A7DF9" w:rsidRPr="0094449E">
        <w:rPr>
          <w:rFonts w:ascii="Times New Roman" w:eastAsia="宋体" w:hAnsi="Times New Roman" w:cs="Times New Roman"/>
          <w:sz w:val="24"/>
          <w:szCs w:val="24"/>
        </w:rPr>
        <w:t xml:space="preserve"> Table 3</w:t>
      </w:r>
      <w:r w:rsidR="002A7DF9">
        <w:rPr>
          <w:rFonts w:ascii="Times New Roman" w:eastAsia="宋体" w:hAnsi="Times New Roman" w:cs="Times New Roman"/>
          <w:sz w:val="24"/>
          <w:szCs w:val="24"/>
        </w:rPr>
        <w:t xml:space="preserve"> Histologic and Imaging Characteristics</w:t>
      </w:r>
    </w:p>
    <w:tbl>
      <w:tblPr>
        <w:tblStyle w:val="a5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A7DF9" w14:paraId="7B942073" w14:textId="77777777" w:rsidTr="00E87F54">
        <w:tc>
          <w:tcPr>
            <w:tcW w:w="4148" w:type="dxa"/>
            <w:tcBorders>
              <w:top w:val="single" w:sz="12" w:space="0" w:color="auto"/>
              <w:bottom w:val="single" w:sz="4" w:space="0" w:color="auto"/>
            </w:tcBorders>
          </w:tcPr>
          <w:p w14:paraId="1BE8009A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Characteristic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4" w:space="0" w:color="auto"/>
            </w:tcBorders>
          </w:tcPr>
          <w:p w14:paraId="2E6BE099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Value</w:t>
            </w:r>
          </w:p>
        </w:tc>
      </w:tr>
      <w:tr w:rsidR="002A7DF9" w14:paraId="5A2C1DCC" w14:textId="77777777" w:rsidTr="00E87F54">
        <w:tc>
          <w:tcPr>
            <w:tcW w:w="4148" w:type="dxa"/>
            <w:tcBorders>
              <w:top w:val="single" w:sz="4" w:space="0" w:color="auto"/>
            </w:tcBorders>
          </w:tcPr>
          <w:p w14:paraId="7CADD7EE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PDFF-Grade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3441C4EA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A7DF9" w14:paraId="7BD1FAFF" w14:textId="77777777" w:rsidTr="00E87F54">
        <w:tc>
          <w:tcPr>
            <w:tcW w:w="4148" w:type="dxa"/>
          </w:tcPr>
          <w:p w14:paraId="697FFE50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0, &lt;5%</w:t>
            </w:r>
          </w:p>
        </w:tc>
        <w:tc>
          <w:tcPr>
            <w:tcW w:w="4148" w:type="dxa"/>
          </w:tcPr>
          <w:p w14:paraId="6E4C2FC8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49/103 (47.57%)</w:t>
            </w:r>
          </w:p>
        </w:tc>
      </w:tr>
      <w:tr w:rsidR="002A7DF9" w14:paraId="675C8CED" w14:textId="77777777" w:rsidTr="00E87F54">
        <w:tc>
          <w:tcPr>
            <w:tcW w:w="4148" w:type="dxa"/>
          </w:tcPr>
          <w:p w14:paraId="419705D8" w14:textId="77777777" w:rsidR="002A7DF9" w:rsidRDefault="002A7DF9" w:rsidP="00E87F5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1,5%-10%</w:t>
            </w:r>
          </w:p>
        </w:tc>
        <w:tc>
          <w:tcPr>
            <w:tcW w:w="4148" w:type="dxa"/>
          </w:tcPr>
          <w:p w14:paraId="59C7F706" w14:textId="77777777" w:rsidR="002A7DF9" w:rsidRDefault="002A7DF9" w:rsidP="00E87F5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18/103(17.48%)</w:t>
            </w:r>
          </w:p>
        </w:tc>
      </w:tr>
      <w:tr w:rsidR="002A7DF9" w14:paraId="50756B29" w14:textId="77777777" w:rsidTr="00E87F54">
        <w:tc>
          <w:tcPr>
            <w:tcW w:w="4148" w:type="dxa"/>
          </w:tcPr>
          <w:p w14:paraId="64974194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2,10%-25%</w:t>
            </w:r>
          </w:p>
        </w:tc>
        <w:tc>
          <w:tcPr>
            <w:tcW w:w="4148" w:type="dxa"/>
          </w:tcPr>
          <w:p w14:paraId="19BBB0AC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30/103(29.13%)</w:t>
            </w:r>
          </w:p>
        </w:tc>
      </w:tr>
      <w:tr w:rsidR="002A7DF9" w14:paraId="35C780A6" w14:textId="77777777" w:rsidTr="00E87F54">
        <w:tc>
          <w:tcPr>
            <w:tcW w:w="4148" w:type="dxa"/>
          </w:tcPr>
          <w:p w14:paraId="439CD1F8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3,&gt;25%</w:t>
            </w:r>
          </w:p>
        </w:tc>
        <w:tc>
          <w:tcPr>
            <w:tcW w:w="4148" w:type="dxa"/>
          </w:tcPr>
          <w:p w14:paraId="722FFB45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6/103(5.83%)</w:t>
            </w:r>
          </w:p>
        </w:tc>
      </w:tr>
      <w:tr w:rsidR="002A7DF9" w14:paraId="337C43BE" w14:textId="77777777" w:rsidTr="00E87F54">
        <w:tc>
          <w:tcPr>
            <w:tcW w:w="4148" w:type="dxa"/>
          </w:tcPr>
          <w:p w14:paraId="419F4070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UDFF- Grade</w:t>
            </w:r>
          </w:p>
        </w:tc>
        <w:tc>
          <w:tcPr>
            <w:tcW w:w="4148" w:type="dxa"/>
          </w:tcPr>
          <w:p w14:paraId="1577E441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A7DF9" w14:paraId="382BE966" w14:textId="77777777" w:rsidTr="00E87F54">
        <w:tc>
          <w:tcPr>
            <w:tcW w:w="4148" w:type="dxa"/>
          </w:tcPr>
          <w:p w14:paraId="413F975B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0, &lt;5%</w:t>
            </w:r>
          </w:p>
        </w:tc>
        <w:tc>
          <w:tcPr>
            <w:tcW w:w="4148" w:type="dxa"/>
          </w:tcPr>
          <w:p w14:paraId="3F9E54E7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46/103 (44.66%)</w:t>
            </w:r>
          </w:p>
        </w:tc>
      </w:tr>
      <w:tr w:rsidR="002A7DF9" w14:paraId="3C95F4B6" w14:textId="77777777" w:rsidTr="00E87F54">
        <w:tc>
          <w:tcPr>
            <w:tcW w:w="4148" w:type="dxa"/>
          </w:tcPr>
          <w:p w14:paraId="07A5D2D6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1,5%-10%</w:t>
            </w:r>
          </w:p>
        </w:tc>
        <w:tc>
          <w:tcPr>
            <w:tcW w:w="4148" w:type="dxa"/>
          </w:tcPr>
          <w:p w14:paraId="7F961AFA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25/103 (24.25%)</w:t>
            </w:r>
          </w:p>
        </w:tc>
      </w:tr>
      <w:tr w:rsidR="002A7DF9" w14:paraId="6BE0C23D" w14:textId="77777777" w:rsidTr="00E87F54">
        <w:tc>
          <w:tcPr>
            <w:tcW w:w="4148" w:type="dxa"/>
          </w:tcPr>
          <w:p w14:paraId="5FD9C8C0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2,10%-25%</w:t>
            </w:r>
          </w:p>
        </w:tc>
        <w:tc>
          <w:tcPr>
            <w:tcW w:w="4148" w:type="dxa"/>
          </w:tcPr>
          <w:p w14:paraId="40F75766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31/103 (31.30%)</w:t>
            </w:r>
          </w:p>
        </w:tc>
      </w:tr>
      <w:tr w:rsidR="002A7DF9" w14:paraId="04F504D6" w14:textId="77777777" w:rsidTr="00E87F54">
        <w:tc>
          <w:tcPr>
            <w:tcW w:w="4148" w:type="dxa"/>
          </w:tcPr>
          <w:p w14:paraId="2888845D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3,&gt;25%</w:t>
            </w:r>
          </w:p>
        </w:tc>
        <w:tc>
          <w:tcPr>
            <w:tcW w:w="4148" w:type="dxa"/>
          </w:tcPr>
          <w:p w14:paraId="184AB456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1/103 (0.97%)</w:t>
            </w:r>
          </w:p>
        </w:tc>
      </w:tr>
      <w:tr w:rsidR="002A7DF9" w14:paraId="55BC2C91" w14:textId="77777777" w:rsidTr="00E87F54">
        <w:tc>
          <w:tcPr>
            <w:tcW w:w="4148" w:type="dxa"/>
          </w:tcPr>
          <w:p w14:paraId="46C7450E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CAP-Grade</w:t>
            </w:r>
          </w:p>
        </w:tc>
        <w:tc>
          <w:tcPr>
            <w:tcW w:w="4148" w:type="dxa"/>
          </w:tcPr>
          <w:p w14:paraId="65B11695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DF9" w14:paraId="7CFE5910" w14:textId="77777777" w:rsidTr="00E87F54">
        <w:tc>
          <w:tcPr>
            <w:tcW w:w="4148" w:type="dxa"/>
          </w:tcPr>
          <w:p w14:paraId="2F0699BB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0, 0-238</w:t>
            </w:r>
          </w:p>
        </w:tc>
        <w:tc>
          <w:tcPr>
            <w:tcW w:w="4148" w:type="dxa"/>
          </w:tcPr>
          <w:p w14:paraId="2B4479B8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46/103 (44.66%)</w:t>
            </w:r>
          </w:p>
        </w:tc>
      </w:tr>
      <w:tr w:rsidR="002A7DF9" w14:paraId="3F6DB492" w14:textId="77777777" w:rsidTr="00E87F54">
        <w:tc>
          <w:tcPr>
            <w:tcW w:w="4148" w:type="dxa"/>
          </w:tcPr>
          <w:p w14:paraId="44ABB71E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1, 238-259</w:t>
            </w:r>
          </w:p>
        </w:tc>
        <w:tc>
          <w:tcPr>
            <w:tcW w:w="4148" w:type="dxa"/>
          </w:tcPr>
          <w:p w14:paraId="0A9CE0EE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9/103 (8.74%)</w:t>
            </w:r>
          </w:p>
        </w:tc>
      </w:tr>
      <w:tr w:rsidR="002A7DF9" w14:paraId="004247F2" w14:textId="77777777" w:rsidTr="00E87F54">
        <w:tc>
          <w:tcPr>
            <w:tcW w:w="4148" w:type="dxa"/>
          </w:tcPr>
          <w:p w14:paraId="6EB52206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2, 259-292</w:t>
            </w:r>
          </w:p>
        </w:tc>
        <w:tc>
          <w:tcPr>
            <w:tcW w:w="4148" w:type="dxa"/>
          </w:tcPr>
          <w:p w14:paraId="35E729FB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21/103 (20.39%)</w:t>
            </w:r>
          </w:p>
        </w:tc>
      </w:tr>
      <w:tr w:rsidR="002A7DF9" w14:paraId="5C6BCFC0" w14:textId="77777777" w:rsidTr="00E87F54">
        <w:tc>
          <w:tcPr>
            <w:tcW w:w="4148" w:type="dxa"/>
          </w:tcPr>
          <w:p w14:paraId="09CEC684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3, &gt;292</w:t>
            </w:r>
          </w:p>
        </w:tc>
        <w:tc>
          <w:tcPr>
            <w:tcW w:w="4148" w:type="dxa"/>
          </w:tcPr>
          <w:p w14:paraId="5CA260E3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27/103 (26.21%)</w:t>
            </w:r>
          </w:p>
        </w:tc>
      </w:tr>
      <w:tr w:rsidR="002A7DF9" w14:paraId="59EFF0A2" w14:textId="77777777" w:rsidTr="00E87F54">
        <w:tc>
          <w:tcPr>
            <w:tcW w:w="4148" w:type="dxa"/>
          </w:tcPr>
          <w:p w14:paraId="2F0DEDDD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MRI-PDFF</w:t>
            </w:r>
          </w:p>
        </w:tc>
        <w:tc>
          <w:tcPr>
            <w:tcW w:w="4148" w:type="dxa"/>
          </w:tcPr>
          <w:p w14:paraId="446B0D74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A7DF9" w14:paraId="7ED7F0BD" w14:textId="77777777" w:rsidTr="00E87F54">
        <w:tc>
          <w:tcPr>
            <w:tcW w:w="4148" w:type="dxa"/>
          </w:tcPr>
          <w:p w14:paraId="64EF5A5B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</w:p>
        </w:tc>
        <w:tc>
          <w:tcPr>
            <w:tcW w:w="4148" w:type="dxa"/>
          </w:tcPr>
          <w:p w14:paraId="4D6A374A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5213">
              <w:rPr>
                <w:rFonts w:ascii="Times New Roman" w:eastAsia="宋体" w:hAnsi="Times New Roman" w:cs="Times New Roman"/>
                <w:sz w:val="24"/>
                <w:szCs w:val="24"/>
              </w:rPr>
              <w:t>5.44% (2.13%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C5213">
              <w:rPr>
                <w:rFonts w:ascii="Times New Roman" w:eastAsia="宋体" w:hAnsi="Times New Roman" w:cs="Times New Roman"/>
                <w:sz w:val="24"/>
                <w:szCs w:val="24"/>
              </w:rPr>
              <w:t>13.43%)</w:t>
            </w:r>
          </w:p>
        </w:tc>
      </w:tr>
      <w:tr w:rsidR="002A7DF9" w14:paraId="53043BAB" w14:textId="77777777" w:rsidTr="00E87F54">
        <w:tc>
          <w:tcPr>
            <w:tcW w:w="4148" w:type="dxa"/>
          </w:tcPr>
          <w:p w14:paraId="3D3B8137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4148" w:type="dxa"/>
          </w:tcPr>
          <w:p w14:paraId="2ED8ECE1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0.57-47.13</w:t>
            </w:r>
          </w:p>
        </w:tc>
      </w:tr>
      <w:tr w:rsidR="002A7DF9" w14:paraId="1E9B7F08" w14:textId="77777777" w:rsidTr="00E87F54">
        <w:tc>
          <w:tcPr>
            <w:tcW w:w="4148" w:type="dxa"/>
          </w:tcPr>
          <w:p w14:paraId="6471F758" w14:textId="77777777" w:rsidR="002A7DF9" w:rsidRPr="005C5213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UDFF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vertAlign w:val="subscript"/>
              </w:rPr>
              <w:t>mean</w:t>
            </w:r>
          </w:p>
        </w:tc>
        <w:tc>
          <w:tcPr>
            <w:tcW w:w="4148" w:type="dxa"/>
          </w:tcPr>
          <w:p w14:paraId="032ADE36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A7DF9" w14:paraId="1F3DEF15" w14:textId="77777777" w:rsidTr="00E87F54">
        <w:tc>
          <w:tcPr>
            <w:tcW w:w="4148" w:type="dxa"/>
          </w:tcPr>
          <w:p w14:paraId="4E651F56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8" w:type="dxa"/>
          </w:tcPr>
          <w:p w14:paraId="18701763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5213">
              <w:rPr>
                <w:rFonts w:ascii="Times New Roman" w:eastAsia="宋体" w:hAnsi="Times New Roman" w:cs="Times New Roman"/>
                <w:sz w:val="24"/>
                <w:szCs w:val="24"/>
              </w:rPr>
              <w:t>6% (3.5%,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C5213">
              <w:rPr>
                <w:rFonts w:ascii="Times New Roman" w:eastAsia="宋体" w:hAnsi="Times New Roman" w:cs="Times New Roman"/>
                <w:sz w:val="24"/>
                <w:szCs w:val="24"/>
              </w:rPr>
              <w:t>12.5%)</w:t>
            </w:r>
          </w:p>
        </w:tc>
      </w:tr>
      <w:tr w:rsidR="002A7DF9" w14:paraId="3652769A" w14:textId="77777777" w:rsidTr="00E87F54">
        <w:tc>
          <w:tcPr>
            <w:tcW w:w="4148" w:type="dxa"/>
          </w:tcPr>
          <w:p w14:paraId="2609C25C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4148" w:type="dxa"/>
          </w:tcPr>
          <w:p w14:paraId="5F721312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2-28.67</w:t>
            </w:r>
          </w:p>
        </w:tc>
      </w:tr>
      <w:tr w:rsidR="002A7DF9" w14:paraId="02B1BD38" w14:textId="77777777" w:rsidTr="00E87F54">
        <w:tc>
          <w:tcPr>
            <w:tcW w:w="4148" w:type="dxa"/>
          </w:tcPr>
          <w:p w14:paraId="149CBC5A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CAP(dB/m)</w:t>
            </w:r>
          </w:p>
        </w:tc>
        <w:tc>
          <w:tcPr>
            <w:tcW w:w="4148" w:type="dxa"/>
          </w:tcPr>
          <w:p w14:paraId="5BF28A55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A7DF9" w14:paraId="61807A5C" w14:textId="77777777" w:rsidTr="00E87F54">
        <w:tc>
          <w:tcPr>
            <w:tcW w:w="4148" w:type="dxa"/>
          </w:tcPr>
          <w:p w14:paraId="77B4B4C1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IQR</w:t>
            </w:r>
          </w:p>
        </w:tc>
        <w:tc>
          <w:tcPr>
            <w:tcW w:w="4148" w:type="dxa"/>
          </w:tcPr>
          <w:p w14:paraId="6A873EC8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246 (214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295)</w:t>
            </w:r>
          </w:p>
        </w:tc>
      </w:tr>
      <w:tr w:rsidR="002A7DF9" w14:paraId="3A3CC9BB" w14:textId="77777777" w:rsidTr="00E87F54">
        <w:tc>
          <w:tcPr>
            <w:tcW w:w="4148" w:type="dxa"/>
          </w:tcPr>
          <w:p w14:paraId="18E3175B" w14:textId="77777777" w:rsidR="002A7DF9" w:rsidRDefault="002A7DF9" w:rsidP="00E87F54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4148" w:type="dxa"/>
          </w:tcPr>
          <w:p w14:paraId="5B03C22B" w14:textId="77777777" w:rsidR="002A7DF9" w:rsidRDefault="002A7DF9" w:rsidP="00E87F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138-360</w:t>
            </w:r>
          </w:p>
        </w:tc>
      </w:tr>
    </w:tbl>
    <w:p w14:paraId="501FA799" w14:textId="229ABEE4" w:rsidR="00B13E4A" w:rsidRDefault="00D6104B" w:rsidP="00B13E4A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t>;</w:t>
      </w:r>
      <w:r w:rsidRPr="00D6104B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>
        <w:rPr>
          <w:rFonts w:ascii="Times New Roman" w:hAnsi="Times New Roman"/>
          <w:color w:val="000000"/>
          <w:kern w:val="0"/>
          <w:szCs w:val="21"/>
        </w:rPr>
        <w:t>UDFF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>
        <w:rPr>
          <w:rFonts w:ascii="Times New Roman" w:hAnsi="Times New Roman"/>
          <w:color w:val="000000"/>
          <w:kern w:val="0"/>
          <w:szCs w:val="21"/>
        </w:rPr>
        <w:t>UDFF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>
        <w:rPr>
          <w:rFonts w:ascii="Times New Roman" w:hAnsi="Times New Roman"/>
          <w:color w:val="000000"/>
          <w:kern w:val="0"/>
          <w:szCs w:val="21"/>
        </w:rPr>
        <w:t>UDFF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;;;;</w:t>
      </w:r>
      <w:r w:rsidR="00E87F54" w:rsidRPr="00E87F5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lastRenderedPageBreak/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87F54" w:rsidRPr="000F2BD1">
        <w:rPr>
          <w:rFonts w:ascii="Times New Roman" w:hAnsi="Times New Roman"/>
          <w:color w:val="000000"/>
          <w:kern w:val="0"/>
          <w:szCs w:val="21"/>
        </w:rPr>
        <w:t xml:space="preserve">Diagnostic effectiveness of </w:t>
      </w:r>
      <w:r w:rsidR="00E87F54">
        <w:rPr>
          <w:rFonts w:ascii="Times New Roman" w:hAnsi="Times New Roman"/>
          <w:color w:val="000000"/>
          <w:kern w:val="0"/>
          <w:szCs w:val="21"/>
        </w:rPr>
        <w:t>UDFF</w:t>
      </w:r>
      <w:r w:rsidR="00E87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bookmarkStart w:id="0" w:name="_GoBack"/>
      <w:bookmarkEnd w:id="0"/>
      <w:r w:rsidR="00B13E4A">
        <w:rPr>
          <w:rFonts w:ascii="Times New Roman" w:eastAsia="宋体" w:hAnsi="Times New Roman" w:cs="Times New Roman" w:hint="eastAsia"/>
          <w:sz w:val="24"/>
          <w:szCs w:val="24"/>
        </w:rPr>
        <w:t>PDFF,</w:t>
      </w:r>
      <w:r w:rsidR="00B13E4A" w:rsidRPr="00B13E4A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B13E4A" w:rsidRPr="00B13E4A">
        <w:rPr>
          <w:rFonts w:ascii="Times New Roman" w:eastAsia="宋体" w:hAnsi="Times New Roman" w:cs="Times New Roman"/>
          <w:sz w:val="24"/>
          <w:szCs w:val="24"/>
        </w:rPr>
        <w:t>Proton Density Fat Fraction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B13E4A" w:rsidRPr="00C04E11">
        <w:rPr>
          <w:rFonts w:ascii="Times New Roman" w:eastAsia="宋体" w:hAnsi="Times New Roman" w:cs="Times New Roman"/>
          <w:sz w:val="24"/>
          <w:szCs w:val="24"/>
        </w:rPr>
        <w:t>UDFF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B13E4A" w:rsidRPr="00C04E11">
        <w:rPr>
          <w:rFonts w:ascii="Times New Roman" w:eastAsia="宋体" w:hAnsi="Times New Roman" w:cs="Times New Roman"/>
          <w:sz w:val="24"/>
          <w:szCs w:val="24"/>
        </w:rPr>
        <w:t>ultrasound derived fat fraction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B13E4A" w:rsidRPr="00C04E11">
        <w:rPr>
          <w:rFonts w:ascii="Times New Roman" w:eastAsia="宋体" w:hAnsi="Times New Roman" w:cs="Times New Roman"/>
          <w:sz w:val="24"/>
          <w:szCs w:val="24"/>
        </w:rPr>
        <w:t>CAP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B13E4A" w:rsidRPr="00C04E11">
        <w:rPr>
          <w:rFonts w:ascii="Times New Roman" w:eastAsia="宋体" w:hAnsi="Times New Roman" w:cs="Times New Roman"/>
          <w:sz w:val="24"/>
          <w:szCs w:val="24"/>
        </w:rPr>
        <w:t>controlled attenuation parameter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>; MRI-PDFF,</w:t>
      </w:r>
      <w:r w:rsidR="00B13E4A" w:rsidRPr="00B13E4A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sz w:val="24"/>
          <w:szCs w:val="24"/>
        </w:rPr>
        <w:t>;</w:t>
      </w:r>
      <w:r w:rsidR="00B13E4A" w:rsidRPr="00C04E11">
        <w:rPr>
          <w:rFonts w:ascii="Times New Roman" w:eastAsia="宋体" w:hAnsi="Times New Roman" w:cs="Times New Roman"/>
          <w:sz w:val="24"/>
          <w:szCs w:val="24"/>
        </w:rPr>
        <w:t>DFF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B13E4A" w:rsidRPr="00C04E11">
        <w:rPr>
          <w:rFonts w:ascii="Times New Roman" w:eastAsia="宋体" w:hAnsi="Times New Roman" w:cs="Times New Roman"/>
          <w:sz w:val="24"/>
          <w:szCs w:val="24"/>
        </w:rPr>
        <w:t>ultrasound derived fat fraction</w:t>
      </w:r>
      <w:r w:rsidR="00B13E4A">
        <w:rPr>
          <w:rFonts w:ascii="Times New Roman" w:eastAsia="宋体" w:hAnsi="Times New Roman" w:cs="Times New Roman" w:hint="eastAsia"/>
          <w:sz w:val="24"/>
          <w:szCs w:val="24"/>
        </w:rPr>
        <w:t>;</w:t>
      </w:r>
    </w:p>
    <w:p w14:paraId="769005BE" w14:textId="5C940EA3" w:rsidR="00596679" w:rsidRPr="00D6104B" w:rsidRDefault="00596679" w:rsidP="00CF7A3B">
      <w:pPr>
        <w:widowControl/>
        <w:jc w:val="left"/>
      </w:pPr>
    </w:p>
    <w:tbl>
      <w:tblPr>
        <w:tblpPr w:leftFromText="180" w:rightFromText="180" w:vertAnchor="text" w:horzAnchor="page" w:tblpXSpec="center" w:tblpY="305"/>
        <w:tblOverlap w:val="never"/>
        <w:tblW w:w="9578" w:type="dxa"/>
        <w:jc w:val="center"/>
        <w:tblLayout w:type="fixed"/>
        <w:tblLook w:val="0000" w:firstRow="0" w:lastRow="0" w:firstColumn="0" w:lastColumn="0" w:noHBand="0" w:noVBand="0"/>
      </w:tblPr>
      <w:tblGrid>
        <w:gridCol w:w="1215"/>
        <w:gridCol w:w="1186"/>
        <w:gridCol w:w="1034"/>
        <w:gridCol w:w="639"/>
        <w:gridCol w:w="871"/>
        <w:gridCol w:w="855"/>
        <w:gridCol w:w="1114"/>
        <w:gridCol w:w="929"/>
        <w:gridCol w:w="800"/>
        <w:gridCol w:w="935"/>
      </w:tblGrid>
      <w:tr w:rsidR="000F2BD1" w14:paraId="3AD70D34" w14:textId="77777777" w:rsidTr="00E87F54">
        <w:trPr>
          <w:trHeight w:val="507"/>
          <w:jc w:val="center"/>
        </w:trPr>
        <w:tc>
          <w:tcPr>
            <w:tcW w:w="95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778781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 w14:paraId="579644B7" w14:textId="721FCAD7" w:rsidR="000F2BD1" w:rsidRDefault="00BC0279" w:rsidP="000F2BD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Additional</w:t>
            </w:r>
            <w:r w:rsidR="000F2BD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0F2B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Table</w:t>
            </w:r>
            <w:r w:rsidR="000F2BD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4</w:t>
            </w:r>
            <w:r w:rsidR="000F2BD1">
              <w:rPr>
                <w:rFonts w:ascii="Times New Roman" w:hAnsi="Times New Roman" w:hint="eastAsia"/>
                <w:color w:val="000000"/>
                <w:szCs w:val="21"/>
              </w:rPr>
              <w:t>.</w:t>
            </w:r>
            <w:r w:rsidR="000F2BD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0F2BD1">
              <w:t xml:space="preserve"> </w:t>
            </w:r>
            <w:r w:rsidR="000F2BD1" w:rsidRPr="000F2BD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Diagnostic effectiveness of </w:t>
            </w:r>
            <w:r w:rsidR="000F2BD1">
              <w:rPr>
                <w:rFonts w:ascii="Times New Roman" w:hAnsi="Times New Roman"/>
                <w:color w:val="000000"/>
                <w:kern w:val="0"/>
                <w:szCs w:val="21"/>
              </w:rPr>
              <w:t>CAP</w:t>
            </w:r>
          </w:p>
        </w:tc>
      </w:tr>
      <w:tr w:rsidR="000F2BD1" w14:paraId="66F3BA38" w14:textId="77777777" w:rsidTr="00E87F54">
        <w:trPr>
          <w:trHeight w:val="28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224CDE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CAP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EBDDB5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MRI-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PDFF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A5224C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21AAA1" w14:textId="622CCFCF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0F2BD1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sensitivity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09BC757" w14:textId="6E2CE392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0F2BD1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specificity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33B412E" w14:textId="68F83726" w:rsidR="000F2BD1" w:rsidRDefault="00B13E4A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E6798">
              <w:rPr>
                <w:rFonts w:ascii="Times New Roman" w:eastAsia="宋体" w:hAnsi="Times New Roman" w:cs="Times New Roman"/>
                <w:sz w:val="20"/>
                <w:szCs w:val="20"/>
              </w:rPr>
              <w:t>Yoden index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3403CD5" w14:textId="1E6AD506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0F2BD1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coincidence rate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26A76EB" w14:textId="78673B01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960F06A" w14:textId="2B4F8E73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34D8C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0F2BD1" w14:paraId="5CAA962A" w14:textId="77777777" w:rsidTr="00E87F54">
        <w:trPr>
          <w:trHeight w:val="280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3BDA86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3B1AE7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83C9B0" w14:textId="38651DAF" w:rsidR="000F2BD1" w:rsidRDefault="007D487A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7D487A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MASLD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DD4081" w14:textId="634006BA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046FD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B0459A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6B2226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09F9B9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BE19F4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F68720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2BD1" w14:paraId="2F52AA64" w14:textId="77777777" w:rsidTr="00E87F54">
        <w:trPr>
          <w:trHeight w:val="280"/>
          <w:jc w:val="center"/>
        </w:trPr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4FA44C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zCs w:val="21"/>
              </w:rPr>
              <w:t>C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5EC5AF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D2AEC0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86F655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A4FB03" w14:textId="5539E5D2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3E7DA7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67482A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0.726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48143B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3CCBEB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727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67A5DB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F2BD1" w14:paraId="40CE915A" w14:textId="77777777" w:rsidTr="00E87F54">
        <w:trPr>
          <w:trHeight w:val="280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F96AC" w14:textId="40FAB76B" w:rsidR="000F2BD1" w:rsidRDefault="007D487A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7D487A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MASLD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3FDE2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F7FD2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78863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8036C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82EAF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14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3D15B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9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36B78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ECB83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2302A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2BD1" w14:paraId="5D50A2F2" w14:textId="77777777" w:rsidTr="00E87F54">
        <w:trPr>
          <w:trHeight w:val="280"/>
          <w:jc w:val="center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AAF838" w14:textId="2A4EF6D9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0163F8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6502F3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2F06CE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50792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A033C0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EDF9B5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916DFF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58FED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DF4B18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2CD51CFD" w14:textId="0F32741C" w:rsidR="00501747" w:rsidRDefault="00501747">
      <w:pPr>
        <w:widowControl/>
        <w:jc w:val="left"/>
      </w:pPr>
    </w:p>
    <w:p w14:paraId="6A231508" w14:textId="1133330D" w:rsidR="00C81EE6" w:rsidRPr="00B13E4A" w:rsidRDefault="00B13E4A" w:rsidP="00C81EE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04E11">
        <w:rPr>
          <w:rFonts w:ascii="Times New Roman" w:eastAsia="宋体" w:hAnsi="Times New Roman" w:cs="Times New Roman"/>
          <w:sz w:val="24"/>
          <w:szCs w:val="24"/>
        </w:rPr>
        <w:t>HC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healthy controls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6E085F" w:rsidRPr="006E085F">
        <w:rPr>
          <w:rFonts w:ascii="Times New Roman" w:eastAsia="宋体" w:hAnsi="Times New Roman" w:cs="Times New Roman"/>
          <w:sz w:val="24"/>
          <w:szCs w:val="24"/>
        </w:rPr>
        <w:t>MASLD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6E085F" w:rsidRPr="006E085F">
        <w:rPr>
          <w:rFonts w:ascii="Times New Roman" w:eastAsia="宋体" w:hAnsi="Times New Roman" w:cs="Times New Roman"/>
          <w:sz w:val="24"/>
          <w:szCs w:val="24"/>
        </w:rPr>
        <w:t>metabolic dysfunction-associated steatotic liver disease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Pr="00C04E11">
        <w:rPr>
          <w:rFonts w:ascii="Times New Roman" w:eastAsia="宋体" w:hAnsi="Times New Roman" w:cs="Times New Roman"/>
          <w:sz w:val="24"/>
          <w:szCs w:val="24"/>
        </w:rPr>
        <w:t>CAP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controlled attenuation parameter</w:t>
      </w:r>
      <w:r>
        <w:rPr>
          <w:rFonts w:ascii="Times New Roman" w:eastAsia="宋体" w:hAnsi="Times New Roman" w:cs="Times New Roman" w:hint="eastAsia"/>
          <w:sz w:val="24"/>
          <w:szCs w:val="24"/>
        </w:rPr>
        <w:t>; MRI-PDFF,</w:t>
      </w:r>
      <w:r w:rsidRPr="00B13E4A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Pr="00B13E4A">
        <w:rPr>
          <w:rFonts w:ascii="Times New Roman" w:eastAsia="宋体" w:hAnsi="Times New Roman" w:cs="Times New Roman"/>
          <w:sz w:val="24"/>
          <w:szCs w:val="24"/>
        </w:rPr>
        <w:t>Magnetic Resonance Imaging - Proton Density Fat Fraction</w:t>
      </w:r>
      <w:r>
        <w:rPr>
          <w:rFonts w:ascii="Times New Roman" w:eastAsia="宋体" w:hAnsi="Times New Roman" w:cs="Times New Roman" w:hint="eastAsia"/>
          <w:sz w:val="24"/>
          <w:szCs w:val="24"/>
        </w:rPr>
        <w:t>;</w:t>
      </w:r>
    </w:p>
    <w:p w14:paraId="27AFC8D7" w14:textId="77777777" w:rsidR="000F2BD1" w:rsidRDefault="00C81EE6">
      <w:r>
        <w:rPr>
          <w:rFonts w:ascii="Times New Roman" w:hAnsi="Times New Roman"/>
          <w:color w:val="000000"/>
          <w:sz w:val="24"/>
          <w:shd w:val="clear" w:color="auto" w:fill="FFFFFF"/>
        </w:rPr>
        <w:br w:type="page"/>
      </w:r>
    </w:p>
    <w:tbl>
      <w:tblPr>
        <w:tblpPr w:leftFromText="180" w:rightFromText="180" w:vertAnchor="text" w:horzAnchor="page" w:tblpXSpec="center" w:tblpY="305"/>
        <w:tblOverlap w:val="never"/>
        <w:tblW w:w="9578" w:type="dxa"/>
        <w:jc w:val="center"/>
        <w:tblLayout w:type="fixed"/>
        <w:tblLook w:val="0000" w:firstRow="0" w:lastRow="0" w:firstColumn="0" w:lastColumn="0" w:noHBand="0" w:noVBand="0"/>
      </w:tblPr>
      <w:tblGrid>
        <w:gridCol w:w="1215"/>
        <w:gridCol w:w="1186"/>
        <w:gridCol w:w="1034"/>
        <w:gridCol w:w="639"/>
        <w:gridCol w:w="871"/>
        <w:gridCol w:w="855"/>
        <w:gridCol w:w="1114"/>
        <w:gridCol w:w="929"/>
        <w:gridCol w:w="800"/>
        <w:gridCol w:w="935"/>
      </w:tblGrid>
      <w:tr w:rsidR="000F2BD1" w14:paraId="4F66D141" w14:textId="77777777" w:rsidTr="00E87F54">
        <w:trPr>
          <w:trHeight w:val="280"/>
          <w:jc w:val="center"/>
        </w:trPr>
        <w:tc>
          <w:tcPr>
            <w:tcW w:w="95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B8A38B" w14:textId="76A36069" w:rsidR="000F2BD1" w:rsidRDefault="00BC0279" w:rsidP="000F2BD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Additional</w:t>
            </w:r>
            <w:r w:rsidR="000F2BD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0F2B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Table</w:t>
            </w:r>
            <w:r w:rsidR="000F2BD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5</w:t>
            </w:r>
            <w:r w:rsidR="000F2BD1">
              <w:rPr>
                <w:rFonts w:ascii="Times New Roman" w:hAnsi="Times New Roman" w:hint="eastAsia"/>
                <w:color w:val="000000"/>
                <w:szCs w:val="21"/>
              </w:rPr>
              <w:t>.</w:t>
            </w:r>
            <w:r w:rsidR="000F2BD1" w:rsidRPr="000F2BD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Diagnostic effectiveness of </w:t>
            </w:r>
            <w:r w:rsidR="000F2BD1">
              <w:rPr>
                <w:rFonts w:ascii="Times New Roman" w:hAnsi="Times New Roman"/>
                <w:color w:val="000000"/>
                <w:kern w:val="0"/>
                <w:szCs w:val="21"/>
              </w:rPr>
              <w:t>UDFF</w:t>
            </w:r>
          </w:p>
        </w:tc>
      </w:tr>
      <w:tr w:rsidR="000F2BD1" w14:paraId="34D9AF56" w14:textId="77777777" w:rsidTr="00E87F54">
        <w:trPr>
          <w:trHeight w:val="28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768893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UDFF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6240B2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MRI-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PDFF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58EFF0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F9AD04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6F62B2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2A2440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BD8011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E6FDB1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9F5056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2BD1" w14:paraId="1F07518A" w14:textId="77777777" w:rsidTr="00E87F54">
        <w:trPr>
          <w:trHeight w:val="280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843A6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7F3C7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0FBCCE" w14:textId="2A0232D3" w:rsidR="000F2BD1" w:rsidRDefault="007D487A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7D487A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MASLD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CB2ECA" w14:textId="32609E2D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CEA9EA" w14:textId="03323F0C" w:rsidR="000F2BD1" w:rsidRDefault="000F2BD1" w:rsidP="00F60A29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0F2BD1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sensitivity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94822" w14:textId="03B87DCE" w:rsidR="000F2BD1" w:rsidRDefault="000F2BD1" w:rsidP="00F60A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0F2BD1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specificity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30F6D4" w14:textId="15F06782" w:rsidR="000F2BD1" w:rsidRPr="004E6798" w:rsidRDefault="004E6798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E6798">
              <w:rPr>
                <w:rFonts w:ascii="Times New Roman" w:eastAsia="宋体" w:hAnsi="Times New Roman" w:cs="Times New Roman"/>
                <w:sz w:val="20"/>
                <w:szCs w:val="20"/>
              </w:rPr>
              <w:t>Yoden index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79D884" w14:textId="1A34DE61" w:rsidR="000F2BD1" w:rsidRDefault="00F60A29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0F2BD1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coincidence rate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740DF5" w14:textId="73B56528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4826DA" w14:textId="10F6B44F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34D8C"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0F2BD1" w14:paraId="481708B6" w14:textId="77777777" w:rsidTr="00E87F54">
        <w:trPr>
          <w:trHeight w:val="280"/>
          <w:jc w:val="center"/>
        </w:trPr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CFD486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zCs w:val="21"/>
              </w:rPr>
              <w:t>C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191E21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A59ECC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C9C48A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85A018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944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5BC13D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7111933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00A3C6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97D280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733DD0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0F2BD1" w14:paraId="6402A921" w14:textId="77777777" w:rsidTr="00E87F54">
        <w:trPr>
          <w:trHeight w:val="280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61824" w14:textId="3A51EDD4" w:rsidR="000F2BD1" w:rsidRDefault="007D487A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7D487A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MASLD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8F7BF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5059E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5772F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A2F80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D0ADA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14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646BA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9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43F3C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ACFB0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E8C8C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2BD1" w14:paraId="3777AD82" w14:textId="77777777" w:rsidTr="00E87F54">
        <w:trPr>
          <w:trHeight w:val="280"/>
          <w:jc w:val="center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1F41C3" w14:textId="3FA0F8CB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2AA976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B3E29F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099D90" w14:textId="77777777" w:rsidR="000F2BD1" w:rsidRDefault="000F2BD1" w:rsidP="00E87F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8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EE992B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76EA34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38FBA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ADAD50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DE93BA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D63337" w14:textId="77777777" w:rsidR="000F2BD1" w:rsidRDefault="000F2BD1" w:rsidP="00E87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C9087C5" w14:textId="34597A65" w:rsidR="002A7DF9" w:rsidRDefault="002A7DF9"/>
    <w:p w14:paraId="464E1FA9" w14:textId="725B9CFE" w:rsidR="00B13E4A" w:rsidRPr="00B13E4A" w:rsidRDefault="00B13E4A" w:rsidP="00B13E4A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04E11">
        <w:rPr>
          <w:rFonts w:ascii="Times New Roman" w:eastAsia="宋体" w:hAnsi="Times New Roman" w:cs="Times New Roman"/>
          <w:sz w:val="24"/>
          <w:szCs w:val="24"/>
        </w:rPr>
        <w:t>HC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healthy controls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7D487A" w:rsidRPr="007D487A">
        <w:rPr>
          <w:rFonts w:ascii="Times New Roman" w:eastAsia="宋体" w:hAnsi="Times New Roman" w:cs="Times New Roman"/>
          <w:sz w:val="24"/>
          <w:szCs w:val="24"/>
        </w:rPr>
        <w:t>MASLD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7D487A" w:rsidRPr="007D487A">
        <w:rPr>
          <w:rFonts w:ascii="Times New Roman" w:eastAsia="宋体" w:hAnsi="Times New Roman" w:cs="Times New Roman"/>
          <w:sz w:val="24"/>
          <w:szCs w:val="24"/>
        </w:rPr>
        <w:t>metabolic dysfunction-associated steatotic liver disease</w:t>
      </w:r>
      <w:r w:rsidR="007D487A">
        <w:rPr>
          <w:rFonts w:ascii="Times New Roman" w:eastAsia="宋体" w:hAnsi="Times New Roman" w:cs="Times New Roman"/>
          <w:sz w:val="24"/>
          <w:szCs w:val="24"/>
        </w:rPr>
        <w:t>;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04E11">
        <w:rPr>
          <w:rFonts w:ascii="Times New Roman" w:eastAsia="宋体" w:hAnsi="Times New Roman" w:cs="Times New Roman"/>
          <w:sz w:val="24"/>
          <w:szCs w:val="24"/>
        </w:rPr>
        <w:t>UDFF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ultrasound derived fat fraction</w:t>
      </w:r>
      <w:r>
        <w:rPr>
          <w:rFonts w:ascii="Times New Roman" w:eastAsia="宋体" w:hAnsi="Times New Roman" w:cs="Times New Roman" w:hint="eastAsia"/>
          <w:sz w:val="24"/>
          <w:szCs w:val="24"/>
        </w:rPr>
        <w:t>; MRI-PDFF,</w:t>
      </w:r>
      <w:r w:rsidRPr="00B13E4A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Pr="00B13E4A">
        <w:rPr>
          <w:rFonts w:ascii="Times New Roman" w:eastAsia="宋体" w:hAnsi="Times New Roman" w:cs="Times New Roman"/>
          <w:sz w:val="24"/>
          <w:szCs w:val="24"/>
        </w:rPr>
        <w:t>Magnetic Resonance Imaging - Proton Density Fat Fraction</w:t>
      </w:r>
      <w:r>
        <w:rPr>
          <w:rFonts w:ascii="Times New Roman" w:eastAsia="宋体" w:hAnsi="Times New Roman" w:cs="Times New Roman" w:hint="eastAsia"/>
          <w:sz w:val="24"/>
          <w:szCs w:val="24"/>
        </w:rPr>
        <w:t>;</w:t>
      </w:r>
    </w:p>
    <w:p w14:paraId="1094963B" w14:textId="77777777" w:rsidR="00B13E4A" w:rsidRPr="00B13E4A" w:rsidRDefault="00B13E4A"/>
    <w:p w14:paraId="0F452100" w14:textId="6A0FC59A" w:rsidR="00B13E4A" w:rsidRPr="00B13E4A" w:rsidRDefault="002A7DF9">
      <w:pPr>
        <w:widowControl/>
        <w:jc w:val="left"/>
      </w:pPr>
      <w:r>
        <w:br w:type="page"/>
      </w:r>
    </w:p>
    <w:p w14:paraId="60273386" w14:textId="1B98FFAB" w:rsidR="002A7DF9" w:rsidRPr="00750EB8" w:rsidRDefault="00BC0279" w:rsidP="002A7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Additional</w:t>
      </w:r>
      <w:r w:rsidR="002A7DF9" w:rsidRPr="0094449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A7DF9">
        <w:rPr>
          <w:rFonts w:ascii="Times New Roman" w:hAnsi="Times New Roman" w:cs="Times New Roman" w:hint="eastAsia"/>
          <w:sz w:val="24"/>
          <w:szCs w:val="24"/>
        </w:rPr>
        <w:t>T</w:t>
      </w:r>
      <w:r w:rsidR="002A7DF9" w:rsidRPr="00154268">
        <w:rPr>
          <w:rFonts w:ascii="Times New Roman" w:hAnsi="Times New Roman" w:cs="Times New Roman" w:hint="eastAsia"/>
          <w:sz w:val="24"/>
          <w:szCs w:val="24"/>
        </w:rPr>
        <w:t>able</w:t>
      </w:r>
      <w:r w:rsidR="002A7DF9">
        <w:rPr>
          <w:rFonts w:ascii="Times New Roman" w:hAnsi="Times New Roman" w:cs="Times New Roman"/>
          <w:sz w:val="24"/>
          <w:szCs w:val="24"/>
        </w:rPr>
        <w:t>6</w:t>
      </w:r>
      <w:r w:rsidR="002A7DF9">
        <w:rPr>
          <w:rFonts w:ascii="Times New Roman" w:hAnsi="Times New Roman" w:cs="Times New Roman" w:hint="eastAsia"/>
          <w:sz w:val="24"/>
          <w:szCs w:val="24"/>
        </w:rPr>
        <w:t>.</w:t>
      </w:r>
      <w:r w:rsidR="002A7DF9" w:rsidRPr="007354E1">
        <w:rPr>
          <w:rFonts w:ascii="Times New Roman" w:hAnsi="Times New Roman" w:cs="Times New Roman"/>
          <w:sz w:val="24"/>
          <w:szCs w:val="24"/>
        </w:rPr>
        <w:t xml:space="preserve"> </w:t>
      </w:r>
      <w:r w:rsidR="002A7DF9" w:rsidRPr="00750EB8">
        <w:rPr>
          <w:rFonts w:ascii="Times New Roman" w:hAnsi="Times New Roman" w:cs="Times New Roman"/>
          <w:sz w:val="24"/>
          <w:szCs w:val="24"/>
        </w:rPr>
        <w:t>Relationship between UDFF values and clinical parameters</w:t>
      </w:r>
    </w:p>
    <w:tbl>
      <w:tblPr>
        <w:tblStyle w:val="a5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2313"/>
        <w:gridCol w:w="2113"/>
      </w:tblGrid>
      <w:tr w:rsidR="002A7DF9" w14:paraId="20D556FB" w14:textId="77777777" w:rsidTr="00E87F54">
        <w:tc>
          <w:tcPr>
            <w:tcW w:w="2486" w:type="dxa"/>
            <w:tcBorders>
              <w:bottom w:val="single" w:sz="4" w:space="0" w:color="auto"/>
            </w:tcBorders>
          </w:tcPr>
          <w:p w14:paraId="5AF0900B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B8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59D2D335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B8">
              <w:rPr>
                <w:rFonts w:ascii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7FD7099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</w:p>
        </w:tc>
      </w:tr>
      <w:tr w:rsidR="002A7DF9" w14:paraId="5F1AFB18" w14:textId="77777777" w:rsidTr="00E87F54">
        <w:tc>
          <w:tcPr>
            <w:tcW w:w="2486" w:type="dxa"/>
            <w:tcBorders>
              <w:top w:val="single" w:sz="4" w:space="0" w:color="auto"/>
            </w:tcBorders>
          </w:tcPr>
          <w:p w14:paraId="337693E8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14:paraId="6714F203" w14:textId="77777777" w:rsidR="002A7DF9" w:rsidRPr="00D92A3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0.735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299548EA" w14:textId="77777777" w:rsidR="002A7DF9" w:rsidRPr="00D92A3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147950E4" w14:textId="77777777" w:rsidTr="00E87F54">
        <w:tc>
          <w:tcPr>
            <w:tcW w:w="2486" w:type="dxa"/>
          </w:tcPr>
          <w:p w14:paraId="291FA980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313" w:type="dxa"/>
          </w:tcPr>
          <w:p w14:paraId="3EB66EEA" w14:textId="77777777" w:rsidR="002A7DF9" w:rsidRPr="00C67F4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.327</w:t>
            </w:r>
          </w:p>
        </w:tc>
        <w:tc>
          <w:tcPr>
            <w:tcW w:w="2113" w:type="dxa"/>
          </w:tcPr>
          <w:p w14:paraId="77C9D18F" w14:textId="77777777" w:rsidR="002A7DF9" w:rsidRPr="00C67F4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2A7DF9" w14:paraId="45F9C964" w14:textId="77777777" w:rsidTr="00E87F54">
        <w:tc>
          <w:tcPr>
            <w:tcW w:w="2486" w:type="dxa"/>
            <w:tcBorders>
              <w:bottom w:val="nil"/>
            </w:tcBorders>
          </w:tcPr>
          <w:p w14:paraId="0D20EAB6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313" w:type="dxa"/>
            <w:tcBorders>
              <w:bottom w:val="nil"/>
            </w:tcBorders>
          </w:tcPr>
          <w:p w14:paraId="42D8FE37" w14:textId="77777777" w:rsidR="002A7DF9" w:rsidRPr="00C67F4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.504</w:t>
            </w:r>
          </w:p>
        </w:tc>
        <w:tc>
          <w:tcPr>
            <w:tcW w:w="2113" w:type="dxa"/>
            <w:tcBorders>
              <w:bottom w:val="nil"/>
            </w:tcBorders>
          </w:tcPr>
          <w:p w14:paraId="199D635E" w14:textId="77777777" w:rsidR="002A7DF9" w:rsidRPr="00C67F4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293D5F7F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1AAFDCAB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67B14FB4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.264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184BA674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.007</w:t>
            </w:r>
          </w:p>
        </w:tc>
      </w:tr>
      <w:tr w:rsidR="002A7DF9" w14:paraId="24B8EF66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32855D2F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4154A9F1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.139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68086288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2A7DF9" w14:paraId="31AC5BE9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65C4D66C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4B62DA2E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2A58F499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.670</w:t>
            </w:r>
          </w:p>
        </w:tc>
      </w:tr>
      <w:tr w:rsidR="002A7DF9" w14:paraId="74C2507C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3C4EDAAD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3828014E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.466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71C6DABC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4DD20D3C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5D969E5B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7645E5E4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0.369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72915E0D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764B15D3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0E52A206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PTT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31E70E3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11DD6A7E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.035</w:t>
            </w:r>
          </w:p>
        </w:tc>
      </w:tr>
      <w:tr w:rsidR="002A7DF9" w14:paraId="625377D3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39912661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07A3248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.369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3AE79BDE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305215AC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3728D43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3462E1EE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824306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7E6CF822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58162ED1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660EDEC4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.616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6384F30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7A4C4E34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35783C52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60AED4F4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.293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2E2C7334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2A7DF9" w14:paraId="616507FB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5C61298F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68438C8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.554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6982FE5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6D0C808E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7BF00BF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4308C0A7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.630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41D3951E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4411B578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13ACAD91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9D">
              <w:rPr>
                <w:rFonts w:ascii="Times New Roman" w:hAnsi="Times New Roman" w:cs="Times New Roman"/>
                <w:sz w:val="24"/>
                <w:szCs w:val="24"/>
              </w:rPr>
              <w:t>GGTUL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628B4F64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.671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1571A69E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636D1BEA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766B8DAA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726A121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.128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400037E5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</w:p>
        </w:tc>
      </w:tr>
      <w:tr w:rsidR="002A7DF9" w14:paraId="3CF1C028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6BD4C409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5C7179EA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.081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085EEE89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.413</w:t>
            </w:r>
          </w:p>
        </w:tc>
      </w:tr>
      <w:tr w:rsidR="002A7DF9" w14:paraId="765DC68F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216595D3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51318A94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749E422E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</w:p>
        </w:tc>
      </w:tr>
      <w:tr w:rsidR="002A7DF9" w14:paraId="54951142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069752DD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ALP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7652A5F3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.275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BB547EC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2A7DF9" w14:paraId="190C51FB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75C3F9B9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7A502BD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.194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70AF8849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</w:tc>
      </w:tr>
      <w:tr w:rsidR="002A7DF9" w14:paraId="057BC5BB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08B1CE99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284F70D7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.306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0AA8B6DC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2A7DF9" w14:paraId="13628BE5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785D460F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2D55B752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4C6680A8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0.901</w:t>
            </w:r>
          </w:p>
        </w:tc>
      </w:tr>
      <w:tr w:rsidR="002A7DF9" w14:paraId="0780817C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469D8205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GLU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2391CBA4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.381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2B3E138B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05A4E321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67F4182F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A50AE60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243E508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40A55F16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21AA1B6B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5EA94B7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.339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6357F6D6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4B51C73E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233DA5B0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APOA1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0F0A0A7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0.186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0F40FDB5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.062</w:t>
            </w:r>
          </w:p>
        </w:tc>
      </w:tr>
      <w:tr w:rsidR="002A7DF9" w14:paraId="7C06631B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1B558219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3A6CB420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.455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77470E8E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4AFDEC42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1C14F706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6B557087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.486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47CAD298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3EA1B4D9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0A5D6E0E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3D53CCE7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2E88E23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.373</w:t>
            </w:r>
          </w:p>
        </w:tc>
      </w:tr>
      <w:tr w:rsidR="002A7DF9" w14:paraId="65159D9F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5CA3C465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GLU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mmol/L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1B22F2F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.357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7BC8E567" w14:textId="77777777" w:rsidR="002A7DF9" w:rsidRPr="0096754A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202712F4" w14:textId="77777777" w:rsidTr="00E87F54">
        <w:tc>
          <w:tcPr>
            <w:tcW w:w="2486" w:type="dxa"/>
            <w:tcBorders>
              <w:top w:val="nil"/>
              <w:bottom w:val="nil"/>
            </w:tcBorders>
          </w:tcPr>
          <w:p w14:paraId="094CCAAF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620860F5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.395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767C787C" w14:textId="77777777" w:rsidR="002A7DF9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A7DF9" w14:paraId="54FDB56E" w14:textId="77777777" w:rsidTr="00E87F54">
        <w:tc>
          <w:tcPr>
            <w:tcW w:w="2486" w:type="dxa"/>
            <w:tcBorders>
              <w:top w:val="nil"/>
              <w:bottom w:val="single" w:sz="12" w:space="0" w:color="auto"/>
            </w:tcBorders>
          </w:tcPr>
          <w:p w14:paraId="160ECF51" w14:textId="77777777" w:rsidR="002A7DF9" w:rsidRPr="00156ACC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pmol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8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313" w:type="dxa"/>
            <w:tcBorders>
              <w:top w:val="nil"/>
              <w:bottom w:val="single" w:sz="12" w:space="0" w:color="auto"/>
            </w:tcBorders>
          </w:tcPr>
          <w:p w14:paraId="51342480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.590</w:t>
            </w:r>
          </w:p>
        </w:tc>
        <w:tc>
          <w:tcPr>
            <w:tcW w:w="2113" w:type="dxa"/>
            <w:tcBorders>
              <w:top w:val="nil"/>
              <w:bottom w:val="single" w:sz="12" w:space="0" w:color="auto"/>
            </w:tcBorders>
          </w:tcPr>
          <w:p w14:paraId="586926AE" w14:textId="77777777" w:rsidR="002A7DF9" w:rsidRPr="00A9485D" w:rsidRDefault="002A7DF9" w:rsidP="00E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4A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96754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14:paraId="24261D19" w14:textId="77777777" w:rsidR="002A7DF9" w:rsidRDefault="002A7DF9" w:rsidP="002A7DF9">
      <w:pPr>
        <w:rPr>
          <w:rFonts w:ascii="Times New Roman" w:hAnsi="Times New Roman" w:cs="Times New Roman"/>
          <w:sz w:val="24"/>
          <w:szCs w:val="24"/>
        </w:rPr>
      </w:pPr>
      <w:r w:rsidRPr="00A61E27">
        <w:rPr>
          <w:rFonts w:ascii="Times New Roman" w:hAnsi="Times New Roman" w:cs="Times New Roman"/>
          <w:sz w:val="24"/>
          <w:szCs w:val="24"/>
        </w:rPr>
        <w:t>A positive coefficient is a positive correlation and a negative coefficient is a negative correlation.</w:t>
      </w:r>
    </w:p>
    <w:p w14:paraId="47A2B17D" w14:textId="4FFAE22D" w:rsidR="00FA27C7" w:rsidRDefault="00B13E4A" w:rsidP="00B13E4A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04E11">
        <w:rPr>
          <w:rFonts w:ascii="Times New Roman" w:eastAsia="宋体" w:hAnsi="Times New Roman" w:cs="Times New Roman"/>
          <w:sz w:val="24"/>
          <w:szCs w:val="24"/>
        </w:rPr>
        <w:t>BMI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C04E11">
        <w:rPr>
          <w:rFonts w:ascii="Times New Roman" w:eastAsia="宋体" w:hAnsi="Times New Roman" w:cs="Times New Roman"/>
          <w:sz w:val="24"/>
          <w:szCs w:val="24"/>
        </w:rPr>
        <w:t>body mass index</w:t>
      </w:r>
      <w:r>
        <w:rPr>
          <w:rFonts w:ascii="Times New Roman" w:eastAsia="宋体" w:hAnsi="Times New Roman" w:cs="Times New Roman" w:hint="eastAsia"/>
          <w:sz w:val="24"/>
          <w:szCs w:val="24"/>
        </w:rPr>
        <w:t>; WBC,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w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hite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lood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ell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ount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RBC,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ed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lood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ell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ount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Neu,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eutrophil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Lym,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ymphocyte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>l</w:t>
      </w:r>
      <w:r>
        <w:rPr>
          <w:rFonts w:ascii="Times New Roman" w:eastAsia="宋体" w:hAnsi="Times New Roman" w:cs="Times New Roman" w:hint="eastAsia"/>
          <w:sz w:val="24"/>
          <w:szCs w:val="24"/>
        </w:rPr>
        <w:t>t,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latelet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ount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Hb,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emoglobin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PT,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rothrombin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ime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APTT,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ctivated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artial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hromboplastin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ime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PTA,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rothrombin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ime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ctivity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INR,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nternational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ormalized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atio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TG,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riglycerides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TC,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Helvetica" w:hAnsi="Helvetica" w:cs="Helvetica" w:hint="eastAsia"/>
          <w:color w:val="060607"/>
          <w:spacing w:val="4"/>
          <w:szCs w:val="21"/>
          <w:shd w:val="clear" w:color="auto" w:fill="FFFFFF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otal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lastRenderedPageBreak/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holesterol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AST,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spartate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minotransferase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ALT,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lanine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minotransferase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GGTUL,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amma-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lutamyl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ransferase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TB,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otal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ilirubin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DB,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irect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ilirubin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IB,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ndirect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ilirubin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ALP,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lkaline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hosphatase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ALB,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lbumin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Cr,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reatinine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BUN,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lood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u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rea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itrogen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GLU,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lucose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HDL,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igh-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ensity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ipoprotein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holesterol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LDL,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ow-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ensity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ipoprotein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holesterol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APOA,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polipoprotein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APOB,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polipoprotein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b;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UA,</w:t>
      </w:r>
      <w:r w:rsidR="00FA27C7" w:rsidRPr="00FA27C7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u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 xml:space="preserve">ric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A27C7" w:rsidRPr="00FA27C7">
        <w:rPr>
          <w:rFonts w:ascii="Times New Roman" w:eastAsia="宋体" w:hAnsi="Times New Roman" w:cs="Times New Roman"/>
          <w:sz w:val="24"/>
          <w:szCs w:val="24"/>
        </w:rPr>
        <w:t>cid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TBA,</w:t>
      </w:r>
      <w:r w:rsidR="009B717F" w:rsidRPr="009B717F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9B717F" w:rsidRPr="009B717F">
        <w:rPr>
          <w:rFonts w:ascii="Times New Roman" w:eastAsia="宋体" w:hAnsi="Times New Roman" w:cs="Times New Roman"/>
          <w:sz w:val="24"/>
          <w:szCs w:val="24"/>
        </w:rPr>
        <w:t xml:space="preserve">otal 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9B717F" w:rsidRPr="009B717F">
        <w:rPr>
          <w:rFonts w:ascii="Times New Roman" w:eastAsia="宋体" w:hAnsi="Times New Roman" w:cs="Times New Roman"/>
          <w:sz w:val="24"/>
          <w:szCs w:val="24"/>
        </w:rPr>
        <w:t xml:space="preserve">ile 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9B717F" w:rsidRPr="009B717F">
        <w:rPr>
          <w:rFonts w:ascii="Times New Roman" w:eastAsia="宋体" w:hAnsi="Times New Roman" w:cs="Times New Roman"/>
          <w:sz w:val="24"/>
          <w:szCs w:val="24"/>
        </w:rPr>
        <w:t>cids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HbA1c,</w:t>
      </w:r>
      <w:r w:rsidR="009B717F" w:rsidRPr="009B717F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="009B717F" w:rsidRPr="009B717F">
        <w:rPr>
          <w:rFonts w:ascii="Times New Roman" w:eastAsia="宋体" w:hAnsi="Times New Roman" w:cs="Times New Roman"/>
          <w:sz w:val="24"/>
          <w:szCs w:val="24"/>
        </w:rPr>
        <w:t xml:space="preserve">lycated 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="009B717F" w:rsidRPr="009B717F">
        <w:rPr>
          <w:rFonts w:ascii="Times New Roman" w:eastAsia="宋体" w:hAnsi="Times New Roman" w:cs="Times New Roman"/>
          <w:sz w:val="24"/>
          <w:szCs w:val="24"/>
        </w:rPr>
        <w:t>emoglobin A1c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 xml:space="preserve">; </w:t>
      </w:r>
      <w:r w:rsidR="00FA27C7">
        <w:rPr>
          <w:rFonts w:ascii="Times New Roman" w:eastAsia="宋体" w:hAnsi="Times New Roman" w:cs="Times New Roman" w:hint="eastAsia"/>
          <w:sz w:val="24"/>
          <w:szCs w:val="24"/>
        </w:rPr>
        <w:t>INS,</w:t>
      </w:r>
      <w:r w:rsidR="009B717F" w:rsidRPr="009B717F"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t xml:space="preserve"> </w:t>
      </w:r>
      <w:r w:rsidR="009B717F" w:rsidRPr="009B717F">
        <w:rPr>
          <w:rFonts w:ascii="Times New Roman" w:eastAsia="宋体" w:hAnsi="Times New Roman" w:cs="Times New Roman"/>
          <w:sz w:val="24"/>
          <w:szCs w:val="24"/>
        </w:rPr>
        <w:t>Insulin</w:t>
      </w:r>
      <w:r w:rsidR="009B717F">
        <w:rPr>
          <w:rFonts w:ascii="Times New Roman" w:eastAsia="宋体" w:hAnsi="Times New Roman" w:cs="Times New Roman" w:hint="eastAsia"/>
          <w:sz w:val="24"/>
          <w:szCs w:val="24"/>
        </w:rPr>
        <w:t>;</w:t>
      </w:r>
    </w:p>
    <w:p w14:paraId="6AC502C7" w14:textId="77777777" w:rsidR="00B13E4A" w:rsidRPr="00B13E4A" w:rsidRDefault="00B13E4A" w:rsidP="002A7DF9">
      <w:pPr>
        <w:rPr>
          <w:rFonts w:ascii="Times New Roman" w:hAnsi="Times New Roman" w:cs="Times New Roman"/>
          <w:sz w:val="24"/>
          <w:szCs w:val="24"/>
        </w:rPr>
      </w:pPr>
    </w:p>
    <w:p w14:paraId="32CB5C6E" w14:textId="77777777" w:rsidR="002E3F62" w:rsidRDefault="002E3F62" w:rsidP="002E3F62"/>
    <w:p w14:paraId="3EA5AC98" w14:textId="6C6A8479" w:rsidR="002E3F62" w:rsidRPr="00B31F91" w:rsidRDefault="002E3F62" w:rsidP="002E3F62">
      <w:pPr>
        <w:jc w:val="left"/>
        <w:rPr>
          <w:rFonts w:ascii="Times New Roman" w:eastAsia="宋体" w:hAnsi="Times New Roman"/>
          <w:sz w:val="20"/>
          <w:szCs w:val="20"/>
        </w:rPr>
      </w:pPr>
      <w:r w:rsidRPr="00B31F91">
        <w:rPr>
          <w:rFonts w:ascii="Times New Roman" w:eastAsia="宋体" w:hAnsi="Times New Roman"/>
          <w:sz w:val="20"/>
          <w:szCs w:val="20"/>
        </w:rPr>
        <w:t>Additional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 Table</w:t>
      </w:r>
      <w:r w:rsidRPr="00B31F91">
        <w:rPr>
          <w:rFonts w:ascii="Times New Roman" w:eastAsia="宋体" w:hAnsi="Times New Roman"/>
          <w:sz w:val="20"/>
          <w:szCs w:val="20"/>
        </w:rPr>
        <w:t>7</w:t>
      </w:r>
      <w:r w:rsidRPr="00B31F91">
        <w:rPr>
          <w:rFonts w:ascii="Times New Roman" w:eastAsia="宋体" w:hAnsi="Times New Roman" w:hint="eastAsia"/>
          <w:sz w:val="20"/>
          <w:szCs w:val="20"/>
        </w:rPr>
        <w:t>.</w:t>
      </w:r>
      <w:r w:rsidRPr="00B31F91">
        <w:rPr>
          <w:rFonts w:ascii="Times New Roman" w:eastAsia="宋体" w:hAnsi="Times New Roman"/>
          <w:sz w:val="20"/>
          <w:szCs w:val="20"/>
        </w:rPr>
        <w:t xml:space="preserve"> Area under the curve for </w:t>
      </w:r>
      <w:r w:rsidRPr="00B31F91">
        <w:rPr>
          <w:rFonts w:ascii="Times New Roman" w:eastAsia="宋体" w:hAnsi="Times New Roman" w:hint="eastAsia"/>
          <w:sz w:val="20"/>
          <w:szCs w:val="20"/>
        </w:rPr>
        <w:t>Udff</w:t>
      </w:r>
      <w:r w:rsidRPr="00B31F91">
        <w:rPr>
          <w:rFonts w:ascii="Times New Roman" w:eastAsia="宋体" w:hAnsi="Times New Roman"/>
          <w:sz w:val="20"/>
          <w:szCs w:val="20"/>
        </w:rPr>
        <w:t xml:space="preserve"> and </w:t>
      </w:r>
      <w:r w:rsidRPr="00B31F91">
        <w:rPr>
          <w:rFonts w:ascii="Times New Roman" w:eastAsia="宋体" w:hAnsi="Times New Roman" w:hint="eastAsia"/>
          <w:sz w:val="20"/>
          <w:szCs w:val="20"/>
        </w:rPr>
        <w:t>CAP</w:t>
      </w:r>
      <w:r w:rsidRPr="00B31F91">
        <w:rPr>
          <w:rFonts w:ascii="Times New Roman" w:eastAsia="宋体" w:hAnsi="Times New Roman"/>
          <w:sz w:val="20"/>
          <w:szCs w:val="20"/>
        </w:rPr>
        <w:t>.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 (A cut-off value of 10% of pdff was used for classification)</w:t>
      </w:r>
    </w:p>
    <w:tbl>
      <w:tblPr>
        <w:tblStyle w:val="a5"/>
        <w:tblW w:w="10160" w:type="dxa"/>
        <w:tblInd w:w="-92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1290"/>
        <w:gridCol w:w="1463"/>
        <w:gridCol w:w="1344"/>
        <w:gridCol w:w="1484"/>
        <w:gridCol w:w="1489"/>
        <w:gridCol w:w="1697"/>
      </w:tblGrid>
      <w:tr w:rsidR="002E3F62" w:rsidRPr="00B31F91" w14:paraId="73748544" w14:textId="77777777" w:rsidTr="00E87F54">
        <w:tc>
          <w:tcPr>
            <w:tcW w:w="1393" w:type="dxa"/>
            <w:tcBorders>
              <w:top w:val="single" w:sz="12" w:space="0" w:color="auto"/>
              <w:bottom w:val="single" w:sz="4" w:space="0" w:color="auto"/>
            </w:tcBorders>
          </w:tcPr>
          <w:p w14:paraId="74DB2BBE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I</w:t>
            </w:r>
            <w:r w:rsidRPr="00B31F91">
              <w:rPr>
                <w:rFonts w:ascii="Times New Roman" w:eastAsia="宋体" w:hAnsi="Times New Roman"/>
                <w:kern w:val="2"/>
              </w:rPr>
              <w:t>ndex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4" w:space="0" w:color="auto"/>
            </w:tcBorders>
          </w:tcPr>
          <w:p w14:paraId="172A00C7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AU</w:t>
            </w:r>
            <w:r w:rsidRPr="00B31F91">
              <w:rPr>
                <w:rFonts w:ascii="Times New Roman" w:eastAsia="宋体" w:hAnsi="Times New Roman"/>
                <w:kern w:val="2"/>
              </w:rPr>
              <w:t>C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4" w:space="0" w:color="auto"/>
            </w:tcBorders>
          </w:tcPr>
          <w:p w14:paraId="416C835F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T</w:t>
            </w:r>
            <w:r w:rsidRPr="00B31F91">
              <w:rPr>
                <w:rFonts w:ascii="Times New Roman" w:eastAsia="宋体" w:hAnsi="Times New Roman"/>
                <w:kern w:val="2"/>
              </w:rPr>
              <w:t>hreshold value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4" w:space="0" w:color="auto"/>
            </w:tcBorders>
          </w:tcPr>
          <w:p w14:paraId="7AF8AC60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P value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4" w:space="0" w:color="auto"/>
            </w:tcBorders>
          </w:tcPr>
          <w:p w14:paraId="30F9C90D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Sensitivity (%)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</w:tcPr>
          <w:p w14:paraId="79A2BA08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Specificity (%)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14:paraId="72C7BB97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95% CI</w:t>
            </w:r>
          </w:p>
        </w:tc>
      </w:tr>
      <w:tr w:rsidR="002E3F62" w:rsidRPr="00B31F91" w14:paraId="5C00300C" w14:textId="77777777" w:rsidTr="00E87F54">
        <w:tc>
          <w:tcPr>
            <w:tcW w:w="1393" w:type="dxa"/>
            <w:tcBorders>
              <w:top w:val="single" w:sz="4" w:space="0" w:color="auto"/>
            </w:tcBorders>
          </w:tcPr>
          <w:p w14:paraId="582973D1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Udffmean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494D0B57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0</w:t>
            </w:r>
            <w:r w:rsidRPr="00B31F91">
              <w:rPr>
                <w:rFonts w:ascii="Times New Roman" w:eastAsia="宋体" w:hAnsi="Times New Roman"/>
                <w:kern w:val="2"/>
              </w:rPr>
              <w:t>.9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70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2BB8F075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7.67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70ED88E6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&lt;0.001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63A9DBEF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97.2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06674DBF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88.1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441E5DC5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0.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942</w:t>
            </w:r>
            <w:r w:rsidRPr="00B31F91">
              <w:rPr>
                <w:rFonts w:ascii="Times New Roman" w:eastAsia="宋体" w:hAnsi="Times New Roman"/>
                <w:kern w:val="2"/>
              </w:rPr>
              <w:t>-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0</w:t>
            </w:r>
            <w:r w:rsidRPr="00B31F91">
              <w:rPr>
                <w:rFonts w:ascii="Times New Roman" w:eastAsia="宋体" w:hAnsi="Times New Roman"/>
                <w:kern w:val="2"/>
              </w:rPr>
              <w:t>.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997</w:t>
            </w:r>
          </w:p>
        </w:tc>
      </w:tr>
      <w:tr w:rsidR="002E3F62" w:rsidRPr="00B31F91" w14:paraId="45677D36" w14:textId="77777777" w:rsidTr="00E87F54">
        <w:tc>
          <w:tcPr>
            <w:tcW w:w="1393" w:type="dxa"/>
          </w:tcPr>
          <w:p w14:paraId="0E402244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CAP</w:t>
            </w:r>
          </w:p>
        </w:tc>
        <w:tc>
          <w:tcPr>
            <w:tcW w:w="1290" w:type="dxa"/>
          </w:tcPr>
          <w:p w14:paraId="4D6F3F61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0.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922</w:t>
            </w:r>
          </w:p>
        </w:tc>
        <w:tc>
          <w:tcPr>
            <w:tcW w:w="1463" w:type="dxa"/>
          </w:tcPr>
          <w:p w14:paraId="3FDF3A50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2</w:t>
            </w:r>
            <w:r w:rsidRPr="00B31F91">
              <w:rPr>
                <w:rFonts w:ascii="Times New Roman" w:eastAsia="宋体" w:hAnsi="Times New Roman"/>
                <w:kern w:val="2"/>
              </w:rPr>
              <w:t>50.50</w:t>
            </w:r>
          </w:p>
        </w:tc>
        <w:tc>
          <w:tcPr>
            <w:tcW w:w="1344" w:type="dxa"/>
          </w:tcPr>
          <w:p w14:paraId="71CCF33D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&lt;0.001</w:t>
            </w:r>
          </w:p>
        </w:tc>
        <w:tc>
          <w:tcPr>
            <w:tcW w:w="1484" w:type="dxa"/>
          </w:tcPr>
          <w:p w14:paraId="5E9C65BE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94.4</w:t>
            </w:r>
          </w:p>
        </w:tc>
        <w:tc>
          <w:tcPr>
            <w:tcW w:w="1489" w:type="dxa"/>
          </w:tcPr>
          <w:p w14:paraId="30F80A28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76.1</w:t>
            </w:r>
          </w:p>
        </w:tc>
        <w:tc>
          <w:tcPr>
            <w:tcW w:w="1697" w:type="dxa"/>
          </w:tcPr>
          <w:p w14:paraId="36AA7C18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0.8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60</w:t>
            </w:r>
            <w:r w:rsidRPr="00B31F91">
              <w:rPr>
                <w:rFonts w:ascii="Times New Roman" w:eastAsia="宋体" w:hAnsi="Times New Roman"/>
                <w:kern w:val="2"/>
              </w:rPr>
              <w:t>-0.98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3</w:t>
            </w:r>
          </w:p>
        </w:tc>
      </w:tr>
    </w:tbl>
    <w:p w14:paraId="42A5EF54" w14:textId="77777777" w:rsidR="00B31F91" w:rsidRPr="00B31F91" w:rsidRDefault="00B31F91" w:rsidP="00B31F91">
      <w:pPr>
        <w:widowControl/>
        <w:spacing w:line="360" w:lineRule="auto"/>
        <w:jc w:val="left"/>
        <w:rPr>
          <w:rFonts w:ascii="Times New Roman" w:eastAsia="宋体" w:hAnsi="Times New Roman"/>
          <w:sz w:val="20"/>
          <w:szCs w:val="20"/>
        </w:rPr>
      </w:pPr>
      <w:bookmarkStart w:id="1" w:name="_Hlk140262110"/>
      <w:r w:rsidRPr="00B31F91">
        <w:rPr>
          <w:rFonts w:ascii="Times New Roman" w:eastAsia="宋体" w:hAnsi="Times New Roman"/>
          <w:sz w:val="20"/>
          <w:szCs w:val="20"/>
        </w:rPr>
        <w:t>UDFF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, </w:t>
      </w:r>
      <w:r w:rsidRPr="00B31F91">
        <w:rPr>
          <w:rFonts w:ascii="Times New Roman" w:eastAsia="宋体" w:hAnsi="Times New Roman"/>
          <w:sz w:val="20"/>
          <w:szCs w:val="20"/>
        </w:rPr>
        <w:t>ultrasound derived fat fraction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; </w:t>
      </w:r>
      <w:r w:rsidRPr="00B31F91">
        <w:rPr>
          <w:rFonts w:ascii="Times New Roman" w:eastAsia="宋体" w:hAnsi="Times New Roman"/>
          <w:sz w:val="20"/>
          <w:szCs w:val="20"/>
        </w:rPr>
        <w:t>CAP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, </w:t>
      </w:r>
      <w:r w:rsidRPr="00B31F91">
        <w:rPr>
          <w:rFonts w:ascii="Times New Roman" w:eastAsia="宋体" w:hAnsi="Times New Roman"/>
          <w:sz w:val="20"/>
          <w:szCs w:val="20"/>
        </w:rPr>
        <w:t>controlled attenuation parameter</w:t>
      </w:r>
      <w:r w:rsidRPr="00B31F91">
        <w:rPr>
          <w:rFonts w:ascii="Times New Roman" w:eastAsia="宋体" w:hAnsi="Times New Roman" w:hint="eastAsia"/>
          <w:sz w:val="20"/>
          <w:szCs w:val="20"/>
        </w:rPr>
        <w:t>; AUC, r</w:t>
      </w:r>
      <w:r w:rsidRPr="00B31F91">
        <w:rPr>
          <w:rFonts w:ascii="Times New Roman" w:eastAsia="宋体" w:hAnsi="Times New Roman"/>
          <w:sz w:val="20"/>
          <w:szCs w:val="20"/>
        </w:rPr>
        <w:t>eceiver Operating Characteristic curve</w:t>
      </w:r>
      <w:r w:rsidRPr="00B31F91">
        <w:rPr>
          <w:rFonts w:ascii="Times New Roman" w:eastAsia="宋体" w:hAnsi="Times New Roman" w:hint="eastAsia"/>
          <w:sz w:val="20"/>
          <w:szCs w:val="20"/>
        </w:rPr>
        <w:t>; UDFFmean, the AUC of the mean from six UDFF;</w:t>
      </w:r>
    </w:p>
    <w:bookmarkEnd w:id="1"/>
    <w:p w14:paraId="2E3B47F3" w14:textId="77777777" w:rsidR="002E3F62" w:rsidRPr="00B31F91" w:rsidRDefault="002E3F62" w:rsidP="002E3F62">
      <w:pPr>
        <w:widowControl/>
        <w:jc w:val="left"/>
        <w:rPr>
          <w:rFonts w:ascii="Times New Roman" w:eastAsia="宋体" w:hAnsi="Times New Roman"/>
          <w:sz w:val="20"/>
          <w:szCs w:val="20"/>
        </w:rPr>
      </w:pPr>
    </w:p>
    <w:p w14:paraId="33440C1F" w14:textId="77777777" w:rsidR="002E3F62" w:rsidRPr="00B31F91" w:rsidRDefault="002E3F62" w:rsidP="002E3F62">
      <w:pPr>
        <w:widowControl/>
        <w:jc w:val="left"/>
        <w:rPr>
          <w:rFonts w:ascii="Times New Roman" w:eastAsia="宋体" w:hAnsi="Times New Roman"/>
          <w:sz w:val="20"/>
          <w:szCs w:val="20"/>
        </w:rPr>
      </w:pPr>
    </w:p>
    <w:p w14:paraId="5491C8BE" w14:textId="77777777" w:rsidR="002E3F62" w:rsidRPr="00B31F91" w:rsidRDefault="002E3F62" w:rsidP="002E3F62">
      <w:pPr>
        <w:widowControl/>
        <w:jc w:val="left"/>
        <w:rPr>
          <w:rFonts w:ascii="Times New Roman" w:eastAsia="宋体" w:hAnsi="Times New Roman"/>
          <w:sz w:val="20"/>
          <w:szCs w:val="20"/>
        </w:rPr>
      </w:pPr>
    </w:p>
    <w:p w14:paraId="77CF05CD" w14:textId="4E9F4974" w:rsidR="002E3F62" w:rsidRPr="00B31F91" w:rsidRDefault="002E3F62" w:rsidP="002E3F62">
      <w:pPr>
        <w:jc w:val="left"/>
        <w:rPr>
          <w:rFonts w:ascii="Times New Roman" w:eastAsia="宋体" w:hAnsi="Times New Roman"/>
          <w:sz w:val="20"/>
          <w:szCs w:val="20"/>
        </w:rPr>
      </w:pPr>
      <w:r w:rsidRPr="00B31F91">
        <w:rPr>
          <w:rFonts w:ascii="Times New Roman" w:eastAsia="宋体" w:hAnsi="Times New Roman"/>
          <w:sz w:val="20"/>
          <w:szCs w:val="20"/>
        </w:rPr>
        <w:t>Additional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 Table</w:t>
      </w:r>
      <w:r w:rsidRPr="00B31F91">
        <w:rPr>
          <w:rFonts w:ascii="Times New Roman" w:eastAsia="宋体" w:hAnsi="Times New Roman"/>
          <w:sz w:val="20"/>
          <w:szCs w:val="20"/>
        </w:rPr>
        <w:t xml:space="preserve">8. Area under the curve for </w:t>
      </w:r>
      <w:r w:rsidRPr="00B31F91">
        <w:rPr>
          <w:rFonts w:ascii="Times New Roman" w:eastAsia="宋体" w:hAnsi="Times New Roman" w:hint="eastAsia"/>
          <w:sz w:val="20"/>
          <w:szCs w:val="20"/>
        </w:rPr>
        <w:t>Udff</w:t>
      </w:r>
      <w:r w:rsidRPr="00B31F91">
        <w:rPr>
          <w:rFonts w:ascii="Times New Roman" w:eastAsia="宋体" w:hAnsi="Times New Roman"/>
          <w:sz w:val="20"/>
          <w:szCs w:val="20"/>
        </w:rPr>
        <w:t xml:space="preserve"> and </w:t>
      </w:r>
      <w:r w:rsidRPr="00B31F91">
        <w:rPr>
          <w:rFonts w:ascii="Times New Roman" w:eastAsia="宋体" w:hAnsi="Times New Roman" w:hint="eastAsia"/>
          <w:sz w:val="20"/>
          <w:szCs w:val="20"/>
        </w:rPr>
        <w:t>CAP</w:t>
      </w:r>
      <w:r w:rsidRPr="00B31F91">
        <w:rPr>
          <w:rFonts w:ascii="Times New Roman" w:eastAsia="宋体" w:hAnsi="Times New Roman"/>
          <w:sz w:val="20"/>
          <w:szCs w:val="20"/>
        </w:rPr>
        <w:t>.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 (A cut-off value of 25% of pdff was used for classification)</w:t>
      </w:r>
    </w:p>
    <w:tbl>
      <w:tblPr>
        <w:tblStyle w:val="a5"/>
        <w:tblW w:w="10160" w:type="dxa"/>
        <w:tblInd w:w="-92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1290"/>
        <w:gridCol w:w="1463"/>
        <w:gridCol w:w="1344"/>
        <w:gridCol w:w="1484"/>
        <w:gridCol w:w="1489"/>
        <w:gridCol w:w="1697"/>
      </w:tblGrid>
      <w:tr w:rsidR="002E3F62" w:rsidRPr="00B31F91" w14:paraId="4B6A4C0B" w14:textId="77777777" w:rsidTr="00E87F54">
        <w:tc>
          <w:tcPr>
            <w:tcW w:w="1393" w:type="dxa"/>
            <w:tcBorders>
              <w:top w:val="single" w:sz="12" w:space="0" w:color="auto"/>
              <w:bottom w:val="single" w:sz="4" w:space="0" w:color="auto"/>
            </w:tcBorders>
          </w:tcPr>
          <w:p w14:paraId="5C1E6F13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I</w:t>
            </w:r>
            <w:r w:rsidRPr="00B31F91">
              <w:rPr>
                <w:rFonts w:ascii="Times New Roman" w:eastAsia="宋体" w:hAnsi="Times New Roman"/>
                <w:kern w:val="2"/>
              </w:rPr>
              <w:t>ndex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4" w:space="0" w:color="auto"/>
            </w:tcBorders>
          </w:tcPr>
          <w:p w14:paraId="1698116F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AU</w:t>
            </w:r>
            <w:r w:rsidRPr="00B31F91">
              <w:rPr>
                <w:rFonts w:ascii="Times New Roman" w:eastAsia="宋体" w:hAnsi="Times New Roman"/>
                <w:kern w:val="2"/>
              </w:rPr>
              <w:t>C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4" w:space="0" w:color="auto"/>
            </w:tcBorders>
          </w:tcPr>
          <w:p w14:paraId="62E18785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T</w:t>
            </w:r>
            <w:r w:rsidRPr="00B31F91">
              <w:rPr>
                <w:rFonts w:ascii="Times New Roman" w:eastAsia="宋体" w:hAnsi="Times New Roman"/>
                <w:kern w:val="2"/>
              </w:rPr>
              <w:t>hreshold value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4" w:space="0" w:color="auto"/>
            </w:tcBorders>
          </w:tcPr>
          <w:p w14:paraId="0118DC00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P value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4" w:space="0" w:color="auto"/>
            </w:tcBorders>
          </w:tcPr>
          <w:p w14:paraId="31BCA7F2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Sensitivity (%)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</w:tcPr>
          <w:p w14:paraId="2D83AE62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Specificity (%)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14:paraId="2FC59ED0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95% CI</w:t>
            </w:r>
          </w:p>
        </w:tc>
      </w:tr>
      <w:tr w:rsidR="002E3F62" w:rsidRPr="00B31F91" w14:paraId="6B9F051A" w14:textId="77777777" w:rsidTr="00E87F54">
        <w:tc>
          <w:tcPr>
            <w:tcW w:w="1393" w:type="dxa"/>
            <w:tcBorders>
              <w:top w:val="single" w:sz="4" w:space="0" w:color="auto"/>
            </w:tcBorders>
          </w:tcPr>
          <w:p w14:paraId="47F42636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Udffmean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C6AD076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0</w:t>
            </w:r>
            <w:r w:rsidRPr="00B31F91">
              <w:rPr>
                <w:rFonts w:ascii="Times New Roman" w:eastAsia="宋体" w:hAnsi="Times New Roman"/>
                <w:kern w:val="2"/>
              </w:rPr>
              <w:t>.98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28CC3FD2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16.92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3EB925FE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&lt;0.001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5FF35EC8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168812DF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91.8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7D48C448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0.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954</w:t>
            </w:r>
            <w:r w:rsidRPr="00B31F91">
              <w:rPr>
                <w:rFonts w:ascii="Times New Roman" w:eastAsia="宋体" w:hAnsi="Times New Roman"/>
                <w:kern w:val="2"/>
              </w:rPr>
              <w:t>-1.000</w:t>
            </w:r>
          </w:p>
        </w:tc>
      </w:tr>
      <w:tr w:rsidR="002E3F62" w:rsidRPr="00B31F91" w14:paraId="2C72730A" w14:textId="77777777" w:rsidTr="00E87F54">
        <w:tc>
          <w:tcPr>
            <w:tcW w:w="1393" w:type="dxa"/>
          </w:tcPr>
          <w:p w14:paraId="4E939587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CAP</w:t>
            </w:r>
          </w:p>
        </w:tc>
        <w:tc>
          <w:tcPr>
            <w:tcW w:w="1290" w:type="dxa"/>
          </w:tcPr>
          <w:p w14:paraId="0EDC4938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0.9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5</w:t>
            </w:r>
            <w:r w:rsidRPr="00B31F91">
              <w:rPr>
                <w:rFonts w:ascii="Times New Roman" w:eastAsia="宋体" w:hAnsi="Times New Roman"/>
                <w:kern w:val="2"/>
              </w:rPr>
              <w:t>2</w:t>
            </w:r>
          </w:p>
        </w:tc>
        <w:tc>
          <w:tcPr>
            <w:tcW w:w="1463" w:type="dxa"/>
          </w:tcPr>
          <w:p w14:paraId="33F18F69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331.50</w:t>
            </w:r>
          </w:p>
        </w:tc>
        <w:tc>
          <w:tcPr>
            <w:tcW w:w="1344" w:type="dxa"/>
          </w:tcPr>
          <w:p w14:paraId="55176D1C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&lt;0.001</w:t>
            </w:r>
          </w:p>
        </w:tc>
        <w:tc>
          <w:tcPr>
            <w:tcW w:w="1484" w:type="dxa"/>
          </w:tcPr>
          <w:p w14:paraId="7EC1AD53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 w:hint="eastAsia"/>
                <w:kern w:val="2"/>
              </w:rPr>
              <w:t>100</w:t>
            </w:r>
          </w:p>
        </w:tc>
        <w:tc>
          <w:tcPr>
            <w:tcW w:w="1489" w:type="dxa"/>
          </w:tcPr>
          <w:p w14:paraId="67234768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9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1.8</w:t>
            </w:r>
          </w:p>
        </w:tc>
        <w:tc>
          <w:tcPr>
            <w:tcW w:w="1697" w:type="dxa"/>
          </w:tcPr>
          <w:p w14:paraId="4F773D2B" w14:textId="77777777" w:rsidR="002E3F62" w:rsidRPr="00B31F91" w:rsidRDefault="002E3F62" w:rsidP="00E87F5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kern w:val="2"/>
              </w:rPr>
            </w:pPr>
            <w:r w:rsidRPr="00B31F91">
              <w:rPr>
                <w:rFonts w:ascii="Times New Roman" w:eastAsia="宋体" w:hAnsi="Times New Roman"/>
                <w:kern w:val="2"/>
              </w:rPr>
              <w:t>0.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909</w:t>
            </w:r>
            <w:r w:rsidRPr="00B31F91">
              <w:rPr>
                <w:rFonts w:ascii="Times New Roman" w:eastAsia="宋体" w:hAnsi="Times New Roman"/>
                <w:kern w:val="2"/>
              </w:rPr>
              <w:t>-0.</w:t>
            </w:r>
            <w:r w:rsidRPr="00B31F91">
              <w:rPr>
                <w:rFonts w:ascii="Times New Roman" w:eastAsia="宋体" w:hAnsi="Times New Roman" w:hint="eastAsia"/>
                <w:kern w:val="2"/>
              </w:rPr>
              <w:t>995</w:t>
            </w:r>
          </w:p>
        </w:tc>
      </w:tr>
    </w:tbl>
    <w:p w14:paraId="0BE1918B" w14:textId="77777777" w:rsidR="00B31F91" w:rsidRPr="00741E7A" w:rsidRDefault="00B31F91" w:rsidP="00B31F91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0"/>
          <w:szCs w:val="20"/>
        </w:rPr>
      </w:pPr>
      <w:r w:rsidRPr="00B31F91">
        <w:rPr>
          <w:rFonts w:ascii="Times New Roman" w:eastAsia="宋体" w:hAnsi="Times New Roman"/>
          <w:sz w:val="20"/>
          <w:szCs w:val="20"/>
        </w:rPr>
        <w:t>UDFF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, </w:t>
      </w:r>
      <w:r w:rsidRPr="00B31F91">
        <w:rPr>
          <w:rFonts w:ascii="Times New Roman" w:eastAsia="宋体" w:hAnsi="Times New Roman"/>
          <w:sz w:val="20"/>
          <w:szCs w:val="20"/>
        </w:rPr>
        <w:t>ultrasound derived fat fraction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; </w:t>
      </w:r>
      <w:r w:rsidRPr="00B31F91">
        <w:rPr>
          <w:rFonts w:ascii="Times New Roman" w:eastAsia="宋体" w:hAnsi="Times New Roman"/>
          <w:sz w:val="20"/>
          <w:szCs w:val="20"/>
        </w:rPr>
        <w:t>CAP</w:t>
      </w:r>
      <w:r w:rsidRPr="00B31F91">
        <w:rPr>
          <w:rFonts w:ascii="Times New Roman" w:eastAsia="宋体" w:hAnsi="Times New Roman" w:hint="eastAsia"/>
          <w:sz w:val="20"/>
          <w:szCs w:val="20"/>
        </w:rPr>
        <w:t xml:space="preserve">, </w:t>
      </w:r>
      <w:r w:rsidRPr="00B31F91">
        <w:rPr>
          <w:rFonts w:ascii="Times New Roman" w:eastAsia="宋体" w:hAnsi="Times New Roman"/>
          <w:sz w:val="20"/>
          <w:szCs w:val="20"/>
        </w:rPr>
        <w:t>controlled attenuation parameter</w:t>
      </w:r>
      <w:r w:rsidRPr="00B31F91">
        <w:rPr>
          <w:rFonts w:ascii="Times New Roman" w:eastAsia="宋体" w:hAnsi="Times New Roman" w:hint="eastAsia"/>
          <w:sz w:val="20"/>
          <w:szCs w:val="20"/>
        </w:rPr>
        <w:t>; AUC, r</w:t>
      </w:r>
      <w:r w:rsidRPr="00B31F91">
        <w:rPr>
          <w:rFonts w:ascii="Times New Roman" w:eastAsia="宋体" w:hAnsi="Times New Roman"/>
          <w:sz w:val="20"/>
          <w:szCs w:val="20"/>
        </w:rPr>
        <w:t xml:space="preserve">eceiver Operating </w:t>
      </w:r>
      <w:r w:rsidRPr="00741E7A">
        <w:rPr>
          <w:rFonts w:ascii="Times New Roman" w:eastAsia="宋体" w:hAnsi="Times New Roman" w:cs="Times New Roman"/>
          <w:sz w:val="20"/>
          <w:szCs w:val="20"/>
        </w:rPr>
        <w:t>Characteristic curve</w:t>
      </w:r>
      <w:r w:rsidRPr="00741E7A">
        <w:rPr>
          <w:rFonts w:ascii="Times New Roman" w:eastAsia="宋体" w:hAnsi="Times New Roman" w:cs="Times New Roman" w:hint="eastAsia"/>
          <w:sz w:val="20"/>
          <w:szCs w:val="20"/>
        </w:rPr>
        <w:t>; UDFF</w:t>
      </w:r>
      <w:r w:rsidRPr="00741E7A">
        <w:rPr>
          <w:rFonts w:ascii="Times New Roman" w:eastAsia="宋体" w:hAnsi="Times New Roman" w:cs="Times New Roman" w:hint="eastAsia"/>
          <w:sz w:val="20"/>
          <w:szCs w:val="20"/>
          <w:vertAlign w:val="subscript"/>
        </w:rPr>
        <w:t>mean</w:t>
      </w:r>
      <w:r w:rsidRPr="00741E7A">
        <w:rPr>
          <w:rFonts w:ascii="Times New Roman" w:eastAsia="宋体" w:hAnsi="Times New Roman" w:cs="Times New Roman" w:hint="eastAsia"/>
          <w:sz w:val="20"/>
          <w:szCs w:val="20"/>
        </w:rPr>
        <w:t>, the AUC of the mean from six UDFF;</w:t>
      </w:r>
    </w:p>
    <w:p w14:paraId="3DB406FF" w14:textId="77777777" w:rsidR="002E3F62" w:rsidRPr="00B31F91" w:rsidRDefault="002E3F62" w:rsidP="002E3F62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E7D3F9A" w14:textId="77777777" w:rsidR="002E3F62" w:rsidRPr="00E3741E" w:rsidRDefault="002E3F62" w:rsidP="002E3F62"/>
    <w:p w14:paraId="65FDBE0D" w14:textId="77777777" w:rsidR="002E3F62" w:rsidRDefault="002E3F62" w:rsidP="002E3F62"/>
    <w:p w14:paraId="00F0E3A2" w14:textId="14333FC9" w:rsidR="002A7DF9" w:rsidRDefault="002A7DF9"/>
    <w:p w14:paraId="1F517CF3" w14:textId="5ED4C50E" w:rsidR="00596679" w:rsidRDefault="00596679" w:rsidP="00C51A72">
      <w:pPr>
        <w:widowControl/>
        <w:jc w:val="left"/>
      </w:pPr>
    </w:p>
    <w:p w14:paraId="74C52733" w14:textId="77777777" w:rsidR="0042714D" w:rsidRDefault="0042714D" w:rsidP="00C51A72">
      <w:pPr>
        <w:widowControl/>
        <w:jc w:val="left"/>
      </w:pPr>
    </w:p>
    <w:p w14:paraId="53D9D5D2" w14:textId="77777777" w:rsidR="0042714D" w:rsidRDefault="0042714D" w:rsidP="00C51A72">
      <w:pPr>
        <w:widowControl/>
        <w:jc w:val="left"/>
      </w:pPr>
    </w:p>
    <w:p w14:paraId="2255E284" w14:textId="77777777" w:rsidR="0042714D" w:rsidRDefault="0042714D" w:rsidP="00C51A72">
      <w:pPr>
        <w:widowControl/>
        <w:jc w:val="left"/>
      </w:pPr>
    </w:p>
    <w:p w14:paraId="231766CD" w14:textId="41CA3C87" w:rsidR="00A75782" w:rsidRPr="002A7DF9" w:rsidRDefault="00A75782" w:rsidP="00C51A72">
      <w:pPr>
        <w:widowControl/>
        <w:jc w:val="left"/>
      </w:pPr>
    </w:p>
    <w:sectPr w:rsidR="00A75782" w:rsidRPr="002A7DF9" w:rsidSect="002A7DF9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C7C42" w14:textId="77777777" w:rsidR="000D7B16" w:rsidRDefault="000D7B16" w:rsidP="00AF788F">
      <w:r>
        <w:separator/>
      </w:r>
    </w:p>
  </w:endnote>
  <w:endnote w:type="continuationSeparator" w:id="0">
    <w:p w14:paraId="7881AC67" w14:textId="77777777" w:rsidR="000D7B16" w:rsidRDefault="000D7B16" w:rsidP="00AF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altName w:val="Times New Roman"/>
    <w:panose1 w:val="020205030504050903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A942E" w14:textId="77777777" w:rsidR="000D7B16" w:rsidRDefault="000D7B16" w:rsidP="00AF788F">
      <w:r>
        <w:separator/>
      </w:r>
    </w:p>
  </w:footnote>
  <w:footnote w:type="continuationSeparator" w:id="0">
    <w:p w14:paraId="1D00A523" w14:textId="77777777" w:rsidR="000D7B16" w:rsidRDefault="000D7B16" w:rsidP="00AF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D309D"/>
    <w:multiLevelType w:val="hybridMultilevel"/>
    <w:tmpl w:val="7D48AC44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2A"/>
    <w:rsid w:val="00012D76"/>
    <w:rsid w:val="00042EE0"/>
    <w:rsid w:val="000A1535"/>
    <w:rsid w:val="000A5DB4"/>
    <w:rsid w:val="000B0563"/>
    <w:rsid w:val="000D7B16"/>
    <w:rsid w:val="000E7DB4"/>
    <w:rsid w:val="000F2BD1"/>
    <w:rsid w:val="00117D23"/>
    <w:rsid w:val="001318D9"/>
    <w:rsid w:val="001835B4"/>
    <w:rsid w:val="001A6D56"/>
    <w:rsid w:val="001D76C4"/>
    <w:rsid w:val="001E1D9D"/>
    <w:rsid w:val="001F4565"/>
    <w:rsid w:val="002367F3"/>
    <w:rsid w:val="00251767"/>
    <w:rsid w:val="00260A2E"/>
    <w:rsid w:val="00263BBB"/>
    <w:rsid w:val="00266C8F"/>
    <w:rsid w:val="00271E65"/>
    <w:rsid w:val="002731A2"/>
    <w:rsid w:val="00276FA6"/>
    <w:rsid w:val="00283181"/>
    <w:rsid w:val="002A7DF9"/>
    <w:rsid w:val="002B2DBC"/>
    <w:rsid w:val="002E3F62"/>
    <w:rsid w:val="00304648"/>
    <w:rsid w:val="00322C69"/>
    <w:rsid w:val="003314BF"/>
    <w:rsid w:val="00362819"/>
    <w:rsid w:val="00364D6F"/>
    <w:rsid w:val="00376AC0"/>
    <w:rsid w:val="003B49A4"/>
    <w:rsid w:val="003E2400"/>
    <w:rsid w:val="003E3E36"/>
    <w:rsid w:val="003F029D"/>
    <w:rsid w:val="0040712E"/>
    <w:rsid w:val="004249B0"/>
    <w:rsid w:val="0042714D"/>
    <w:rsid w:val="00443AD3"/>
    <w:rsid w:val="00494AF0"/>
    <w:rsid w:val="004B0E12"/>
    <w:rsid w:val="004B21AE"/>
    <w:rsid w:val="004B25A9"/>
    <w:rsid w:val="004B786C"/>
    <w:rsid w:val="004D422E"/>
    <w:rsid w:val="004E6798"/>
    <w:rsid w:val="00501747"/>
    <w:rsid w:val="00502728"/>
    <w:rsid w:val="00507A65"/>
    <w:rsid w:val="00521BBC"/>
    <w:rsid w:val="00544243"/>
    <w:rsid w:val="00573862"/>
    <w:rsid w:val="00591FB8"/>
    <w:rsid w:val="00596679"/>
    <w:rsid w:val="005D0B2F"/>
    <w:rsid w:val="00623051"/>
    <w:rsid w:val="00634F6B"/>
    <w:rsid w:val="00654101"/>
    <w:rsid w:val="00654F7B"/>
    <w:rsid w:val="006641DB"/>
    <w:rsid w:val="00683FDE"/>
    <w:rsid w:val="0068757D"/>
    <w:rsid w:val="006B1F8F"/>
    <w:rsid w:val="006C2989"/>
    <w:rsid w:val="006C5DB3"/>
    <w:rsid w:val="006E085F"/>
    <w:rsid w:val="00714072"/>
    <w:rsid w:val="007347DB"/>
    <w:rsid w:val="0073756A"/>
    <w:rsid w:val="007D101E"/>
    <w:rsid w:val="007D487A"/>
    <w:rsid w:val="0081108F"/>
    <w:rsid w:val="00812075"/>
    <w:rsid w:val="00824339"/>
    <w:rsid w:val="00846526"/>
    <w:rsid w:val="008B64A3"/>
    <w:rsid w:val="008C6606"/>
    <w:rsid w:val="008D33E7"/>
    <w:rsid w:val="008F53F3"/>
    <w:rsid w:val="00901429"/>
    <w:rsid w:val="00903720"/>
    <w:rsid w:val="00905F73"/>
    <w:rsid w:val="00922E19"/>
    <w:rsid w:val="009339DD"/>
    <w:rsid w:val="009521BF"/>
    <w:rsid w:val="009622A4"/>
    <w:rsid w:val="00992853"/>
    <w:rsid w:val="00994214"/>
    <w:rsid w:val="009B591C"/>
    <w:rsid w:val="009B717F"/>
    <w:rsid w:val="009D3E78"/>
    <w:rsid w:val="009E142C"/>
    <w:rsid w:val="00A02BED"/>
    <w:rsid w:val="00A16175"/>
    <w:rsid w:val="00A173B3"/>
    <w:rsid w:val="00A451DF"/>
    <w:rsid w:val="00A55DF2"/>
    <w:rsid w:val="00A75782"/>
    <w:rsid w:val="00A7680F"/>
    <w:rsid w:val="00A8432D"/>
    <w:rsid w:val="00A94756"/>
    <w:rsid w:val="00AA170D"/>
    <w:rsid w:val="00AA2AE6"/>
    <w:rsid w:val="00AC70D7"/>
    <w:rsid w:val="00AD1983"/>
    <w:rsid w:val="00AF2763"/>
    <w:rsid w:val="00AF788F"/>
    <w:rsid w:val="00B13E4A"/>
    <w:rsid w:val="00B31F91"/>
    <w:rsid w:val="00B32689"/>
    <w:rsid w:val="00B57A7F"/>
    <w:rsid w:val="00B6185F"/>
    <w:rsid w:val="00BB210F"/>
    <w:rsid w:val="00BB7543"/>
    <w:rsid w:val="00BC0279"/>
    <w:rsid w:val="00BC3FA5"/>
    <w:rsid w:val="00BD77CC"/>
    <w:rsid w:val="00C111E0"/>
    <w:rsid w:val="00C16A69"/>
    <w:rsid w:val="00C31CEE"/>
    <w:rsid w:val="00C4289E"/>
    <w:rsid w:val="00C42E94"/>
    <w:rsid w:val="00C51A72"/>
    <w:rsid w:val="00C72406"/>
    <w:rsid w:val="00C81EE6"/>
    <w:rsid w:val="00CB033F"/>
    <w:rsid w:val="00CD2B53"/>
    <w:rsid w:val="00CF7A3B"/>
    <w:rsid w:val="00D15589"/>
    <w:rsid w:val="00D2031A"/>
    <w:rsid w:val="00D42244"/>
    <w:rsid w:val="00D56DDC"/>
    <w:rsid w:val="00D6104B"/>
    <w:rsid w:val="00D61089"/>
    <w:rsid w:val="00D633A5"/>
    <w:rsid w:val="00D63D55"/>
    <w:rsid w:val="00DC55B9"/>
    <w:rsid w:val="00DD7486"/>
    <w:rsid w:val="00E01BBA"/>
    <w:rsid w:val="00E07714"/>
    <w:rsid w:val="00E12376"/>
    <w:rsid w:val="00E2111A"/>
    <w:rsid w:val="00E575DE"/>
    <w:rsid w:val="00E701CB"/>
    <w:rsid w:val="00E875DA"/>
    <w:rsid w:val="00E87F54"/>
    <w:rsid w:val="00E906E5"/>
    <w:rsid w:val="00E972BD"/>
    <w:rsid w:val="00EA112D"/>
    <w:rsid w:val="00EB2C40"/>
    <w:rsid w:val="00EF2D15"/>
    <w:rsid w:val="00EF69A1"/>
    <w:rsid w:val="00F02E0D"/>
    <w:rsid w:val="00F149FC"/>
    <w:rsid w:val="00F31C2A"/>
    <w:rsid w:val="00F51082"/>
    <w:rsid w:val="00F52E31"/>
    <w:rsid w:val="00F60A29"/>
    <w:rsid w:val="00F8667F"/>
    <w:rsid w:val="00FA27C7"/>
    <w:rsid w:val="00FE68F4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173A6"/>
  <w15:chartTrackingRefBased/>
  <w15:docId w15:val="{07A9952B-C64B-4FA6-BEF1-2807C3D9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AE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8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Char">
    <w:name w:val="页眉 Char"/>
    <w:basedOn w:val="a0"/>
    <w:link w:val="a3"/>
    <w:uiPriority w:val="99"/>
    <w:rsid w:val="00AF7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88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Char0">
    <w:name w:val="页脚 Char"/>
    <w:basedOn w:val="a0"/>
    <w:link w:val="a4"/>
    <w:uiPriority w:val="99"/>
    <w:rsid w:val="00AF788F"/>
    <w:rPr>
      <w:sz w:val="18"/>
      <w:szCs w:val="18"/>
    </w:rPr>
  </w:style>
  <w:style w:type="table" w:styleId="a5">
    <w:name w:val="Table Grid"/>
    <w:basedOn w:val="a1"/>
    <w:uiPriority w:val="39"/>
    <w:qFormat/>
    <w:rsid w:val="00AF788F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51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0A1A-F90D-47E5-964B-2D10C44E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慧茹 金</dc:creator>
  <cp:keywords/>
  <dc:description/>
  <cp:lastModifiedBy>Windows 用户</cp:lastModifiedBy>
  <cp:revision>42</cp:revision>
  <dcterms:created xsi:type="dcterms:W3CDTF">2024-04-30T19:19:00Z</dcterms:created>
  <dcterms:modified xsi:type="dcterms:W3CDTF">2025-04-08T10:39:00Z</dcterms:modified>
</cp:coreProperties>
</file>