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B69EA" w14:textId="1355ED18" w:rsidR="006C48E8" w:rsidRPr="00C6787B" w:rsidRDefault="00C6787B">
      <w:pPr>
        <w:rPr>
          <w:rFonts w:ascii="Times New Roman" w:hAnsi="Times New Roman" w:cs="Times New Roman"/>
          <w:b/>
          <w:bCs/>
          <w:sz w:val="24"/>
          <w:szCs w:val="24"/>
        </w:rPr>
      </w:pPr>
      <w:bookmarkStart w:id="0" w:name="_Hlk183719146"/>
      <w:r w:rsidRPr="00C6787B">
        <w:rPr>
          <w:rFonts w:ascii="Times New Roman" w:hAnsi="Times New Roman" w:cs="Times New Roman"/>
          <w:b/>
          <w:bCs/>
          <w:sz w:val="24"/>
          <w:szCs w:val="24"/>
        </w:rPr>
        <w:t>Supplemental Table</w:t>
      </w:r>
      <w:r w:rsidRPr="00C6787B">
        <w:rPr>
          <w:rFonts w:ascii="Times New Roman" w:hAnsi="Times New Roman" w:cs="Times New Roman" w:hint="eastAsia"/>
          <w:b/>
          <w:bCs/>
          <w:sz w:val="24"/>
          <w:szCs w:val="24"/>
        </w:rPr>
        <w:t xml:space="preserve"> 1</w:t>
      </w:r>
      <w:r>
        <w:rPr>
          <w:rFonts w:ascii="Times New Roman" w:hAnsi="Times New Roman" w:cs="Times New Roman" w:hint="eastAsia"/>
          <w:b/>
          <w:bCs/>
          <w:sz w:val="24"/>
          <w:szCs w:val="24"/>
        </w:rPr>
        <w:t xml:space="preserve"> </w:t>
      </w:r>
      <w:r w:rsidRPr="00C6787B">
        <w:rPr>
          <w:rFonts w:ascii="Times New Roman" w:hAnsi="Times New Roman" w:cs="Times New Roman" w:hint="eastAsia"/>
          <w:b/>
          <w:bCs/>
          <w:sz w:val="24"/>
          <w:szCs w:val="24"/>
        </w:rPr>
        <w:t xml:space="preserve"> </w:t>
      </w:r>
      <w:r w:rsidRPr="00C6787B">
        <w:rPr>
          <w:rFonts w:ascii="Times New Roman" w:hAnsi="Times New Roman" w:cs="Times New Roman"/>
          <w:b/>
          <w:bCs/>
          <w:sz w:val="24"/>
          <w:szCs w:val="24"/>
        </w:rPr>
        <w:t>Assessment Scoring Sheet for Standardized Training of Residency Physicians During Teaching Ward Rounds (For Use by Supervisors/Peer Review</w:t>
      </w:r>
      <w:r w:rsidRPr="00C6787B">
        <w:rPr>
          <w:rFonts w:ascii="Times New Roman" w:hAnsi="Times New Roman" w:cs="Times New Roman" w:hint="eastAsia"/>
          <w:b/>
          <w:bCs/>
          <w:sz w:val="24"/>
          <w:szCs w:val="24"/>
        </w:rPr>
        <w:t>)</w:t>
      </w:r>
      <w:bookmarkEnd w:id="0"/>
    </w:p>
    <w:tbl>
      <w:tblPr>
        <w:tblW w:w="148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229"/>
        <w:gridCol w:w="1418"/>
        <w:gridCol w:w="1701"/>
        <w:gridCol w:w="2410"/>
      </w:tblGrid>
      <w:tr w:rsidR="006C48E8" w14:paraId="70F01207" w14:textId="77777777">
        <w:trPr>
          <w:trHeight w:val="640"/>
        </w:trPr>
        <w:tc>
          <w:tcPr>
            <w:tcW w:w="2122" w:type="dxa"/>
            <w:vAlign w:val="center"/>
          </w:tcPr>
          <w:p w14:paraId="78BB05A7" w14:textId="77777777" w:rsidR="006C48E8" w:rsidRDefault="00000000">
            <w:pPr>
              <w:spacing w:line="240" w:lineRule="atLeas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Domain</w:t>
            </w:r>
          </w:p>
        </w:tc>
        <w:tc>
          <w:tcPr>
            <w:tcW w:w="7229" w:type="dxa"/>
            <w:vAlign w:val="center"/>
          </w:tcPr>
          <w:p w14:paraId="39D4DB18" w14:textId="77777777" w:rsidR="006C48E8" w:rsidRDefault="00000000">
            <w:pPr>
              <w:spacing w:line="560" w:lineRule="exac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Content Requirements</w:t>
            </w:r>
          </w:p>
        </w:tc>
        <w:tc>
          <w:tcPr>
            <w:tcW w:w="1418" w:type="dxa"/>
            <w:vAlign w:val="center"/>
          </w:tcPr>
          <w:p w14:paraId="35E5F246" w14:textId="77777777" w:rsidR="006C48E8" w:rsidRDefault="00000000">
            <w:pPr>
              <w:spacing w:line="240" w:lineRule="atLeas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Full Score</w:t>
            </w:r>
          </w:p>
        </w:tc>
        <w:tc>
          <w:tcPr>
            <w:tcW w:w="1701" w:type="dxa"/>
            <w:vAlign w:val="center"/>
          </w:tcPr>
          <w:p w14:paraId="518C3701" w14:textId="77777777" w:rsidR="006C48E8" w:rsidRDefault="00000000">
            <w:pPr>
              <w:spacing w:line="240" w:lineRule="atLeas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Obtained Score</w:t>
            </w:r>
          </w:p>
        </w:tc>
        <w:tc>
          <w:tcPr>
            <w:tcW w:w="2410" w:type="dxa"/>
            <w:vAlign w:val="center"/>
          </w:tcPr>
          <w:p w14:paraId="0B26F776" w14:textId="77777777" w:rsidR="006C48E8" w:rsidRDefault="00000000">
            <w:pPr>
              <w:spacing w:line="240" w:lineRule="atLeast"/>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Reasons</w:t>
            </w:r>
            <w:r>
              <w:rPr>
                <w:rFonts w:ascii="Times New Roman" w:eastAsia="仿宋_GB2312" w:hAnsi="Times New Roman" w:cs="Times New Roman" w:hint="eastAsia"/>
                <w:b/>
                <w:bCs/>
                <w:color w:val="000000"/>
                <w:szCs w:val="21"/>
              </w:rPr>
              <w:t xml:space="preserve"> </w:t>
            </w:r>
            <w:r>
              <w:rPr>
                <w:rFonts w:ascii="Times New Roman" w:eastAsia="仿宋_GB2312" w:hAnsi="Times New Roman" w:cs="Times New Roman"/>
                <w:b/>
                <w:bCs/>
                <w:color w:val="000000"/>
                <w:szCs w:val="21"/>
              </w:rPr>
              <w:t>for Deduction</w:t>
            </w:r>
          </w:p>
        </w:tc>
      </w:tr>
      <w:tr w:rsidR="006C48E8" w14:paraId="173BC5C2" w14:textId="77777777">
        <w:trPr>
          <w:trHeight w:val="560"/>
        </w:trPr>
        <w:tc>
          <w:tcPr>
            <w:tcW w:w="2122" w:type="dxa"/>
            <w:vMerge w:val="restart"/>
            <w:vAlign w:val="center"/>
          </w:tcPr>
          <w:p w14:paraId="44F07E2B"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b/>
                <w:bCs/>
                <w:color w:val="000000"/>
                <w:szCs w:val="21"/>
              </w:rPr>
              <w:t>Preparation for Ward Rounds (20 Points)</w:t>
            </w:r>
          </w:p>
        </w:tc>
        <w:tc>
          <w:tcPr>
            <w:tcW w:w="7229" w:type="dxa"/>
            <w:vAlign w:val="center"/>
          </w:tcPr>
          <w:p w14:paraId="5925198D"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 Supervising physician is well prepared: qualifications meet requirements; teaching materials for ward rounds are adequately prepared, and patient information is provided to residents in advance.</w:t>
            </w:r>
          </w:p>
        </w:tc>
        <w:tc>
          <w:tcPr>
            <w:tcW w:w="1418" w:type="dxa"/>
            <w:vAlign w:val="center"/>
          </w:tcPr>
          <w:p w14:paraId="7F521F91"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6</w:t>
            </w:r>
          </w:p>
        </w:tc>
        <w:tc>
          <w:tcPr>
            <w:tcW w:w="1701" w:type="dxa"/>
            <w:vAlign w:val="center"/>
          </w:tcPr>
          <w:p w14:paraId="0C920CB8"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59FE98E1"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2FD20FF8" w14:textId="77777777">
        <w:trPr>
          <w:trHeight w:val="560"/>
        </w:trPr>
        <w:tc>
          <w:tcPr>
            <w:tcW w:w="2122" w:type="dxa"/>
            <w:vMerge/>
            <w:vAlign w:val="center"/>
          </w:tcPr>
          <w:p w14:paraId="6B1E6B08" w14:textId="77777777" w:rsidR="006C48E8" w:rsidRDefault="006C48E8">
            <w:pPr>
              <w:rPr>
                <w:rFonts w:ascii="Times New Roman" w:eastAsia="仿宋_GB2312" w:hAnsi="Times New Roman" w:cs="Times New Roman"/>
                <w:color w:val="000000"/>
                <w:szCs w:val="21"/>
              </w:rPr>
            </w:pPr>
          </w:p>
        </w:tc>
        <w:tc>
          <w:tcPr>
            <w:tcW w:w="7229" w:type="dxa"/>
            <w:vAlign w:val="center"/>
          </w:tcPr>
          <w:p w14:paraId="08FCFDA8"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2. Teaching objectives are clear, expression is standardized, time allocation </w:t>
            </w:r>
            <w:proofErr w:type="spellStart"/>
            <w:r>
              <w:rPr>
                <w:rFonts w:ascii="Times New Roman" w:eastAsia="仿宋_GB2312" w:hAnsi="Times New Roman" w:cs="Times New Roman"/>
                <w:color w:val="000000"/>
                <w:szCs w:val="21"/>
              </w:rPr>
              <w:t>for ward</w:t>
            </w:r>
            <w:proofErr w:type="spellEnd"/>
            <w:r>
              <w:rPr>
                <w:rFonts w:ascii="Times New Roman" w:eastAsia="仿宋_GB2312" w:hAnsi="Times New Roman" w:cs="Times New Roman"/>
                <w:color w:val="000000"/>
                <w:szCs w:val="21"/>
              </w:rPr>
              <w:t xml:space="preserve"> rounds is reasonable, with clear identification of key points and difficulties.</w:t>
            </w:r>
          </w:p>
        </w:tc>
        <w:tc>
          <w:tcPr>
            <w:tcW w:w="1418" w:type="dxa"/>
            <w:vAlign w:val="center"/>
          </w:tcPr>
          <w:p w14:paraId="6C9BD14C"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6</w:t>
            </w:r>
          </w:p>
        </w:tc>
        <w:tc>
          <w:tcPr>
            <w:tcW w:w="1701" w:type="dxa"/>
            <w:vAlign w:val="center"/>
          </w:tcPr>
          <w:p w14:paraId="30B94473"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4E83C2B9"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19555485" w14:textId="77777777">
        <w:trPr>
          <w:trHeight w:val="560"/>
        </w:trPr>
        <w:tc>
          <w:tcPr>
            <w:tcW w:w="2122" w:type="dxa"/>
            <w:vMerge/>
            <w:vAlign w:val="center"/>
          </w:tcPr>
          <w:p w14:paraId="28BB71FD" w14:textId="77777777" w:rsidR="006C48E8" w:rsidRDefault="006C48E8">
            <w:pPr>
              <w:rPr>
                <w:rFonts w:ascii="Times New Roman" w:eastAsia="仿宋_GB2312" w:hAnsi="Times New Roman" w:cs="Times New Roman"/>
                <w:color w:val="000000"/>
                <w:szCs w:val="21"/>
              </w:rPr>
            </w:pPr>
          </w:p>
        </w:tc>
        <w:tc>
          <w:tcPr>
            <w:tcW w:w="7229" w:type="dxa"/>
            <w:vAlign w:val="center"/>
          </w:tcPr>
          <w:p w14:paraId="3A10C908"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3. Selected cases are appropriate, with prior communication with patients, and informed consent obtained from patients and their families.</w:t>
            </w:r>
          </w:p>
        </w:tc>
        <w:tc>
          <w:tcPr>
            <w:tcW w:w="1418" w:type="dxa"/>
            <w:vAlign w:val="center"/>
          </w:tcPr>
          <w:p w14:paraId="30FD14BE"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p>
        </w:tc>
        <w:tc>
          <w:tcPr>
            <w:tcW w:w="1701" w:type="dxa"/>
            <w:vAlign w:val="center"/>
          </w:tcPr>
          <w:p w14:paraId="781198E2"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56230A77"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0E676A51" w14:textId="77777777">
        <w:trPr>
          <w:trHeight w:val="350"/>
        </w:trPr>
        <w:tc>
          <w:tcPr>
            <w:tcW w:w="2122" w:type="dxa"/>
            <w:vMerge/>
            <w:vAlign w:val="center"/>
          </w:tcPr>
          <w:p w14:paraId="79982B42" w14:textId="77777777" w:rsidR="006C48E8" w:rsidRDefault="006C48E8">
            <w:pPr>
              <w:rPr>
                <w:rFonts w:ascii="Times New Roman" w:eastAsia="仿宋_GB2312" w:hAnsi="Times New Roman" w:cs="Times New Roman"/>
                <w:color w:val="000000"/>
                <w:szCs w:val="21"/>
              </w:rPr>
            </w:pPr>
          </w:p>
        </w:tc>
        <w:tc>
          <w:tcPr>
            <w:tcW w:w="7229" w:type="dxa"/>
            <w:vAlign w:val="center"/>
          </w:tcPr>
          <w:p w14:paraId="5DC084FA"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4.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environment and facilities for teaching ward rounds meet the requirements, and the necessary items for physical examination are complete.</w:t>
            </w:r>
          </w:p>
        </w:tc>
        <w:tc>
          <w:tcPr>
            <w:tcW w:w="1418" w:type="dxa"/>
            <w:vAlign w:val="center"/>
          </w:tcPr>
          <w:p w14:paraId="3DBA4A5B"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p>
        </w:tc>
        <w:tc>
          <w:tcPr>
            <w:tcW w:w="1701" w:type="dxa"/>
            <w:vAlign w:val="center"/>
          </w:tcPr>
          <w:p w14:paraId="2EC34F3D"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15C3AA42"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2319E754" w14:textId="77777777">
        <w:trPr>
          <w:trHeight w:val="520"/>
        </w:trPr>
        <w:tc>
          <w:tcPr>
            <w:tcW w:w="2122" w:type="dxa"/>
            <w:vMerge w:val="restart"/>
            <w:vAlign w:val="center"/>
          </w:tcPr>
          <w:p w14:paraId="30664BB7" w14:textId="53275A4E" w:rsidR="006C48E8" w:rsidRDefault="00000000">
            <w:pPr>
              <w:ind w:left="211" w:hangingChars="100" w:hanging="211"/>
              <w:rPr>
                <w:rFonts w:ascii="Times New Roman" w:eastAsia="仿宋_GB2312" w:hAnsi="Times New Roman" w:cs="Times New Roman"/>
                <w:color w:val="000000"/>
                <w:szCs w:val="21"/>
              </w:rPr>
            </w:pPr>
            <w:r>
              <w:rPr>
                <w:rFonts w:ascii="Times New Roman" w:eastAsia="仿宋_GB2312" w:hAnsi="Times New Roman" w:cs="Times New Roman" w:hint="eastAsia"/>
                <w:b/>
                <w:bCs/>
                <w:color w:val="000000"/>
                <w:szCs w:val="21"/>
              </w:rPr>
              <w:t>W</w:t>
            </w:r>
            <w:r>
              <w:rPr>
                <w:rFonts w:ascii="Times New Roman" w:eastAsia="仿宋_GB2312" w:hAnsi="Times New Roman" w:cs="Times New Roman"/>
                <w:b/>
                <w:bCs/>
                <w:color w:val="000000"/>
                <w:szCs w:val="21"/>
              </w:rPr>
              <w:t>ard</w:t>
            </w:r>
            <w:r w:rsidR="00C6787B">
              <w:rPr>
                <w:rFonts w:ascii="Times New Roman" w:eastAsia="仿宋_GB2312" w:hAnsi="Times New Roman" w:cs="Times New Roman" w:hint="eastAsia"/>
                <w:b/>
                <w:bCs/>
                <w:color w:val="000000"/>
                <w:szCs w:val="21"/>
              </w:rPr>
              <w:t xml:space="preserve"> </w:t>
            </w:r>
            <w:r>
              <w:rPr>
                <w:rFonts w:ascii="Times New Roman" w:eastAsia="仿宋_GB2312" w:hAnsi="Times New Roman" w:cs="Times New Roman"/>
                <w:b/>
                <w:bCs/>
                <w:color w:val="000000"/>
                <w:szCs w:val="21"/>
              </w:rPr>
              <w:t>round implementation (50 points)</w:t>
            </w:r>
          </w:p>
        </w:tc>
        <w:tc>
          <w:tcPr>
            <w:tcW w:w="7229" w:type="dxa"/>
            <w:vAlign w:val="center"/>
          </w:tcPr>
          <w:p w14:paraId="5F737E59"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 I</w:t>
            </w:r>
            <w:r>
              <w:rPr>
                <w:rFonts w:ascii="Times New Roman" w:eastAsia="仿宋_GB2312" w:hAnsi="Times New Roman" w:cs="Times New Roman"/>
                <w:color w:val="000000"/>
                <w:szCs w:val="21"/>
              </w:rPr>
              <w:t xml:space="preserve">n the demonstration room, the supervising physician and residents introduce each other.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supervising physician explains the objectives, process, time allocation, requirements, and precautions for the teaching ward round.</w:t>
            </w:r>
          </w:p>
        </w:tc>
        <w:tc>
          <w:tcPr>
            <w:tcW w:w="1418" w:type="dxa"/>
            <w:vAlign w:val="center"/>
          </w:tcPr>
          <w:p w14:paraId="6CC3187C"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5</w:t>
            </w:r>
          </w:p>
        </w:tc>
        <w:tc>
          <w:tcPr>
            <w:tcW w:w="1701" w:type="dxa"/>
            <w:vAlign w:val="center"/>
          </w:tcPr>
          <w:p w14:paraId="138F4C6E"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7B73C357"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4466FFB6" w14:textId="77777777">
        <w:trPr>
          <w:trHeight w:val="570"/>
        </w:trPr>
        <w:tc>
          <w:tcPr>
            <w:tcW w:w="2122" w:type="dxa"/>
            <w:vMerge/>
            <w:vAlign w:val="center"/>
          </w:tcPr>
          <w:p w14:paraId="33CC4BC5"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3F839EA1"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2.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chief resident presents the case without notes, with comprehensive content, clear organization, and prominent key points</w:t>
            </w:r>
            <w:r>
              <w:rPr>
                <w:rFonts w:ascii="Times New Roman" w:eastAsia="仿宋_GB2312" w:hAnsi="Times New Roman" w:cs="Times New Roman" w:hint="eastAsia"/>
                <w:color w:val="000000"/>
                <w:szCs w:val="21"/>
              </w:rPr>
              <w:t>, and</w:t>
            </w:r>
            <w:r>
              <w:rPr>
                <w:rFonts w:ascii="Times New Roman" w:eastAsia="仿宋_GB2312" w:hAnsi="Times New Roman" w:cs="Times New Roman"/>
                <w:color w:val="000000"/>
                <w:szCs w:val="21"/>
              </w:rPr>
              <w:t xml:space="preserve"> the supervising physician verifies the medical history at the bedside.</w:t>
            </w:r>
          </w:p>
        </w:tc>
        <w:tc>
          <w:tcPr>
            <w:tcW w:w="1418" w:type="dxa"/>
            <w:vAlign w:val="center"/>
          </w:tcPr>
          <w:p w14:paraId="37696D11"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5</w:t>
            </w:r>
          </w:p>
        </w:tc>
        <w:tc>
          <w:tcPr>
            <w:tcW w:w="1701" w:type="dxa"/>
            <w:vAlign w:val="center"/>
          </w:tcPr>
          <w:p w14:paraId="6289F233"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611D843D"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229F5046" w14:textId="77777777">
        <w:trPr>
          <w:trHeight w:val="560"/>
        </w:trPr>
        <w:tc>
          <w:tcPr>
            <w:tcW w:w="2122" w:type="dxa"/>
            <w:vMerge/>
            <w:vAlign w:val="center"/>
          </w:tcPr>
          <w:p w14:paraId="3E6CC401"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6DA840DD"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 T</w:t>
            </w:r>
            <w:r>
              <w:rPr>
                <w:rFonts w:ascii="Times New Roman" w:eastAsia="仿宋_GB2312" w:hAnsi="Times New Roman" w:cs="Times New Roman"/>
                <w:color w:val="000000"/>
                <w:szCs w:val="21"/>
              </w:rPr>
              <w:t>he supervising physician provides clear requirements for the physical examination to the residents and carefully observes the implementation process while demonstrating.</w:t>
            </w:r>
          </w:p>
        </w:tc>
        <w:tc>
          <w:tcPr>
            <w:tcW w:w="1418" w:type="dxa"/>
            <w:vAlign w:val="center"/>
          </w:tcPr>
          <w:p w14:paraId="6ACD4AB4"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5</w:t>
            </w:r>
          </w:p>
        </w:tc>
        <w:tc>
          <w:tcPr>
            <w:tcW w:w="1701" w:type="dxa"/>
            <w:vAlign w:val="center"/>
          </w:tcPr>
          <w:p w14:paraId="60B7D54C"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077EB2D5"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6F6064EC" w14:textId="77777777">
        <w:trPr>
          <w:trHeight w:val="550"/>
        </w:trPr>
        <w:tc>
          <w:tcPr>
            <w:tcW w:w="2122" w:type="dxa"/>
            <w:vMerge/>
            <w:vAlign w:val="center"/>
          </w:tcPr>
          <w:p w14:paraId="54D75E6D"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654E62FF"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4.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w:t>
            </w:r>
            <w:r>
              <w:rPr>
                <w:rFonts w:ascii="Times New Roman" w:eastAsia="仿宋_GB2312" w:hAnsi="Times New Roman" w:cs="Times New Roman" w:hint="eastAsia"/>
                <w:color w:val="000000"/>
                <w:szCs w:val="21"/>
              </w:rPr>
              <w:t xml:space="preserve"> </w:t>
            </w:r>
            <w:r>
              <w:rPr>
                <w:rFonts w:ascii="Times New Roman" w:eastAsia="仿宋_GB2312" w:hAnsi="Times New Roman" w:cs="Times New Roman"/>
                <w:color w:val="000000"/>
                <w:szCs w:val="21"/>
              </w:rPr>
              <w:t xml:space="preserve">teaching ward round team returns to the demonstration room.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supervising physician summarizes and provides feedback on the bedside diagnosis and treatment process, guides the residents in the standardized writing of medical records, and assists the residents in summarizing the case characteristics.</w:t>
            </w:r>
          </w:p>
        </w:tc>
        <w:tc>
          <w:tcPr>
            <w:tcW w:w="1418" w:type="dxa"/>
            <w:vAlign w:val="center"/>
          </w:tcPr>
          <w:p w14:paraId="0B38C3F4"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5</w:t>
            </w:r>
          </w:p>
        </w:tc>
        <w:tc>
          <w:tcPr>
            <w:tcW w:w="1701" w:type="dxa"/>
            <w:vAlign w:val="center"/>
          </w:tcPr>
          <w:p w14:paraId="1BC23006"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03B91B7E"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4D4C6B41" w14:textId="77777777">
        <w:trPr>
          <w:trHeight w:val="600"/>
        </w:trPr>
        <w:tc>
          <w:tcPr>
            <w:tcW w:w="2122" w:type="dxa"/>
            <w:vMerge/>
            <w:vAlign w:val="center"/>
          </w:tcPr>
          <w:p w14:paraId="600C9BC2"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5EC03C37"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5.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supervising physician skillfully guides the residents in the analysis and discussion of diagnosis and differential diagnosis, makes a diagnosis, and lists the diagnostic rationale.</w:t>
            </w:r>
          </w:p>
        </w:tc>
        <w:tc>
          <w:tcPr>
            <w:tcW w:w="1418" w:type="dxa"/>
            <w:vAlign w:val="center"/>
          </w:tcPr>
          <w:p w14:paraId="0FD2E28D"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5</w:t>
            </w:r>
          </w:p>
        </w:tc>
        <w:tc>
          <w:tcPr>
            <w:tcW w:w="1701" w:type="dxa"/>
            <w:vAlign w:val="center"/>
          </w:tcPr>
          <w:p w14:paraId="2849E329"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359C6E9E"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2749AE22" w14:textId="77777777">
        <w:trPr>
          <w:trHeight w:val="560"/>
        </w:trPr>
        <w:tc>
          <w:tcPr>
            <w:tcW w:w="2122" w:type="dxa"/>
            <w:vMerge/>
            <w:vAlign w:val="center"/>
          </w:tcPr>
          <w:p w14:paraId="07BB7DE0"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3ED8A502"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 The supervising physician, in conjunction with the differential diagnosis process, guides the residents in analyzing and interpreting the results of auxiliary examinations and discussing the diagnostic reasoning.</w:t>
            </w:r>
          </w:p>
        </w:tc>
        <w:tc>
          <w:tcPr>
            <w:tcW w:w="1418" w:type="dxa"/>
            <w:vAlign w:val="center"/>
          </w:tcPr>
          <w:p w14:paraId="183F2521"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10</w:t>
            </w:r>
          </w:p>
        </w:tc>
        <w:tc>
          <w:tcPr>
            <w:tcW w:w="1701" w:type="dxa"/>
            <w:vAlign w:val="center"/>
          </w:tcPr>
          <w:p w14:paraId="49802FF0"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55BBF8EE"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4E4D8086" w14:textId="77777777">
        <w:trPr>
          <w:trHeight w:val="490"/>
        </w:trPr>
        <w:tc>
          <w:tcPr>
            <w:tcW w:w="2122" w:type="dxa"/>
            <w:vMerge/>
            <w:vAlign w:val="center"/>
          </w:tcPr>
          <w:p w14:paraId="50AA28DD"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2AEE904F"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7.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supervising physician engages in thorough discussion and guides the residents in formulating specific diagnosis and treatment plans that reflect the principles of evidence-based medicine and “patient-centered approach”.</w:t>
            </w:r>
          </w:p>
        </w:tc>
        <w:tc>
          <w:tcPr>
            <w:tcW w:w="1418" w:type="dxa"/>
            <w:vAlign w:val="center"/>
          </w:tcPr>
          <w:p w14:paraId="1D23015D"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5</w:t>
            </w:r>
          </w:p>
        </w:tc>
        <w:tc>
          <w:tcPr>
            <w:tcW w:w="1701" w:type="dxa"/>
            <w:vAlign w:val="center"/>
          </w:tcPr>
          <w:p w14:paraId="62F81E61"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63B26805"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626A3128" w14:textId="77777777">
        <w:trPr>
          <w:trHeight w:val="390"/>
        </w:trPr>
        <w:tc>
          <w:tcPr>
            <w:tcW w:w="2122" w:type="dxa"/>
            <w:vMerge/>
            <w:vAlign w:val="center"/>
          </w:tcPr>
          <w:p w14:paraId="0E48866D"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0F59ACBD"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8.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supervising physician connects theoretical knowledge with practical cases, analyzes and explains difficult issues, and introduces new developments in medicine.</w:t>
            </w:r>
          </w:p>
        </w:tc>
        <w:tc>
          <w:tcPr>
            <w:tcW w:w="1418" w:type="dxa"/>
            <w:vAlign w:val="center"/>
          </w:tcPr>
          <w:p w14:paraId="7E44776B"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5</w:t>
            </w:r>
          </w:p>
        </w:tc>
        <w:tc>
          <w:tcPr>
            <w:tcW w:w="1701" w:type="dxa"/>
            <w:vAlign w:val="center"/>
          </w:tcPr>
          <w:p w14:paraId="23A63CE2"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3B7A6B11"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31296678" w14:textId="77777777">
        <w:trPr>
          <w:trHeight w:val="640"/>
        </w:trPr>
        <w:tc>
          <w:tcPr>
            <w:tcW w:w="2122" w:type="dxa"/>
            <w:vMerge/>
            <w:vAlign w:val="center"/>
          </w:tcPr>
          <w:p w14:paraId="1EECBE66"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7B5113FC"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9.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supervising physician summarizes and comments, reviews the achievement of teaching objectives, poses post-class learning questions, and provides learning materials and references.</w:t>
            </w:r>
          </w:p>
        </w:tc>
        <w:tc>
          <w:tcPr>
            <w:tcW w:w="1418" w:type="dxa"/>
            <w:vAlign w:val="center"/>
          </w:tcPr>
          <w:p w14:paraId="7078AEF1"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5</w:t>
            </w:r>
          </w:p>
        </w:tc>
        <w:tc>
          <w:tcPr>
            <w:tcW w:w="1701" w:type="dxa"/>
            <w:vAlign w:val="center"/>
          </w:tcPr>
          <w:p w14:paraId="60DC5241"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7F4C6771"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30F995F8" w14:textId="77777777">
        <w:trPr>
          <w:trHeight w:val="500"/>
        </w:trPr>
        <w:tc>
          <w:tcPr>
            <w:tcW w:w="2122" w:type="dxa"/>
            <w:vMerge w:val="restart"/>
            <w:vAlign w:val="center"/>
          </w:tcPr>
          <w:p w14:paraId="1C4CCC5B" w14:textId="77777777" w:rsidR="006C48E8" w:rsidRDefault="00000000">
            <w:pPr>
              <w:ind w:left="211" w:hangingChars="100" w:hanging="211"/>
              <w:rPr>
                <w:rFonts w:ascii="Times New Roman" w:eastAsia="仿宋_GB2312" w:hAnsi="Times New Roman" w:cs="Times New Roman"/>
                <w:color w:val="000000"/>
                <w:szCs w:val="21"/>
              </w:rPr>
            </w:pPr>
            <w:r>
              <w:rPr>
                <w:rFonts w:ascii="Times New Roman" w:eastAsia="仿宋_GB2312" w:hAnsi="Times New Roman" w:cs="Times New Roman" w:hint="eastAsia"/>
                <w:b/>
                <w:bCs/>
                <w:color w:val="000000"/>
                <w:szCs w:val="21"/>
              </w:rPr>
              <w:t>W</w:t>
            </w:r>
            <w:r>
              <w:rPr>
                <w:rFonts w:ascii="Times New Roman" w:eastAsia="仿宋_GB2312" w:hAnsi="Times New Roman" w:cs="Times New Roman"/>
                <w:b/>
                <w:bCs/>
                <w:color w:val="000000"/>
                <w:szCs w:val="21"/>
              </w:rPr>
              <w:t>ard round skills (16 points)</w:t>
            </w:r>
          </w:p>
        </w:tc>
        <w:tc>
          <w:tcPr>
            <w:tcW w:w="7229" w:type="dxa"/>
            <w:vAlign w:val="center"/>
          </w:tcPr>
          <w:p w14:paraId="494892D4"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1.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supervising physician uses relevant concepts accurately during the teaching ward rounds, demonstrating strong logic, highlighting key points, thoroughly explaining difficult topics, managing time effectively, and exhibiting strong teaching adaptability.</w:t>
            </w:r>
          </w:p>
        </w:tc>
        <w:tc>
          <w:tcPr>
            <w:tcW w:w="1418" w:type="dxa"/>
            <w:vAlign w:val="center"/>
          </w:tcPr>
          <w:p w14:paraId="0035ABB5"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p>
        </w:tc>
        <w:tc>
          <w:tcPr>
            <w:tcW w:w="1701" w:type="dxa"/>
            <w:vAlign w:val="center"/>
          </w:tcPr>
          <w:p w14:paraId="2608E651"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3E7887AC"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6F6D4754" w14:textId="77777777">
        <w:trPr>
          <w:trHeight w:val="580"/>
        </w:trPr>
        <w:tc>
          <w:tcPr>
            <w:tcW w:w="2122" w:type="dxa"/>
            <w:vMerge/>
            <w:vAlign w:val="center"/>
          </w:tcPr>
          <w:p w14:paraId="71FB25AE"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4AE17534"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2.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supervising physician is able to connect theory with practical cases during the teaching ward rounds, guiding the residents in a tiered manner to conduct rounds and discussions, and appropriately summarizing and concluding at the right moments.</w:t>
            </w:r>
          </w:p>
        </w:tc>
        <w:tc>
          <w:tcPr>
            <w:tcW w:w="1418" w:type="dxa"/>
            <w:vAlign w:val="center"/>
          </w:tcPr>
          <w:p w14:paraId="465A226F"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p>
        </w:tc>
        <w:tc>
          <w:tcPr>
            <w:tcW w:w="1701" w:type="dxa"/>
            <w:vAlign w:val="center"/>
          </w:tcPr>
          <w:p w14:paraId="0AE7CE4D"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79E20881"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79AC7B6F" w14:textId="77777777">
        <w:trPr>
          <w:trHeight w:val="840"/>
        </w:trPr>
        <w:tc>
          <w:tcPr>
            <w:tcW w:w="2122" w:type="dxa"/>
            <w:vMerge/>
            <w:vAlign w:val="center"/>
          </w:tcPr>
          <w:p w14:paraId="4E565521"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610CB751"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3.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supervising physician consistently conducts teaching and guidance focused on the cases discussed during the teaching ward rounds, helping residents cultivate their clinical skills in information gathering and diagnostic decision-making (if presented as a knowledge-based mini-lecture, this item will not be scored).</w:t>
            </w:r>
          </w:p>
        </w:tc>
        <w:tc>
          <w:tcPr>
            <w:tcW w:w="1418" w:type="dxa"/>
            <w:vAlign w:val="center"/>
          </w:tcPr>
          <w:p w14:paraId="3FE18095"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p>
        </w:tc>
        <w:tc>
          <w:tcPr>
            <w:tcW w:w="1701" w:type="dxa"/>
            <w:vAlign w:val="center"/>
          </w:tcPr>
          <w:p w14:paraId="490EAC05"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52EA1821"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36A6992B" w14:textId="77777777">
        <w:trPr>
          <w:trHeight w:val="660"/>
        </w:trPr>
        <w:tc>
          <w:tcPr>
            <w:tcW w:w="2122" w:type="dxa"/>
            <w:vMerge/>
            <w:vAlign w:val="center"/>
          </w:tcPr>
          <w:p w14:paraId="69083C2B"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7BF93EB8"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4.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 xml:space="preserve">he supervising physician makes appropriate use of whiteboards and/or multimedia teaching tools in accordance with teaching </w:t>
            </w:r>
            <w:proofErr w:type="spellStart"/>
            <w:r>
              <w:rPr>
                <w:rFonts w:ascii="Times New Roman" w:eastAsia="仿宋_GB2312" w:hAnsi="Times New Roman" w:cs="Times New Roman"/>
                <w:color w:val="000000"/>
                <w:szCs w:val="21"/>
              </w:rPr>
              <w:t>requirements</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w:t>
            </w:r>
            <w:proofErr w:type="spellEnd"/>
            <w:r>
              <w:rPr>
                <w:rFonts w:ascii="Times New Roman" w:eastAsia="仿宋_GB2312" w:hAnsi="Times New Roman" w:cs="Times New Roman"/>
                <w:color w:val="000000"/>
                <w:szCs w:val="21"/>
              </w:rPr>
              <w:t xml:space="preserve"> language used in teaching is vivid, professional, and standardized, effectively teaching specialized English vocabulary.</w:t>
            </w:r>
          </w:p>
        </w:tc>
        <w:tc>
          <w:tcPr>
            <w:tcW w:w="1418" w:type="dxa"/>
            <w:vAlign w:val="center"/>
          </w:tcPr>
          <w:p w14:paraId="23E817C6"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p>
        </w:tc>
        <w:tc>
          <w:tcPr>
            <w:tcW w:w="1701" w:type="dxa"/>
            <w:vAlign w:val="center"/>
          </w:tcPr>
          <w:p w14:paraId="19E4D562"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7ADACAE4"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255D29F5" w14:textId="77777777">
        <w:trPr>
          <w:trHeight w:val="560"/>
        </w:trPr>
        <w:tc>
          <w:tcPr>
            <w:tcW w:w="2122" w:type="dxa"/>
            <w:vMerge w:val="restart"/>
            <w:vAlign w:val="center"/>
          </w:tcPr>
          <w:p w14:paraId="304EE8B4" w14:textId="77777777" w:rsidR="006C48E8" w:rsidRDefault="00000000">
            <w:pPr>
              <w:ind w:left="211" w:hangingChars="100" w:hanging="211"/>
              <w:rPr>
                <w:rFonts w:ascii="Times New Roman" w:eastAsia="仿宋_GB2312" w:hAnsi="Times New Roman" w:cs="Times New Roman"/>
                <w:color w:val="000000"/>
                <w:szCs w:val="21"/>
              </w:rPr>
            </w:pPr>
            <w:r>
              <w:rPr>
                <w:rFonts w:ascii="Times New Roman" w:eastAsia="仿宋_GB2312" w:hAnsi="Times New Roman" w:cs="Times New Roman" w:hint="eastAsia"/>
                <w:b/>
                <w:bCs/>
                <w:color w:val="000000"/>
                <w:szCs w:val="21"/>
              </w:rPr>
              <w:t>O</w:t>
            </w:r>
            <w:r>
              <w:rPr>
                <w:rFonts w:ascii="Times New Roman" w:eastAsia="仿宋_GB2312" w:hAnsi="Times New Roman" w:cs="Times New Roman"/>
                <w:b/>
                <w:bCs/>
                <w:color w:val="000000"/>
                <w:szCs w:val="21"/>
              </w:rPr>
              <w:t>verall impression (14 points)</w:t>
            </w:r>
          </w:p>
        </w:tc>
        <w:tc>
          <w:tcPr>
            <w:tcW w:w="7229" w:type="dxa"/>
            <w:vAlign w:val="center"/>
          </w:tcPr>
          <w:p w14:paraId="5E421250"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1.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supervising physician has clear teaching objectives, the implementation process complies with standards, effectively reflecting the cultivation of clinical abilities in residents, and meets the requirements of the training guidelines.</w:t>
            </w:r>
          </w:p>
        </w:tc>
        <w:tc>
          <w:tcPr>
            <w:tcW w:w="1418" w:type="dxa"/>
            <w:vAlign w:val="center"/>
          </w:tcPr>
          <w:p w14:paraId="27C5677F"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p>
        </w:tc>
        <w:tc>
          <w:tcPr>
            <w:tcW w:w="1701" w:type="dxa"/>
            <w:vAlign w:val="center"/>
          </w:tcPr>
          <w:p w14:paraId="5B204435"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7FE5939F"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156BA287" w14:textId="77777777">
        <w:trPr>
          <w:trHeight w:val="660"/>
        </w:trPr>
        <w:tc>
          <w:tcPr>
            <w:tcW w:w="2122" w:type="dxa"/>
            <w:vMerge/>
            <w:vAlign w:val="center"/>
          </w:tcPr>
          <w:p w14:paraId="021F64C3"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09694EA1"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 The supervising physician implements the educational philosophy of fostering virtue and nurturing people during the teaching ward rounds, reflecting the integration of ideological and political education, emphasizing</w:t>
            </w:r>
            <w:r>
              <w:rPr>
                <w:rFonts w:ascii="Times New Roman" w:eastAsia="仿宋_GB2312" w:hAnsi="Times New Roman" w:cs="Times New Roman" w:hint="eastAsia"/>
                <w:color w:val="000000"/>
                <w:szCs w:val="21"/>
              </w:rPr>
              <w:t>“</w:t>
            </w:r>
            <w:r>
              <w:rPr>
                <w:rFonts w:ascii="Times New Roman" w:eastAsia="仿宋_GB2312" w:hAnsi="Times New Roman" w:cs="Times New Roman" w:hint="eastAsia"/>
                <w:color w:val="000000"/>
                <w:szCs w:val="21"/>
              </w:rPr>
              <w:t>patient-centered approach</w:t>
            </w:r>
            <w:r>
              <w:rPr>
                <w:rFonts w:ascii="Times New Roman" w:eastAsia="仿宋_GB2312" w:hAnsi="Times New Roman" w:cs="Times New Roman" w:hint="eastAsia"/>
                <w:color w:val="000000"/>
                <w:szCs w:val="21"/>
              </w:rPr>
              <w:t>”</w:t>
            </w:r>
            <w:r>
              <w:rPr>
                <w:rFonts w:ascii="Times New Roman" w:eastAsia="仿宋_GB2312" w:hAnsi="Times New Roman" w:cs="Times New Roman" w:hint="eastAsia"/>
                <w:color w:val="000000"/>
                <w:szCs w:val="21"/>
              </w:rPr>
              <w:t>, focusing on imparting communication skills between doctors and patients, and demonstrating a humanistic care.</w:t>
            </w:r>
          </w:p>
        </w:tc>
        <w:tc>
          <w:tcPr>
            <w:tcW w:w="1418" w:type="dxa"/>
            <w:vAlign w:val="center"/>
          </w:tcPr>
          <w:p w14:paraId="27FA3C67"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3</w:t>
            </w:r>
          </w:p>
        </w:tc>
        <w:tc>
          <w:tcPr>
            <w:tcW w:w="1701" w:type="dxa"/>
            <w:vAlign w:val="center"/>
          </w:tcPr>
          <w:p w14:paraId="45EBF195"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079FB83D"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30D1AE07" w14:textId="77777777">
        <w:trPr>
          <w:trHeight w:val="337"/>
        </w:trPr>
        <w:tc>
          <w:tcPr>
            <w:tcW w:w="2122" w:type="dxa"/>
            <w:vMerge/>
            <w:vAlign w:val="center"/>
          </w:tcPr>
          <w:p w14:paraId="5D46C884"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7F8767FC"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3.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bedside round's basic process, content, and outcomes meet the requirements for teaching ward rounds, and the case discussion process is sufficiently interactive.</w:t>
            </w:r>
          </w:p>
        </w:tc>
        <w:tc>
          <w:tcPr>
            <w:tcW w:w="1418" w:type="dxa"/>
            <w:vAlign w:val="center"/>
          </w:tcPr>
          <w:p w14:paraId="08AD2E4E"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4</w:t>
            </w:r>
          </w:p>
        </w:tc>
        <w:tc>
          <w:tcPr>
            <w:tcW w:w="1701" w:type="dxa"/>
            <w:vAlign w:val="center"/>
          </w:tcPr>
          <w:p w14:paraId="76D60E45"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0CEE6627"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4378FD77" w14:textId="77777777">
        <w:trPr>
          <w:trHeight w:val="560"/>
        </w:trPr>
        <w:tc>
          <w:tcPr>
            <w:tcW w:w="2122" w:type="dxa"/>
            <w:vMerge/>
            <w:vAlign w:val="center"/>
          </w:tcPr>
          <w:p w14:paraId="770DFD6F" w14:textId="77777777" w:rsidR="006C48E8" w:rsidRDefault="006C48E8">
            <w:pPr>
              <w:ind w:left="210" w:hangingChars="100" w:hanging="210"/>
              <w:rPr>
                <w:rFonts w:ascii="Times New Roman" w:eastAsia="仿宋_GB2312" w:hAnsi="Times New Roman" w:cs="Times New Roman"/>
                <w:color w:val="000000"/>
                <w:szCs w:val="21"/>
              </w:rPr>
            </w:pPr>
          </w:p>
        </w:tc>
        <w:tc>
          <w:tcPr>
            <w:tcW w:w="7229" w:type="dxa"/>
            <w:vAlign w:val="center"/>
          </w:tcPr>
          <w:p w14:paraId="6EC082AF"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4.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supervising physician has a clear educational philosophy and demonstrates strong teaching enthusiasm</w:t>
            </w:r>
            <w:r>
              <w:rPr>
                <w:rFonts w:ascii="Times New Roman" w:eastAsia="仿宋_GB2312" w:hAnsi="Times New Roman" w:cs="Times New Roman" w:hint="eastAsia"/>
                <w:color w:val="000000"/>
                <w:szCs w:val="21"/>
              </w:rPr>
              <w:t>.</w:t>
            </w:r>
            <w:r>
              <w:rPr>
                <w:rFonts w:ascii="Times New Roman" w:eastAsia="仿宋_GB2312" w:hAnsi="Times New Roman" w:cs="Times New Roman"/>
                <w:color w:val="000000"/>
                <w:szCs w:val="21"/>
              </w:rPr>
              <w:t xml:space="preserve"> </w:t>
            </w:r>
            <w:r>
              <w:rPr>
                <w:rFonts w:ascii="Times New Roman" w:eastAsia="仿宋_GB2312" w:hAnsi="Times New Roman" w:cs="Times New Roman" w:hint="eastAsia"/>
                <w:color w:val="000000"/>
                <w:szCs w:val="21"/>
              </w:rPr>
              <w:t>T</w:t>
            </w:r>
            <w:r>
              <w:rPr>
                <w:rFonts w:ascii="Times New Roman" w:eastAsia="仿宋_GB2312" w:hAnsi="Times New Roman" w:cs="Times New Roman"/>
                <w:color w:val="000000"/>
                <w:szCs w:val="21"/>
              </w:rPr>
              <w:t>he ward round demonstrations are effective and patient-focused; attire is neat, professional demeanor is maintained, language is standardized, and guidance is appropriate.</w:t>
            </w:r>
          </w:p>
        </w:tc>
        <w:tc>
          <w:tcPr>
            <w:tcW w:w="1418" w:type="dxa"/>
            <w:vAlign w:val="center"/>
          </w:tcPr>
          <w:p w14:paraId="6A625B0C"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3</w:t>
            </w:r>
          </w:p>
        </w:tc>
        <w:tc>
          <w:tcPr>
            <w:tcW w:w="1701" w:type="dxa"/>
            <w:vAlign w:val="center"/>
          </w:tcPr>
          <w:p w14:paraId="5A4BD5B7"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2A52BF13"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r w:rsidR="006C48E8" w14:paraId="2423F038" w14:textId="77777777">
        <w:trPr>
          <w:trHeight w:val="280"/>
        </w:trPr>
        <w:tc>
          <w:tcPr>
            <w:tcW w:w="9351" w:type="dxa"/>
            <w:gridSpan w:val="2"/>
            <w:vAlign w:val="center"/>
          </w:tcPr>
          <w:p w14:paraId="13A0959A" w14:textId="77777777" w:rsidR="006C48E8" w:rsidRDefault="00000000">
            <w:pPr>
              <w:ind w:left="211" w:hangingChars="100" w:hanging="211"/>
              <w:rPr>
                <w:rFonts w:ascii="Times New Roman" w:eastAsia="仿宋_GB2312" w:hAnsi="Times New Roman" w:cs="Times New Roman"/>
                <w:color w:val="000000"/>
                <w:szCs w:val="21"/>
              </w:rPr>
            </w:pPr>
            <w:r>
              <w:rPr>
                <w:rFonts w:ascii="Times New Roman" w:eastAsia="仿宋_GB2312" w:hAnsi="Times New Roman" w:cs="Times New Roman" w:hint="eastAsia"/>
                <w:b/>
                <w:bCs/>
                <w:color w:val="000000"/>
                <w:szCs w:val="21"/>
              </w:rPr>
              <w:t>T</w:t>
            </w:r>
            <w:r>
              <w:rPr>
                <w:rFonts w:ascii="Times New Roman" w:eastAsia="仿宋_GB2312" w:hAnsi="Times New Roman" w:cs="Times New Roman"/>
                <w:b/>
                <w:bCs/>
                <w:color w:val="000000"/>
                <w:szCs w:val="21"/>
              </w:rPr>
              <w:t>otal score</w:t>
            </w:r>
          </w:p>
        </w:tc>
        <w:tc>
          <w:tcPr>
            <w:tcW w:w="1418" w:type="dxa"/>
            <w:vAlign w:val="center"/>
          </w:tcPr>
          <w:p w14:paraId="1297E07B"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100</w:t>
            </w:r>
          </w:p>
        </w:tc>
        <w:tc>
          <w:tcPr>
            <w:tcW w:w="1701" w:type="dxa"/>
            <w:vAlign w:val="center"/>
          </w:tcPr>
          <w:p w14:paraId="678B969D"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2410" w:type="dxa"/>
            <w:vAlign w:val="center"/>
          </w:tcPr>
          <w:p w14:paraId="711DED42" w14:textId="77777777" w:rsidR="006C48E8" w:rsidRDefault="00000000">
            <w:pPr>
              <w:ind w:left="210" w:hangingChars="100" w:hanging="210"/>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r>
    </w:tbl>
    <w:p w14:paraId="5D9AF799" w14:textId="77777777" w:rsidR="00C6787B" w:rsidRDefault="00C6787B" w:rsidP="00C6787B">
      <w:pPr>
        <w:rPr>
          <w:rFonts w:ascii="Times New Roman" w:hAnsi="Times New Roman" w:cs="Times New Roman"/>
          <w:sz w:val="24"/>
          <w:szCs w:val="24"/>
        </w:rPr>
      </w:pPr>
    </w:p>
    <w:p w14:paraId="786DA6BA" w14:textId="77777777" w:rsidR="00C6787B" w:rsidRDefault="00C6787B" w:rsidP="00C6787B">
      <w:pPr>
        <w:rPr>
          <w:rFonts w:ascii="Times New Roman" w:hAnsi="Times New Roman" w:cs="Times New Roman"/>
          <w:sz w:val="24"/>
          <w:szCs w:val="24"/>
        </w:rPr>
      </w:pPr>
    </w:p>
    <w:p w14:paraId="4DAF35B7" w14:textId="77777777" w:rsidR="00C6787B" w:rsidRDefault="00C6787B" w:rsidP="00C6787B">
      <w:pPr>
        <w:rPr>
          <w:rFonts w:ascii="Times New Roman" w:hAnsi="Times New Roman" w:cs="Times New Roman"/>
          <w:sz w:val="24"/>
          <w:szCs w:val="24"/>
        </w:rPr>
      </w:pPr>
    </w:p>
    <w:p w14:paraId="55603703" w14:textId="77777777" w:rsidR="00C6787B" w:rsidRDefault="00C6787B" w:rsidP="00C6787B">
      <w:pPr>
        <w:rPr>
          <w:rFonts w:ascii="Times New Roman" w:hAnsi="Times New Roman" w:cs="Times New Roman"/>
          <w:sz w:val="24"/>
          <w:szCs w:val="24"/>
        </w:rPr>
      </w:pPr>
    </w:p>
    <w:p w14:paraId="06B1D640" w14:textId="77777777" w:rsidR="00C6787B" w:rsidRDefault="00C6787B" w:rsidP="00C6787B">
      <w:pPr>
        <w:rPr>
          <w:rFonts w:ascii="Times New Roman" w:hAnsi="Times New Roman" w:cs="Times New Roman"/>
          <w:sz w:val="24"/>
          <w:szCs w:val="24"/>
        </w:rPr>
      </w:pPr>
    </w:p>
    <w:p w14:paraId="7A0FFFE4" w14:textId="77777777" w:rsidR="00C6787B" w:rsidRDefault="00C6787B" w:rsidP="00C6787B">
      <w:pPr>
        <w:rPr>
          <w:rFonts w:ascii="Times New Roman" w:hAnsi="Times New Roman" w:cs="Times New Roman"/>
          <w:sz w:val="24"/>
          <w:szCs w:val="24"/>
        </w:rPr>
      </w:pPr>
    </w:p>
    <w:p w14:paraId="6208DECA" w14:textId="77777777" w:rsidR="00C6787B" w:rsidRDefault="00C6787B" w:rsidP="00C6787B">
      <w:pPr>
        <w:rPr>
          <w:rFonts w:ascii="Times New Roman" w:hAnsi="Times New Roman" w:cs="Times New Roman"/>
          <w:sz w:val="24"/>
          <w:szCs w:val="24"/>
        </w:rPr>
      </w:pPr>
    </w:p>
    <w:p w14:paraId="0AB3E529" w14:textId="77777777" w:rsidR="00C6787B" w:rsidRDefault="00C6787B" w:rsidP="00C6787B">
      <w:pPr>
        <w:rPr>
          <w:rFonts w:ascii="Times New Roman" w:hAnsi="Times New Roman" w:cs="Times New Roman"/>
          <w:sz w:val="24"/>
          <w:szCs w:val="24"/>
        </w:rPr>
      </w:pPr>
    </w:p>
    <w:p w14:paraId="52A90CC6" w14:textId="77777777" w:rsidR="00C6787B" w:rsidRDefault="00C6787B" w:rsidP="00C6787B">
      <w:pPr>
        <w:rPr>
          <w:rFonts w:ascii="Times New Roman" w:hAnsi="Times New Roman" w:cs="Times New Roman"/>
          <w:sz w:val="24"/>
          <w:szCs w:val="24"/>
        </w:rPr>
      </w:pPr>
    </w:p>
    <w:p w14:paraId="726CAEAD" w14:textId="77777777" w:rsidR="00C6787B" w:rsidRDefault="00C6787B" w:rsidP="00C6787B">
      <w:pPr>
        <w:rPr>
          <w:rFonts w:ascii="Times New Roman" w:hAnsi="Times New Roman" w:cs="Times New Roman"/>
          <w:sz w:val="24"/>
          <w:szCs w:val="24"/>
        </w:rPr>
      </w:pPr>
    </w:p>
    <w:p w14:paraId="218B052B" w14:textId="77777777" w:rsidR="00C6787B" w:rsidRDefault="00C6787B" w:rsidP="00C6787B">
      <w:pPr>
        <w:rPr>
          <w:rFonts w:ascii="Times New Roman" w:hAnsi="Times New Roman" w:cs="Times New Roman"/>
          <w:sz w:val="24"/>
          <w:szCs w:val="24"/>
        </w:rPr>
      </w:pPr>
    </w:p>
    <w:p w14:paraId="004BE15D" w14:textId="77777777" w:rsidR="00C6787B" w:rsidRDefault="00C6787B" w:rsidP="00C6787B">
      <w:pPr>
        <w:rPr>
          <w:rFonts w:ascii="Times New Roman" w:hAnsi="Times New Roman" w:cs="Times New Roman"/>
          <w:sz w:val="24"/>
          <w:szCs w:val="24"/>
        </w:rPr>
      </w:pPr>
    </w:p>
    <w:p w14:paraId="094A6923" w14:textId="77777777" w:rsidR="00C6787B" w:rsidRDefault="00C6787B" w:rsidP="00C6787B">
      <w:pPr>
        <w:rPr>
          <w:rFonts w:ascii="Times New Roman" w:hAnsi="Times New Roman" w:cs="Times New Roman"/>
          <w:sz w:val="24"/>
          <w:szCs w:val="24"/>
        </w:rPr>
      </w:pPr>
    </w:p>
    <w:p w14:paraId="2A9F19AF" w14:textId="77777777" w:rsidR="00C6787B" w:rsidRDefault="00C6787B" w:rsidP="00C6787B">
      <w:pPr>
        <w:rPr>
          <w:rFonts w:ascii="Times New Roman" w:hAnsi="Times New Roman" w:cs="Times New Roman"/>
          <w:sz w:val="24"/>
          <w:szCs w:val="24"/>
        </w:rPr>
      </w:pPr>
    </w:p>
    <w:p w14:paraId="563B964D" w14:textId="77777777" w:rsidR="00C6787B" w:rsidRDefault="00C6787B" w:rsidP="00C6787B">
      <w:pPr>
        <w:rPr>
          <w:rFonts w:ascii="Times New Roman" w:hAnsi="Times New Roman" w:cs="Times New Roman"/>
          <w:sz w:val="24"/>
          <w:szCs w:val="24"/>
        </w:rPr>
      </w:pPr>
    </w:p>
    <w:p w14:paraId="32348CB6" w14:textId="77777777" w:rsidR="00C6787B" w:rsidRDefault="00C6787B" w:rsidP="00C6787B">
      <w:pPr>
        <w:rPr>
          <w:rFonts w:ascii="Times New Roman" w:hAnsi="Times New Roman" w:cs="Times New Roman"/>
          <w:sz w:val="24"/>
          <w:szCs w:val="24"/>
        </w:rPr>
      </w:pPr>
    </w:p>
    <w:p w14:paraId="11C355E9" w14:textId="0CA10578" w:rsidR="006C48E8" w:rsidRPr="00C6787B" w:rsidRDefault="00C6787B" w:rsidP="00C6787B">
      <w:pPr>
        <w:rPr>
          <w:rFonts w:ascii="Times New Roman" w:hAnsi="Times New Roman" w:cs="Times New Roman"/>
          <w:b/>
          <w:bCs/>
          <w:sz w:val="24"/>
          <w:szCs w:val="24"/>
        </w:rPr>
      </w:pPr>
      <w:r w:rsidRPr="00C6787B">
        <w:rPr>
          <w:rFonts w:ascii="Times New Roman" w:hAnsi="Times New Roman" w:cs="Times New Roman"/>
          <w:b/>
          <w:bCs/>
          <w:sz w:val="24"/>
          <w:szCs w:val="24"/>
        </w:rPr>
        <w:lastRenderedPageBreak/>
        <w:t>Supplemental Table</w:t>
      </w:r>
      <w:r w:rsidR="00DC554C">
        <w:rPr>
          <w:rFonts w:ascii="Times New Roman" w:hAnsi="Times New Roman" w:cs="Times New Roman" w:hint="eastAsia"/>
          <w:b/>
          <w:bCs/>
          <w:sz w:val="24"/>
          <w:szCs w:val="24"/>
        </w:rPr>
        <w:t xml:space="preserve"> </w:t>
      </w:r>
      <w:r w:rsidRPr="00C6787B">
        <w:rPr>
          <w:rFonts w:ascii="Times New Roman" w:hAnsi="Times New Roman" w:cs="Times New Roman" w:hint="eastAsia"/>
          <w:b/>
          <w:bCs/>
          <w:sz w:val="24"/>
          <w:szCs w:val="24"/>
        </w:rPr>
        <w:t>2</w:t>
      </w:r>
      <w:r>
        <w:rPr>
          <w:rFonts w:ascii="Times New Roman" w:hAnsi="Times New Roman" w:cs="Times New Roman" w:hint="eastAsia"/>
          <w:b/>
          <w:bCs/>
          <w:sz w:val="24"/>
          <w:szCs w:val="24"/>
        </w:rPr>
        <w:t xml:space="preserve"> </w:t>
      </w:r>
      <w:r w:rsidRPr="00C6787B">
        <w:rPr>
          <w:rFonts w:ascii="Times New Roman" w:hAnsi="Times New Roman" w:cs="Times New Roman" w:hint="eastAsia"/>
          <w:b/>
          <w:bCs/>
          <w:sz w:val="24"/>
          <w:szCs w:val="24"/>
        </w:rPr>
        <w:t>Mini-CEX evaluation form (</w:t>
      </w:r>
      <w:r w:rsidRPr="00C6787B">
        <w:rPr>
          <w:rFonts w:ascii="Times New Roman" w:hAnsi="Times New Roman" w:cs="Times New Roman"/>
          <w:b/>
          <w:bCs/>
          <w:sz w:val="24"/>
          <w:szCs w:val="24"/>
        </w:rPr>
        <w:t>supervising physician evaluates resident</w:t>
      </w:r>
      <w:r w:rsidRPr="00C6787B">
        <w:rPr>
          <w:rFonts w:ascii="Times New Roman" w:hAnsi="Times New Roman" w:cs="Times New Roman" w:hint="eastAsia"/>
          <w:b/>
          <w:bCs/>
          <w:sz w:val="24"/>
          <w:szCs w:val="24"/>
        </w:rPr>
        <w:t>)</w:t>
      </w:r>
    </w:p>
    <w:tbl>
      <w:tblPr>
        <w:tblStyle w:val="a7"/>
        <w:tblW w:w="0" w:type="auto"/>
        <w:tblLook w:val="04A0" w:firstRow="1" w:lastRow="0" w:firstColumn="1" w:lastColumn="0" w:noHBand="0" w:noVBand="1"/>
      </w:tblPr>
      <w:tblGrid>
        <w:gridCol w:w="3936"/>
        <w:gridCol w:w="1701"/>
        <w:gridCol w:w="992"/>
        <w:gridCol w:w="992"/>
        <w:gridCol w:w="851"/>
        <w:gridCol w:w="850"/>
        <w:gridCol w:w="851"/>
        <w:gridCol w:w="850"/>
        <w:gridCol w:w="851"/>
        <w:gridCol w:w="992"/>
        <w:gridCol w:w="992"/>
      </w:tblGrid>
      <w:tr w:rsidR="00C6787B" w14:paraId="22AE5876" w14:textId="77777777" w:rsidTr="00077256">
        <w:tc>
          <w:tcPr>
            <w:tcW w:w="3936" w:type="dxa"/>
            <w:vMerge w:val="restart"/>
          </w:tcPr>
          <w:p w14:paraId="628A36F3" w14:textId="77777777" w:rsidR="00C6787B" w:rsidRDefault="00C6787B" w:rsidP="00077256">
            <w:pPr>
              <w:jc w:val="center"/>
              <w:rPr>
                <w:rFonts w:ascii="Times New Roman" w:hAnsi="Times New Roman" w:cs="Times New Roman"/>
                <w:szCs w:val="21"/>
              </w:rPr>
            </w:pPr>
            <w:r>
              <w:rPr>
                <w:rFonts w:ascii="Times New Roman" w:hAnsi="Times New Roman" w:cs="Times New Roman"/>
                <w:szCs w:val="21"/>
              </w:rPr>
              <w:t>Domain</w:t>
            </w:r>
          </w:p>
        </w:tc>
        <w:tc>
          <w:tcPr>
            <w:tcW w:w="1701" w:type="dxa"/>
            <w:vMerge w:val="restart"/>
          </w:tcPr>
          <w:p w14:paraId="6B6AEFE7" w14:textId="77777777" w:rsidR="00C6787B" w:rsidRDefault="00C6787B" w:rsidP="00077256">
            <w:pPr>
              <w:jc w:val="center"/>
              <w:rPr>
                <w:rFonts w:ascii="Times New Roman" w:hAnsi="Times New Roman" w:cs="Times New Roman"/>
                <w:szCs w:val="21"/>
              </w:rPr>
            </w:pPr>
            <w:r>
              <w:rPr>
                <w:rFonts w:ascii="Times New Roman" w:hAnsi="Times New Roman" w:cs="Times New Roman"/>
                <w:szCs w:val="21"/>
              </w:rPr>
              <w:t>Not Applicable / Not Assessed</w:t>
            </w:r>
          </w:p>
        </w:tc>
        <w:tc>
          <w:tcPr>
            <w:tcW w:w="8221" w:type="dxa"/>
            <w:gridSpan w:val="9"/>
          </w:tcPr>
          <w:p w14:paraId="008252C7" w14:textId="77777777" w:rsidR="00C6787B" w:rsidRDefault="00C6787B" w:rsidP="00077256">
            <w:pPr>
              <w:jc w:val="center"/>
              <w:rPr>
                <w:rFonts w:ascii="Times New Roman" w:hAnsi="Times New Roman" w:cs="Times New Roman"/>
                <w:szCs w:val="21"/>
              </w:rPr>
            </w:pPr>
            <w:r>
              <w:rPr>
                <w:rFonts w:ascii="Times New Roman" w:hAnsi="Times New Roman" w:cs="Times New Roman" w:hint="eastAsia"/>
                <w:szCs w:val="21"/>
              </w:rPr>
              <w:t>Assessment Results</w:t>
            </w:r>
          </w:p>
        </w:tc>
      </w:tr>
      <w:tr w:rsidR="00C6787B" w14:paraId="5BDA178A" w14:textId="77777777" w:rsidTr="00077256">
        <w:tc>
          <w:tcPr>
            <w:tcW w:w="3936" w:type="dxa"/>
            <w:vMerge/>
          </w:tcPr>
          <w:p w14:paraId="15847B3E" w14:textId="77777777" w:rsidR="00C6787B" w:rsidRDefault="00C6787B" w:rsidP="00077256">
            <w:pPr>
              <w:jc w:val="center"/>
              <w:rPr>
                <w:rFonts w:ascii="Times New Roman" w:hAnsi="Times New Roman" w:cs="Times New Roman"/>
                <w:szCs w:val="21"/>
              </w:rPr>
            </w:pPr>
          </w:p>
        </w:tc>
        <w:tc>
          <w:tcPr>
            <w:tcW w:w="1701" w:type="dxa"/>
            <w:vMerge/>
          </w:tcPr>
          <w:p w14:paraId="1678A65F" w14:textId="77777777" w:rsidR="00C6787B" w:rsidRDefault="00C6787B" w:rsidP="00077256">
            <w:pPr>
              <w:jc w:val="center"/>
              <w:rPr>
                <w:rFonts w:ascii="Times New Roman" w:hAnsi="Times New Roman" w:cs="Times New Roman"/>
                <w:szCs w:val="21"/>
              </w:rPr>
            </w:pPr>
          </w:p>
        </w:tc>
        <w:tc>
          <w:tcPr>
            <w:tcW w:w="2835" w:type="dxa"/>
            <w:gridSpan w:val="3"/>
          </w:tcPr>
          <w:p w14:paraId="2D93461E" w14:textId="77777777" w:rsidR="00C6787B" w:rsidRDefault="00C6787B" w:rsidP="00077256">
            <w:pPr>
              <w:jc w:val="center"/>
              <w:rPr>
                <w:rFonts w:ascii="Times New Roman" w:hAnsi="Times New Roman" w:cs="Times New Roman"/>
                <w:szCs w:val="21"/>
              </w:rPr>
            </w:pPr>
            <w:r>
              <w:rPr>
                <w:rFonts w:ascii="Times New Roman" w:hAnsi="Times New Roman" w:cs="Times New Roman"/>
                <w:b/>
                <w:bCs/>
                <w:szCs w:val="21"/>
              </w:rPr>
              <w:t>Not Meeting Standards</w:t>
            </w:r>
          </w:p>
        </w:tc>
        <w:tc>
          <w:tcPr>
            <w:tcW w:w="2551" w:type="dxa"/>
            <w:gridSpan w:val="3"/>
          </w:tcPr>
          <w:p w14:paraId="05F5C68E" w14:textId="77777777" w:rsidR="00C6787B" w:rsidRDefault="00C6787B" w:rsidP="00077256">
            <w:pPr>
              <w:jc w:val="center"/>
              <w:rPr>
                <w:rFonts w:ascii="Times New Roman" w:hAnsi="Times New Roman" w:cs="Times New Roman"/>
                <w:szCs w:val="21"/>
              </w:rPr>
            </w:pPr>
            <w:r>
              <w:rPr>
                <w:rFonts w:ascii="Times New Roman" w:hAnsi="Times New Roman" w:cs="Times New Roman"/>
                <w:b/>
                <w:bCs/>
                <w:szCs w:val="21"/>
              </w:rPr>
              <w:t>Meets Standards</w:t>
            </w:r>
          </w:p>
        </w:tc>
        <w:tc>
          <w:tcPr>
            <w:tcW w:w="2835" w:type="dxa"/>
            <w:gridSpan w:val="3"/>
          </w:tcPr>
          <w:p w14:paraId="40CEE2A8" w14:textId="77777777" w:rsidR="00C6787B" w:rsidRDefault="00C6787B" w:rsidP="00077256">
            <w:pPr>
              <w:jc w:val="center"/>
              <w:rPr>
                <w:rFonts w:ascii="Times New Roman" w:hAnsi="Times New Roman" w:cs="Times New Roman"/>
                <w:szCs w:val="21"/>
              </w:rPr>
            </w:pPr>
            <w:r>
              <w:rPr>
                <w:rFonts w:ascii="Times New Roman" w:hAnsi="Times New Roman" w:cs="Times New Roman"/>
                <w:b/>
                <w:bCs/>
                <w:szCs w:val="21"/>
              </w:rPr>
              <w:t>Exceeds Expectations</w:t>
            </w:r>
          </w:p>
        </w:tc>
      </w:tr>
      <w:tr w:rsidR="00C6787B" w14:paraId="2528E717" w14:textId="77777777" w:rsidTr="00077256">
        <w:tc>
          <w:tcPr>
            <w:tcW w:w="3936" w:type="dxa"/>
            <w:vMerge/>
          </w:tcPr>
          <w:p w14:paraId="58C5FCD2" w14:textId="77777777" w:rsidR="00C6787B" w:rsidRDefault="00C6787B" w:rsidP="00077256">
            <w:pPr>
              <w:jc w:val="center"/>
              <w:rPr>
                <w:rFonts w:ascii="Times New Roman" w:hAnsi="Times New Roman" w:cs="Times New Roman"/>
                <w:szCs w:val="21"/>
              </w:rPr>
            </w:pPr>
          </w:p>
        </w:tc>
        <w:tc>
          <w:tcPr>
            <w:tcW w:w="1701" w:type="dxa"/>
            <w:vMerge/>
          </w:tcPr>
          <w:p w14:paraId="3E80EF83" w14:textId="77777777" w:rsidR="00C6787B" w:rsidRDefault="00C6787B" w:rsidP="00077256">
            <w:pPr>
              <w:jc w:val="center"/>
              <w:rPr>
                <w:rFonts w:ascii="Times New Roman" w:hAnsi="Times New Roman" w:cs="Times New Roman"/>
                <w:szCs w:val="21"/>
              </w:rPr>
            </w:pPr>
          </w:p>
        </w:tc>
        <w:tc>
          <w:tcPr>
            <w:tcW w:w="992" w:type="dxa"/>
          </w:tcPr>
          <w:p w14:paraId="73714BA7" w14:textId="77777777" w:rsidR="00C6787B" w:rsidRDefault="00C6787B" w:rsidP="00077256">
            <w:pPr>
              <w:jc w:val="center"/>
              <w:rPr>
                <w:rFonts w:ascii="Times New Roman" w:hAnsi="Times New Roman" w:cs="Times New Roman"/>
                <w:szCs w:val="21"/>
              </w:rPr>
            </w:pPr>
            <w:r>
              <w:rPr>
                <w:rFonts w:ascii="Times New Roman" w:hAnsi="Times New Roman" w:cs="Times New Roman" w:hint="eastAsia"/>
                <w:szCs w:val="21"/>
              </w:rPr>
              <w:t>1</w:t>
            </w:r>
          </w:p>
        </w:tc>
        <w:tc>
          <w:tcPr>
            <w:tcW w:w="992" w:type="dxa"/>
          </w:tcPr>
          <w:p w14:paraId="5C70486B" w14:textId="77777777" w:rsidR="00C6787B" w:rsidRDefault="00C6787B" w:rsidP="00077256">
            <w:pPr>
              <w:jc w:val="center"/>
              <w:rPr>
                <w:rFonts w:ascii="Times New Roman" w:hAnsi="Times New Roman" w:cs="Times New Roman"/>
                <w:szCs w:val="21"/>
              </w:rPr>
            </w:pPr>
            <w:r>
              <w:rPr>
                <w:rFonts w:ascii="Times New Roman" w:hAnsi="Times New Roman" w:cs="Times New Roman" w:hint="eastAsia"/>
                <w:szCs w:val="21"/>
              </w:rPr>
              <w:t>2</w:t>
            </w:r>
          </w:p>
        </w:tc>
        <w:tc>
          <w:tcPr>
            <w:tcW w:w="851" w:type="dxa"/>
          </w:tcPr>
          <w:p w14:paraId="5A97095C" w14:textId="77777777" w:rsidR="00C6787B" w:rsidRDefault="00C6787B" w:rsidP="00077256">
            <w:pPr>
              <w:jc w:val="center"/>
              <w:rPr>
                <w:rFonts w:ascii="Times New Roman" w:hAnsi="Times New Roman" w:cs="Times New Roman"/>
                <w:szCs w:val="21"/>
              </w:rPr>
            </w:pPr>
            <w:r>
              <w:rPr>
                <w:rFonts w:ascii="Times New Roman" w:hAnsi="Times New Roman" w:cs="Times New Roman" w:hint="eastAsia"/>
                <w:szCs w:val="21"/>
              </w:rPr>
              <w:t>3</w:t>
            </w:r>
          </w:p>
        </w:tc>
        <w:tc>
          <w:tcPr>
            <w:tcW w:w="850" w:type="dxa"/>
          </w:tcPr>
          <w:p w14:paraId="6F4EFC1D" w14:textId="77777777" w:rsidR="00C6787B" w:rsidRDefault="00C6787B" w:rsidP="00077256">
            <w:pPr>
              <w:jc w:val="center"/>
              <w:rPr>
                <w:rFonts w:ascii="Times New Roman" w:hAnsi="Times New Roman" w:cs="Times New Roman"/>
                <w:szCs w:val="21"/>
              </w:rPr>
            </w:pPr>
            <w:r>
              <w:rPr>
                <w:rFonts w:ascii="Times New Roman" w:hAnsi="Times New Roman" w:cs="Times New Roman" w:hint="eastAsia"/>
                <w:szCs w:val="21"/>
              </w:rPr>
              <w:t>4</w:t>
            </w:r>
          </w:p>
        </w:tc>
        <w:tc>
          <w:tcPr>
            <w:tcW w:w="851" w:type="dxa"/>
          </w:tcPr>
          <w:p w14:paraId="442AE1BE" w14:textId="77777777" w:rsidR="00C6787B" w:rsidRDefault="00C6787B" w:rsidP="00077256">
            <w:pPr>
              <w:jc w:val="center"/>
              <w:rPr>
                <w:rFonts w:ascii="Times New Roman" w:hAnsi="Times New Roman" w:cs="Times New Roman"/>
                <w:szCs w:val="21"/>
              </w:rPr>
            </w:pPr>
            <w:r>
              <w:rPr>
                <w:rFonts w:ascii="Times New Roman" w:hAnsi="Times New Roman" w:cs="Times New Roman" w:hint="eastAsia"/>
                <w:szCs w:val="21"/>
              </w:rPr>
              <w:t>5</w:t>
            </w:r>
          </w:p>
        </w:tc>
        <w:tc>
          <w:tcPr>
            <w:tcW w:w="850" w:type="dxa"/>
          </w:tcPr>
          <w:p w14:paraId="3C22FD95" w14:textId="77777777" w:rsidR="00C6787B" w:rsidRDefault="00C6787B" w:rsidP="00077256">
            <w:pPr>
              <w:jc w:val="center"/>
              <w:rPr>
                <w:rFonts w:ascii="Times New Roman" w:hAnsi="Times New Roman" w:cs="Times New Roman"/>
                <w:szCs w:val="21"/>
              </w:rPr>
            </w:pPr>
            <w:r>
              <w:rPr>
                <w:rFonts w:ascii="Times New Roman" w:hAnsi="Times New Roman" w:cs="Times New Roman" w:hint="eastAsia"/>
                <w:szCs w:val="21"/>
              </w:rPr>
              <w:t>6</w:t>
            </w:r>
          </w:p>
        </w:tc>
        <w:tc>
          <w:tcPr>
            <w:tcW w:w="851" w:type="dxa"/>
          </w:tcPr>
          <w:p w14:paraId="25670284" w14:textId="77777777" w:rsidR="00C6787B" w:rsidRDefault="00C6787B" w:rsidP="00077256">
            <w:pPr>
              <w:jc w:val="center"/>
              <w:rPr>
                <w:rFonts w:ascii="Times New Roman" w:hAnsi="Times New Roman" w:cs="Times New Roman"/>
                <w:szCs w:val="21"/>
              </w:rPr>
            </w:pPr>
            <w:r>
              <w:rPr>
                <w:rFonts w:ascii="Times New Roman" w:hAnsi="Times New Roman" w:cs="Times New Roman" w:hint="eastAsia"/>
                <w:szCs w:val="21"/>
              </w:rPr>
              <w:t>7</w:t>
            </w:r>
          </w:p>
        </w:tc>
        <w:tc>
          <w:tcPr>
            <w:tcW w:w="992" w:type="dxa"/>
          </w:tcPr>
          <w:p w14:paraId="7BD83D11" w14:textId="77777777" w:rsidR="00C6787B" w:rsidRDefault="00C6787B" w:rsidP="00077256">
            <w:pPr>
              <w:jc w:val="center"/>
              <w:rPr>
                <w:rFonts w:ascii="Times New Roman" w:hAnsi="Times New Roman" w:cs="Times New Roman"/>
                <w:szCs w:val="21"/>
              </w:rPr>
            </w:pPr>
            <w:r>
              <w:rPr>
                <w:rFonts w:ascii="Times New Roman" w:hAnsi="Times New Roman" w:cs="Times New Roman" w:hint="eastAsia"/>
                <w:szCs w:val="21"/>
              </w:rPr>
              <w:t>8</w:t>
            </w:r>
          </w:p>
        </w:tc>
        <w:tc>
          <w:tcPr>
            <w:tcW w:w="992" w:type="dxa"/>
          </w:tcPr>
          <w:p w14:paraId="31ABC171" w14:textId="77777777" w:rsidR="00C6787B" w:rsidRDefault="00C6787B" w:rsidP="00077256">
            <w:pPr>
              <w:jc w:val="center"/>
              <w:rPr>
                <w:rFonts w:ascii="Times New Roman" w:hAnsi="Times New Roman" w:cs="Times New Roman"/>
                <w:szCs w:val="21"/>
              </w:rPr>
            </w:pPr>
            <w:r>
              <w:rPr>
                <w:rFonts w:ascii="Times New Roman" w:hAnsi="Times New Roman" w:cs="Times New Roman" w:hint="eastAsia"/>
                <w:szCs w:val="21"/>
              </w:rPr>
              <w:t>9</w:t>
            </w:r>
          </w:p>
        </w:tc>
      </w:tr>
      <w:tr w:rsidR="00C6787B" w14:paraId="4C3E87AC" w14:textId="77777777" w:rsidTr="00077256">
        <w:tc>
          <w:tcPr>
            <w:tcW w:w="3936" w:type="dxa"/>
          </w:tcPr>
          <w:p w14:paraId="2D362B6F" w14:textId="77777777" w:rsidR="00C6787B" w:rsidRDefault="00C6787B" w:rsidP="00077256">
            <w:pPr>
              <w:jc w:val="center"/>
              <w:rPr>
                <w:rFonts w:ascii="Times New Roman" w:hAnsi="Times New Roman" w:cs="Times New Roman"/>
                <w:szCs w:val="21"/>
              </w:rPr>
            </w:pPr>
            <w:r>
              <w:rPr>
                <w:rFonts w:ascii="Times New Roman" w:hAnsi="Times New Roman" w:cs="Times New Roman"/>
                <w:szCs w:val="21"/>
              </w:rPr>
              <w:t xml:space="preserve">Medical </w:t>
            </w:r>
            <w:r>
              <w:rPr>
                <w:rFonts w:ascii="Times New Roman" w:hAnsi="Times New Roman" w:cs="Times New Roman" w:hint="eastAsia"/>
                <w:szCs w:val="21"/>
              </w:rPr>
              <w:t>interviewing skills</w:t>
            </w:r>
          </w:p>
        </w:tc>
        <w:tc>
          <w:tcPr>
            <w:tcW w:w="1701" w:type="dxa"/>
          </w:tcPr>
          <w:p w14:paraId="122CFF25" w14:textId="77777777" w:rsidR="00C6787B" w:rsidRDefault="00C6787B" w:rsidP="00077256">
            <w:pPr>
              <w:jc w:val="center"/>
              <w:rPr>
                <w:rFonts w:ascii="Times New Roman" w:hAnsi="Times New Roman" w:cs="Times New Roman"/>
                <w:szCs w:val="21"/>
              </w:rPr>
            </w:pPr>
          </w:p>
        </w:tc>
        <w:tc>
          <w:tcPr>
            <w:tcW w:w="992" w:type="dxa"/>
          </w:tcPr>
          <w:p w14:paraId="6344DC4C" w14:textId="77777777" w:rsidR="00C6787B" w:rsidRDefault="00C6787B" w:rsidP="00077256">
            <w:pPr>
              <w:jc w:val="center"/>
              <w:rPr>
                <w:rFonts w:ascii="Times New Roman" w:hAnsi="Times New Roman" w:cs="Times New Roman"/>
                <w:szCs w:val="21"/>
              </w:rPr>
            </w:pPr>
          </w:p>
        </w:tc>
        <w:tc>
          <w:tcPr>
            <w:tcW w:w="992" w:type="dxa"/>
          </w:tcPr>
          <w:p w14:paraId="63C42FBE" w14:textId="77777777" w:rsidR="00C6787B" w:rsidRDefault="00C6787B" w:rsidP="00077256">
            <w:pPr>
              <w:jc w:val="center"/>
              <w:rPr>
                <w:rFonts w:ascii="Times New Roman" w:hAnsi="Times New Roman" w:cs="Times New Roman"/>
                <w:szCs w:val="21"/>
              </w:rPr>
            </w:pPr>
          </w:p>
        </w:tc>
        <w:tc>
          <w:tcPr>
            <w:tcW w:w="851" w:type="dxa"/>
          </w:tcPr>
          <w:p w14:paraId="78686795" w14:textId="77777777" w:rsidR="00C6787B" w:rsidRDefault="00C6787B" w:rsidP="00077256">
            <w:pPr>
              <w:jc w:val="center"/>
              <w:rPr>
                <w:rFonts w:ascii="Times New Roman" w:hAnsi="Times New Roman" w:cs="Times New Roman"/>
                <w:szCs w:val="21"/>
              </w:rPr>
            </w:pPr>
          </w:p>
        </w:tc>
        <w:tc>
          <w:tcPr>
            <w:tcW w:w="850" w:type="dxa"/>
          </w:tcPr>
          <w:p w14:paraId="585ABDFB" w14:textId="77777777" w:rsidR="00C6787B" w:rsidRDefault="00C6787B" w:rsidP="00077256">
            <w:pPr>
              <w:jc w:val="center"/>
              <w:rPr>
                <w:rFonts w:ascii="Times New Roman" w:hAnsi="Times New Roman" w:cs="Times New Roman"/>
                <w:szCs w:val="21"/>
              </w:rPr>
            </w:pPr>
          </w:p>
        </w:tc>
        <w:tc>
          <w:tcPr>
            <w:tcW w:w="851" w:type="dxa"/>
          </w:tcPr>
          <w:p w14:paraId="2C3733F4" w14:textId="77777777" w:rsidR="00C6787B" w:rsidRDefault="00C6787B" w:rsidP="00077256">
            <w:pPr>
              <w:jc w:val="center"/>
              <w:rPr>
                <w:rFonts w:ascii="Times New Roman" w:hAnsi="Times New Roman" w:cs="Times New Roman"/>
                <w:szCs w:val="21"/>
              </w:rPr>
            </w:pPr>
          </w:p>
        </w:tc>
        <w:tc>
          <w:tcPr>
            <w:tcW w:w="850" w:type="dxa"/>
          </w:tcPr>
          <w:p w14:paraId="5CD0F573" w14:textId="77777777" w:rsidR="00C6787B" w:rsidRDefault="00C6787B" w:rsidP="00077256">
            <w:pPr>
              <w:jc w:val="center"/>
              <w:rPr>
                <w:rFonts w:ascii="Times New Roman" w:hAnsi="Times New Roman" w:cs="Times New Roman"/>
                <w:szCs w:val="21"/>
              </w:rPr>
            </w:pPr>
          </w:p>
        </w:tc>
        <w:tc>
          <w:tcPr>
            <w:tcW w:w="851" w:type="dxa"/>
          </w:tcPr>
          <w:p w14:paraId="57652680" w14:textId="77777777" w:rsidR="00C6787B" w:rsidRDefault="00C6787B" w:rsidP="00077256">
            <w:pPr>
              <w:jc w:val="center"/>
              <w:rPr>
                <w:rFonts w:ascii="Times New Roman" w:hAnsi="Times New Roman" w:cs="Times New Roman"/>
                <w:szCs w:val="21"/>
              </w:rPr>
            </w:pPr>
          </w:p>
        </w:tc>
        <w:tc>
          <w:tcPr>
            <w:tcW w:w="992" w:type="dxa"/>
          </w:tcPr>
          <w:p w14:paraId="5E82E1A7" w14:textId="77777777" w:rsidR="00C6787B" w:rsidRDefault="00C6787B" w:rsidP="00077256">
            <w:pPr>
              <w:jc w:val="center"/>
              <w:rPr>
                <w:rFonts w:ascii="Times New Roman" w:hAnsi="Times New Roman" w:cs="Times New Roman"/>
                <w:szCs w:val="21"/>
              </w:rPr>
            </w:pPr>
          </w:p>
        </w:tc>
        <w:tc>
          <w:tcPr>
            <w:tcW w:w="992" w:type="dxa"/>
          </w:tcPr>
          <w:p w14:paraId="5E17A5BF" w14:textId="77777777" w:rsidR="00C6787B" w:rsidRDefault="00C6787B" w:rsidP="00077256">
            <w:pPr>
              <w:jc w:val="center"/>
              <w:rPr>
                <w:rFonts w:ascii="Times New Roman" w:hAnsi="Times New Roman" w:cs="Times New Roman"/>
                <w:szCs w:val="21"/>
              </w:rPr>
            </w:pPr>
          </w:p>
        </w:tc>
      </w:tr>
      <w:tr w:rsidR="00C6787B" w14:paraId="60ABE616" w14:textId="77777777" w:rsidTr="00077256">
        <w:tc>
          <w:tcPr>
            <w:tcW w:w="3936" w:type="dxa"/>
          </w:tcPr>
          <w:p w14:paraId="15E7B1EC" w14:textId="77777777" w:rsidR="00C6787B" w:rsidRDefault="00C6787B" w:rsidP="00077256">
            <w:pPr>
              <w:jc w:val="center"/>
              <w:rPr>
                <w:rFonts w:ascii="Times New Roman" w:hAnsi="Times New Roman" w:cs="Times New Roman"/>
                <w:szCs w:val="21"/>
              </w:rPr>
            </w:pPr>
            <w:r>
              <w:rPr>
                <w:rFonts w:ascii="Times New Roman" w:eastAsia="等线" w:hAnsi="Times New Roman" w:cs="Times New Roman" w:hint="eastAsia"/>
                <w:kern w:val="0"/>
                <w:sz w:val="24"/>
                <w:szCs w:val="24"/>
                <w14:ligatures w14:val="none"/>
              </w:rPr>
              <w:t>P</w:t>
            </w:r>
            <w:r>
              <w:rPr>
                <w:rFonts w:ascii="Times New Roman" w:eastAsia="等线" w:hAnsi="Times New Roman" w:cs="Times New Roman"/>
                <w:kern w:val="0"/>
                <w:sz w:val="24"/>
                <w:szCs w:val="24"/>
                <w14:ligatures w14:val="none"/>
              </w:rPr>
              <w:t>hysical examination</w:t>
            </w:r>
            <w:r>
              <w:rPr>
                <w:rFonts w:ascii="Times New Roman" w:eastAsia="等线" w:hAnsi="Times New Roman" w:cs="Times New Roman" w:hint="eastAsia"/>
                <w:kern w:val="0"/>
                <w:sz w:val="24"/>
                <w:szCs w:val="24"/>
                <w14:ligatures w14:val="none"/>
              </w:rPr>
              <w:t xml:space="preserve"> skills</w:t>
            </w:r>
          </w:p>
        </w:tc>
        <w:tc>
          <w:tcPr>
            <w:tcW w:w="1701" w:type="dxa"/>
          </w:tcPr>
          <w:p w14:paraId="74A15571" w14:textId="77777777" w:rsidR="00C6787B" w:rsidRDefault="00C6787B" w:rsidP="00077256">
            <w:pPr>
              <w:jc w:val="center"/>
              <w:rPr>
                <w:rFonts w:ascii="Times New Roman" w:hAnsi="Times New Roman" w:cs="Times New Roman"/>
                <w:szCs w:val="21"/>
              </w:rPr>
            </w:pPr>
          </w:p>
        </w:tc>
        <w:tc>
          <w:tcPr>
            <w:tcW w:w="992" w:type="dxa"/>
          </w:tcPr>
          <w:p w14:paraId="6C57BE6B" w14:textId="77777777" w:rsidR="00C6787B" w:rsidRDefault="00C6787B" w:rsidP="00077256">
            <w:pPr>
              <w:jc w:val="center"/>
              <w:rPr>
                <w:rFonts w:ascii="Times New Roman" w:hAnsi="Times New Roman" w:cs="Times New Roman"/>
                <w:szCs w:val="21"/>
              </w:rPr>
            </w:pPr>
          </w:p>
        </w:tc>
        <w:tc>
          <w:tcPr>
            <w:tcW w:w="992" w:type="dxa"/>
          </w:tcPr>
          <w:p w14:paraId="7D30FE23" w14:textId="77777777" w:rsidR="00C6787B" w:rsidRDefault="00C6787B" w:rsidP="00077256">
            <w:pPr>
              <w:jc w:val="center"/>
              <w:rPr>
                <w:rFonts w:ascii="Times New Roman" w:hAnsi="Times New Roman" w:cs="Times New Roman"/>
                <w:szCs w:val="21"/>
              </w:rPr>
            </w:pPr>
          </w:p>
        </w:tc>
        <w:tc>
          <w:tcPr>
            <w:tcW w:w="851" w:type="dxa"/>
          </w:tcPr>
          <w:p w14:paraId="5B927AE0" w14:textId="77777777" w:rsidR="00C6787B" w:rsidRDefault="00C6787B" w:rsidP="00077256">
            <w:pPr>
              <w:jc w:val="center"/>
              <w:rPr>
                <w:rFonts w:ascii="Times New Roman" w:hAnsi="Times New Roman" w:cs="Times New Roman"/>
                <w:szCs w:val="21"/>
              </w:rPr>
            </w:pPr>
          </w:p>
        </w:tc>
        <w:tc>
          <w:tcPr>
            <w:tcW w:w="850" w:type="dxa"/>
          </w:tcPr>
          <w:p w14:paraId="1D80CE73" w14:textId="77777777" w:rsidR="00C6787B" w:rsidRDefault="00C6787B" w:rsidP="00077256">
            <w:pPr>
              <w:jc w:val="center"/>
              <w:rPr>
                <w:rFonts w:ascii="Times New Roman" w:hAnsi="Times New Roman" w:cs="Times New Roman"/>
                <w:szCs w:val="21"/>
              </w:rPr>
            </w:pPr>
          </w:p>
        </w:tc>
        <w:tc>
          <w:tcPr>
            <w:tcW w:w="851" w:type="dxa"/>
          </w:tcPr>
          <w:p w14:paraId="717CDAE8" w14:textId="77777777" w:rsidR="00C6787B" w:rsidRDefault="00C6787B" w:rsidP="00077256">
            <w:pPr>
              <w:jc w:val="center"/>
              <w:rPr>
                <w:rFonts w:ascii="Times New Roman" w:hAnsi="Times New Roman" w:cs="Times New Roman"/>
                <w:szCs w:val="21"/>
              </w:rPr>
            </w:pPr>
          </w:p>
        </w:tc>
        <w:tc>
          <w:tcPr>
            <w:tcW w:w="850" w:type="dxa"/>
          </w:tcPr>
          <w:p w14:paraId="5DE6DAE9" w14:textId="77777777" w:rsidR="00C6787B" w:rsidRDefault="00C6787B" w:rsidP="00077256">
            <w:pPr>
              <w:jc w:val="center"/>
              <w:rPr>
                <w:rFonts w:ascii="Times New Roman" w:hAnsi="Times New Roman" w:cs="Times New Roman"/>
                <w:szCs w:val="21"/>
              </w:rPr>
            </w:pPr>
          </w:p>
        </w:tc>
        <w:tc>
          <w:tcPr>
            <w:tcW w:w="851" w:type="dxa"/>
          </w:tcPr>
          <w:p w14:paraId="7C68F462" w14:textId="77777777" w:rsidR="00C6787B" w:rsidRDefault="00C6787B" w:rsidP="00077256">
            <w:pPr>
              <w:jc w:val="center"/>
              <w:rPr>
                <w:rFonts w:ascii="Times New Roman" w:hAnsi="Times New Roman" w:cs="Times New Roman"/>
                <w:szCs w:val="21"/>
              </w:rPr>
            </w:pPr>
          </w:p>
        </w:tc>
        <w:tc>
          <w:tcPr>
            <w:tcW w:w="992" w:type="dxa"/>
          </w:tcPr>
          <w:p w14:paraId="61744857" w14:textId="77777777" w:rsidR="00C6787B" w:rsidRDefault="00C6787B" w:rsidP="00077256">
            <w:pPr>
              <w:jc w:val="center"/>
              <w:rPr>
                <w:rFonts w:ascii="Times New Roman" w:hAnsi="Times New Roman" w:cs="Times New Roman"/>
                <w:szCs w:val="21"/>
              </w:rPr>
            </w:pPr>
          </w:p>
        </w:tc>
        <w:tc>
          <w:tcPr>
            <w:tcW w:w="992" w:type="dxa"/>
          </w:tcPr>
          <w:p w14:paraId="45080B72" w14:textId="77777777" w:rsidR="00C6787B" w:rsidRDefault="00C6787B" w:rsidP="00077256">
            <w:pPr>
              <w:jc w:val="center"/>
              <w:rPr>
                <w:rFonts w:ascii="Times New Roman" w:hAnsi="Times New Roman" w:cs="Times New Roman"/>
                <w:szCs w:val="21"/>
              </w:rPr>
            </w:pPr>
          </w:p>
        </w:tc>
      </w:tr>
      <w:tr w:rsidR="00C6787B" w14:paraId="1E37BF9B" w14:textId="77777777" w:rsidTr="00077256">
        <w:tc>
          <w:tcPr>
            <w:tcW w:w="3936" w:type="dxa"/>
          </w:tcPr>
          <w:p w14:paraId="3DA6B362" w14:textId="77777777" w:rsidR="00C6787B" w:rsidRDefault="00C6787B" w:rsidP="00077256">
            <w:pPr>
              <w:jc w:val="center"/>
              <w:rPr>
                <w:rFonts w:ascii="Times New Roman" w:hAnsi="Times New Roman" w:cs="Times New Roman"/>
                <w:szCs w:val="21"/>
              </w:rPr>
            </w:pPr>
            <w:r>
              <w:rPr>
                <w:rFonts w:ascii="Times New Roman" w:eastAsia="等线" w:hAnsi="Times New Roman" w:cs="Times New Roman"/>
                <w:kern w:val="0"/>
                <w:sz w:val="24"/>
                <w:szCs w:val="24"/>
                <w14:ligatures w14:val="none"/>
              </w:rPr>
              <w:t xml:space="preserve">Humanistic </w:t>
            </w:r>
            <w:r>
              <w:rPr>
                <w:rFonts w:ascii="Times New Roman" w:eastAsia="等线" w:hAnsi="Times New Roman" w:cs="Times New Roman" w:hint="eastAsia"/>
                <w:kern w:val="0"/>
                <w:sz w:val="24"/>
                <w:szCs w:val="24"/>
                <w14:ligatures w14:val="none"/>
              </w:rPr>
              <w:t>qualities</w:t>
            </w:r>
          </w:p>
        </w:tc>
        <w:tc>
          <w:tcPr>
            <w:tcW w:w="1701" w:type="dxa"/>
          </w:tcPr>
          <w:p w14:paraId="3F3C84D4" w14:textId="77777777" w:rsidR="00C6787B" w:rsidRDefault="00C6787B" w:rsidP="00077256">
            <w:pPr>
              <w:jc w:val="center"/>
              <w:rPr>
                <w:rFonts w:ascii="Times New Roman" w:hAnsi="Times New Roman" w:cs="Times New Roman"/>
                <w:szCs w:val="21"/>
              </w:rPr>
            </w:pPr>
          </w:p>
        </w:tc>
        <w:tc>
          <w:tcPr>
            <w:tcW w:w="992" w:type="dxa"/>
          </w:tcPr>
          <w:p w14:paraId="0FC084C5" w14:textId="77777777" w:rsidR="00C6787B" w:rsidRDefault="00C6787B" w:rsidP="00077256">
            <w:pPr>
              <w:jc w:val="center"/>
              <w:rPr>
                <w:rFonts w:ascii="Times New Roman" w:hAnsi="Times New Roman" w:cs="Times New Roman"/>
                <w:szCs w:val="21"/>
              </w:rPr>
            </w:pPr>
          </w:p>
        </w:tc>
        <w:tc>
          <w:tcPr>
            <w:tcW w:w="992" w:type="dxa"/>
          </w:tcPr>
          <w:p w14:paraId="67B2458B" w14:textId="77777777" w:rsidR="00C6787B" w:rsidRDefault="00C6787B" w:rsidP="00077256">
            <w:pPr>
              <w:jc w:val="center"/>
              <w:rPr>
                <w:rFonts w:ascii="Times New Roman" w:hAnsi="Times New Roman" w:cs="Times New Roman"/>
                <w:szCs w:val="21"/>
              </w:rPr>
            </w:pPr>
          </w:p>
        </w:tc>
        <w:tc>
          <w:tcPr>
            <w:tcW w:w="851" w:type="dxa"/>
          </w:tcPr>
          <w:p w14:paraId="3D22C661" w14:textId="77777777" w:rsidR="00C6787B" w:rsidRDefault="00C6787B" w:rsidP="00077256">
            <w:pPr>
              <w:jc w:val="center"/>
              <w:rPr>
                <w:rFonts w:ascii="Times New Roman" w:hAnsi="Times New Roman" w:cs="Times New Roman"/>
                <w:szCs w:val="21"/>
              </w:rPr>
            </w:pPr>
          </w:p>
        </w:tc>
        <w:tc>
          <w:tcPr>
            <w:tcW w:w="850" w:type="dxa"/>
          </w:tcPr>
          <w:p w14:paraId="7A214BC1" w14:textId="77777777" w:rsidR="00C6787B" w:rsidRDefault="00C6787B" w:rsidP="00077256">
            <w:pPr>
              <w:jc w:val="center"/>
              <w:rPr>
                <w:rFonts w:ascii="Times New Roman" w:hAnsi="Times New Roman" w:cs="Times New Roman"/>
                <w:szCs w:val="21"/>
              </w:rPr>
            </w:pPr>
          </w:p>
        </w:tc>
        <w:tc>
          <w:tcPr>
            <w:tcW w:w="851" w:type="dxa"/>
          </w:tcPr>
          <w:p w14:paraId="6A64271E" w14:textId="77777777" w:rsidR="00C6787B" w:rsidRDefault="00C6787B" w:rsidP="00077256">
            <w:pPr>
              <w:jc w:val="center"/>
              <w:rPr>
                <w:rFonts w:ascii="Times New Roman" w:hAnsi="Times New Roman" w:cs="Times New Roman"/>
                <w:szCs w:val="21"/>
              </w:rPr>
            </w:pPr>
          </w:p>
        </w:tc>
        <w:tc>
          <w:tcPr>
            <w:tcW w:w="850" w:type="dxa"/>
          </w:tcPr>
          <w:p w14:paraId="1F3D9B6B" w14:textId="77777777" w:rsidR="00C6787B" w:rsidRDefault="00C6787B" w:rsidP="00077256">
            <w:pPr>
              <w:jc w:val="center"/>
              <w:rPr>
                <w:rFonts w:ascii="Times New Roman" w:hAnsi="Times New Roman" w:cs="Times New Roman"/>
                <w:szCs w:val="21"/>
              </w:rPr>
            </w:pPr>
          </w:p>
        </w:tc>
        <w:tc>
          <w:tcPr>
            <w:tcW w:w="851" w:type="dxa"/>
          </w:tcPr>
          <w:p w14:paraId="19801278" w14:textId="77777777" w:rsidR="00C6787B" w:rsidRDefault="00C6787B" w:rsidP="00077256">
            <w:pPr>
              <w:jc w:val="center"/>
              <w:rPr>
                <w:rFonts w:ascii="Times New Roman" w:hAnsi="Times New Roman" w:cs="Times New Roman"/>
                <w:szCs w:val="21"/>
              </w:rPr>
            </w:pPr>
          </w:p>
        </w:tc>
        <w:tc>
          <w:tcPr>
            <w:tcW w:w="992" w:type="dxa"/>
          </w:tcPr>
          <w:p w14:paraId="61513AB7" w14:textId="77777777" w:rsidR="00C6787B" w:rsidRDefault="00C6787B" w:rsidP="00077256">
            <w:pPr>
              <w:jc w:val="center"/>
              <w:rPr>
                <w:rFonts w:ascii="Times New Roman" w:hAnsi="Times New Roman" w:cs="Times New Roman"/>
                <w:szCs w:val="21"/>
              </w:rPr>
            </w:pPr>
          </w:p>
        </w:tc>
        <w:tc>
          <w:tcPr>
            <w:tcW w:w="992" w:type="dxa"/>
          </w:tcPr>
          <w:p w14:paraId="0446765F" w14:textId="77777777" w:rsidR="00C6787B" w:rsidRDefault="00C6787B" w:rsidP="00077256">
            <w:pPr>
              <w:jc w:val="center"/>
              <w:rPr>
                <w:rFonts w:ascii="Times New Roman" w:hAnsi="Times New Roman" w:cs="Times New Roman"/>
                <w:szCs w:val="21"/>
              </w:rPr>
            </w:pPr>
          </w:p>
        </w:tc>
      </w:tr>
      <w:tr w:rsidR="00C6787B" w14:paraId="484B240E" w14:textId="77777777" w:rsidTr="00077256">
        <w:tc>
          <w:tcPr>
            <w:tcW w:w="3936" w:type="dxa"/>
          </w:tcPr>
          <w:p w14:paraId="5BBE4D69" w14:textId="77777777" w:rsidR="00C6787B" w:rsidRDefault="00C6787B" w:rsidP="00077256">
            <w:pPr>
              <w:jc w:val="center"/>
              <w:rPr>
                <w:rFonts w:ascii="Times New Roman" w:hAnsi="Times New Roman" w:cs="Times New Roman"/>
                <w:szCs w:val="21"/>
              </w:rPr>
            </w:pPr>
            <w:r>
              <w:rPr>
                <w:rFonts w:ascii="Times New Roman" w:eastAsia="等线" w:hAnsi="Times New Roman" w:cs="Times New Roman"/>
                <w:kern w:val="0"/>
                <w:sz w:val="24"/>
                <w:szCs w:val="24"/>
                <w14:ligatures w14:val="none"/>
              </w:rPr>
              <w:t>Clinical judgment</w:t>
            </w:r>
          </w:p>
        </w:tc>
        <w:tc>
          <w:tcPr>
            <w:tcW w:w="1701" w:type="dxa"/>
          </w:tcPr>
          <w:p w14:paraId="2EACA683" w14:textId="77777777" w:rsidR="00C6787B" w:rsidRDefault="00C6787B" w:rsidP="00077256">
            <w:pPr>
              <w:jc w:val="center"/>
              <w:rPr>
                <w:rFonts w:ascii="Times New Roman" w:hAnsi="Times New Roman" w:cs="Times New Roman"/>
                <w:szCs w:val="21"/>
              </w:rPr>
            </w:pPr>
          </w:p>
        </w:tc>
        <w:tc>
          <w:tcPr>
            <w:tcW w:w="992" w:type="dxa"/>
          </w:tcPr>
          <w:p w14:paraId="307CC29D" w14:textId="77777777" w:rsidR="00C6787B" w:rsidRDefault="00C6787B" w:rsidP="00077256">
            <w:pPr>
              <w:jc w:val="center"/>
              <w:rPr>
                <w:rFonts w:ascii="Times New Roman" w:hAnsi="Times New Roman" w:cs="Times New Roman"/>
                <w:szCs w:val="21"/>
              </w:rPr>
            </w:pPr>
          </w:p>
        </w:tc>
        <w:tc>
          <w:tcPr>
            <w:tcW w:w="992" w:type="dxa"/>
          </w:tcPr>
          <w:p w14:paraId="3D42BE67" w14:textId="77777777" w:rsidR="00C6787B" w:rsidRDefault="00C6787B" w:rsidP="00077256">
            <w:pPr>
              <w:jc w:val="center"/>
              <w:rPr>
                <w:rFonts w:ascii="Times New Roman" w:hAnsi="Times New Roman" w:cs="Times New Roman"/>
                <w:szCs w:val="21"/>
              </w:rPr>
            </w:pPr>
          </w:p>
        </w:tc>
        <w:tc>
          <w:tcPr>
            <w:tcW w:w="851" w:type="dxa"/>
          </w:tcPr>
          <w:p w14:paraId="448F4631" w14:textId="77777777" w:rsidR="00C6787B" w:rsidRDefault="00C6787B" w:rsidP="00077256">
            <w:pPr>
              <w:jc w:val="center"/>
              <w:rPr>
                <w:rFonts w:ascii="Times New Roman" w:hAnsi="Times New Roman" w:cs="Times New Roman"/>
                <w:szCs w:val="21"/>
              </w:rPr>
            </w:pPr>
          </w:p>
        </w:tc>
        <w:tc>
          <w:tcPr>
            <w:tcW w:w="850" w:type="dxa"/>
          </w:tcPr>
          <w:p w14:paraId="4784984C" w14:textId="77777777" w:rsidR="00C6787B" w:rsidRDefault="00C6787B" w:rsidP="00077256">
            <w:pPr>
              <w:jc w:val="center"/>
              <w:rPr>
                <w:rFonts w:ascii="Times New Roman" w:hAnsi="Times New Roman" w:cs="Times New Roman"/>
                <w:szCs w:val="21"/>
              </w:rPr>
            </w:pPr>
          </w:p>
        </w:tc>
        <w:tc>
          <w:tcPr>
            <w:tcW w:w="851" w:type="dxa"/>
          </w:tcPr>
          <w:p w14:paraId="44D374ED" w14:textId="77777777" w:rsidR="00C6787B" w:rsidRDefault="00C6787B" w:rsidP="00077256">
            <w:pPr>
              <w:jc w:val="center"/>
              <w:rPr>
                <w:rFonts w:ascii="Times New Roman" w:hAnsi="Times New Roman" w:cs="Times New Roman"/>
                <w:szCs w:val="21"/>
              </w:rPr>
            </w:pPr>
          </w:p>
        </w:tc>
        <w:tc>
          <w:tcPr>
            <w:tcW w:w="850" w:type="dxa"/>
          </w:tcPr>
          <w:p w14:paraId="7F396F5A" w14:textId="77777777" w:rsidR="00C6787B" w:rsidRDefault="00C6787B" w:rsidP="00077256">
            <w:pPr>
              <w:jc w:val="center"/>
              <w:rPr>
                <w:rFonts w:ascii="Times New Roman" w:hAnsi="Times New Roman" w:cs="Times New Roman"/>
                <w:szCs w:val="21"/>
              </w:rPr>
            </w:pPr>
          </w:p>
        </w:tc>
        <w:tc>
          <w:tcPr>
            <w:tcW w:w="851" w:type="dxa"/>
          </w:tcPr>
          <w:p w14:paraId="5971C5EE" w14:textId="77777777" w:rsidR="00C6787B" w:rsidRDefault="00C6787B" w:rsidP="00077256">
            <w:pPr>
              <w:jc w:val="center"/>
              <w:rPr>
                <w:rFonts w:ascii="Times New Roman" w:hAnsi="Times New Roman" w:cs="Times New Roman"/>
                <w:szCs w:val="21"/>
              </w:rPr>
            </w:pPr>
          </w:p>
        </w:tc>
        <w:tc>
          <w:tcPr>
            <w:tcW w:w="992" w:type="dxa"/>
          </w:tcPr>
          <w:p w14:paraId="7CC32D93" w14:textId="77777777" w:rsidR="00C6787B" w:rsidRDefault="00C6787B" w:rsidP="00077256">
            <w:pPr>
              <w:jc w:val="center"/>
              <w:rPr>
                <w:rFonts w:ascii="Times New Roman" w:hAnsi="Times New Roman" w:cs="Times New Roman"/>
                <w:szCs w:val="21"/>
              </w:rPr>
            </w:pPr>
          </w:p>
        </w:tc>
        <w:tc>
          <w:tcPr>
            <w:tcW w:w="992" w:type="dxa"/>
          </w:tcPr>
          <w:p w14:paraId="66B852BE" w14:textId="77777777" w:rsidR="00C6787B" w:rsidRDefault="00C6787B" w:rsidP="00077256">
            <w:pPr>
              <w:jc w:val="center"/>
              <w:rPr>
                <w:rFonts w:ascii="Times New Roman" w:hAnsi="Times New Roman" w:cs="Times New Roman"/>
                <w:szCs w:val="21"/>
              </w:rPr>
            </w:pPr>
          </w:p>
        </w:tc>
      </w:tr>
      <w:tr w:rsidR="00C6787B" w14:paraId="650E324B" w14:textId="77777777" w:rsidTr="00077256">
        <w:tc>
          <w:tcPr>
            <w:tcW w:w="3936" w:type="dxa"/>
          </w:tcPr>
          <w:p w14:paraId="05B30F8C" w14:textId="77777777" w:rsidR="00C6787B" w:rsidRDefault="00C6787B" w:rsidP="00077256">
            <w:pPr>
              <w:jc w:val="center"/>
              <w:rPr>
                <w:rFonts w:ascii="Times New Roman" w:hAnsi="Times New Roman" w:cs="Times New Roman"/>
                <w:szCs w:val="21"/>
              </w:rPr>
            </w:pPr>
            <w:r>
              <w:rPr>
                <w:rFonts w:ascii="Times New Roman" w:eastAsia="等线" w:hAnsi="Times New Roman" w:cs="Times New Roman"/>
                <w:kern w:val="0"/>
                <w:sz w:val="24"/>
                <w:szCs w:val="24"/>
                <w14:ligatures w14:val="none"/>
              </w:rPr>
              <w:t>Co</w:t>
            </w:r>
            <w:r>
              <w:rPr>
                <w:rFonts w:ascii="Times New Roman" w:eastAsia="等线" w:hAnsi="Times New Roman" w:cs="Times New Roman" w:hint="eastAsia"/>
                <w:kern w:val="0"/>
                <w:sz w:val="24"/>
                <w:szCs w:val="24"/>
                <w14:ligatures w14:val="none"/>
              </w:rPr>
              <w:t>unseling skills</w:t>
            </w:r>
          </w:p>
        </w:tc>
        <w:tc>
          <w:tcPr>
            <w:tcW w:w="1701" w:type="dxa"/>
          </w:tcPr>
          <w:p w14:paraId="416814E6" w14:textId="77777777" w:rsidR="00C6787B" w:rsidRDefault="00C6787B" w:rsidP="00077256">
            <w:pPr>
              <w:jc w:val="center"/>
              <w:rPr>
                <w:rFonts w:ascii="Times New Roman" w:hAnsi="Times New Roman" w:cs="Times New Roman"/>
                <w:szCs w:val="21"/>
              </w:rPr>
            </w:pPr>
          </w:p>
        </w:tc>
        <w:tc>
          <w:tcPr>
            <w:tcW w:w="992" w:type="dxa"/>
          </w:tcPr>
          <w:p w14:paraId="50F68762" w14:textId="77777777" w:rsidR="00C6787B" w:rsidRDefault="00C6787B" w:rsidP="00077256">
            <w:pPr>
              <w:jc w:val="center"/>
              <w:rPr>
                <w:rFonts w:ascii="Times New Roman" w:hAnsi="Times New Roman" w:cs="Times New Roman"/>
                <w:szCs w:val="21"/>
              </w:rPr>
            </w:pPr>
          </w:p>
        </w:tc>
        <w:tc>
          <w:tcPr>
            <w:tcW w:w="992" w:type="dxa"/>
          </w:tcPr>
          <w:p w14:paraId="1CB48D8D" w14:textId="77777777" w:rsidR="00C6787B" w:rsidRDefault="00C6787B" w:rsidP="00077256">
            <w:pPr>
              <w:jc w:val="center"/>
              <w:rPr>
                <w:rFonts w:ascii="Times New Roman" w:hAnsi="Times New Roman" w:cs="Times New Roman"/>
                <w:szCs w:val="21"/>
              </w:rPr>
            </w:pPr>
          </w:p>
        </w:tc>
        <w:tc>
          <w:tcPr>
            <w:tcW w:w="851" w:type="dxa"/>
          </w:tcPr>
          <w:p w14:paraId="55A7109F" w14:textId="77777777" w:rsidR="00C6787B" w:rsidRDefault="00C6787B" w:rsidP="00077256">
            <w:pPr>
              <w:jc w:val="center"/>
              <w:rPr>
                <w:rFonts w:ascii="Times New Roman" w:hAnsi="Times New Roman" w:cs="Times New Roman"/>
                <w:szCs w:val="21"/>
              </w:rPr>
            </w:pPr>
          </w:p>
        </w:tc>
        <w:tc>
          <w:tcPr>
            <w:tcW w:w="850" w:type="dxa"/>
          </w:tcPr>
          <w:p w14:paraId="053578A9" w14:textId="77777777" w:rsidR="00C6787B" w:rsidRDefault="00C6787B" w:rsidP="00077256">
            <w:pPr>
              <w:jc w:val="center"/>
              <w:rPr>
                <w:rFonts w:ascii="Times New Roman" w:hAnsi="Times New Roman" w:cs="Times New Roman"/>
                <w:szCs w:val="21"/>
              </w:rPr>
            </w:pPr>
          </w:p>
        </w:tc>
        <w:tc>
          <w:tcPr>
            <w:tcW w:w="851" w:type="dxa"/>
          </w:tcPr>
          <w:p w14:paraId="6F629726" w14:textId="77777777" w:rsidR="00C6787B" w:rsidRDefault="00C6787B" w:rsidP="00077256">
            <w:pPr>
              <w:jc w:val="center"/>
              <w:rPr>
                <w:rFonts w:ascii="Times New Roman" w:hAnsi="Times New Roman" w:cs="Times New Roman"/>
                <w:szCs w:val="21"/>
              </w:rPr>
            </w:pPr>
          </w:p>
        </w:tc>
        <w:tc>
          <w:tcPr>
            <w:tcW w:w="850" w:type="dxa"/>
          </w:tcPr>
          <w:p w14:paraId="344D9001" w14:textId="77777777" w:rsidR="00C6787B" w:rsidRDefault="00C6787B" w:rsidP="00077256">
            <w:pPr>
              <w:jc w:val="center"/>
              <w:rPr>
                <w:rFonts w:ascii="Times New Roman" w:hAnsi="Times New Roman" w:cs="Times New Roman"/>
                <w:szCs w:val="21"/>
              </w:rPr>
            </w:pPr>
          </w:p>
        </w:tc>
        <w:tc>
          <w:tcPr>
            <w:tcW w:w="851" w:type="dxa"/>
          </w:tcPr>
          <w:p w14:paraId="1E9A524D" w14:textId="77777777" w:rsidR="00C6787B" w:rsidRDefault="00C6787B" w:rsidP="00077256">
            <w:pPr>
              <w:jc w:val="center"/>
              <w:rPr>
                <w:rFonts w:ascii="Times New Roman" w:hAnsi="Times New Roman" w:cs="Times New Roman"/>
                <w:szCs w:val="21"/>
              </w:rPr>
            </w:pPr>
          </w:p>
        </w:tc>
        <w:tc>
          <w:tcPr>
            <w:tcW w:w="992" w:type="dxa"/>
          </w:tcPr>
          <w:p w14:paraId="215428F2" w14:textId="77777777" w:rsidR="00C6787B" w:rsidRDefault="00C6787B" w:rsidP="00077256">
            <w:pPr>
              <w:jc w:val="center"/>
              <w:rPr>
                <w:rFonts w:ascii="Times New Roman" w:hAnsi="Times New Roman" w:cs="Times New Roman"/>
                <w:szCs w:val="21"/>
              </w:rPr>
            </w:pPr>
          </w:p>
        </w:tc>
        <w:tc>
          <w:tcPr>
            <w:tcW w:w="992" w:type="dxa"/>
          </w:tcPr>
          <w:p w14:paraId="34B37EA4" w14:textId="77777777" w:rsidR="00C6787B" w:rsidRDefault="00C6787B" w:rsidP="00077256">
            <w:pPr>
              <w:jc w:val="center"/>
              <w:rPr>
                <w:rFonts w:ascii="Times New Roman" w:hAnsi="Times New Roman" w:cs="Times New Roman"/>
                <w:szCs w:val="21"/>
              </w:rPr>
            </w:pPr>
          </w:p>
        </w:tc>
      </w:tr>
      <w:tr w:rsidR="00C6787B" w14:paraId="101FAA87" w14:textId="77777777" w:rsidTr="00077256">
        <w:tc>
          <w:tcPr>
            <w:tcW w:w="3936" w:type="dxa"/>
          </w:tcPr>
          <w:p w14:paraId="6CAC437B" w14:textId="77777777" w:rsidR="00C6787B" w:rsidRDefault="00C6787B" w:rsidP="00077256">
            <w:pPr>
              <w:jc w:val="center"/>
              <w:rPr>
                <w:rFonts w:ascii="Times New Roman" w:hAnsi="Times New Roman" w:cs="Times New Roman"/>
                <w:szCs w:val="21"/>
              </w:rPr>
            </w:pPr>
            <w:r>
              <w:rPr>
                <w:rFonts w:ascii="Times New Roman" w:eastAsia="等线" w:hAnsi="Times New Roman" w:cs="Times New Roman"/>
                <w:kern w:val="0"/>
                <w:sz w:val="24"/>
                <w:szCs w:val="24"/>
                <w14:ligatures w14:val="none"/>
              </w:rPr>
              <w:t>Organizational</w:t>
            </w:r>
            <w:r>
              <w:rPr>
                <w:rFonts w:ascii="Times New Roman" w:eastAsia="等线" w:hAnsi="Times New Roman" w:cs="Times New Roman" w:hint="eastAsia"/>
                <w:kern w:val="0"/>
                <w:sz w:val="24"/>
                <w:szCs w:val="24"/>
                <w14:ligatures w14:val="none"/>
              </w:rPr>
              <w:t>/</w:t>
            </w:r>
            <w:r>
              <w:rPr>
                <w:rFonts w:ascii="Times New Roman" w:eastAsia="等线" w:hAnsi="Times New Roman" w:cs="Times New Roman"/>
                <w:kern w:val="0"/>
                <w:sz w:val="24"/>
                <w:szCs w:val="24"/>
                <w14:ligatures w14:val="none"/>
              </w:rPr>
              <w:t>eff</w:t>
            </w:r>
            <w:r>
              <w:rPr>
                <w:rFonts w:ascii="Times New Roman" w:eastAsia="等线" w:hAnsi="Times New Roman" w:cs="Times New Roman" w:hint="eastAsia"/>
                <w:kern w:val="0"/>
                <w:sz w:val="24"/>
                <w:szCs w:val="24"/>
                <w14:ligatures w14:val="none"/>
              </w:rPr>
              <w:t>iciency</w:t>
            </w:r>
          </w:p>
        </w:tc>
        <w:tc>
          <w:tcPr>
            <w:tcW w:w="1701" w:type="dxa"/>
          </w:tcPr>
          <w:p w14:paraId="27A5B687" w14:textId="77777777" w:rsidR="00C6787B" w:rsidRDefault="00C6787B" w:rsidP="00077256">
            <w:pPr>
              <w:jc w:val="center"/>
              <w:rPr>
                <w:rFonts w:ascii="Times New Roman" w:hAnsi="Times New Roman" w:cs="Times New Roman"/>
                <w:szCs w:val="21"/>
              </w:rPr>
            </w:pPr>
          </w:p>
        </w:tc>
        <w:tc>
          <w:tcPr>
            <w:tcW w:w="992" w:type="dxa"/>
          </w:tcPr>
          <w:p w14:paraId="1B5821CD" w14:textId="77777777" w:rsidR="00C6787B" w:rsidRDefault="00C6787B" w:rsidP="00077256">
            <w:pPr>
              <w:jc w:val="center"/>
              <w:rPr>
                <w:rFonts w:ascii="Times New Roman" w:hAnsi="Times New Roman" w:cs="Times New Roman"/>
                <w:szCs w:val="21"/>
              </w:rPr>
            </w:pPr>
          </w:p>
        </w:tc>
        <w:tc>
          <w:tcPr>
            <w:tcW w:w="992" w:type="dxa"/>
          </w:tcPr>
          <w:p w14:paraId="1F157743" w14:textId="77777777" w:rsidR="00C6787B" w:rsidRDefault="00C6787B" w:rsidP="00077256">
            <w:pPr>
              <w:jc w:val="center"/>
              <w:rPr>
                <w:rFonts w:ascii="Times New Roman" w:hAnsi="Times New Roman" w:cs="Times New Roman"/>
                <w:szCs w:val="21"/>
              </w:rPr>
            </w:pPr>
          </w:p>
        </w:tc>
        <w:tc>
          <w:tcPr>
            <w:tcW w:w="851" w:type="dxa"/>
          </w:tcPr>
          <w:p w14:paraId="158D0B40" w14:textId="77777777" w:rsidR="00C6787B" w:rsidRDefault="00C6787B" w:rsidP="00077256">
            <w:pPr>
              <w:jc w:val="center"/>
              <w:rPr>
                <w:rFonts w:ascii="Times New Roman" w:hAnsi="Times New Roman" w:cs="Times New Roman"/>
                <w:szCs w:val="21"/>
              </w:rPr>
            </w:pPr>
          </w:p>
        </w:tc>
        <w:tc>
          <w:tcPr>
            <w:tcW w:w="850" w:type="dxa"/>
          </w:tcPr>
          <w:p w14:paraId="5EF55BC8" w14:textId="77777777" w:rsidR="00C6787B" w:rsidRDefault="00C6787B" w:rsidP="00077256">
            <w:pPr>
              <w:jc w:val="center"/>
              <w:rPr>
                <w:rFonts w:ascii="Times New Roman" w:hAnsi="Times New Roman" w:cs="Times New Roman"/>
                <w:szCs w:val="21"/>
              </w:rPr>
            </w:pPr>
          </w:p>
        </w:tc>
        <w:tc>
          <w:tcPr>
            <w:tcW w:w="851" w:type="dxa"/>
          </w:tcPr>
          <w:p w14:paraId="05CEF714" w14:textId="77777777" w:rsidR="00C6787B" w:rsidRDefault="00C6787B" w:rsidP="00077256">
            <w:pPr>
              <w:jc w:val="center"/>
              <w:rPr>
                <w:rFonts w:ascii="Times New Roman" w:hAnsi="Times New Roman" w:cs="Times New Roman"/>
                <w:szCs w:val="21"/>
              </w:rPr>
            </w:pPr>
          </w:p>
        </w:tc>
        <w:tc>
          <w:tcPr>
            <w:tcW w:w="850" w:type="dxa"/>
          </w:tcPr>
          <w:p w14:paraId="6FE9718F" w14:textId="77777777" w:rsidR="00C6787B" w:rsidRDefault="00C6787B" w:rsidP="00077256">
            <w:pPr>
              <w:jc w:val="center"/>
              <w:rPr>
                <w:rFonts w:ascii="Times New Roman" w:hAnsi="Times New Roman" w:cs="Times New Roman"/>
                <w:szCs w:val="21"/>
              </w:rPr>
            </w:pPr>
          </w:p>
        </w:tc>
        <w:tc>
          <w:tcPr>
            <w:tcW w:w="851" w:type="dxa"/>
          </w:tcPr>
          <w:p w14:paraId="69B67D19" w14:textId="77777777" w:rsidR="00C6787B" w:rsidRDefault="00C6787B" w:rsidP="00077256">
            <w:pPr>
              <w:jc w:val="center"/>
              <w:rPr>
                <w:rFonts w:ascii="Times New Roman" w:hAnsi="Times New Roman" w:cs="Times New Roman"/>
                <w:szCs w:val="21"/>
              </w:rPr>
            </w:pPr>
          </w:p>
        </w:tc>
        <w:tc>
          <w:tcPr>
            <w:tcW w:w="992" w:type="dxa"/>
          </w:tcPr>
          <w:p w14:paraId="18EA158E" w14:textId="77777777" w:rsidR="00C6787B" w:rsidRDefault="00C6787B" w:rsidP="00077256">
            <w:pPr>
              <w:jc w:val="center"/>
              <w:rPr>
                <w:rFonts w:ascii="Times New Roman" w:hAnsi="Times New Roman" w:cs="Times New Roman"/>
                <w:szCs w:val="21"/>
              </w:rPr>
            </w:pPr>
          </w:p>
        </w:tc>
        <w:tc>
          <w:tcPr>
            <w:tcW w:w="992" w:type="dxa"/>
          </w:tcPr>
          <w:p w14:paraId="6749AA85" w14:textId="77777777" w:rsidR="00C6787B" w:rsidRDefault="00C6787B" w:rsidP="00077256">
            <w:pPr>
              <w:jc w:val="center"/>
              <w:rPr>
                <w:rFonts w:ascii="Times New Roman" w:hAnsi="Times New Roman" w:cs="Times New Roman"/>
                <w:szCs w:val="21"/>
              </w:rPr>
            </w:pPr>
          </w:p>
        </w:tc>
      </w:tr>
      <w:tr w:rsidR="00C6787B" w14:paraId="65724222" w14:textId="77777777" w:rsidTr="00077256">
        <w:tc>
          <w:tcPr>
            <w:tcW w:w="3936" w:type="dxa"/>
          </w:tcPr>
          <w:p w14:paraId="29DDBA56" w14:textId="77777777" w:rsidR="00C6787B" w:rsidRDefault="00C6787B" w:rsidP="00077256">
            <w:pPr>
              <w:jc w:val="center"/>
              <w:rPr>
                <w:rFonts w:ascii="Times New Roman" w:hAnsi="Times New Roman" w:cs="Times New Roman"/>
                <w:szCs w:val="21"/>
              </w:rPr>
            </w:pPr>
            <w:r>
              <w:rPr>
                <w:rFonts w:ascii="Times New Roman" w:eastAsia="等线" w:hAnsi="Times New Roman" w:cs="Times New Roman" w:hint="eastAsia"/>
                <w:kern w:val="0"/>
                <w:sz w:val="24"/>
                <w:szCs w:val="24"/>
                <w14:ligatures w14:val="none"/>
              </w:rPr>
              <w:t>Overall clinical competence</w:t>
            </w:r>
          </w:p>
        </w:tc>
        <w:tc>
          <w:tcPr>
            <w:tcW w:w="1701" w:type="dxa"/>
          </w:tcPr>
          <w:p w14:paraId="3A423F0C" w14:textId="77777777" w:rsidR="00C6787B" w:rsidRDefault="00C6787B" w:rsidP="00077256">
            <w:pPr>
              <w:jc w:val="center"/>
              <w:rPr>
                <w:rFonts w:ascii="Times New Roman" w:hAnsi="Times New Roman" w:cs="Times New Roman"/>
                <w:szCs w:val="21"/>
              </w:rPr>
            </w:pPr>
          </w:p>
        </w:tc>
        <w:tc>
          <w:tcPr>
            <w:tcW w:w="992" w:type="dxa"/>
          </w:tcPr>
          <w:p w14:paraId="1A7985FB" w14:textId="77777777" w:rsidR="00C6787B" w:rsidRDefault="00C6787B" w:rsidP="00077256">
            <w:pPr>
              <w:jc w:val="center"/>
              <w:rPr>
                <w:rFonts w:ascii="Times New Roman" w:hAnsi="Times New Roman" w:cs="Times New Roman"/>
                <w:szCs w:val="21"/>
              </w:rPr>
            </w:pPr>
          </w:p>
        </w:tc>
        <w:tc>
          <w:tcPr>
            <w:tcW w:w="992" w:type="dxa"/>
          </w:tcPr>
          <w:p w14:paraId="4315A0C3" w14:textId="77777777" w:rsidR="00C6787B" w:rsidRDefault="00C6787B" w:rsidP="00077256">
            <w:pPr>
              <w:jc w:val="center"/>
              <w:rPr>
                <w:rFonts w:ascii="Times New Roman" w:hAnsi="Times New Roman" w:cs="Times New Roman"/>
                <w:szCs w:val="21"/>
              </w:rPr>
            </w:pPr>
          </w:p>
        </w:tc>
        <w:tc>
          <w:tcPr>
            <w:tcW w:w="851" w:type="dxa"/>
          </w:tcPr>
          <w:p w14:paraId="2FC5239F" w14:textId="77777777" w:rsidR="00C6787B" w:rsidRDefault="00C6787B" w:rsidP="00077256">
            <w:pPr>
              <w:jc w:val="center"/>
              <w:rPr>
                <w:rFonts w:ascii="Times New Roman" w:hAnsi="Times New Roman" w:cs="Times New Roman"/>
                <w:szCs w:val="21"/>
              </w:rPr>
            </w:pPr>
          </w:p>
        </w:tc>
        <w:tc>
          <w:tcPr>
            <w:tcW w:w="850" w:type="dxa"/>
          </w:tcPr>
          <w:p w14:paraId="38F448E1" w14:textId="77777777" w:rsidR="00C6787B" w:rsidRDefault="00C6787B" w:rsidP="00077256">
            <w:pPr>
              <w:jc w:val="center"/>
              <w:rPr>
                <w:rFonts w:ascii="Times New Roman" w:hAnsi="Times New Roman" w:cs="Times New Roman"/>
                <w:szCs w:val="21"/>
              </w:rPr>
            </w:pPr>
          </w:p>
        </w:tc>
        <w:tc>
          <w:tcPr>
            <w:tcW w:w="851" w:type="dxa"/>
          </w:tcPr>
          <w:p w14:paraId="0E9CA979" w14:textId="77777777" w:rsidR="00C6787B" w:rsidRDefault="00C6787B" w:rsidP="00077256">
            <w:pPr>
              <w:jc w:val="center"/>
              <w:rPr>
                <w:rFonts w:ascii="Times New Roman" w:hAnsi="Times New Roman" w:cs="Times New Roman"/>
                <w:szCs w:val="21"/>
              </w:rPr>
            </w:pPr>
          </w:p>
        </w:tc>
        <w:tc>
          <w:tcPr>
            <w:tcW w:w="850" w:type="dxa"/>
          </w:tcPr>
          <w:p w14:paraId="2B1E303E" w14:textId="77777777" w:rsidR="00C6787B" w:rsidRDefault="00C6787B" w:rsidP="00077256">
            <w:pPr>
              <w:jc w:val="center"/>
              <w:rPr>
                <w:rFonts w:ascii="Times New Roman" w:hAnsi="Times New Roman" w:cs="Times New Roman"/>
                <w:szCs w:val="21"/>
              </w:rPr>
            </w:pPr>
          </w:p>
        </w:tc>
        <w:tc>
          <w:tcPr>
            <w:tcW w:w="851" w:type="dxa"/>
          </w:tcPr>
          <w:p w14:paraId="402D9796" w14:textId="77777777" w:rsidR="00C6787B" w:rsidRDefault="00C6787B" w:rsidP="00077256">
            <w:pPr>
              <w:jc w:val="center"/>
              <w:rPr>
                <w:rFonts w:ascii="Times New Roman" w:hAnsi="Times New Roman" w:cs="Times New Roman"/>
                <w:szCs w:val="21"/>
              </w:rPr>
            </w:pPr>
          </w:p>
        </w:tc>
        <w:tc>
          <w:tcPr>
            <w:tcW w:w="992" w:type="dxa"/>
          </w:tcPr>
          <w:p w14:paraId="301D1FE6" w14:textId="77777777" w:rsidR="00C6787B" w:rsidRDefault="00C6787B" w:rsidP="00077256">
            <w:pPr>
              <w:jc w:val="center"/>
              <w:rPr>
                <w:rFonts w:ascii="Times New Roman" w:hAnsi="Times New Roman" w:cs="Times New Roman"/>
                <w:szCs w:val="21"/>
              </w:rPr>
            </w:pPr>
          </w:p>
        </w:tc>
        <w:tc>
          <w:tcPr>
            <w:tcW w:w="992" w:type="dxa"/>
          </w:tcPr>
          <w:p w14:paraId="685D7C31" w14:textId="77777777" w:rsidR="00C6787B" w:rsidRDefault="00C6787B" w:rsidP="00077256">
            <w:pPr>
              <w:jc w:val="center"/>
              <w:rPr>
                <w:rFonts w:ascii="Times New Roman" w:hAnsi="Times New Roman" w:cs="Times New Roman"/>
                <w:szCs w:val="21"/>
              </w:rPr>
            </w:pPr>
          </w:p>
        </w:tc>
      </w:tr>
    </w:tbl>
    <w:p w14:paraId="4CF80951" w14:textId="77777777" w:rsidR="00C6787B" w:rsidRDefault="00C6787B">
      <w:pPr>
        <w:ind w:left="210" w:hangingChars="100" w:hanging="210"/>
        <w:rPr>
          <w:rFonts w:ascii="Times New Roman" w:eastAsia="仿宋_GB2312" w:hAnsi="Times New Roman" w:cs="Times New Roman"/>
          <w:color w:val="000000"/>
          <w:szCs w:val="21"/>
        </w:rPr>
      </w:pPr>
    </w:p>
    <w:p w14:paraId="0DC37CA7" w14:textId="77777777" w:rsidR="006C48E8" w:rsidRDefault="006C48E8">
      <w:pPr>
        <w:ind w:left="210" w:hangingChars="100" w:hanging="210"/>
        <w:rPr>
          <w:rFonts w:ascii="Times New Roman" w:eastAsia="仿宋_GB2312" w:hAnsi="Times New Roman" w:cs="Times New Roman"/>
          <w:color w:val="000000"/>
          <w:szCs w:val="21"/>
        </w:rPr>
      </w:pPr>
    </w:p>
    <w:p w14:paraId="1F91BE34" w14:textId="77777777" w:rsidR="006C48E8" w:rsidRDefault="006C48E8">
      <w:pPr>
        <w:ind w:left="210" w:hangingChars="100" w:hanging="210"/>
        <w:rPr>
          <w:rFonts w:ascii="Times New Roman" w:eastAsia="仿宋_GB2312" w:hAnsi="Times New Roman" w:cs="Times New Roman"/>
          <w:color w:val="000000"/>
          <w:szCs w:val="21"/>
        </w:rPr>
      </w:pPr>
    </w:p>
    <w:p w14:paraId="353A98D3" w14:textId="77777777" w:rsidR="006C48E8" w:rsidRDefault="006C48E8">
      <w:pPr>
        <w:ind w:left="210" w:hangingChars="100" w:hanging="210"/>
        <w:rPr>
          <w:rFonts w:ascii="Times New Roman" w:eastAsia="仿宋_GB2312" w:hAnsi="Times New Roman" w:cs="Times New Roman"/>
          <w:color w:val="000000"/>
          <w:szCs w:val="21"/>
        </w:rPr>
      </w:pPr>
    </w:p>
    <w:p w14:paraId="24059884" w14:textId="77777777" w:rsidR="006C48E8" w:rsidRDefault="006C48E8">
      <w:pPr>
        <w:ind w:left="210" w:hangingChars="100" w:hanging="210"/>
        <w:rPr>
          <w:rFonts w:ascii="Times New Roman" w:eastAsia="仿宋_GB2312" w:hAnsi="Times New Roman" w:cs="Times New Roman"/>
          <w:color w:val="000000"/>
          <w:szCs w:val="21"/>
        </w:rPr>
      </w:pPr>
    </w:p>
    <w:p w14:paraId="05B8CCD5" w14:textId="77777777" w:rsidR="006C48E8" w:rsidRDefault="006C48E8">
      <w:pPr>
        <w:ind w:left="210" w:hangingChars="100" w:hanging="210"/>
        <w:rPr>
          <w:rFonts w:ascii="Times New Roman" w:eastAsia="仿宋_GB2312" w:hAnsi="Times New Roman" w:cs="Times New Roman"/>
          <w:color w:val="000000"/>
          <w:szCs w:val="21"/>
        </w:rPr>
      </w:pPr>
    </w:p>
    <w:p w14:paraId="1D96C8CB" w14:textId="77777777" w:rsidR="006C48E8" w:rsidRDefault="006C48E8">
      <w:pPr>
        <w:ind w:left="210" w:hangingChars="100" w:hanging="210"/>
        <w:rPr>
          <w:rFonts w:ascii="Times New Roman" w:eastAsia="仿宋_GB2312" w:hAnsi="Times New Roman" w:cs="Times New Roman"/>
          <w:color w:val="000000"/>
          <w:szCs w:val="21"/>
        </w:rPr>
      </w:pPr>
    </w:p>
    <w:p w14:paraId="3CA1DD2D" w14:textId="77777777" w:rsidR="006C48E8" w:rsidRDefault="006C48E8">
      <w:pPr>
        <w:ind w:left="210" w:hangingChars="100" w:hanging="210"/>
        <w:rPr>
          <w:rFonts w:ascii="Times New Roman" w:eastAsia="仿宋_GB2312" w:hAnsi="Times New Roman" w:cs="Times New Roman"/>
          <w:color w:val="000000"/>
          <w:szCs w:val="21"/>
        </w:rPr>
      </w:pPr>
    </w:p>
    <w:p w14:paraId="28AEE17D" w14:textId="77777777" w:rsidR="006C48E8" w:rsidRDefault="006C48E8">
      <w:pPr>
        <w:ind w:left="210" w:hangingChars="100" w:hanging="210"/>
        <w:rPr>
          <w:rFonts w:ascii="Times New Roman" w:eastAsia="仿宋_GB2312" w:hAnsi="Times New Roman" w:cs="Times New Roman"/>
          <w:color w:val="000000"/>
          <w:szCs w:val="21"/>
        </w:rPr>
      </w:pPr>
    </w:p>
    <w:p w14:paraId="580D3F97" w14:textId="77777777" w:rsidR="006C48E8" w:rsidRDefault="006C48E8">
      <w:pPr>
        <w:ind w:left="210" w:hangingChars="100" w:hanging="210"/>
        <w:rPr>
          <w:rFonts w:ascii="Times New Roman" w:eastAsia="仿宋_GB2312" w:hAnsi="Times New Roman" w:cs="Times New Roman"/>
          <w:color w:val="000000"/>
          <w:szCs w:val="21"/>
        </w:rPr>
      </w:pPr>
    </w:p>
    <w:p w14:paraId="0F4D7321" w14:textId="77777777" w:rsidR="006C48E8" w:rsidRDefault="006C48E8">
      <w:pPr>
        <w:ind w:left="210" w:hangingChars="100" w:hanging="210"/>
        <w:rPr>
          <w:rFonts w:ascii="Times New Roman" w:eastAsia="仿宋_GB2312" w:hAnsi="Times New Roman" w:cs="Times New Roman"/>
          <w:color w:val="000000"/>
          <w:szCs w:val="21"/>
        </w:rPr>
      </w:pPr>
    </w:p>
    <w:p w14:paraId="2946625A" w14:textId="77777777" w:rsidR="006C48E8" w:rsidRDefault="006C48E8">
      <w:pPr>
        <w:ind w:left="210" w:hangingChars="100" w:hanging="210"/>
        <w:rPr>
          <w:rFonts w:ascii="Times New Roman" w:eastAsia="仿宋_GB2312" w:hAnsi="Times New Roman" w:cs="Times New Roman"/>
          <w:color w:val="000000"/>
          <w:szCs w:val="21"/>
        </w:rPr>
      </w:pPr>
    </w:p>
    <w:p w14:paraId="0C37D45D" w14:textId="77777777" w:rsidR="006C48E8" w:rsidRDefault="006C48E8">
      <w:pPr>
        <w:ind w:left="210" w:hangingChars="100" w:hanging="210"/>
        <w:rPr>
          <w:rFonts w:ascii="Times New Roman" w:eastAsia="仿宋_GB2312" w:hAnsi="Times New Roman" w:cs="Times New Roman"/>
          <w:color w:val="000000"/>
          <w:szCs w:val="21"/>
        </w:rPr>
      </w:pPr>
    </w:p>
    <w:p w14:paraId="54DABA11" w14:textId="77777777" w:rsidR="006C48E8" w:rsidRDefault="006C48E8">
      <w:pPr>
        <w:ind w:left="210" w:hangingChars="100" w:hanging="210"/>
        <w:rPr>
          <w:rFonts w:ascii="Times New Roman" w:eastAsia="仿宋_GB2312" w:hAnsi="Times New Roman" w:cs="Times New Roman"/>
          <w:color w:val="000000"/>
          <w:szCs w:val="21"/>
        </w:rPr>
      </w:pPr>
    </w:p>
    <w:p w14:paraId="6621068D" w14:textId="77777777" w:rsidR="006C48E8" w:rsidRDefault="006C48E8">
      <w:pPr>
        <w:ind w:left="210" w:hangingChars="100" w:hanging="210"/>
        <w:rPr>
          <w:rFonts w:ascii="Times New Roman" w:eastAsia="仿宋_GB2312" w:hAnsi="Times New Roman" w:cs="Times New Roman"/>
          <w:color w:val="000000"/>
          <w:szCs w:val="21"/>
        </w:rPr>
      </w:pPr>
    </w:p>
    <w:p w14:paraId="5C47C967" w14:textId="77777777" w:rsidR="009E6B32" w:rsidRDefault="009E6B32" w:rsidP="00C6787B">
      <w:pPr>
        <w:rPr>
          <w:rFonts w:ascii="Times New Roman" w:eastAsia="仿宋_GB2312" w:hAnsi="Times New Roman" w:cs="Times New Roman"/>
          <w:b/>
          <w:bCs/>
          <w:color w:val="000000"/>
          <w:szCs w:val="21"/>
        </w:rPr>
      </w:pPr>
      <w:bookmarkStart w:id="1" w:name="_Hlk183719244"/>
    </w:p>
    <w:p w14:paraId="143B348F" w14:textId="185B725C" w:rsidR="006C48E8" w:rsidRPr="00C6787B" w:rsidRDefault="00C6787B" w:rsidP="00C6787B">
      <w:pPr>
        <w:rPr>
          <w:rFonts w:ascii="Times New Roman" w:hAnsi="Times New Roman" w:cs="Times New Roman"/>
          <w:b/>
          <w:bCs/>
          <w:sz w:val="24"/>
          <w:szCs w:val="24"/>
        </w:rPr>
      </w:pPr>
      <w:r w:rsidRPr="00C6787B">
        <w:rPr>
          <w:rFonts w:ascii="Times New Roman" w:hAnsi="Times New Roman" w:cs="Times New Roman"/>
          <w:b/>
          <w:bCs/>
          <w:sz w:val="24"/>
          <w:szCs w:val="24"/>
        </w:rPr>
        <w:lastRenderedPageBreak/>
        <w:t>Supplemental Table</w:t>
      </w:r>
      <w:r w:rsidR="00DC554C">
        <w:rPr>
          <w:rFonts w:ascii="Times New Roman" w:hAnsi="Times New Roman" w:cs="Times New Roman" w:hint="eastAsia"/>
          <w:b/>
          <w:bCs/>
          <w:sz w:val="24"/>
          <w:szCs w:val="24"/>
        </w:rPr>
        <w:t xml:space="preserve"> </w:t>
      </w:r>
      <w:r>
        <w:rPr>
          <w:rFonts w:ascii="Times New Roman" w:hAnsi="Times New Roman" w:cs="Times New Roman" w:hint="eastAsia"/>
          <w:b/>
          <w:bCs/>
          <w:sz w:val="24"/>
          <w:szCs w:val="24"/>
        </w:rPr>
        <w:t xml:space="preserve">3 </w:t>
      </w:r>
      <w:r w:rsidRPr="00C6787B">
        <w:rPr>
          <w:rFonts w:ascii="Times New Roman" w:hAnsi="Times New Roman" w:cs="Times New Roman"/>
          <w:b/>
          <w:bCs/>
          <w:sz w:val="24"/>
          <w:szCs w:val="24"/>
        </w:rPr>
        <w:t>360-Degree Assessment for Standardized Training of Resident Physicians</w:t>
      </w:r>
      <w:r>
        <w:rPr>
          <w:rFonts w:ascii="Times New Roman" w:hAnsi="Times New Roman" w:cs="Times New Roman" w:hint="eastAsia"/>
          <w:b/>
          <w:bCs/>
          <w:sz w:val="24"/>
          <w:szCs w:val="24"/>
        </w:rPr>
        <w:t xml:space="preserve"> </w:t>
      </w:r>
      <w:r w:rsidRPr="00C6787B">
        <w:rPr>
          <w:rFonts w:ascii="Times New Roman" w:hAnsi="Times New Roman" w:cs="Times New Roman"/>
          <w:b/>
          <w:bCs/>
          <w:sz w:val="24"/>
          <w:szCs w:val="24"/>
        </w:rPr>
        <w:t>Resident Physician Assessment Scale for Clinical Supervisors</w:t>
      </w:r>
      <w:bookmarkEnd w:id="1"/>
      <w:r w:rsidRPr="00C6787B">
        <w:rPr>
          <w:rFonts w:ascii="Times New Roman" w:hAnsi="Times New Roman" w:cs="Times New Roman" w:hint="eastAsia"/>
          <w:b/>
          <w:bCs/>
          <w:sz w:val="24"/>
          <w:szCs w:val="24"/>
        </w:rPr>
        <w:t>(</w:t>
      </w:r>
      <w:r w:rsidRPr="00C6787B">
        <w:rPr>
          <w:rFonts w:ascii="Times New Roman" w:hAnsi="Times New Roman" w:cs="Times New Roman"/>
          <w:b/>
          <w:bCs/>
          <w:sz w:val="24"/>
          <w:szCs w:val="24"/>
        </w:rPr>
        <w:t>resident evaluates supervising physician</w:t>
      </w:r>
      <w:r w:rsidRPr="00C6787B">
        <w:rPr>
          <w:rFonts w:ascii="Times New Roman" w:hAnsi="Times New Roman" w:cs="Times New Roman" w:hint="eastAsia"/>
          <w:b/>
          <w:bCs/>
          <w:sz w:val="24"/>
          <w:szCs w:val="24"/>
        </w:rPr>
        <w:t>)</w:t>
      </w:r>
    </w:p>
    <w:tbl>
      <w:tblPr>
        <w:tblStyle w:val="a7"/>
        <w:tblW w:w="0" w:type="auto"/>
        <w:tblInd w:w="210" w:type="dxa"/>
        <w:tblLook w:val="04A0" w:firstRow="1" w:lastRow="0" w:firstColumn="1" w:lastColumn="0" w:noHBand="0" w:noVBand="1"/>
      </w:tblPr>
      <w:tblGrid>
        <w:gridCol w:w="3503"/>
        <w:gridCol w:w="7594"/>
        <w:gridCol w:w="1134"/>
        <w:gridCol w:w="1733"/>
      </w:tblGrid>
      <w:tr w:rsidR="006C48E8" w14:paraId="5EE1238A" w14:textId="77777777">
        <w:tc>
          <w:tcPr>
            <w:tcW w:w="3503" w:type="dxa"/>
          </w:tcPr>
          <w:p w14:paraId="3E5C1E9A"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b/>
                <w:bCs/>
                <w:color w:val="000000"/>
                <w:szCs w:val="21"/>
              </w:rPr>
              <w:t>Core Competency Classification</w:t>
            </w:r>
          </w:p>
        </w:tc>
        <w:tc>
          <w:tcPr>
            <w:tcW w:w="7594" w:type="dxa"/>
          </w:tcPr>
          <w:p w14:paraId="6F0ECCD0"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b/>
                <w:bCs/>
                <w:color w:val="000000"/>
                <w:szCs w:val="21"/>
              </w:rPr>
              <w:t>Assessment Items</w:t>
            </w:r>
          </w:p>
        </w:tc>
        <w:tc>
          <w:tcPr>
            <w:tcW w:w="1134" w:type="dxa"/>
            <w:vAlign w:val="center"/>
          </w:tcPr>
          <w:p w14:paraId="25D443B8"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b/>
                <w:bCs/>
                <w:color w:val="000000"/>
                <w:szCs w:val="21"/>
              </w:rPr>
              <w:t>Full Score</w:t>
            </w:r>
          </w:p>
        </w:tc>
        <w:tc>
          <w:tcPr>
            <w:tcW w:w="1733" w:type="dxa"/>
            <w:vAlign w:val="center"/>
          </w:tcPr>
          <w:p w14:paraId="5B36C2EF"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b/>
                <w:bCs/>
                <w:color w:val="000000"/>
                <w:szCs w:val="21"/>
              </w:rPr>
              <w:t>Obtained Score</w:t>
            </w:r>
          </w:p>
        </w:tc>
      </w:tr>
      <w:tr w:rsidR="006C48E8" w14:paraId="3ED2A693" w14:textId="77777777">
        <w:tc>
          <w:tcPr>
            <w:tcW w:w="3503" w:type="dxa"/>
            <w:vMerge w:val="restart"/>
          </w:tcPr>
          <w:p w14:paraId="7E1D415E"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b/>
                <w:bCs/>
                <w:color w:val="000000"/>
                <w:szCs w:val="21"/>
              </w:rPr>
              <w:t>Teaching Enthusiasm</w:t>
            </w:r>
          </w:p>
        </w:tc>
        <w:tc>
          <w:tcPr>
            <w:tcW w:w="7594" w:type="dxa"/>
          </w:tcPr>
          <w:p w14:paraId="4361A3FE"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The supervising physician is enthusiastic about teaching and is willing to dedicate sufficient time to participate in the educational activities of resident physicians. </w:t>
            </w:r>
          </w:p>
        </w:tc>
        <w:tc>
          <w:tcPr>
            <w:tcW w:w="1134" w:type="dxa"/>
          </w:tcPr>
          <w:p w14:paraId="13DD1008"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w:t>
            </w:r>
          </w:p>
        </w:tc>
        <w:tc>
          <w:tcPr>
            <w:tcW w:w="1733" w:type="dxa"/>
          </w:tcPr>
          <w:p w14:paraId="22BCC4B2" w14:textId="77777777" w:rsidR="006C48E8" w:rsidRDefault="006C48E8">
            <w:pPr>
              <w:rPr>
                <w:rFonts w:ascii="Times New Roman" w:eastAsia="仿宋_GB2312" w:hAnsi="Times New Roman" w:cs="Times New Roman"/>
                <w:color w:val="000000"/>
                <w:szCs w:val="21"/>
              </w:rPr>
            </w:pPr>
          </w:p>
        </w:tc>
      </w:tr>
      <w:tr w:rsidR="006C48E8" w14:paraId="11D5D552" w14:textId="77777777">
        <w:tc>
          <w:tcPr>
            <w:tcW w:w="3503" w:type="dxa"/>
            <w:vMerge/>
          </w:tcPr>
          <w:p w14:paraId="324D1AF0" w14:textId="77777777" w:rsidR="006C48E8" w:rsidRDefault="006C48E8">
            <w:pPr>
              <w:rPr>
                <w:rFonts w:ascii="Times New Roman" w:eastAsia="仿宋_GB2312" w:hAnsi="Times New Roman" w:cs="Times New Roman"/>
                <w:color w:val="000000"/>
                <w:szCs w:val="21"/>
              </w:rPr>
            </w:pPr>
          </w:p>
        </w:tc>
        <w:tc>
          <w:tcPr>
            <w:tcW w:w="7594" w:type="dxa"/>
          </w:tcPr>
          <w:p w14:paraId="530F323E"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The supervising physician is able to create a positive training and educational environment for resident physicians.</w:t>
            </w:r>
          </w:p>
        </w:tc>
        <w:tc>
          <w:tcPr>
            <w:tcW w:w="1134" w:type="dxa"/>
          </w:tcPr>
          <w:p w14:paraId="09075230"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w:t>
            </w:r>
          </w:p>
        </w:tc>
        <w:tc>
          <w:tcPr>
            <w:tcW w:w="1733" w:type="dxa"/>
          </w:tcPr>
          <w:p w14:paraId="78E8B0DC" w14:textId="77777777" w:rsidR="006C48E8" w:rsidRDefault="006C48E8">
            <w:pPr>
              <w:rPr>
                <w:rFonts w:ascii="Times New Roman" w:eastAsia="仿宋_GB2312" w:hAnsi="Times New Roman" w:cs="Times New Roman"/>
                <w:color w:val="000000"/>
                <w:szCs w:val="21"/>
              </w:rPr>
            </w:pPr>
          </w:p>
        </w:tc>
      </w:tr>
      <w:tr w:rsidR="006C48E8" w14:paraId="605AA0FB" w14:textId="77777777">
        <w:tc>
          <w:tcPr>
            <w:tcW w:w="3503" w:type="dxa"/>
            <w:vMerge/>
          </w:tcPr>
          <w:p w14:paraId="536565C2" w14:textId="77777777" w:rsidR="006C48E8" w:rsidRDefault="006C48E8">
            <w:pPr>
              <w:rPr>
                <w:rFonts w:ascii="Times New Roman" w:eastAsia="仿宋_GB2312" w:hAnsi="Times New Roman" w:cs="Times New Roman"/>
                <w:color w:val="000000"/>
                <w:szCs w:val="21"/>
              </w:rPr>
            </w:pPr>
          </w:p>
        </w:tc>
        <w:tc>
          <w:tcPr>
            <w:tcW w:w="7594" w:type="dxa"/>
          </w:tcPr>
          <w:p w14:paraId="73FD9B71"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The supervising physician serves as a role model, works diligently, and is able to establish a positive working relationship with resident physicians.</w:t>
            </w:r>
          </w:p>
        </w:tc>
        <w:tc>
          <w:tcPr>
            <w:tcW w:w="1134" w:type="dxa"/>
          </w:tcPr>
          <w:p w14:paraId="63412154"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w:t>
            </w:r>
          </w:p>
        </w:tc>
        <w:tc>
          <w:tcPr>
            <w:tcW w:w="1733" w:type="dxa"/>
          </w:tcPr>
          <w:p w14:paraId="54A88747" w14:textId="77777777" w:rsidR="006C48E8" w:rsidRDefault="006C48E8">
            <w:pPr>
              <w:rPr>
                <w:rFonts w:ascii="Times New Roman" w:eastAsia="仿宋_GB2312" w:hAnsi="Times New Roman" w:cs="Times New Roman"/>
                <w:color w:val="000000"/>
                <w:szCs w:val="21"/>
              </w:rPr>
            </w:pPr>
          </w:p>
        </w:tc>
      </w:tr>
      <w:tr w:rsidR="006C48E8" w14:paraId="77753B71" w14:textId="77777777">
        <w:tc>
          <w:tcPr>
            <w:tcW w:w="3503" w:type="dxa"/>
            <w:vMerge w:val="restart"/>
          </w:tcPr>
          <w:p w14:paraId="0FDEB67F"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b/>
                <w:bCs/>
                <w:color w:val="000000"/>
                <w:szCs w:val="21"/>
              </w:rPr>
              <w:t>Clinical Teaching Ability</w:t>
            </w:r>
          </w:p>
        </w:tc>
        <w:tc>
          <w:tcPr>
            <w:tcW w:w="7594" w:type="dxa"/>
          </w:tcPr>
          <w:p w14:paraId="6E0BDC88"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The supervising physician possesses strong teaching ability.</w:t>
            </w:r>
          </w:p>
        </w:tc>
        <w:tc>
          <w:tcPr>
            <w:tcW w:w="1134" w:type="dxa"/>
          </w:tcPr>
          <w:p w14:paraId="581848AA"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w:t>
            </w:r>
          </w:p>
        </w:tc>
        <w:tc>
          <w:tcPr>
            <w:tcW w:w="1733" w:type="dxa"/>
          </w:tcPr>
          <w:p w14:paraId="36A873F4" w14:textId="77777777" w:rsidR="006C48E8" w:rsidRDefault="006C48E8">
            <w:pPr>
              <w:rPr>
                <w:rFonts w:ascii="Times New Roman" w:eastAsia="仿宋_GB2312" w:hAnsi="Times New Roman" w:cs="Times New Roman"/>
                <w:color w:val="000000"/>
                <w:szCs w:val="21"/>
              </w:rPr>
            </w:pPr>
          </w:p>
        </w:tc>
      </w:tr>
      <w:tr w:rsidR="006C48E8" w14:paraId="02382AB7" w14:textId="77777777">
        <w:tc>
          <w:tcPr>
            <w:tcW w:w="3503" w:type="dxa"/>
            <w:vMerge/>
          </w:tcPr>
          <w:p w14:paraId="67765C27" w14:textId="77777777" w:rsidR="006C48E8" w:rsidRDefault="006C48E8">
            <w:pPr>
              <w:rPr>
                <w:rFonts w:ascii="Times New Roman" w:eastAsia="仿宋_GB2312" w:hAnsi="Times New Roman" w:cs="Times New Roman"/>
                <w:color w:val="000000"/>
                <w:szCs w:val="21"/>
              </w:rPr>
            </w:pPr>
          </w:p>
        </w:tc>
        <w:tc>
          <w:tcPr>
            <w:tcW w:w="7594" w:type="dxa"/>
          </w:tcPr>
          <w:p w14:paraId="42BA38FB"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The supervising physician prepares thoroughly for all teaching activities, presenting the material in a clear and accessible manner.</w:t>
            </w:r>
          </w:p>
        </w:tc>
        <w:tc>
          <w:tcPr>
            <w:tcW w:w="1134" w:type="dxa"/>
          </w:tcPr>
          <w:p w14:paraId="7D28D5D6"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w:t>
            </w:r>
          </w:p>
        </w:tc>
        <w:tc>
          <w:tcPr>
            <w:tcW w:w="1733" w:type="dxa"/>
          </w:tcPr>
          <w:p w14:paraId="22A07F16" w14:textId="77777777" w:rsidR="006C48E8" w:rsidRDefault="006C48E8">
            <w:pPr>
              <w:rPr>
                <w:rFonts w:ascii="Times New Roman" w:eastAsia="仿宋_GB2312" w:hAnsi="Times New Roman" w:cs="Times New Roman"/>
                <w:color w:val="000000"/>
                <w:szCs w:val="21"/>
              </w:rPr>
            </w:pPr>
          </w:p>
        </w:tc>
      </w:tr>
      <w:tr w:rsidR="006C48E8" w14:paraId="64989A1C" w14:textId="77777777">
        <w:tc>
          <w:tcPr>
            <w:tcW w:w="3503" w:type="dxa"/>
            <w:vMerge w:val="restart"/>
          </w:tcPr>
          <w:p w14:paraId="3FCB590A"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b/>
                <w:bCs/>
                <w:color w:val="000000"/>
                <w:szCs w:val="21"/>
              </w:rPr>
              <w:t>Clinical Work Competence</w:t>
            </w:r>
          </w:p>
        </w:tc>
        <w:tc>
          <w:tcPr>
            <w:tcW w:w="7594" w:type="dxa"/>
          </w:tcPr>
          <w:p w14:paraId="7723B511"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The supervising physician possesses substantial clinical experience and strong clinical diagnostic skills.</w:t>
            </w:r>
          </w:p>
        </w:tc>
        <w:tc>
          <w:tcPr>
            <w:tcW w:w="1134" w:type="dxa"/>
          </w:tcPr>
          <w:p w14:paraId="2FE63541"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w:t>
            </w:r>
          </w:p>
        </w:tc>
        <w:tc>
          <w:tcPr>
            <w:tcW w:w="1733" w:type="dxa"/>
          </w:tcPr>
          <w:p w14:paraId="2D95BDA1" w14:textId="77777777" w:rsidR="006C48E8" w:rsidRDefault="006C48E8">
            <w:pPr>
              <w:rPr>
                <w:rFonts w:ascii="Times New Roman" w:eastAsia="仿宋_GB2312" w:hAnsi="Times New Roman" w:cs="Times New Roman"/>
                <w:color w:val="000000"/>
                <w:szCs w:val="21"/>
              </w:rPr>
            </w:pPr>
          </w:p>
        </w:tc>
      </w:tr>
      <w:tr w:rsidR="006C48E8" w14:paraId="2492B448" w14:textId="77777777">
        <w:tc>
          <w:tcPr>
            <w:tcW w:w="3503" w:type="dxa"/>
            <w:vMerge/>
          </w:tcPr>
          <w:p w14:paraId="4D5D0F18" w14:textId="77777777" w:rsidR="006C48E8" w:rsidRDefault="006C48E8">
            <w:pPr>
              <w:rPr>
                <w:rFonts w:ascii="Times New Roman" w:eastAsia="仿宋_GB2312" w:hAnsi="Times New Roman" w:cs="Times New Roman"/>
                <w:color w:val="000000"/>
                <w:szCs w:val="21"/>
              </w:rPr>
            </w:pPr>
          </w:p>
        </w:tc>
        <w:tc>
          <w:tcPr>
            <w:tcW w:w="7594" w:type="dxa"/>
          </w:tcPr>
          <w:p w14:paraId="0618ED47"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The supervising physician rigorously supervises the clinical work of resident physicians and is dedicated to cultivating their independent practice skills.</w:t>
            </w:r>
          </w:p>
        </w:tc>
        <w:tc>
          <w:tcPr>
            <w:tcW w:w="1134" w:type="dxa"/>
          </w:tcPr>
          <w:p w14:paraId="0553834E"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w:t>
            </w:r>
          </w:p>
        </w:tc>
        <w:tc>
          <w:tcPr>
            <w:tcW w:w="1733" w:type="dxa"/>
          </w:tcPr>
          <w:p w14:paraId="6FE0F7E3" w14:textId="77777777" w:rsidR="006C48E8" w:rsidRDefault="006C48E8">
            <w:pPr>
              <w:rPr>
                <w:rFonts w:ascii="Times New Roman" w:eastAsia="仿宋_GB2312" w:hAnsi="Times New Roman" w:cs="Times New Roman"/>
                <w:color w:val="000000"/>
                <w:szCs w:val="21"/>
              </w:rPr>
            </w:pPr>
          </w:p>
        </w:tc>
      </w:tr>
      <w:tr w:rsidR="006C48E8" w14:paraId="391C17E7" w14:textId="77777777">
        <w:tc>
          <w:tcPr>
            <w:tcW w:w="3503" w:type="dxa"/>
          </w:tcPr>
          <w:p w14:paraId="2B1AE887"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b/>
                <w:bCs/>
                <w:color w:val="000000"/>
                <w:szCs w:val="21"/>
              </w:rPr>
              <w:t>Cultivating Evidence-Based Medicine</w:t>
            </w:r>
            <w:r>
              <w:rPr>
                <w:rFonts w:ascii="Times New Roman" w:eastAsia="仿宋_GB2312" w:hAnsi="Times New Roman" w:cs="Times New Roman" w:hint="eastAsia"/>
                <w:b/>
                <w:bCs/>
                <w:color w:val="000000"/>
                <w:szCs w:val="21"/>
              </w:rPr>
              <w:t xml:space="preserve"> </w:t>
            </w:r>
            <w:r>
              <w:rPr>
                <w:rFonts w:ascii="Times New Roman" w:eastAsia="仿宋_GB2312" w:hAnsi="Times New Roman" w:cs="Times New Roman"/>
                <w:b/>
                <w:bCs/>
                <w:color w:val="000000"/>
                <w:szCs w:val="21"/>
              </w:rPr>
              <w:t>Competency in Resident Physicians</w:t>
            </w:r>
          </w:p>
        </w:tc>
        <w:tc>
          <w:tcPr>
            <w:tcW w:w="7594" w:type="dxa"/>
          </w:tcPr>
          <w:p w14:paraId="425749A0"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The supervising physician is able to utilize evidence-based medicine and current advanced medical knowledge in their teaching.</w:t>
            </w:r>
          </w:p>
        </w:tc>
        <w:tc>
          <w:tcPr>
            <w:tcW w:w="1134" w:type="dxa"/>
          </w:tcPr>
          <w:p w14:paraId="29B05D03"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w:t>
            </w:r>
          </w:p>
        </w:tc>
        <w:tc>
          <w:tcPr>
            <w:tcW w:w="1733" w:type="dxa"/>
          </w:tcPr>
          <w:p w14:paraId="6DED066B" w14:textId="77777777" w:rsidR="006C48E8" w:rsidRDefault="006C48E8">
            <w:pPr>
              <w:rPr>
                <w:rFonts w:ascii="Times New Roman" w:eastAsia="仿宋_GB2312" w:hAnsi="Times New Roman" w:cs="Times New Roman"/>
                <w:color w:val="000000"/>
                <w:szCs w:val="21"/>
              </w:rPr>
            </w:pPr>
          </w:p>
        </w:tc>
      </w:tr>
      <w:tr w:rsidR="006C48E8" w14:paraId="174B03E3" w14:textId="77777777">
        <w:tc>
          <w:tcPr>
            <w:tcW w:w="3503" w:type="dxa"/>
          </w:tcPr>
          <w:p w14:paraId="05CDDB74"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b/>
                <w:bCs/>
                <w:color w:val="000000"/>
                <w:szCs w:val="21"/>
              </w:rPr>
              <w:t>Teaching Feedback</w:t>
            </w:r>
          </w:p>
        </w:tc>
        <w:tc>
          <w:tcPr>
            <w:tcW w:w="7594" w:type="dxa"/>
          </w:tcPr>
          <w:p w14:paraId="45689F26" w14:textId="77777777" w:rsidR="006C48E8" w:rsidRDefault="00000000">
            <w:pP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The supervising physician provides timely feedback on the performance of resident physicians during their training.</w:t>
            </w:r>
          </w:p>
        </w:tc>
        <w:tc>
          <w:tcPr>
            <w:tcW w:w="1134" w:type="dxa"/>
          </w:tcPr>
          <w:p w14:paraId="59AE3C83" w14:textId="77777777" w:rsidR="006C48E8"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w:t>
            </w:r>
          </w:p>
        </w:tc>
        <w:tc>
          <w:tcPr>
            <w:tcW w:w="1733" w:type="dxa"/>
          </w:tcPr>
          <w:p w14:paraId="0C5440EA" w14:textId="77777777" w:rsidR="006C48E8" w:rsidRDefault="006C48E8">
            <w:pPr>
              <w:rPr>
                <w:rFonts w:ascii="Times New Roman" w:eastAsia="仿宋_GB2312" w:hAnsi="Times New Roman" w:cs="Times New Roman"/>
                <w:color w:val="000000"/>
                <w:szCs w:val="21"/>
              </w:rPr>
            </w:pPr>
          </w:p>
        </w:tc>
      </w:tr>
    </w:tbl>
    <w:p w14:paraId="33E0DBC1" w14:textId="77777777" w:rsidR="006C48E8" w:rsidRDefault="006C48E8">
      <w:pPr>
        <w:ind w:left="210" w:hangingChars="100" w:hanging="210"/>
        <w:rPr>
          <w:rFonts w:ascii="Times New Roman" w:eastAsia="仿宋_GB2312" w:hAnsi="Times New Roman" w:cs="Times New Roman"/>
          <w:color w:val="000000"/>
          <w:szCs w:val="21"/>
        </w:rPr>
      </w:pPr>
    </w:p>
    <w:p w14:paraId="545B4F1B" w14:textId="77777777" w:rsidR="006C48E8" w:rsidRDefault="006C48E8">
      <w:pPr>
        <w:ind w:left="210" w:hangingChars="100" w:hanging="210"/>
        <w:rPr>
          <w:rFonts w:ascii="Times New Roman" w:eastAsia="仿宋_GB2312" w:hAnsi="Times New Roman" w:cs="Times New Roman"/>
          <w:color w:val="000000"/>
          <w:szCs w:val="21"/>
        </w:rPr>
      </w:pPr>
    </w:p>
    <w:p w14:paraId="4DF6B066" w14:textId="77777777" w:rsidR="006C48E8" w:rsidRDefault="006C48E8">
      <w:pPr>
        <w:ind w:left="210" w:hangingChars="100" w:hanging="210"/>
        <w:rPr>
          <w:rFonts w:ascii="Times New Roman" w:eastAsia="仿宋_GB2312" w:hAnsi="Times New Roman" w:cs="Times New Roman"/>
          <w:color w:val="000000"/>
          <w:szCs w:val="21"/>
        </w:rPr>
      </w:pPr>
    </w:p>
    <w:p w14:paraId="0BDA20FC" w14:textId="77777777" w:rsidR="006C48E8" w:rsidRDefault="006C48E8">
      <w:pPr>
        <w:ind w:left="210" w:hangingChars="100" w:hanging="210"/>
        <w:rPr>
          <w:rFonts w:ascii="Times New Roman" w:eastAsia="仿宋_GB2312" w:hAnsi="Times New Roman" w:cs="Times New Roman"/>
          <w:color w:val="000000"/>
          <w:szCs w:val="21"/>
        </w:rPr>
      </w:pPr>
    </w:p>
    <w:p w14:paraId="4A30148D" w14:textId="77777777" w:rsidR="006C48E8" w:rsidRDefault="006C48E8">
      <w:pPr>
        <w:ind w:left="210" w:hangingChars="100" w:hanging="210"/>
        <w:rPr>
          <w:rFonts w:ascii="Times New Roman" w:eastAsia="仿宋_GB2312" w:hAnsi="Times New Roman" w:cs="Times New Roman"/>
          <w:color w:val="000000"/>
          <w:szCs w:val="21"/>
        </w:rPr>
      </w:pPr>
    </w:p>
    <w:p w14:paraId="07C67FB8" w14:textId="77777777" w:rsidR="00C6787B" w:rsidRDefault="00C6787B">
      <w:pPr>
        <w:ind w:left="210" w:hangingChars="100" w:hanging="210"/>
        <w:rPr>
          <w:rFonts w:ascii="Times New Roman" w:eastAsia="仿宋_GB2312" w:hAnsi="Times New Roman" w:cs="Times New Roman"/>
          <w:color w:val="000000"/>
          <w:szCs w:val="21"/>
        </w:rPr>
      </w:pPr>
    </w:p>
    <w:p w14:paraId="5CAF69F5" w14:textId="77777777" w:rsidR="00C6787B" w:rsidRDefault="00C6787B">
      <w:pPr>
        <w:ind w:left="210" w:hangingChars="100" w:hanging="210"/>
        <w:rPr>
          <w:rFonts w:ascii="Times New Roman" w:eastAsia="仿宋_GB2312" w:hAnsi="Times New Roman" w:cs="Times New Roman"/>
          <w:color w:val="000000"/>
          <w:szCs w:val="21"/>
        </w:rPr>
      </w:pPr>
    </w:p>
    <w:p w14:paraId="7681DD7B" w14:textId="77777777" w:rsidR="00C6787B" w:rsidRDefault="00C6787B">
      <w:pPr>
        <w:ind w:left="210" w:hangingChars="100" w:hanging="210"/>
        <w:rPr>
          <w:rFonts w:ascii="Times New Roman" w:eastAsia="仿宋_GB2312" w:hAnsi="Times New Roman" w:cs="Times New Roman"/>
          <w:color w:val="000000"/>
          <w:szCs w:val="21"/>
        </w:rPr>
      </w:pPr>
    </w:p>
    <w:p w14:paraId="6D1927B6" w14:textId="77777777" w:rsidR="00C6787B" w:rsidRDefault="00C6787B">
      <w:pPr>
        <w:ind w:left="210" w:hangingChars="100" w:hanging="210"/>
        <w:rPr>
          <w:rFonts w:ascii="Times New Roman" w:eastAsia="仿宋_GB2312" w:hAnsi="Times New Roman" w:cs="Times New Roman"/>
          <w:color w:val="000000"/>
          <w:szCs w:val="21"/>
        </w:rPr>
      </w:pPr>
    </w:p>
    <w:p w14:paraId="3191371F" w14:textId="5A4788BE" w:rsidR="006C48E8" w:rsidRPr="00696E37" w:rsidRDefault="00C6787B" w:rsidP="00696E37">
      <w:pPr>
        <w:rPr>
          <w:rFonts w:ascii="Times New Roman" w:hAnsi="Times New Roman" w:cs="Times New Roman"/>
          <w:b/>
          <w:bCs/>
          <w:sz w:val="24"/>
          <w:szCs w:val="24"/>
        </w:rPr>
      </w:pPr>
      <w:r w:rsidRPr="00C6787B">
        <w:rPr>
          <w:rFonts w:ascii="Times New Roman" w:hAnsi="Times New Roman" w:cs="Times New Roman"/>
          <w:b/>
          <w:bCs/>
          <w:sz w:val="24"/>
          <w:szCs w:val="24"/>
        </w:rPr>
        <w:lastRenderedPageBreak/>
        <w:t>Supplemental Table</w:t>
      </w:r>
      <w:r w:rsidR="00DC554C">
        <w:rPr>
          <w:rFonts w:ascii="Times New Roman" w:hAnsi="Times New Roman" w:cs="Times New Roman" w:hint="eastAsia"/>
          <w:b/>
          <w:bCs/>
          <w:sz w:val="24"/>
          <w:szCs w:val="24"/>
        </w:rPr>
        <w:t xml:space="preserve"> </w:t>
      </w:r>
      <w:r>
        <w:rPr>
          <w:rFonts w:ascii="Times New Roman" w:hAnsi="Times New Roman" w:cs="Times New Roman" w:hint="eastAsia"/>
          <w:b/>
          <w:bCs/>
          <w:sz w:val="24"/>
          <w:szCs w:val="24"/>
        </w:rPr>
        <w:t xml:space="preserve">4 </w:t>
      </w:r>
      <w:r w:rsidRPr="00696E37">
        <w:rPr>
          <w:rFonts w:ascii="Times New Roman" w:hAnsi="Times New Roman" w:cs="Times New Roman"/>
          <w:b/>
          <w:bCs/>
          <w:sz w:val="24"/>
          <w:szCs w:val="24"/>
        </w:rPr>
        <w:t>Student Evaluation of Educational Quality (SEEQ)</w:t>
      </w:r>
      <w:r w:rsidRPr="00696E37">
        <w:rPr>
          <w:rFonts w:ascii="Times New Roman" w:hAnsi="Times New Roman" w:cs="Times New Roman" w:hint="eastAsia"/>
          <w:b/>
          <w:bCs/>
          <w:sz w:val="24"/>
          <w:szCs w:val="24"/>
        </w:rPr>
        <w:t xml:space="preserve"> Assessment Scale</w:t>
      </w:r>
      <w:r w:rsidR="00A177CF">
        <w:rPr>
          <w:rFonts w:ascii="Times New Roman" w:hAnsi="Times New Roman" w:cs="Times New Roman" w:hint="eastAsia"/>
          <w:b/>
          <w:bCs/>
          <w:sz w:val="24"/>
          <w:szCs w:val="24"/>
        </w:rPr>
        <w:t xml:space="preserve"> </w:t>
      </w:r>
      <w:r w:rsidR="00696E37" w:rsidRPr="00C6787B">
        <w:rPr>
          <w:rFonts w:ascii="Times New Roman" w:hAnsi="Times New Roman" w:cs="Times New Roman"/>
          <w:b/>
          <w:bCs/>
          <w:sz w:val="24"/>
          <w:szCs w:val="24"/>
        </w:rPr>
        <w:t>(For Use by</w:t>
      </w:r>
      <w:r w:rsidR="00696E37" w:rsidRPr="00696E37">
        <w:rPr>
          <w:rFonts w:ascii="Times New Roman" w:hAnsi="Times New Roman" w:cs="Times New Roman"/>
          <w:b/>
          <w:bCs/>
          <w:sz w:val="24"/>
          <w:szCs w:val="24"/>
        </w:rPr>
        <w:t xml:space="preserve"> </w:t>
      </w:r>
      <w:r w:rsidR="00696E37" w:rsidRPr="00C6787B">
        <w:rPr>
          <w:rFonts w:ascii="Times New Roman" w:hAnsi="Times New Roman" w:cs="Times New Roman"/>
          <w:b/>
          <w:bCs/>
          <w:sz w:val="24"/>
          <w:szCs w:val="24"/>
        </w:rPr>
        <w:t>resident</w:t>
      </w:r>
      <w:r w:rsidR="00A177CF">
        <w:rPr>
          <w:rFonts w:ascii="Times New Roman" w:hAnsi="Times New Roman" w:cs="Times New Roman" w:hint="eastAsia"/>
          <w:b/>
          <w:bCs/>
          <w:sz w:val="24"/>
          <w:szCs w:val="24"/>
        </w:rPr>
        <w:t>s</w:t>
      </w:r>
      <w:r w:rsidR="00696E37">
        <w:rPr>
          <w:rFonts w:ascii="Times New Roman" w:hAnsi="Times New Roman" w:cs="Times New Roman" w:hint="eastAsia"/>
          <w:b/>
          <w:bCs/>
          <w:sz w:val="24"/>
          <w:szCs w:val="24"/>
        </w:rPr>
        <w:t xml:space="preserve"> </w:t>
      </w:r>
      <w:r w:rsidR="00696E37" w:rsidRPr="00C6787B">
        <w:rPr>
          <w:rFonts w:ascii="Times New Roman" w:hAnsi="Times New Roman" w:cs="Times New Roman" w:hint="eastAsia"/>
          <w:b/>
          <w:bCs/>
          <w:sz w:val="24"/>
          <w:szCs w:val="24"/>
        </w:rPr>
        <w:t>)</w:t>
      </w:r>
    </w:p>
    <w:tbl>
      <w:tblPr>
        <w:tblStyle w:val="a7"/>
        <w:tblW w:w="15735" w:type="dxa"/>
        <w:jc w:val="center"/>
        <w:tblLook w:val="04A0" w:firstRow="1" w:lastRow="0" w:firstColumn="1" w:lastColumn="0" w:noHBand="0" w:noVBand="1"/>
      </w:tblPr>
      <w:tblGrid>
        <w:gridCol w:w="5246"/>
        <w:gridCol w:w="1842"/>
        <w:gridCol w:w="1174"/>
        <w:gridCol w:w="966"/>
        <w:gridCol w:w="1216"/>
        <w:gridCol w:w="1116"/>
        <w:gridCol w:w="1086"/>
        <w:gridCol w:w="1672"/>
        <w:gridCol w:w="1417"/>
      </w:tblGrid>
      <w:tr w:rsidR="006C48E8" w14:paraId="33AF0DA6" w14:textId="77777777">
        <w:trPr>
          <w:jc w:val="center"/>
        </w:trPr>
        <w:tc>
          <w:tcPr>
            <w:tcW w:w="5246" w:type="dxa"/>
          </w:tcPr>
          <w:p w14:paraId="2AFC6832" w14:textId="77777777" w:rsidR="006C48E8" w:rsidRDefault="00000000">
            <w:pPr>
              <w:rPr>
                <w:rFonts w:ascii="Times New Roman" w:eastAsia="仿宋_GB2312" w:hAnsi="Times New Roman" w:cs="Times New Roman"/>
                <w:b/>
                <w:bCs/>
                <w:color w:val="000000"/>
                <w:sz w:val="18"/>
                <w:szCs w:val="18"/>
              </w:rPr>
            </w:pPr>
            <w:r>
              <w:rPr>
                <w:rFonts w:ascii="Times New Roman" w:eastAsia="仿宋_GB2312" w:hAnsi="Times New Roman" w:cs="Times New Roman"/>
                <w:b/>
                <w:bCs/>
                <w:color w:val="000000"/>
                <w:sz w:val="18"/>
                <w:szCs w:val="18"/>
              </w:rPr>
              <w:t>Domain</w:t>
            </w:r>
          </w:p>
        </w:tc>
        <w:tc>
          <w:tcPr>
            <w:tcW w:w="9072" w:type="dxa"/>
            <w:gridSpan w:val="7"/>
            <w:vMerge w:val="restart"/>
            <w:vAlign w:val="center"/>
          </w:tcPr>
          <w:p w14:paraId="3036080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Assessment Results</w:t>
            </w:r>
          </w:p>
        </w:tc>
        <w:tc>
          <w:tcPr>
            <w:tcW w:w="1417" w:type="dxa"/>
            <w:vMerge w:val="restart"/>
            <w:vAlign w:val="center"/>
          </w:tcPr>
          <w:p w14:paraId="23DEC16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Obtained Score</w:t>
            </w:r>
          </w:p>
        </w:tc>
      </w:tr>
      <w:tr w:rsidR="006C48E8" w14:paraId="6DB1C6EA" w14:textId="77777777">
        <w:trPr>
          <w:jc w:val="center"/>
        </w:trPr>
        <w:tc>
          <w:tcPr>
            <w:tcW w:w="5246" w:type="dxa"/>
          </w:tcPr>
          <w:p w14:paraId="5DAB62BC" w14:textId="77777777" w:rsidR="006C48E8" w:rsidRDefault="00000000">
            <w:pPr>
              <w:rPr>
                <w:rFonts w:ascii="Times New Roman" w:eastAsia="仿宋_GB2312" w:hAnsi="Times New Roman" w:cs="Times New Roman"/>
                <w:b/>
                <w:bCs/>
                <w:color w:val="000000"/>
                <w:sz w:val="18"/>
                <w:szCs w:val="18"/>
              </w:rPr>
            </w:pPr>
            <w:r>
              <w:rPr>
                <w:rFonts w:ascii="Times New Roman" w:eastAsia="仿宋_GB2312" w:hAnsi="Times New Roman" w:cs="Times New Roman"/>
                <w:b/>
                <w:bCs/>
                <w:color w:val="000000"/>
                <w:sz w:val="18"/>
                <w:szCs w:val="18"/>
              </w:rPr>
              <w:t>Learning</w:t>
            </w:r>
          </w:p>
        </w:tc>
        <w:tc>
          <w:tcPr>
            <w:tcW w:w="9072" w:type="dxa"/>
            <w:gridSpan w:val="7"/>
            <w:vMerge/>
          </w:tcPr>
          <w:p w14:paraId="12F7A070" w14:textId="77777777" w:rsidR="006C48E8" w:rsidRDefault="006C48E8">
            <w:pPr>
              <w:rPr>
                <w:rFonts w:ascii="Times New Roman" w:eastAsia="仿宋_GB2312" w:hAnsi="Times New Roman" w:cs="Times New Roman"/>
                <w:color w:val="000000"/>
                <w:sz w:val="18"/>
                <w:szCs w:val="18"/>
              </w:rPr>
            </w:pPr>
          </w:p>
        </w:tc>
        <w:tc>
          <w:tcPr>
            <w:tcW w:w="1417" w:type="dxa"/>
            <w:vMerge/>
          </w:tcPr>
          <w:p w14:paraId="40D2AFDF" w14:textId="77777777" w:rsidR="006C48E8" w:rsidRDefault="006C48E8">
            <w:pPr>
              <w:rPr>
                <w:rFonts w:ascii="Times New Roman" w:eastAsia="仿宋_GB2312" w:hAnsi="Times New Roman" w:cs="Times New Roman"/>
                <w:color w:val="000000"/>
                <w:sz w:val="18"/>
                <w:szCs w:val="18"/>
              </w:rPr>
            </w:pPr>
          </w:p>
        </w:tc>
      </w:tr>
      <w:tr w:rsidR="006C48E8" w14:paraId="0E942DDE" w14:textId="77777777">
        <w:trPr>
          <w:jc w:val="center"/>
        </w:trPr>
        <w:tc>
          <w:tcPr>
            <w:tcW w:w="5246" w:type="dxa"/>
          </w:tcPr>
          <w:p w14:paraId="5828F518"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I found this course to be intellectually challenging and motivating</w:t>
            </w:r>
          </w:p>
        </w:tc>
        <w:tc>
          <w:tcPr>
            <w:tcW w:w="1842" w:type="dxa"/>
          </w:tcPr>
          <w:p w14:paraId="364F7DC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2297F50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3AA01C48"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2B69D0F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158299A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4E4C7FAB"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67CA963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61F1A6AD" w14:textId="77777777" w:rsidR="006C48E8" w:rsidRDefault="006C48E8">
            <w:pPr>
              <w:rPr>
                <w:rFonts w:ascii="Times New Roman" w:eastAsia="仿宋_GB2312" w:hAnsi="Times New Roman" w:cs="Times New Roman"/>
                <w:color w:val="000000"/>
                <w:sz w:val="18"/>
                <w:szCs w:val="18"/>
              </w:rPr>
            </w:pPr>
          </w:p>
        </w:tc>
      </w:tr>
      <w:tr w:rsidR="006C48E8" w14:paraId="299455E3" w14:textId="77777777">
        <w:trPr>
          <w:jc w:val="center"/>
        </w:trPr>
        <w:tc>
          <w:tcPr>
            <w:tcW w:w="5246" w:type="dxa"/>
          </w:tcPr>
          <w:p w14:paraId="65B04A2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I have learned what I believe is valuable</w:t>
            </w:r>
          </w:p>
        </w:tc>
        <w:tc>
          <w:tcPr>
            <w:tcW w:w="1842" w:type="dxa"/>
          </w:tcPr>
          <w:p w14:paraId="3719B65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7074672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3CA6AE5E"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617C2C9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73C72133"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39518FE6"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090A337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67650597" w14:textId="77777777" w:rsidR="006C48E8" w:rsidRDefault="006C48E8">
            <w:pPr>
              <w:rPr>
                <w:rFonts w:ascii="Times New Roman" w:eastAsia="仿宋_GB2312" w:hAnsi="Times New Roman" w:cs="Times New Roman"/>
                <w:color w:val="000000"/>
                <w:sz w:val="18"/>
                <w:szCs w:val="18"/>
              </w:rPr>
            </w:pPr>
          </w:p>
        </w:tc>
      </w:tr>
      <w:tr w:rsidR="006C48E8" w14:paraId="466006A0" w14:textId="77777777">
        <w:trPr>
          <w:jc w:val="center"/>
        </w:trPr>
        <w:tc>
          <w:tcPr>
            <w:tcW w:w="5246" w:type="dxa"/>
          </w:tcPr>
          <w:p w14:paraId="3AAFABC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I have increased my interest in this course through it</w:t>
            </w:r>
          </w:p>
        </w:tc>
        <w:tc>
          <w:tcPr>
            <w:tcW w:w="1842" w:type="dxa"/>
          </w:tcPr>
          <w:p w14:paraId="005CA6C4"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7D7661A6"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418D233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5E8C5A8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4979E8AD"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64E00372"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00F11B0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3CA5F976" w14:textId="77777777" w:rsidR="006C48E8" w:rsidRDefault="006C48E8">
            <w:pPr>
              <w:rPr>
                <w:rFonts w:ascii="Times New Roman" w:eastAsia="仿宋_GB2312" w:hAnsi="Times New Roman" w:cs="Times New Roman"/>
                <w:color w:val="000000"/>
                <w:sz w:val="18"/>
                <w:szCs w:val="18"/>
              </w:rPr>
            </w:pPr>
          </w:p>
        </w:tc>
      </w:tr>
      <w:tr w:rsidR="006C48E8" w14:paraId="57310ADF" w14:textId="77777777">
        <w:trPr>
          <w:jc w:val="center"/>
        </w:trPr>
        <w:tc>
          <w:tcPr>
            <w:tcW w:w="5246" w:type="dxa"/>
          </w:tcPr>
          <w:p w14:paraId="6CEAF67F"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I learned and mastered the content of this course through this course</w:t>
            </w:r>
          </w:p>
        </w:tc>
        <w:tc>
          <w:tcPr>
            <w:tcW w:w="1842" w:type="dxa"/>
          </w:tcPr>
          <w:p w14:paraId="0CFF6631"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3D00299D"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4A492E45"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7480FCC8"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136E7E3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10EBE942"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45603915"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177AA5A3" w14:textId="77777777" w:rsidR="006C48E8" w:rsidRDefault="006C48E8">
            <w:pPr>
              <w:rPr>
                <w:rFonts w:ascii="Times New Roman" w:eastAsia="仿宋_GB2312" w:hAnsi="Times New Roman" w:cs="Times New Roman"/>
                <w:color w:val="000000"/>
                <w:sz w:val="18"/>
                <w:szCs w:val="18"/>
              </w:rPr>
            </w:pPr>
          </w:p>
        </w:tc>
      </w:tr>
      <w:tr w:rsidR="006C48E8" w14:paraId="24077FD0" w14:textId="77777777">
        <w:trPr>
          <w:jc w:val="center"/>
        </w:trPr>
        <w:tc>
          <w:tcPr>
            <w:tcW w:w="5246" w:type="dxa"/>
          </w:tcPr>
          <w:p w14:paraId="0F7AF0BF" w14:textId="77777777" w:rsidR="006C48E8" w:rsidRDefault="00000000">
            <w:pPr>
              <w:rPr>
                <w:rFonts w:ascii="Times New Roman" w:eastAsia="仿宋_GB2312" w:hAnsi="Times New Roman" w:cs="Times New Roman"/>
                <w:b/>
                <w:bCs/>
                <w:color w:val="000000"/>
                <w:sz w:val="18"/>
                <w:szCs w:val="18"/>
              </w:rPr>
            </w:pPr>
            <w:r>
              <w:rPr>
                <w:rFonts w:ascii="Times New Roman" w:eastAsia="仿宋_GB2312" w:hAnsi="Times New Roman" w:cs="Times New Roman"/>
                <w:b/>
                <w:bCs/>
                <w:color w:val="000000"/>
                <w:sz w:val="18"/>
                <w:szCs w:val="18"/>
              </w:rPr>
              <w:t>Enthusiasm</w:t>
            </w:r>
          </w:p>
        </w:tc>
        <w:tc>
          <w:tcPr>
            <w:tcW w:w="1842" w:type="dxa"/>
          </w:tcPr>
          <w:p w14:paraId="7A7279CB" w14:textId="77777777" w:rsidR="006C48E8" w:rsidRDefault="006C48E8">
            <w:pPr>
              <w:rPr>
                <w:rFonts w:ascii="Times New Roman" w:eastAsia="仿宋_GB2312" w:hAnsi="Times New Roman" w:cs="Times New Roman"/>
                <w:color w:val="000000"/>
                <w:sz w:val="18"/>
                <w:szCs w:val="18"/>
              </w:rPr>
            </w:pPr>
          </w:p>
        </w:tc>
        <w:tc>
          <w:tcPr>
            <w:tcW w:w="1174" w:type="dxa"/>
          </w:tcPr>
          <w:p w14:paraId="14B7599C" w14:textId="77777777" w:rsidR="006C48E8" w:rsidRDefault="006C48E8">
            <w:pPr>
              <w:jc w:val="center"/>
              <w:rPr>
                <w:rFonts w:ascii="Times New Roman" w:eastAsia="仿宋_GB2312" w:hAnsi="Times New Roman" w:cs="Times New Roman"/>
                <w:color w:val="000000"/>
                <w:sz w:val="18"/>
                <w:szCs w:val="18"/>
              </w:rPr>
            </w:pPr>
          </w:p>
        </w:tc>
        <w:tc>
          <w:tcPr>
            <w:tcW w:w="966" w:type="dxa"/>
          </w:tcPr>
          <w:p w14:paraId="58F568B2" w14:textId="77777777" w:rsidR="006C48E8" w:rsidRDefault="006C48E8">
            <w:pPr>
              <w:jc w:val="center"/>
              <w:rPr>
                <w:rFonts w:ascii="Times New Roman" w:eastAsia="仿宋_GB2312" w:hAnsi="Times New Roman" w:cs="Times New Roman"/>
                <w:color w:val="000000"/>
                <w:sz w:val="18"/>
                <w:szCs w:val="18"/>
              </w:rPr>
            </w:pPr>
          </w:p>
        </w:tc>
        <w:tc>
          <w:tcPr>
            <w:tcW w:w="1216" w:type="dxa"/>
          </w:tcPr>
          <w:p w14:paraId="59BE6940" w14:textId="77777777" w:rsidR="006C48E8" w:rsidRDefault="006C48E8">
            <w:pPr>
              <w:jc w:val="center"/>
              <w:rPr>
                <w:rFonts w:ascii="Times New Roman" w:eastAsia="仿宋_GB2312" w:hAnsi="Times New Roman" w:cs="Times New Roman"/>
                <w:color w:val="000000"/>
                <w:sz w:val="18"/>
                <w:szCs w:val="18"/>
              </w:rPr>
            </w:pPr>
          </w:p>
        </w:tc>
        <w:tc>
          <w:tcPr>
            <w:tcW w:w="1116" w:type="dxa"/>
          </w:tcPr>
          <w:p w14:paraId="78D8AE5D" w14:textId="77777777" w:rsidR="006C48E8" w:rsidRDefault="006C48E8">
            <w:pPr>
              <w:jc w:val="center"/>
              <w:rPr>
                <w:rFonts w:ascii="Times New Roman" w:eastAsia="仿宋_GB2312" w:hAnsi="Times New Roman" w:cs="Times New Roman"/>
                <w:color w:val="000000"/>
                <w:sz w:val="18"/>
                <w:szCs w:val="18"/>
              </w:rPr>
            </w:pPr>
          </w:p>
        </w:tc>
        <w:tc>
          <w:tcPr>
            <w:tcW w:w="1086" w:type="dxa"/>
          </w:tcPr>
          <w:p w14:paraId="2BA61821" w14:textId="77777777" w:rsidR="006C48E8" w:rsidRDefault="006C48E8">
            <w:pPr>
              <w:jc w:val="center"/>
              <w:rPr>
                <w:rFonts w:ascii="Times New Roman" w:eastAsia="仿宋_GB2312" w:hAnsi="Times New Roman" w:cs="Times New Roman"/>
                <w:color w:val="000000"/>
                <w:sz w:val="18"/>
                <w:szCs w:val="18"/>
              </w:rPr>
            </w:pPr>
          </w:p>
        </w:tc>
        <w:tc>
          <w:tcPr>
            <w:tcW w:w="1672" w:type="dxa"/>
          </w:tcPr>
          <w:p w14:paraId="1DF864A9" w14:textId="77777777" w:rsidR="006C48E8" w:rsidRDefault="006C48E8">
            <w:pPr>
              <w:rPr>
                <w:rFonts w:ascii="Times New Roman" w:eastAsia="仿宋_GB2312" w:hAnsi="Times New Roman" w:cs="Times New Roman"/>
                <w:color w:val="000000"/>
                <w:sz w:val="18"/>
                <w:szCs w:val="18"/>
              </w:rPr>
            </w:pPr>
          </w:p>
        </w:tc>
        <w:tc>
          <w:tcPr>
            <w:tcW w:w="1417" w:type="dxa"/>
          </w:tcPr>
          <w:p w14:paraId="5D3A637C" w14:textId="77777777" w:rsidR="006C48E8" w:rsidRDefault="006C48E8">
            <w:pPr>
              <w:rPr>
                <w:rFonts w:ascii="Times New Roman" w:eastAsia="仿宋_GB2312" w:hAnsi="Times New Roman" w:cs="Times New Roman"/>
                <w:color w:val="000000"/>
                <w:sz w:val="18"/>
                <w:szCs w:val="18"/>
              </w:rPr>
            </w:pPr>
          </w:p>
        </w:tc>
      </w:tr>
      <w:tr w:rsidR="006C48E8" w14:paraId="6890DA11" w14:textId="77777777">
        <w:trPr>
          <w:jc w:val="center"/>
        </w:trPr>
        <w:tc>
          <w:tcPr>
            <w:tcW w:w="5246" w:type="dxa"/>
          </w:tcPr>
          <w:p w14:paraId="4EBF1A64"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 is full of enthusiasm during class</w:t>
            </w:r>
          </w:p>
        </w:tc>
        <w:tc>
          <w:tcPr>
            <w:tcW w:w="1842" w:type="dxa"/>
          </w:tcPr>
          <w:p w14:paraId="1464414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6528F730"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6F9FE7B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648869C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604F20DB"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56AC4D6B"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2B22F63C"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774D3901" w14:textId="77777777" w:rsidR="006C48E8" w:rsidRDefault="006C48E8">
            <w:pPr>
              <w:rPr>
                <w:rFonts w:ascii="Times New Roman" w:eastAsia="仿宋_GB2312" w:hAnsi="Times New Roman" w:cs="Times New Roman"/>
                <w:color w:val="000000"/>
                <w:sz w:val="18"/>
                <w:szCs w:val="18"/>
              </w:rPr>
            </w:pPr>
          </w:p>
        </w:tc>
      </w:tr>
      <w:tr w:rsidR="006C48E8" w14:paraId="60017511" w14:textId="77777777">
        <w:trPr>
          <w:jc w:val="center"/>
        </w:trPr>
        <w:tc>
          <w:tcPr>
            <w:tcW w:w="5246" w:type="dxa"/>
          </w:tcPr>
          <w:p w14:paraId="180A9E0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 is full of vitality and energy during class</w:t>
            </w:r>
          </w:p>
        </w:tc>
        <w:tc>
          <w:tcPr>
            <w:tcW w:w="1842" w:type="dxa"/>
          </w:tcPr>
          <w:p w14:paraId="6A5C98C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7D5DF34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184A63E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78E7537B"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5D7A893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40EF2D25"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32A3AB5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4BF0628C" w14:textId="77777777" w:rsidR="006C48E8" w:rsidRDefault="006C48E8">
            <w:pPr>
              <w:rPr>
                <w:rFonts w:ascii="Times New Roman" w:eastAsia="仿宋_GB2312" w:hAnsi="Times New Roman" w:cs="Times New Roman"/>
                <w:color w:val="000000"/>
                <w:sz w:val="18"/>
                <w:szCs w:val="18"/>
              </w:rPr>
            </w:pPr>
          </w:p>
        </w:tc>
      </w:tr>
      <w:tr w:rsidR="006C48E8" w14:paraId="47B6E8EE" w14:textId="77777777">
        <w:trPr>
          <w:jc w:val="center"/>
        </w:trPr>
        <w:tc>
          <w:tcPr>
            <w:tcW w:w="5246" w:type="dxa"/>
          </w:tcPr>
          <w:p w14:paraId="32F4EFB5"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teacher’s teaching style is humorous and witty</w:t>
            </w:r>
          </w:p>
        </w:tc>
        <w:tc>
          <w:tcPr>
            <w:tcW w:w="1842" w:type="dxa"/>
          </w:tcPr>
          <w:p w14:paraId="799CC71F"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0E8FDE56"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40513646"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069BFBA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29117EBF"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1F3839C2"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4B0C8F2F"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3BDDD165" w14:textId="77777777" w:rsidR="006C48E8" w:rsidRDefault="006C48E8">
            <w:pPr>
              <w:rPr>
                <w:rFonts w:ascii="Times New Roman" w:eastAsia="仿宋_GB2312" w:hAnsi="Times New Roman" w:cs="Times New Roman"/>
                <w:color w:val="000000"/>
                <w:sz w:val="18"/>
                <w:szCs w:val="18"/>
              </w:rPr>
            </w:pPr>
          </w:p>
        </w:tc>
      </w:tr>
      <w:tr w:rsidR="006C48E8" w14:paraId="0D7A6392" w14:textId="77777777">
        <w:trPr>
          <w:jc w:val="center"/>
        </w:trPr>
        <w:tc>
          <w:tcPr>
            <w:tcW w:w="5246" w:type="dxa"/>
          </w:tcPr>
          <w:p w14:paraId="4F12D91D"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way the teacher lectures is very attractive to me</w:t>
            </w:r>
          </w:p>
        </w:tc>
        <w:tc>
          <w:tcPr>
            <w:tcW w:w="1842" w:type="dxa"/>
          </w:tcPr>
          <w:p w14:paraId="21200188"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63E789A2"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4497F3C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146FF0A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2570554B"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6184E62D"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427F349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2510B848" w14:textId="77777777" w:rsidR="006C48E8" w:rsidRDefault="006C48E8">
            <w:pPr>
              <w:rPr>
                <w:rFonts w:ascii="Times New Roman" w:eastAsia="仿宋_GB2312" w:hAnsi="Times New Roman" w:cs="Times New Roman"/>
                <w:color w:val="000000"/>
                <w:sz w:val="18"/>
                <w:szCs w:val="18"/>
              </w:rPr>
            </w:pPr>
          </w:p>
        </w:tc>
      </w:tr>
      <w:tr w:rsidR="006C48E8" w14:paraId="2497F26E" w14:textId="77777777">
        <w:trPr>
          <w:jc w:val="center"/>
        </w:trPr>
        <w:tc>
          <w:tcPr>
            <w:tcW w:w="5246" w:type="dxa"/>
          </w:tcPr>
          <w:p w14:paraId="2B4AA178" w14:textId="77777777" w:rsidR="006C48E8" w:rsidRDefault="00000000">
            <w:pPr>
              <w:rPr>
                <w:rFonts w:ascii="Times New Roman" w:eastAsia="仿宋_GB2312" w:hAnsi="Times New Roman" w:cs="Times New Roman"/>
                <w:b/>
                <w:bCs/>
                <w:color w:val="000000"/>
                <w:sz w:val="18"/>
                <w:szCs w:val="18"/>
              </w:rPr>
            </w:pPr>
            <w:r>
              <w:rPr>
                <w:rFonts w:ascii="Times New Roman" w:eastAsia="仿宋_GB2312" w:hAnsi="Times New Roman" w:cs="Times New Roman"/>
                <w:b/>
                <w:bCs/>
                <w:color w:val="000000"/>
                <w:sz w:val="18"/>
                <w:szCs w:val="18"/>
              </w:rPr>
              <w:t>Organization</w:t>
            </w:r>
          </w:p>
        </w:tc>
        <w:tc>
          <w:tcPr>
            <w:tcW w:w="1842" w:type="dxa"/>
          </w:tcPr>
          <w:p w14:paraId="692152BB" w14:textId="77777777" w:rsidR="006C48E8" w:rsidRDefault="006C48E8">
            <w:pPr>
              <w:rPr>
                <w:rFonts w:ascii="Times New Roman" w:eastAsia="仿宋_GB2312" w:hAnsi="Times New Roman" w:cs="Times New Roman"/>
                <w:color w:val="000000"/>
                <w:sz w:val="18"/>
                <w:szCs w:val="18"/>
              </w:rPr>
            </w:pPr>
          </w:p>
        </w:tc>
        <w:tc>
          <w:tcPr>
            <w:tcW w:w="1174" w:type="dxa"/>
          </w:tcPr>
          <w:p w14:paraId="3E6FBD7B" w14:textId="77777777" w:rsidR="006C48E8" w:rsidRDefault="006C48E8">
            <w:pPr>
              <w:jc w:val="center"/>
              <w:rPr>
                <w:rFonts w:ascii="Times New Roman" w:eastAsia="仿宋_GB2312" w:hAnsi="Times New Roman" w:cs="Times New Roman"/>
                <w:color w:val="000000"/>
                <w:sz w:val="18"/>
                <w:szCs w:val="18"/>
              </w:rPr>
            </w:pPr>
          </w:p>
        </w:tc>
        <w:tc>
          <w:tcPr>
            <w:tcW w:w="966" w:type="dxa"/>
          </w:tcPr>
          <w:p w14:paraId="5FC4E096" w14:textId="77777777" w:rsidR="006C48E8" w:rsidRDefault="006C48E8">
            <w:pPr>
              <w:jc w:val="center"/>
              <w:rPr>
                <w:rFonts w:ascii="Times New Roman" w:eastAsia="仿宋_GB2312" w:hAnsi="Times New Roman" w:cs="Times New Roman"/>
                <w:color w:val="000000"/>
                <w:sz w:val="18"/>
                <w:szCs w:val="18"/>
              </w:rPr>
            </w:pPr>
          </w:p>
        </w:tc>
        <w:tc>
          <w:tcPr>
            <w:tcW w:w="1216" w:type="dxa"/>
          </w:tcPr>
          <w:p w14:paraId="1EE8D095" w14:textId="77777777" w:rsidR="006C48E8" w:rsidRDefault="006C48E8">
            <w:pPr>
              <w:jc w:val="center"/>
              <w:rPr>
                <w:rFonts w:ascii="Times New Roman" w:eastAsia="仿宋_GB2312" w:hAnsi="Times New Roman" w:cs="Times New Roman"/>
                <w:color w:val="000000"/>
                <w:sz w:val="18"/>
                <w:szCs w:val="18"/>
              </w:rPr>
            </w:pPr>
          </w:p>
        </w:tc>
        <w:tc>
          <w:tcPr>
            <w:tcW w:w="1116" w:type="dxa"/>
          </w:tcPr>
          <w:p w14:paraId="6496A1CB" w14:textId="77777777" w:rsidR="006C48E8" w:rsidRDefault="006C48E8">
            <w:pPr>
              <w:jc w:val="center"/>
              <w:rPr>
                <w:rFonts w:ascii="Times New Roman" w:eastAsia="仿宋_GB2312" w:hAnsi="Times New Roman" w:cs="Times New Roman"/>
                <w:color w:val="000000"/>
                <w:sz w:val="18"/>
                <w:szCs w:val="18"/>
              </w:rPr>
            </w:pPr>
          </w:p>
        </w:tc>
        <w:tc>
          <w:tcPr>
            <w:tcW w:w="1086" w:type="dxa"/>
          </w:tcPr>
          <w:p w14:paraId="01C9D565" w14:textId="77777777" w:rsidR="006C48E8" w:rsidRDefault="006C48E8">
            <w:pPr>
              <w:jc w:val="center"/>
              <w:rPr>
                <w:rFonts w:ascii="Times New Roman" w:eastAsia="仿宋_GB2312" w:hAnsi="Times New Roman" w:cs="Times New Roman"/>
                <w:color w:val="000000"/>
                <w:sz w:val="18"/>
                <w:szCs w:val="18"/>
              </w:rPr>
            </w:pPr>
          </w:p>
        </w:tc>
        <w:tc>
          <w:tcPr>
            <w:tcW w:w="1672" w:type="dxa"/>
          </w:tcPr>
          <w:p w14:paraId="370C45B4" w14:textId="77777777" w:rsidR="006C48E8" w:rsidRDefault="006C48E8">
            <w:pPr>
              <w:rPr>
                <w:rFonts w:ascii="Times New Roman" w:eastAsia="仿宋_GB2312" w:hAnsi="Times New Roman" w:cs="Times New Roman"/>
                <w:color w:val="000000"/>
                <w:sz w:val="18"/>
                <w:szCs w:val="18"/>
              </w:rPr>
            </w:pPr>
          </w:p>
        </w:tc>
        <w:tc>
          <w:tcPr>
            <w:tcW w:w="1417" w:type="dxa"/>
          </w:tcPr>
          <w:p w14:paraId="6CDAE534" w14:textId="77777777" w:rsidR="006C48E8" w:rsidRDefault="006C48E8">
            <w:pPr>
              <w:rPr>
                <w:rFonts w:ascii="Times New Roman" w:eastAsia="仿宋_GB2312" w:hAnsi="Times New Roman" w:cs="Times New Roman"/>
                <w:color w:val="000000"/>
                <w:sz w:val="18"/>
                <w:szCs w:val="18"/>
              </w:rPr>
            </w:pPr>
          </w:p>
        </w:tc>
      </w:tr>
      <w:tr w:rsidR="006C48E8" w14:paraId="167B91B0" w14:textId="77777777">
        <w:trPr>
          <w:jc w:val="center"/>
        </w:trPr>
        <w:tc>
          <w:tcPr>
            <w:tcW w:w="5246" w:type="dxa"/>
          </w:tcPr>
          <w:p w14:paraId="743C2738"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Please understand the teacher’s explanation clearly</w:t>
            </w:r>
          </w:p>
        </w:tc>
        <w:tc>
          <w:tcPr>
            <w:tcW w:w="1842" w:type="dxa"/>
          </w:tcPr>
          <w:p w14:paraId="42B9979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64F851D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25689FD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39C8C2D0"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65E678E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55B84F5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1AC8A34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1E2BEEF9" w14:textId="77777777" w:rsidR="006C48E8" w:rsidRDefault="006C48E8">
            <w:pPr>
              <w:rPr>
                <w:rFonts w:ascii="Times New Roman" w:eastAsia="仿宋_GB2312" w:hAnsi="Times New Roman" w:cs="Times New Roman"/>
                <w:color w:val="000000"/>
                <w:sz w:val="18"/>
                <w:szCs w:val="18"/>
              </w:rPr>
            </w:pPr>
          </w:p>
        </w:tc>
      </w:tr>
      <w:tr w:rsidR="006C48E8" w14:paraId="1A27190E" w14:textId="77777777">
        <w:trPr>
          <w:jc w:val="center"/>
        </w:trPr>
        <w:tc>
          <w:tcPr>
            <w:tcW w:w="5246" w:type="dxa"/>
          </w:tcPr>
          <w:p w14:paraId="1D90CE81"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 will carefully prepare and explain the course content</w:t>
            </w:r>
          </w:p>
        </w:tc>
        <w:tc>
          <w:tcPr>
            <w:tcW w:w="1842" w:type="dxa"/>
          </w:tcPr>
          <w:p w14:paraId="574EDBDE"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0755A58D"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7BBCB3C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114A349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66D1119F"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7D9DEF8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2EFA138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4ACC495C" w14:textId="77777777" w:rsidR="006C48E8" w:rsidRDefault="006C48E8">
            <w:pPr>
              <w:rPr>
                <w:rFonts w:ascii="Times New Roman" w:eastAsia="仿宋_GB2312" w:hAnsi="Times New Roman" w:cs="Times New Roman"/>
                <w:color w:val="000000"/>
                <w:sz w:val="18"/>
                <w:szCs w:val="18"/>
              </w:rPr>
            </w:pPr>
          </w:p>
        </w:tc>
      </w:tr>
      <w:tr w:rsidR="006C48E8" w14:paraId="7F9E8A4E" w14:textId="77777777">
        <w:trPr>
          <w:jc w:val="center"/>
        </w:trPr>
        <w:tc>
          <w:tcPr>
            <w:tcW w:w="5246" w:type="dxa"/>
          </w:tcPr>
          <w:p w14:paraId="68F8DE4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actual teaching content is consistent with the teaching objectives, which enables me to keep up with the progress of this course</w:t>
            </w:r>
          </w:p>
        </w:tc>
        <w:tc>
          <w:tcPr>
            <w:tcW w:w="1842" w:type="dxa"/>
          </w:tcPr>
          <w:p w14:paraId="2E73A8AD"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261AC3C0"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6BD45A7D"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4CA06106"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3FB70782"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6BA7E86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238ACF7F"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1F46F12A" w14:textId="77777777" w:rsidR="006C48E8" w:rsidRDefault="006C48E8">
            <w:pPr>
              <w:rPr>
                <w:rFonts w:ascii="Times New Roman" w:eastAsia="仿宋_GB2312" w:hAnsi="Times New Roman" w:cs="Times New Roman"/>
                <w:color w:val="000000"/>
                <w:sz w:val="18"/>
                <w:szCs w:val="18"/>
              </w:rPr>
            </w:pPr>
          </w:p>
        </w:tc>
      </w:tr>
      <w:tr w:rsidR="006C48E8" w14:paraId="4F0DA95D" w14:textId="77777777">
        <w:trPr>
          <w:jc w:val="center"/>
        </w:trPr>
        <w:tc>
          <w:tcPr>
            <w:tcW w:w="5246" w:type="dxa"/>
          </w:tcPr>
          <w:p w14:paraId="002CDF6E"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teacher’s explanation in class helps me organize my notes</w:t>
            </w:r>
          </w:p>
        </w:tc>
        <w:tc>
          <w:tcPr>
            <w:tcW w:w="1842" w:type="dxa"/>
          </w:tcPr>
          <w:p w14:paraId="548433A2"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6EBDC24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00D3837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4D66A24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756C4CE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56CFB17B"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78D89AEA"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28BBFE0B" w14:textId="77777777" w:rsidR="006C48E8" w:rsidRDefault="006C48E8">
            <w:pPr>
              <w:rPr>
                <w:rFonts w:ascii="Times New Roman" w:eastAsia="仿宋_GB2312" w:hAnsi="Times New Roman" w:cs="Times New Roman"/>
                <w:color w:val="000000"/>
                <w:sz w:val="18"/>
                <w:szCs w:val="18"/>
              </w:rPr>
            </w:pPr>
          </w:p>
        </w:tc>
      </w:tr>
      <w:tr w:rsidR="006C48E8" w14:paraId="02FABB62" w14:textId="77777777">
        <w:trPr>
          <w:jc w:val="center"/>
        </w:trPr>
        <w:tc>
          <w:tcPr>
            <w:tcW w:w="5246" w:type="dxa"/>
          </w:tcPr>
          <w:p w14:paraId="5A27258E" w14:textId="77777777" w:rsidR="006C48E8" w:rsidRDefault="00000000">
            <w:pPr>
              <w:rPr>
                <w:rFonts w:ascii="Times New Roman" w:eastAsia="仿宋_GB2312" w:hAnsi="Times New Roman" w:cs="Times New Roman"/>
                <w:b/>
                <w:bCs/>
                <w:color w:val="000000"/>
                <w:sz w:val="18"/>
                <w:szCs w:val="18"/>
              </w:rPr>
            </w:pPr>
            <w:r>
              <w:rPr>
                <w:rFonts w:ascii="Times New Roman" w:eastAsia="仿宋_GB2312" w:hAnsi="Times New Roman" w:cs="Times New Roman"/>
                <w:b/>
                <w:bCs/>
                <w:color w:val="000000"/>
                <w:sz w:val="18"/>
                <w:szCs w:val="18"/>
              </w:rPr>
              <w:t>Group interaction</w:t>
            </w:r>
          </w:p>
        </w:tc>
        <w:tc>
          <w:tcPr>
            <w:tcW w:w="1842" w:type="dxa"/>
          </w:tcPr>
          <w:p w14:paraId="2AD8B172" w14:textId="77777777" w:rsidR="006C48E8" w:rsidRDefault="006C48E8">
            <w:pPr>
              <w:rPr>
                <w:rFonts w:ascii="Times New Roman" w:eastAsia="仿宋_GB2312" w:hAnsi="Times New Roman" w:cs="Times New Roman"/>
                <w:color w:val="000000"/>
                <w:sz w:val="18"/>
                <w:szCs w:val="18"/>
              </w:rPr>
            </w:pPr>
          </w:p>
        </w:tc>
        <w:tc>
          <w:tcPr>
            <w:tcW w:w="1174" w:type="dxa"/>
          </w:tcPr>
          <w:p w14:paraId="561C3BBA" w14:textId="77777777" w:rsidR="006C48E8" w:rsidRDefault="006C48E8">
            <w:pPr>
              <w:jc w:val="center"/>
              <w:rPr>
                <w:rFonts w:ascii="Times New Roman" w:eastAsia="仿宋_GB2312" w:hAnsi="Times New Roman" w:cs="Times New Roman"/>
                <w:color w:val="000000"/>
                <w:sz w:val="18"/>
                <w:szCs w:val="18"/>
              </w:rPr>
            </w:pPr>
          </w:p>
        </w:tc>
        <w:tc>
          <w:tcPr>
            <w:tcW w:w="966" w:type="dxa"/>
          </w:tcPr>
          <w:p w14:paraId="142C3C32" w14:textId="77777777" w:rsidR="006C48E8" w:rsidRDefault="006C48E8">
            <w:pPr>
              <w:jc w:val="center"/>
              <w:rPr>
                <w:rFonts w:ascii="Times New Roman" w:eastAsia="仿宋_GB2312" w:hAnsi="Times New Roman" w:cs="Times New Roman"/>
                <w:color w:val="000000"/>
                <w:sz w:val="18"/>
                <w:szCs w:val="18"/>
              </w:rPr>
            </w:pPr>
          </w:p>
        </w:tc>
        <w:tc>
          <w:tcPr>
            <w:tcW w:w="1216" w:type="dxa"/>
          </w:tcPr>
          <w:p w14:paraId="000DF3AE" w14:textId="77777777" w:rsidR="006C48E8" w:rsidRDefault="006C48E8">
            <w:pPr>
              <w:jc w:val="center"/>
              <w:rPr>
                <w:rFonts w:ascii="Times New Roman" w:eastAsia="仿宋_GB2312" w:hAnsi="Times New Roman" w:cs="Times New Roman"/>
                <w:color w:val="000000"/>
                <w:sz w:val="18"/>
                <w:szCs w:val="18"/>
              </w:rPr>
            </w:pPr>
          </w:p>
        </w:tc>
        <w:tc>
          <w:tcPr>
            <w:tcW w:w="1116" w:type="dxa"/>
          </w:tcPr>
          <w:p w14:paraId="3249FF74" w14:textId="77777777" w:rsidR="006C48E8" w:rsidRDefault="006C48E8">
            <w:pPr>
              <w:jc w:val="center"/>
              <w:rPr>
                <w:rFonts w:ascii="Times New Roman" w:eastAsia="仿宋_GB2312" w:hAnsi="Times New Roman" w:cs="Times New Roman"/>
                <w:color w:val="000000"/>
                <w:sz w:val="18"/>
                <w:szCs w:val="18"/>
              </w:rPr>
            </w:pPr>
          </w:p>
        </w:tc>
        <w:tc>
          <w:tcPr>
            <w:tcW w:w="1086" w:type="dxa"/>
          </w:tcPr>
          <w:p w14:paraId="5BD9C32E" w14:textId="77777777" w:rsidR="006C48E8" w:rsidRDefault="006C48E8">
            <w:pPr>
              <w:jc w:val="center"/>
              <w:rPr>
                <w:rFonts w:ascii="Times New Roman" w:eastAsia="仿宋_GB2312" w:hAnsi="Times New Roman" w:cs="Times New Roman"/>
                <w:color w:val="000000"/>
                <w:sz w:val="18"/>
                <w:szCs w:val="18"/>
              </w:rPr>
            </w:pPr>
          </w:p>
        </w:tc>
        <w:tc>
          <w:tcPr>
            <w:tcW w:w="1672" w:type="dxa"/>
          </w:tcPr>
          <w:p w14:paraId="4C21B279" w14:textId="77777777" w:rsidR="006C48E8" w:rsidRDefault="006C48E8">
            <w:pPr>
              <w:rPr>
                <w:rFonts w:ascii="Times New Roman" w:eastAsia="仿宋_GB2312" w:hAnsi="Times New Roman" w:cs="Times New Roman"/>
                <w:color w:val="000000"/>
                <w:sz w:val="18"/>
                <w:szCs w:val="18"/>
              </w:rPr>
            </w:pPr>
          </w:p>
        </w:tc>
        <w:tc>
          <w:tcPr>
            <w:tcW w:w="1417" w:type="dxa"/>
          </w:tcPr>
          <w:p w14:paraId="43C8A1FA" w14:textId="77777777" w:rsidR="006C48E8" w:rsidRDefault="006C48E8">
            <w:pPr>
              <w:rPr>
                <w:rFonts w:ascii="Times New Roman" w:eastAsia="仿宋_GB2312" w:hAnsi="Times New Roman" w:cs="Times New Roman"/>
                <w:color w:val="000000"/>
                <w:sz w:val="18"/>
                <w:szCs w:val="18"/>
              </w:rPr>
            </w:pPr>
          </w:p>
        </w:tc>
      </w:tr>
      <w:tr w:rsidR="006C48E8" w14:paraId="34015A34" w14:textId="77777777">
        <w:trPr>
          <w:jc w:val="center"/>
        </w:trPr>
        <w:tc>
          <w:tcPr>
            <w:tcW w:w="5246" w:type="dxa"/>
          </w:tcPr>
          <w:p w14:paraId="67F33D9F"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 will encourage us to participate in classroom discussions</w:t>
            </w:r>
          </w:p>
        </w:tc>
        <w:tc>
          <w:tcPr>
            <w:tcW w:w="1842" w:type="dxa"/>
          </w:tcPr>
          <w:p w14:paraId="798FDE3E"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1F4DED6E"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0B9A6703"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3D6E8D98"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553AE033"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4EB7F88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02C5C0B1"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777DE684" w14:textId="77777777" w:rsidR="006C48E8" w:rsidRDefault="006C48E8">
            <w:pPr>
              <w:rPr>
                <w:rFonts w:ascii="Times New Roman" w:eastAsia="仿宋_GB2312" w:hAnsi="Times New Roman" w:cs="Times New Roman"/>
                <w:color w:val="000000"/>
                <w:sz w:val="18"/>
                <w:szCs w:val="18"/>
              </w:rPr>
            </w:pPr>
          </w:p>
        </w:tc>
      </w:tr>
      <w:tr w:rsidR="006C48E8" w14:paraId="7989659F" w14:textId="77777777">
        <w:trPr>
          <w:jc w:val="center"/>
        </w:trPr>
        <w:tc>
          <w:tcPr>
            <w:tcW w:w="5246" w:type="dxa"/>
          </w:tcPr>
          <w:p w14:paraId="32EE5E3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 will invite us to share ideas and knowledge</w:t>
            </w:r>
          </w:p>
        </w:tc>
        <w:tc>
          <w:tcPr>
            <w:tcW w:w="1842" w:type="dxa"/>
          </w:tcPr>
          <w:p w14:paraId="7DA188AB"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390511C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1287599B"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6D855B22"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300620A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761FD03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3D84434C"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161688C3" w14:textId="77777777" w:rsidR="006C48E8" w:rsidRDefault="006C48E8">
            <w:pPr>
              <w:rPr>
                <w:rFonts w:ascii="Times New Roman" w:eastAsia="仿宋_GB2312" w:hAnsi="Times New Roman" w:cs="Times New Roman"/>
                <w:color w:val="000000"/>
                <w:sz w:val="18"/>
                <w:szCs w:val="18"/>
              </w:rPr>
            </w:pPr>
          </w:p>
        </w:tc>
      </w:tr>
      <w:tr w:rsidR="006C48E8" w14:paraId="0316497C" w14:textId="77777777">
        <w:trPr>
          <w:jc w:val="center"/>
        </w:trPr>
        <w:tc>
          <w:tcPr>
            <w:tcW w:w="5246" w:type="dxa"/>
          </w:tcPr>
          <w:p w14:paraId="270C7B3A"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 will encourage us to ask questions and provide us with appropriate answers</w:t>
            </w:r>
          </w:p>
        </w:tc>
        <w:tc>
          <w:tcPr>
            <w:tcW w:w="1842" w:type="dxa"/>
          </w:tcPr>
          <w:p w14:paraId="24E01A4B"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445D67E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4E677BF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730B2F95"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0F2D4F35"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5844634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52A11EB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0A2330DD" w14:textId="77777777" w:rsidR="006C48E8" w:rsidRDefault="006C48E8">
            <w:pPr>
              <w:rPr>
                <w:rFonts w:ascii="Times New Roman" w:eastAsia="仿宋_GB2312" w:hAnsi="Times New Roman" w:cs="Times New Roman"/>
                <w:color w:val="000000"/>
                <w:sz w:val="18"/>
                <w:szCs w:val="18"/>
              </w:rPr>
            </w:pPr>
          </w:p>
        </w:tc>
      </w:tr>
      <w:tr w:rsidR="006C48E8" w14:paraId="40B9FB46" w14:textId="77777777">
        <w:trPr>
          <w:jc w:val="center"/>
        </w:trPr>
        <w:tc>
          <w:tcPr>
            <w:tcW w:w="5246" w:type="dxa"/>
          </w:tcPr>
          <w:p w14:paraId="090DBA32"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 will encourage us to express our own opinions or raise questions to the teacher</w:t>
            </w:r>
          </w:p>
        </w:tc>
        <w:tc>
          <w:tcPr>
            <w:tcW w:w="1842" w:type="dxa"/>
          </w:tcPr>
          <w:p w14:paraId="6EACC0B8"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746A384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29FE375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189DD0F6"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7966245D"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5E8DEA10"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05593F68"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4BE23938" w14:textId="77777777" w:rsidR="006C48E8" w:rsidRDefault="006C48E8">
            <w:pPr>
              <w:rPr>
                <w:rFonts w:ascii="Times New Roman" w:eastAsia="仿宋_GB2312" w:hAnsi="Times New Roman" w:cs="Times New Roman"/>
                <w:color w:val="000000"/>
                <w:sz w:val="18"/>
                <w:szCs w:val="18"/>
              </w:rPr>
            </w:pPr>
          </w:p>
        </w:tc>
      </w:tr>
      <w:tr w:rsidR="006C48E8" w14:paraId="7E90E183" w14:textId="77777777">
        <w:trPr>
          <w:jc w:val="center"/>
        </w:trPr>
        <w:tc>
          <w:tcPr>
            <w:tcW w:w="5246" w:type="dxa"/>
          </w:tcPr>
          <w:p w14:paraId="39E995C8" w14:textId="77777777" w:rsidR="006C48E8" w:rsidRDefault="00000000">
            <w:pPr>
              <w:rPr>
                <w:rFonts w:ascii="Times New Roman" w:eastAsia="仿宋_GB2312" w:hAnsi="Times New Roman" w:cs="Times New Roman"/>
                <w:b/>
                <w:bCs/>
                <w:color w:val="000000"/>
                <w:sz w:val="18"/>
                <w:szCs w:val="18"/>
              </w:rPr>
            </w:pPr>
            <w:r>
              <w:rPr>
                <w:rFonts w:ascii="Times New Roman" w:eastAsia="仿宋_GB2312" w:hAnsi="Times New Roman" w:cs="Times New Roman"/>
                <w:b/>
                <w:bCs/>
                <w:color w:val="000000"/>
                <w:sz w:val="18"/>
                <w:szCs w:val="18"/>
              </w:rPr>
              <w:t>Individual Rapport</w:t>
            </w:r>
          </w:p>
        </w:tc>
        <w:tc>
          <w:tcPr>
            <w:tcW w:w="1842" w:type="dxa"/>
          </w:tcPr>
          <w:p w14:paraId="5123DBF8" w14:textId="77777777" w:rsidR="006C48E8" w:rsidRDefault="006C48E8">
            <w:pPr>
              <w:rPr>
                <w:rFonts w:ascii="Times New Roman" w:eastAsia="仿宋_GB2312" w:hAnsi="Times New Roman" w:cs="Times New Roman"/>
                <w:color w:val="000000"/>
                <w:sz w:val="18"/>
                <w:szCs w:val="18"/>
              </w:rPr>
            </w:pPr>
          </w:p>
        </w:tc>
        <w:tc>
          <w:tcPr>
            <w:tcW w:w="1174" w:type="dxa"/>
          </w:tcPr>
          <w:p w14:paraId="67BA896A" w14:textId="77777777" w:rsidR="006C48E8" w:rsidRDefault="006C48E8">
            <w:pPr>
              <w:jc w:val="center"/>
              <w:rPr>
                <w:rFonts w:ascii="Times New Roman" w:eastAsia="仿宋_GB2312" w:hAnsi="Times New Roman" w:cs="Times New Roman"/>
                <w:color w:val="000000"/>
                <w:sz w:val="18"/>
                <w:szCs w:val="18"/>
              </w:rPr>
            </w:pPr>
          </w:p>
        </w:tc>
        <w:tc>
          <w:tcPr>
            <w:tcW w:w="966" w:type="dxa"/>
          </w:tcPr>
          <w:p w14:paraId="7A369CEB" w14:textId="77777777" w:rsidR="006C48E8" w:rsidRDefault="006C48E8">
            <w:pPr>
              <w:jc w:val="center"/>
              <w:rPr>
                <w:rFonts w:ascii="Times New Roman" w:eastAsia="仿宋_GB2312" w:hAnsi="Times New Roman" w:cs="Times New Roman"/>
                <w:color w:val="000000"/>
                <w:sz w:val="18"/>
                <w:szCs w:val="18"/>
              </w:rPr>
            </w:pPr>
          </w:p>
        </w:tc>
        <w:tc>
          <w:tcPr>
            <w:tcW w:w="1216" w:type="dxa"/>
          </w:tcPr>
          <w:p w14:paraId="1C2ED56A" w14:textId="77777777" w:rsidR="006C48E8" w:rsidRDefault="006C48E8">
            <w:pPr>
              <w:jc w:val="center"/>
              <w:rPr>
                <w:rFonts w:ascii="Times New Roman" w:eastAsia="仿宋_GB2312" w:hAnsi="Times New Roman" w:cs="Times New Roman"/>
                <w:color w:val="000000"/>
                <w:sz w:val="18"/>
                <w:szCs w:val="18"/>
              </w:rPr>
            </w:pPr>
          </w:p>
        </w:tc>
        <w:tc>
          <w:tcPr>
            <w:tcW w:w="1116" w:type="dxa"/>
          </w:tcPr>
          <w:p w14:paraId="4BBE08AB" w14:textId="77777777" w:rsidR="006C48E8" w:rsidRDefault="006C48E8">
            <w:pPr>
              <w:jc w:val="center"/>
              <w:rPr>
                <w:rFonts w:ascii="Times New Roman" w:eastAsia="仿宋_GB2312" w:hAnsi="Times New Roman" w:cs="Times New Roman"/>
                <w:color w:val="000000"/>
                <w:sz w:val="18"/>
                <w:szCs w:val="18"/>
              </w:rPr>
            </w:pPr>
          </w:p>
        </w:tc>
        <w:tc>
          <w:tcPr>
            <w:tcW w:w="1086" w:type="dxa"/>
          </w:tcPr>
          <w:p w14:paraId="545F54B2" w14:textId="77777777" w:rsidR="006C48E8" w:rsidRDefault="006C48E8">
            <w:pPr>
              <w:jc w:val="center"/>
              <w:rPr>
                <w:rFonts w:ascii="Times New Roman" w:eastAsia="仿宋_GB2312" w:hAnsi="Times New Roman" w:cs="Times New Roman"/>
                <w:color w:val="000000"/>
                <w:sz w:val="18"/>
                <w:szCs w:val="18"/>
              </w:rPr>
            </w:pPr>
          </w:p>
        </w:tc>
        <w:tc>
          <w:tcPr>
            <w:tcW w:w="1672" w:type="dxa"/>
          </w:tcPr>
          <w:p w14:paraId="684122ED" w14:textId="77777777" w:rsidR="006C48E8" w:rsidRDefault="006C48E8">
            <w:pPr>
              <w:rPr>
                <w:rFonts w:ascii="Times New Roman" w:eastAsia="仿宋_GB2312" w:hAnsi="Times New Roman" w:cs="Times New Roman"/>
                <w:color w:val="000000"/>
                <w:sz w:val="18"/>
                <w:szCs w:val="18"/>
              </w:rPr>
            </w:pPr>
          </w:p>
        </w:tc>
        <w:tc>
          <w:tcPr>
            <w:tcW w:w="1417" w:type="dxa"/>
          </w:tcPr>
          <w:p w14:paraId="25E5DE60" w14:textId="77777777" w:rsidR="006C48E8" w:rsidRDefault="006C48E8">
            <w:pPr>
              <w:rPr>
                <w:rFonts w:ascii="Times New Roman" w:eastAsia="仿宋_GB2312" w:hAnsi="Times New Roman" w:cs="Times New Roman"/>
                <w:color w:val="000000"/>
                <w:sz w:val="18"/>
                <w:szCs w:val="18"/>
              </w:rPr>
            </w:pPr>
          </w:p>
        </w:tc>
      </w:tr>
      <w:tr w:rsidR="006C48E8" w14:paraId="51AB1513" w14:textId="77777777">
        <w:trPr>
          <w:jc w:val="center"/>
        </w:trPr>
        <w:tc>
          <w:tcPr>
            <w:tcW w:w="5246" w:type="dxa"/>
          </w:tcPr>
          <w:p w14:paraId="17285A3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 is very friendly to each and every one of us</w:t>
            </w:r>
          </w:p>
        </w:tc>
        <w:tc>
          <w:tcPr>
            <w:tcW w:w="1842" w:type="dxa"/>
          </w:tcPr>
          <w:p w14:paraId="021A0B76"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3C365DA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0CB464F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7F92C553"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3CA900AE"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3A8BF30B"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25F7D30D"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2F685C56" w14:textId="77777777" w:rsidR="006C48E8" w:rsidRDefault="006C48E8">
            <w:pPr>
              <w:rPr>
                <w:rFonts w:ascii="Times New Roman" w:eastAsia="仿宋_GB2312" w:hAnsi="Times New Roman" w:cs="Times New Roman"/>
                <w:color w:val="000000"/>
                <w:sz w:val="18"/>
                <w:szCs w:val="18"/>
              </w:rPr>
            </w:pPr>
          </w:p>
        </w:tc>
      </w:tr>
      <w:tr w:rsidR="006C48E8" w14:paraId="47098892" w14:textId="77777777">
        <w:trPr>
          <w:jc w:val="center"/>
        </w:trPr>
        <w:tc>
          <w:tcPr>
            <w:tcW w:w="5246" w:type="dxa"/>
          </w:tcPr>
          <w:p w14:paraId="2B545ED5"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Whether in class or after class, teachers welcome us to seek help or ask questions</w:t>
            </w:r>
          </w:p>
        </w:tc>
        <w:tc>
          <w:tcPr>
            <w:tcW w:w="1842" w:type="dxa"/>
          </w:tcPr>
          <w:p w14:paraId="5EC6DE8E"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0E54CAE0"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65F7AC52"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699AA16D"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6C2FB20E"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7CCEACA8"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1FC2A6B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098178F2" w14:textId="77777777" w:rsidR="006C48E8" w:rsidRDefault="006C48E8">
            <w:pPr>
              <w:rPr>
                <w:rFonts w:ascii="Times New Roman" w:eastAsia="仿宋_GB2312" w:hAnsi="Times New Roman" w:cs="Times New Roman"/>
                <w:color w:val="000000"/>
                <w:sz w:val="18"/>
                <w:szCs w:val="18"/>
              </w:rPr>
            </w:pPr>
          </w:p>
        </w:tc>
      </w:tr>
      <w:tr w:rsidR="006C48E8" w14:paraId="42CA635E" w14:textId="77777777">
        <w:trPr>
          <w:jc w:val="center"/>
        </w:trPr>
        <w:tc>
          <w:tcPr>
            <w:tcW w:w="5246" w:type="dxa"/>
          </w:tcPr>
          <w:p w14:paraId="53C92CC5"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 is interested in each of our questions</w:t>
            </w:r>
          </w:p>
        </w:tc>
        <w:tc>
          <w:tcPr>
            <w:tcW w:w="1842" w:type="dxa"/>
          </w:tcPr>
          <w:p w14:paraId="67C75256"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64AEA61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1B270CC3"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44215C1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4ED6FAF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2866549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78C8A2B6"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4417093E" w14:textId="77777777" w:rsidR="006C48E8" w:rsidRDefault="006C48E8">
            <w:pPr>
              <w:rPr>
                <w:rFonts w:ascii="Times New Roman" w:eastAsia="仿宋_GB2312" w:hAnsi="Times New Roman" w:cs="Times New Roman"/>
                <w:color w:val="000000"/>
                <w:sz w:val="18"/>
                <w:szCs w:val="18"/>
              </w:rPr>
            </w:pPr>
          </w:p>
        </w:tc>
      </w:tr>
      <w:tr w:rsidR="006C48E8" w14:paraId="7CD6DBCD" w14:textId="77777777">
        <w:trPr>
          <w:jc w:val="center"/>
        </w:trPr>
        <w:tc>
          <w:tcPr>
            <w:tcW w:w="5246" w:type="dxa"/>
          </w:tcPr>
          <w:p w14:paraId="6952F0CD"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We can easily find teachers, whether it’s during office hours or after class time</w:t>
            </w:r>
          </w:p>
        </w:tc>
        <w:tc>
          <w:tcPr>
            <w:tcW w:w="1842" w:type="dxa"/>
          </w:tcPr>
          <w:p w14:paraId="2DECD8A4"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723FE23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17D5711B"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7260E3A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0A0AB5D8"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57EEE53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02DCC00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69BFC434" w14:textId="77777777" w:rsidR="006C48E8" w:rsidRDefault="006C48E8">
            <w:pPr>
              <w:rPr>
                <w:rFonts w:ascii="Times New Roman" w:eastAsia="仿宋_GB2312" w:hAnsi="Times New Roman" w:cs="Times New Roman"/>
                <w:color w:val="000000"/>
                <w:sz w:val="18"/>
                <w:szCs w:val="18"/>
              </w:rPr>
            </w:pPr>
          </w:p>
        </w:tc>
      </w:tr>
      <w:tr w:rsidR="006C48E8" w14:paraId="4B395383" w14:textId="77777777">
        <w:trPr>
          <w:jc w:val="center"/>
        </w:trPr>
        <w:tc>
          <w:tcPr>
            <w:tcW w:w="5246" w:type="dxa"/>
          </w:tcPr>
          <w:p w14:paraId="59BB414E" w14:textId="77777777" w:rsidR="006C48E8" w:rsidRDefault="00000000">
            <w:pPr>
              <w:rPr>
                <w:rFonts w:ascii="Times New Roman" w:eastAsia="仿宋_GB2312" w:hAnsi="Times New Roman" w:cs="Times New Roman"/>
                <w:b/>
                <w:bCs/>
                <w:color w:val="000000"/>
                <w:sz w:val="18"/>
                <w:szCs w:val="18"/>
              </w:rPr>
            </w:pPr>
            <w:r>
              <w:rPr>
                <w:rFonts w:ascii="Times New Roman" w:eastAsia="仿宋_GB2312" w:hAnsi="Times New Roman" w:cs="Times New Roman"/>
                <w:b/>
                <w:bCs/>
                <w:color w:val="000000"/>
                <w:sz w:val="18"/>
                <w:szCs w:val="18"/>
              </w:rPr>
              <w:t>Course Expansion (Breadth)</w:t>
            </w:r>
          </w:p>
        </w:tc>
        <w:tc>
          <w:tcPr>
            <w:tcW w:w="1842" w:type="dxa"/>
          </w:tcPr>
          <w:p w14:paraId="7FC534A9" w14:textId="77777777" w:rsidR="006C48E8" w:rsidRDefault="006C48E8">
            <w:pPr>
              <w:rPr>
                <w:rFonts w:ascii="Times New Roman" w:eastAsia="仿宋_GB2312" w:hAnsi="Times New Roman" w:cs="Times New Roman"/>
                <w:color w:val="000000"/>
                <w:sz w:val="18"/>
                <w:szCs w:val="18"/>
              </w:rPr>
            </w:pPr>
          </w:p>
        </w:tc>
        <w:tc>
          <w:tcPr>
            <w:tcW w:w="1174" w:type="dxa"/>
          </w:tcPr>
          <w:p w14:paraId="4B8223BE" w14:textId="77777777" w:rsidR="006C48E8" w:rsidRDefault="006C48E8">
            <w:pPr>
              <w:jc w:val="center"/>
              <w:rPr>
                <w:rFonts w:ascii="Times New Roman" w:eastAsia="仿宋_GB2312" w:hAnsi="Times New Roman" w:cs="Times New Roman"/>
                <w:color w:val="000000"/>
                <w:sz w:val="18"/>
                <w:szCs w:val="18"/>
              </w:rPr>
            </w:pPr>
          </w:p>
        </w:tc>
        <w:tc>
          <w:tcPr>
            <w:tcW w:w="966" w:type="dxa"/>
          </w:tcPr>
          <w:p w14:paraId="5AA1FCAC" w14:textId="77777777" w:rsidR="006C48E8" w:rsidRDefault="006C48E8">
            <w:pPr>
              <w:jc w:val="center"/>
              <w:rPr>
                <w:rFonts w:ascii="Times New Roman" w:eastAsia="仿宋_GB2312" w:hAnsi="Times New Roman" w:cs="Times New Roman"/>
                <w:color w:val="000000"/>
                <w:sz w:val="18"/>
                <w:szCs w:val="18"/>
              </w:rPr>
            </w:pPr>
          </w:p>
        </w:tc>
        <w:tc>
          <w:tcPr>
            <w:tcW w:w="1216" w:type="dxa"/>
          </w:tcPr>
          <w:p w14:paraId="13674BB9" w14:textId="77777777" w:rsidR="006C48E8" w:rsidRDefault="006C48E8">
            <w:pPr>
              <w:jc w:val="center"/>
              <w:rPr>
                <w:rFonts w:ascii="Times New Roman" w:eastAsia="仿宋_GB2312" w:hAnsi="Times New Roman" w:cs="Times New Roman"/>
                <w:color w:val="000000"/>
                <w:sz w:val="18"/>
                <w:szCs w:val="18"/>
              </w:rPr>
            </w:pPr>
          </w:p>
        </w:tc>
        <w:tc>
          <w:tcPr>
            <w:tcW w:w="1116" w:type="dxa"/>
          </w:tcPr>
          <w:p w14:paraId="7CD0A7A2" w14:textId="77777777" w:rsidR="006C48E8" w:rsidRDefault="006C48E8">
            <w:pPr>
              <w:jc w:val="center"/>
              <w:rPr>
                <w:rFonts w:ascii="Times New Roman" w:eastAsia="仿宋_GB2312" w:hAnsi="Times New Roman" w:cs="Times New Roman"/>
                <w:color w:val="000000"/>
                <w:sz w:val="18"/>
                <w:szCs w:val="18"/>
              </w:rPr>
            </w:pPr>
          </w:p>
        </w:tc>
        <w:tc>
          <w:tcPr>
            <w:tcW w:w="1086" w:type="dxa"/>
          </w:tcPr>
          <w:p w14:paraId="6BBBF13A" w14:textId="77777777" w:rsidR="006C48E8" w:rsidRDefault="006C48E8">
            <w:pPr>
              <w:jc w:val="center"/>
              <w:rPr>
                <w:rFonts w:ascii="Times New Roman" w:eastAsia="仿宋_GB2312" w:hAnsi="Times New Roman" w:cs="Times New Roman"/>
                <w:color w:val="000000"/>
                <w:sz w:val="18"/>
                <w:szCs w:val="18"/>
              </w:rPr>
            </w:pPr>
          </w:p>
        </w:tc>
        <w:tc>
          <w:tcPr>
            <w:tcW w:w="1672" w:type="dxa"/>
          </w:tcPr>
          <w:p w14:paraId="2422362F" w14:textId="77777777" w:rsidR="006C48E8" w:rsidRDefault="006C48E8">
            <w:pPr>
              <w:rPr>
                <w:rFonts w:ascii="Times New Roman" w:eastAsia="仿宋_GB2312" w:hAnsi="Times New Roman" w:cs="Times New Roman"/>
                <w:color w:val="000000"/>
                <w:sz w:val="18"/>
                <w:szCs w:val="18"/>
              </w:rPr>
            </w:pPr>
          </w:p>
        </w:tc>
        <w:tc>
          <w:tcPr>
            <w:tcW w:w="1417" w:type="dxa"/>
          </w:tcPr>
          <w:p w14:paraId="4F856325" w14:textId="77777777" w:rsidR="006C48E8" w:rsidRDefault="006C48E8">
            <w:pPr>
              <w:rPr>
                <w:rFonts w:ascii="Times New Roman" w:eastAsia="仿宋_GB2312" w:hAnsi="Times New Roman" w:cs="Times New Roman"/>
                <w:color w:val="000000"/>
                <w:sz w:val="18"/>
                <w:szCs w:val="18"/>
              </w:rPr>
            </w:pPr>
          </w:p>
        </w:tc>
      </w:tr>
      <w:tr w:rsidR="006C48E8" w14:paraId="020ACEA7" w14:textId="77777777">
        <w:trPr>
          <w:jc w:val="center"/>
        </w:trPr>
        <w:tc>
          <w:tcPr>
            <w:tcW w:w="5246" w:type="dxa"/>
          </w:tcPr>
          <w:p w14:paraId="7145B6F5"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Teachers can compare the connotations of various related theories</w:t>
            </w:r>
          </w:p>
        </w:tc>
        <w:tc>
          <w:tcPr>
            <w:tcW w:w="1842" w:type="dxa"/>
          </w:tcPr>
          <w:p w14:paraId="1A88C43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0BDBA14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03C72F50"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0B6EAF9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3053B935"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16F4EF50"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4D8D875C"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498EB035" w14:textId="77777777" w:rsidR="006C48E8" w:rsidRDefault="006C48E8">
            <w:pPr>
              <w:rPr>
                <w:rFonts w:ascii="Times New Roman" w:eastAsia="仿宋_GB2312" w:hAnsi="Times New Roman" w:cs="Times New Roman"/>
                <w:color w:val="000000"/>
                <w:sz w:val="18"/>
                <w:szCs w:val="18"/>
              </w:rPr>
            </w:pPr>
          </w:p>
        </w:tc>
      </w:tr>
      <w:tr w:rsidR="006C48E8" w14:paraId="67179A99" w14:textId="77777777">
        <w:trPr>
          <w:jc w:val="center"/>
        </w:trPr>
        <w:tc>
          <w:tcPr>
            <w:tcW w:w="5246" w:type="dxa"/>
          </w:tcPr>
          <w:p w14:paraId="73A697A2"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Can the teacher introduce the background knowledge and conceptual sources used in the course</w:t>
            </w:r>
          </w:p>
        </w:tc>
        <w:tc>
          <w:tcPr>
            <w:tcW w:w="1842" w:type="dxa"/>
          </w:tcPr>
          <w:p w14:paraId="5914202F"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74237F1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10CEA0C5"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61FA6720"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5E53345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390C58F5"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29BD76F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6488970C" w14:textId="77777777" w:rsidR="006C48E8" w:rsidRDefault="006C48E8">
            <w:pPr>
              <w:rPr>
                <w:rFonts w:ascii="Times New Roman" w:eastAsia="仿宋_GB2312" w:hAnsi="Times New Roman" w:cs="Times New Roman"/>
                <w:color w:val="000000"/>
                <w:sz w:val="18"/>
                <w:szCs w:val="18"/>
              </w:rPr>
            </w:pPr>
          </w:p>
        </w:tc>
      </w:tr>
      <w:tr w:rsidR="006C48E8" w14:paraId="19FE14BA" w14:textId="77777777">
        <w:trPr>
          <w:jc w:val="center"/>
        </w:trPr>
        <w:tc>
          <w:tcPr>
            <w:tcW w:w="5246" w:type="dxa"/>
          </w:tcPr>
          <w:p w14:paraId="0F92C75C"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 will present various viewpoints at the appropriate time to stimulate our thinking</w:t>
            </w:r>
          </w:p>
        </w:tc>
        <w:tc>
          <w:tcPr>
            <w:tcW w:w="1842" w:type="dxa"/>
          </w:tcPr>
          <w:p w14:paraId="0CF6DDDB"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75A9CE55"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0E5D806D"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34149EA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16174A55"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168B544E"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7A2DFB5D"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5111267B" w14:textId="77777777" w:rsidR="006C48E8" w:rsidRDefault="006C48E8">
            <w:pPr>
              <w:rPr>
                <w:rFonts w:ascii="Times New Roman" w:eastAsia="仿宋_GB2312" w:hAnsi="Times New Roman" w:cs="Times New Roman"/>
                <w:color w:val="000000"/>
                <w:sz w:val="18"/>
                <w:szCs w:val="18"/>
              </w:rPr>
            </w:pPr>
          </w:p>
        </w:tc>
      </w:tr>
      <w:tr w:rsidR="006C48E8" w14:paraId="31FB61CD" w14:textId="77777777">
        <w:trPr>
          <w:jc w:val="center"/>
        </w:trPr>
        <w:tc>
          <w:tcPr>
            <w:tcW w:w="5246" w:type="dxa"/>
          </w:tcPr>
          <w:p w14:paraId="436DE775"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lastRenderedPageBreak/>
              <w:t>Teachers are able to fully discuss the latest developments and trends related to the curriculum field</w:t>
            </w:r>
          </w:p>
        </w:tc>
        <w:tc>
          <w:tcPr>
            <w:tcW w:w="1842" w:type="dxa"/>
          </w:tcPr>
          <w:p w14:paraId="6A553CB5"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6306D75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18806B3E"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119EF14F"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199C17A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14432A3F"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6FB8738C"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1235B8B3" w14:textId="77777777" w:rsidR="006C48E8" w:rsidRDefault="006C48E8">
            <w:pPr>
              <w:rPr>
                <w:rFonts w:ascii="Times New Roman" w:eastAsia="仿宋_GB2312" w:hAnsi="Times New Roman" w:cs="Times New Roman"/>
                <w:color w:val="000000"/>
                <w:sz w:val="18"/>
                <w:szCs w:val="18"/>
              </w:rPr>
            </w:pPr>
          </w:p>
        </w:tc>
      </w:tr>
      <w:tr w:rsidR="006C48E8" w14:paraId="07DCCD05" w14:textId="77777777">
        <w:trPr>
          <w:jc w:val="center"/>
        </w:trPr>
        <w:tc>
          <w:tcPr>
            <w:tcW w:w="5246" w:type="dxa"/>
          </w:tcPr>
          <w:p w14:paraId="13E3C6D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At appropriate times, the teacher presents some viewpoints rather than his/her own</w:t>
            </w:r>
          </w:p>
        </w:tc>
        <w:tc>
          <w:tcPr>
            <w:tcW w:w="1842" w:type="dxa"/>
          </w:tcPr>
          <w:p w14:paraId="2450305A"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335BA50B"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5DD76140"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2ABAAE5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56BE19A3"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55EA759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1EAE8AA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290A3695" w14:textId="77777777" w:rsidR="006C48E8" w:rsidRDefault="006C48E8">
            <w:pPr>
              <w:rPr>
                <w:rFonts w:ascii="Times New Roman" w:eastAsia="仿宋_GB2312" w:hAnsi="Times New Roman" w:cs="Times New Roman"/>
                <w:color w:val="000000"/>
                <w:sz w:val="18"/>
                <w:szCs w:val="18"/>
              </w:rPr>
            </w:pPr>
          </w:p>
        </w:tc>
      </w:tr>
      <w:tr w:rsidR="006C48E8" w14:paraId="33E11997" w14:textId="77777777">
        <w:trPr>
          <w:jc w:val="center"/>
        </w:trPr>
        <w:tc>
          <w:tcPr>
            <w:tcW w:w="5246" w:type="dxa"/>
          </w:tcPr>
          <w:p w14:paraId="3CB1F8F5" w14:textId="77777777" w:rsidR="006C48E8" w:rsidRDefault="00000000">
            <w:pPr>
              <w:rPr>
                <w:rFonts w:ascii="Times New Roman" w:eastAsia="仿宋_GB2312" w:hAnsi="Times New Roman" w:cs="Times New Roman"/>
                <w:b/>
                <w:bCs/>
                <w:color w:val="000000"/>
                <w:sz w:val="18"/>
                <w:szCs w:val="18"/>
              </w:rPr>
            </w:pPr>
            <w:r>
              <w:rPr>
                <w:rFonts w:ascii="Times New Roman" w:eastAsia="仿宋_GB2312" w:hAnsi="Times New Roman" w:cs="Times New Roman"/>
                <w:b/>
                <w:bCs/>
                <w:color w:val="000000"/>
                <w:sz w:val="18"/>
                <w:szCs w:val="18"/>
              </w:rPr>
              <w:t>Examinations</w:t>
            </w:r>
          </w:p>
        </w:tc>
        <w:tc>
          <w:tcPr>
            <w:tcW w:w="1842" w:type="dxa"/>
          </w:tcPr>
          <w:p w14:paraId="12A89511" w14:textId="77777777" w:rsidR="006C48E8" w:rsidRDefault="006C48E8">
            <w:pPr>
              <w:rPr>
                <w:rFonts w:ascii="Times New Roman" w:eastAsia="仿宋_GB2312" w:hAnsi="Times New Roman" w:cs="Times New Roman"/>
                <w:color w:val="000000"/>
                <w:sz w:val="18"/>
                <w:szCs w:val="18"/>
              </w:rPr>
            </w:pPr>
          </w:p>
        </w:tc>
        <w:tc>
          <w:tcPr>
            <w:tcW w:w="1174" w:type="dxa"/>
          </w:tcPr>
          <w:p w14:paraId="686B5A48" w14:textId="77777777" w:rsidR="006C48E8" w:rsidRDefault="006C48E8">
            <w:pPr>
              <w:jc w:val="center"/>
              <w:rPr>
                <w:rFonts w:ascii="Times New Roman" w:eastAsia="仿宋_GB2312" w:hAnsi="Times New Roman" w:cs="Times New Roman"/>
                <w:color w:val="000000"/>
                <w:sz w:val="18"/>
                <w:szCs w:val="18"/>
              </w:rPr>
            </w:pPr>
          </w:p>
        </w:tc>
        <w:tc>
          <w:tcPr>
            <w:tcW w:w="966" w:type="dxa"/>
          </w:tcPr>
          <w:p w14:paraId="79736354" w14:textId="77777777" w:rsidR="006C48E8" w:rsidRDefault="006C48E8">
            <w:pPr>
              <w:jc w:val="center"/>
              <w:rPr>
                <w:rFonts w:ascii="Times New Roman" w:eastAsia="仿宋_GB2312" w:hAnsi="Times New Roman" w:cs="Times New Roman"/>
                <w:color w:val="000000"/>
                <w:sz w:val="18"/>
                <w:szCs w:val="18"/>
              </w:rPr>
            </w:pPr>
          </w:p>
        </w:tc>
        <w:tc>
          <w:tcPr>
            <w:tcW w:w="1216" w:type="dxa"/>
          </w:tcPr>
          <w:p w14:paraId="5AB6924A" w14:textId="77777777" w:rsidR="006C48E8" w:rsidRDefault="006C48E8">
            <w:pPr>
              <w:jc w:val="center"/>
              <w:rPr>
                <w:rFonts w:ascii="Times New Roman" w:eastAsia="仿宋_GB2312" w:hAnsi="Times New Roman" w:cs="Times New Roman"/>
                <w:color w:val="000000"/>
                <w:sz w:val="18"/>
                <w:szCs w:val="18"/>
              </w:rPr>
            </w:pPr>
          </w:p>
        </w:tc>
        <w:tc>
          <w:tcPr>
            <w:tcW w:w="1116" w:type="dxa"/>
          </w:tcPr>
          <w:p w14:paraId="2916F5A1" w14:textId="77777777" w:rsidR="006C48E8" w:rsidRDefault="006C48E8">
            <w:pPr>
              <w:jc w:val="center"/>
              <w:rPr>
                <w:rFonts w:ascii="Times New Roman" w:eastAsia="仿宋_GB2312" w:hAnsi="Times New Roman" w:cs="Times New Roman"/>
                <w:color w:val="000000"/>
                <w:sz w:val="18"/>
                <w:szCs w:val="18"/>
              </w:rPr>
            </w:pPr>
          </w:p>
        </w:tc>
        <w:tc>
          <w:tcPr>
            <w:tcW w:w="1086" w:type="dxa"/>
          </w:tcPr>
          <w:p w14:paraId="70D9E5AC" w14:textId="77777777" w:rsidR="006C48E8" w:rsidRDefault="006C48E8">
            <w:pPr>
              <w:jc w:val="center"/>
              <w:rPr>
                <w:rFonts w:ascii="Times New Roman" w:eastAsia="仿宋_GB2312" w:hAnsi="Times New Roman" w:cs="Times New Roman"/>
                <w:color w:val="000000"/>
                <w:sz w:val="18"/>
                <w:szCs w:val="18"/>
              </w:rPr>
            </w:pPr>
          </w:p>
        </w:tc>
        <w:tc>
          <w:tcPr>
            <w:tcW w:w="1672" w:type="dxa"/>
          </w:tcPr>
          <w:p w14:paraId="724CDC8F" w14:textId="77777777" w:rsidR="006C48E8" w:rsidRDefault="006C48E8">
            <w:pPr>
              <w:rPr>
                <w:rFonts w:ascii="Times New Roman" w:eastAsia="仿宋_GB2312" w:hAnsi="Times New Roman" w:cs="Times New Roman"/>
                <w:color w:val="000000"/>
                <w:sz w:val="18"/>
                <w:szCs w:val="18"/>
              </w:rPr>
            </w:pPr>
          </w:p>
        </w:tc>
        <w:tc>
          <w:tcPr>
            <w:tcW w:w="1417" w:type="dxa"/>
          </w:tcPr>
          <w:p w14:paraId="09B65B81" w14:textId="77777777" w:rsidR="006C48E8" w:rsidRDefault="006C48E8">
            <w:pPr>
              <w:rPr>
                <w:rFonts w:ascii="Times New Roman" w:eastAsia="仿宋_GB2312" w:hAnsi="Times New Roman" w:cs="Times New Roman"/>
                <w:color w:val="000000"/>
                <w:sz w:val="18"/>
                <w:szCs w:val="18"/>
              </w:rPr>
            </w:pPr>
          </w:p>
        </w:tc>
      </w:tr>
      <w:tr w:rsidR="006C48E8" w14:paraId="73F4A7D1" w14:textId="77777777">
        <w:trPr>
          <w:jc w:val="center"/>
        </w:trPr>
        <w:tc>
          <w:tcPr>
            <w:tcW w:w="5246" w:type="dxa"/>
          </w:tcPr>
          <w:p w14:paraId="5D9F7265"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Examinations or grades are valuable in assessing the effectiveness of the course’s teaching</w:t>
            </w:r>
          </w:p>
        </w:tc>
        <w:tc>
          <w:tcPr>
            <w:tcW w:w="1842" w:type="dxa"/>
          </w:tcPr>
          <w:p w14:paraId="48F483E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67750E6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10B59AC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22004BBE"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0066846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77F1343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7B6DC812"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3DA166E1" w14:textId="77777777" w:rsidR="006C48E8" w:rsidRDefault="006C48E8">
            <w:pPr>
              <w:rPr>
                <w:rFonts w:ascii="Times New Roman" w:eastAsia="仿宋_GB2312" w:hAnsi="Times New Roman" w:cs="Times New Roman"/>
                <w:color w:val="000000"/>
                <w:sz w:val="18"/>
                <w:szCs w:val="18"/>
              </w:rPr>
            </w:pPr>
          </w:p>
        </w:tc>
      </w:tr>
      <w:tr w:rsidR="006C48E8" w14:paraId="3019DF8A" w14:textId="77777777">
        <w:trPr>
          <w:jc w:val="center"/>
        </w:trPr>
        <w:tc>
          <w:tcPr>
            <w:tcW w:w="5246" w:type="dxa"/>
          </w:tcPr>
          <w:p w14:paraId="0BD6F43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teacher’s evaluation of each of us is fair and appropriate</w:t>
            </w:r>
          </w:p>
        </w:tc>
        <w:tc>
          <w:tcPr>
            <w:tcW w:w="1842" w:type="dxa"/>
          </w:tcPr>
          <w:p w14:paraId="50639C0D"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18666FC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2CDBAD1E"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028D20B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7B2D6EB0"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18FC3E18"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1FE6D558"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75935467" w14:textId="77777777" w:rsidR="006C48E8" w:rsidRDefault="006C48E8">
            <w:pPr>
              <w:rPr>
                <w:rFonts w:ascii="Times New Roman" w:eastAsia="仿宋_GB2312" w:hAnsi="Times New Roman" w:cs="Times New Roman"/>
                <w:color w:val="000000"/>
                <w:sz w:val="18"/>
                <w:szCs w:val="18"/>
              </w:rPr>
            </w:pPr>
          </w:p>
        </w:tc>
      </w:tr>
      <w:tr w:rsidR="006C48E8" w14:paraId="58629AFB" w14:textId="77777777">
        <w:trPr>
          <w:jc w:val="center"/>
        </w:trPr>
        <w:tc>
          <w:tcPr>
            <w:tcW w:w="5246" w:type="dxa"/>
          </w:tcPr>
          <w:p w14:paraId="6BA18F2A"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emphasis emphasized by the teacher is consistent with the exam content</w:t>
            </w:r>
          </w:p>
        </w:tc>
        <w:tc>
          <w:tcPr>
            <w:tcW w:w="1842" w:type="dxa"/>
          </w:tcPr>
          <w:p w14:paraId="2FFE3CE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4772A968"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14D9C590"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017CE36F"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2F2DBCB1"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08ACA1F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61CDCFD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2FAB4429" w14:textId="77777777" w:rsidR="006C48E8" w:rsidRDefault="006C48E8">
            <w:pPr>
              <w:rPr>
                <w:rFonts w:ascii="Times New Roman" w:eastAsia="仿宋_GB2312" w:hAnsi="Times New Roman" w:cs="Times New Roman"/>
                <w:color w:val="000000"/>
                <w:sz w:val="18"/>
                <w:szCs w:val="18"/>
              </w:rPr>
            </w:pPr>
          </w:p>
        </w:tc>
      </w:tr>
      <w:tr w:rsidR="006C48E8" w14:paraId="45D1D700" w14:textId="77777777">
        <w:trPr>
          <w:jc w:val="center"/>
        </w:trPr>
        <w:tc>
          <w:tcPr>
            <w:tcW w:w="5246" w:type="dxa"/>
          </w:tcPr>
          <w:p w14:paraId="59E070F7" w14:textId="77777777" w:rsidR="006C48E8" w:rsidRDefault="00000000">
            <w:pPr>
              <w:rPr>
                <w:rFonts w:ascii="Times New Roman" w:eastAsia="仿宋_GB2312" w:hAnsi="Times New Roman" w:cs="Times New Roman"/>
                <w:b/>
                <w:bCs/>
                <w:color w:val="000000"/>
                <w:sz w:val="18"/>
                <w:szCs w:val="18"/>
              </w:rPr>
            </w:pPr>
            <w:r>
              <w:rPr>
                <w:rFonts w:ascii="Times New Roman" w:eastAsia="仿宋_GB2312" w:hAnsi="Times New Roman" w:cs="Times New Roman"/>
                <w:b/>
                <w:bCs/>
                <w:color w:val="000000"/>
                <w:sz w:val="18"/>
                <w:szCs w:val="18"/>
              </w:rPr>
              <w:t>Assignments</w:t>
            </w:r>
          </w:p>
        </w:tc>
        <w:tc>
          <w:tcPr>
            <w:tcW w:w="1842" w:type="dxa"/>
          </w:tcPr>
          <w:p w14:paraId="125A8F25" w14:textId="77777777" w:rsidR="006C48E8" w:rsidRDefault="006C48E8">
            <w:pPr>
              <w:rPr>
                <w:rFonts w:ascii="Times New Roman" w:eastAsia="仿宋_GB2312" w:hAnsi="Times New Roman" w:cs="Times New Roman"/>
                <w:color w:val="000000"/>
                <w:sz w:val="18"/>
                <w:szCs w:val="18"/>
              </w:rPr>
            </w:pPr>
          </w:p>
        </w:tc>
        <w:tc>
          <w:tcPr>
            <w:tcW w:w="1174" w:type="dxa"/>
          </w:tcPr>
          <w:p w14:paraId="373248FF" w14:textId="77777777" w:rsidR="006C48E8" w:rsidRDefault="006C48E8">
            <w:pPr>
              <w:jc w:val="center"/>
              <w:rPr>
                <w:rFonts w:ascii="Times New Roman" w:eastAsia="仿宋_GB2312" w:hAnsi="Times New Roman" w:cs="Times New Roman"/>
                <w:color w:val="000000"/>
                <w:sz w:val="18"/>
                <w:szCs w:val="18"/>
              </w:rPr>
            </w:pPr>
          </w:p>
        </w:tc>
        <w:tc>
          <w:tcPr>
            <w:tcW w:w="966" w:type="dxa"/>
          </w:tcPr>
          <w:p w14:paraId="1F272E37" w14:textId="77777777" w:rsidR="006C48E8" w:rsidRDefault="006C48E8">
            <w:pPr>
              <w:jc w:val="center"/>
              <w:rPr>
                <w:rFonts w:ascii="Times New Roman" w:eastAsia="仿宋_GB2312" w:hAnsi="Times New Roman" w:cs="Times New Roman"/>
                <w:color w:val="000000"/>
                <w:sz w:val="18"/>
                <w:szCs w:val="18"/>
              </w:rPr>
            </w:pPr>
          </w:p>
        </w:tc>
        <w:tc>
          <w:tcPr>
            <w:tcW w:w="1216" w:type="dxa"/>
          </w:tcPr>
          <w:p w14:paraId="3D24A3B6" w14:textId="77777777" w:rsidR="006C48E8" w:rsidRDefault="006C48E8">
            <w:pPr>
              <w:jc w:val="center"/>
              <w:rPr>
                <w:rFonts w:ascii="Times New Roman" w:eastAsia="仿宋_GB2312" w:hAnsi="Times New Roman" w:cs="Times New Roman"/>
                <w:color w:val="000000"/>
                <w:sz w:val="18"/>
                <w:szCs w:val="18"/>
              </w:rPr>
            </w:pPr>
          </w:p>
        </w:tc>
        <w:tc>
          <w:tcPr>
            <w:tcW w:w="1116" w:type="dxa"/>
          </w:tcPr>
          <w:p w14:paraId="41A94BA4" w14:textId="77777777" w:rsidR="006C48E8" w:rsidRDefault="006C48E8">
            <w:pPr>
              <w:jc w:val="center"/>
              <w:rPr>
                <w:rFonts w:ascii="Times New Roman" w:eastAsia="仿宋_GB2312" w:hAnsi="Times New Roman" w:cs="Times New Roman"/>
                <w:color w:val="000000"/>
                <w:sz w:val="18"/>
                <w:szCs w:val="18"/>
              </w:rPr>
            </w:pPr>
          </w:p>
        </w:tc>
        <w:tc>
          <w:tcPr>
            <w:tcW w:w="1086" w:type="dxa"/>
          </w:tcPr>
          <w:p w14:paraId="16C7BA35" w14:textId="77777777" w:rsidR="006C48E8" w:rsidRDefault="006C48E8">
            <w:pPr>
              <w:jc w:val="center"/>
              <w:rPr>
                <w:rFonts w:ascii="Times New Roman" w:eastAsia="仿宋_GB2312" w:hAnsi="Times New Roman" w:cs="Times New Roman"/>
                <w:color w:val="000000"/>
                <w:sz w:val="18"/>
                <w:szCs w:val="18"/>
              </w:rPr>
            </w:pPr>
          </w:p>
        </w:tc>
        <w:tc>
          <w:tcPr>
            <w:tcW w:w="1672" w:type="dxa"/>
          </w:tcPr>
          <w:p w14:paraId="073F3EC0" w14:textId="77777777" w:rsidR="006C48E8" w:rsidRDefault="006C48E8">
            <w:pPr>
              <w:rPr>
                <w:rFonts w:ascii="Times New Roman" w:eastAsia="仿宋_GB2312" w:hAnsi="Times New Roman" w:cs="Times New Roman"/>
                <w:color w:val="000000"/>
                <w:sz w:val="18"/>
                <w:szCs w:val="18"/>
              </w:rPr>
            </w:pPr>
          </w:p>
        </w:tc>
        <w:tc>
          <w:tcPr>
            <w:tcW w:w="1417" w:type="dxa"/>
          </w:tcPr>
          <w:p w14:paraId="205707C5" w14:textId="77777777" w:rsidR="006C48E8" w:rsidRDefault="006C48E8">
            <w:pPr>
              <w:rPr>
                <w:rFonts w:ascii="Times New Roman" w:eastAsia="仿宋_GB2312" w:hAnsi="Times New Roman" w:cs="Times New Roman"/>
                <w:color w:val="000000"/>
                <w:sz w:val="18"/>
                <w:szCs w:val="18"/>
              </w:rPr>
            </w:pPr>
          </w:p>
        </w:tc>
      </w:tr>
      <w:tr w:rsidR="006C48E8" w14:paraId="61851E09" w14:textId="77777777">
        <w:trPr>
          <w:jc w:val="center"/>
        </w:trPr>
        <w:tc>
          <w:tcPr>
            <w:tcW w:w="5246" w:type="dxa"/>
          </w:tcPr>
          <w:p w14:paraId="1E31EAF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necessary reading or practice for this course is valuable</w:t>
            </w:r>
          </w:p>
        </w:tc>
        <w:tc>
          <w:tcPr>
            <w:tcW w:w="1842" w:type="dxa"/>
          </w:tcPr>
          <w:p w14:paraId="7C0F3ED8"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6FEAEB1D"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224AA11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2413867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1C1A4E2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383546F3"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6EEF99C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78EAC499" w14:textId="77777777" w:rsidR="006C48E8" w:rsidRDefault="006C48E8">
            <w:pPr>
              <w:rPr>
                <w:rFonts w:ascii="Times New Roman" w:eastAsia="仿宋_GB2312" w:hAnsi="Times New Roman" w:cs="Times New Roman"/>
                <w:color w:val="000000"/>
                <w:sz w:val="18"/>
                <w:szCs w:val="18"/>
              </w:rPr>
            </w:pPr>
          </w:p>
        </w:tc>
      </w:tr>
      <w:tr w:rsidR="006C48E8" w14:paraId="7C1D32D0" w14:textId="77777777">
        <w:trPr>
          <w:jc w:val="center"/>
        </w:trPr>
        <w:tc>
          <w:tcPr>
            <w:tcW w:w="5246" w:type="dxa"/>
          </w:tcPr>
          <w:p w14:paraId="4ADE343B"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reading and homework of this course are helpful for understanding and improving the course theme</w:t>
            </w:r>
          </w:p>
        </w:tc>
        <w:tc>
          <w:tcPr>
            <w:tcW w:w="1842" w:type="dxa"/>
          </w:tcPr>
          <w:p w14:paraId="4986AA0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4E35AC4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7C1F028C"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4CB19E22"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550C6022"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56D0D3C3"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2458D0C2"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7E4D720C" w14:textId="77777777" w:rsidR="006C48E8" w:rsidRDefault="006C48E8">
            <w:pPr>
              <w:rPr>
                <w:rFonts w:ascii="Times New Roman" w:eastAsia="仿宋_GB2312" w:hAnsi="Times New Roman" w:cs="Times New Roman"/>
                <w:color w:val="000000"/>
                <w:sz w:val="18"/>
                <w:szCs w:val="18"/>
              </w:rPr>
            </w:pPr>
          </w:p>
        </w:tc>
      </w:tr>
      <w:tr w:rsidR="006C48E8" w14:paraId="765F3A8C" w14:textId="77777777">
        <w:trPr>
          <w:jc w:val="center"/>
        </w:trPr>
        <w:tc>
          <w:tcPr>
            <w:tcW w:w="5246" w:type="dxa"/>
          </w:tcPr>
          <w:p w14:paraId="07334A88" w14:textId="77777777" w:rsidR="006C48E8" w:rsidRDefault="00000000">
            <w:pPr>
              <w:rPr>
                <w:rFonts w:ascii="Times New Roman" w:eastAsia="仿宋_GB2312" w:hAnsi="Times New Roman" w:cs="Times New Roman"/>
                <w:b/>
                <w:bCs/>
                <w:color w:val="000000"/>
                <w:sz w:val="18"/>
                <w:szCs w:val="18"/>
              </w:rPr>
            </w:pPr>
            <w:r>
              <w:rPr>
                <w:rFonts w:ascii="Times New Roman" w:eastAsia="仿宋_GB2312" w:hAnsi="Times New Roman" w:cs="Times New Roman"/>
                <w:b/>
                <w:bCs/>
                <w:color w:val="000000"/>
                <w:sz w:val="18"/>
                <w:szCs w:val="18"/>
              </w:rPr>
              <w:t>Overall impression</w:t>
            </w:r>
          </w:p>
        </w:tc>
        <w:tc>
          <w:tcPr>
            <w:tcW w:w="1842" w:type="dxa"/>
          </w:tcPr>
          <w:p w14:paraId="55BEE559" w14:textId="77777777" w:rsidR="006C48E8" w:rsidRDefault="006C48E8">
            <w:pPr>
              <w:rPr>
                <w:rFonts w:ascii="Times New Roman" w:eastAsia="仿宋_GB2312" w:hAnsi="Times New Roman" w:cs="Times New Roman"/>
                <w:color w:val="000000"/>
                <w:sz w:val="18"/>
                <w:szCs w:val="18"/>
              </w:rPr>
            </w:pPr>
          </w:p>
        </w:tc>
        <w:tc>
          <w:tcPr>
            <w:tcW w:w="1174" w:type="dxa"/>
          </w:tcPr>
          <w:p w14:paraId="17716C0A" w14:textId="77777777" w:rsidR="006C48E8" w:rsidRDefault="006C48E8">
            <w:pPr>
              <w:jc w:val="center"/>
              <w:rPr>
                <w:rFonts w:ascii="Times New Roman" w:eastAsia="仿宋_GB2312" w:hAnsi="Times New Roman" w:cs="Times New Roman"/>
                <w:color w:val="000000"/>
                <w:sz w:val="18"/>
                <w:szCs w:val="18"/>
              </w:rPr>
            </w:pPr>
          </w:p>
        </w:tc>
        <w:tc>
          <w:tcPr>
            <w:tcW w:w="966" w:type="dxa"/>
          </w:tcPr>
          <w:p w14:paraId="754A73E7" w14:textId="77777777" w:rsidR="006C48E8" w:rsidRDefault="006C48E8">
            <w:pPr>
              <w:jc w:val="center"/>
              <w:rPr>
                <w:rFonts w:ascii="Times New Roman" w:eastAsia="仿宋_GB2312" w:hAnsi="Times New Roman" w:cs="Times New Roman"/>
                <w:color w:val="000000"/>
                <w:sz w:val="18"/>
                <w:szCs w:val="18"/>
              </w:rPr>
            </w:pPr>
          </w:p>
        </w:tc>
        <w:tc>
          <w:tcPr>
            <w:tcW w:w="1216" w:type="dxa"/>
          </w:tcPr>
          <w:p w14:paraId="444D4E91" w14:textId="77777777" w:rsidR="006C48E8" w:rsidRDefault="006C48E8">
            <w:pPr>
              <w:jc w:val="center"/>
              <w:rPr>
                <w:rFonts w:ascii="Times New Roman" w:eastAsia="仿宋_GB2312" w:hAnsi="Times New Roman" w:cs="Times New Roman"/>
                <w:color w:val="000000"/>
                <w:sz w:val="18"/>
                <w:szCs w:val="18"/>
              </w:rPr>
            </w:pPr>
          </w:p>
        </w:tc>
        <w:tc>
          <w:tcPr>
            <w:tcW w:w="1116" w:type="dxa"/>
          </w:tcPr>
          <w:p w14:paraId="64CBEF02" w14:textId="77777777" w:rsidR="006C48E8" w:rsidRDefault="006C48E8">
            <w:pPr>
              <w:jc w:val="center"/>
              <w:rPr>
                <w:rFonts w:ascii="Times New Roman" w:eastAsia="仿宋_GB2312" w:hAnsi="Times New Roman" w:cs="Times New Roman"/>
                <w:color w:val="000000"/>
                <w:sz w:val="18"/>
                <w:szCs w:val="18"/>
              </w:rPr>
            </w:pPr>
          </w:p>
        </w:tc>
        <w:tc>
          <w:tcPr>
            <w:tcW w:w="1086" w:type="dxa"/>
          </w:tcPr>
          <w:p w14:paraId="7E9D13DD" w14:textId="77777777" w:rsidR="006C48E8" w:rsidRDefault="006C48E8">
            <w:pPr>
              <w:jc w:val="center"/>
              <w:rPr>
                <w:rFonts w:ascii="Times New Roman" w:eastAsia="仿宋_GB2312" w:hAnsi="Times New Roman" w:cs="Times New Roman"/>
                <w:color w:val="000000"/>
                <w:sz w:val="18"/>
                <w:szCs w:val="18"/>
              </w:rPr>
            </w:pPr>
          </w:p>
        </w:tc>
        <w:tc>
          <w:tcPr>
            <w:tcW w:w="1672" w:type="dxa"/>
          </w:tcPr>
          <w:p w14:paraId="6B0FF3F4" w14:textId="77777777" w:rsidR="006C48E8" w:rsidRDefault="006C48E8">
            <w:pPr>
              <w:rPr>
                <w:rFonts w:ascii="Times New Roman" w:eastAsia="仿宋_GB2312" w:hAnsi="Times New Roman" w:cs="Times New Roman"/>
                <w:color w:val="000000"/>
                <w:sz w:val="18"/>
                <w:szCs w:val="18"/>
              </w:rPr>
            </w:pPr>
          </w:p>
        </w:tc>
        <w:tc>
          <w:tcPr>
            <w:tcW w:w="1417" w:type="dxa"/>
          </w:tcPr>
          <w:p w14:paraId="5E0EBC6B" w14:textId="77777777" w:rsidR="006C48E8" w:rsidRDefault="006C48E8">
            <w:pPr>
              <w:rPr>
                <w:rFonts w:ascii="Times New Roman" w:eastAsia="仿宋_GB2312" w:hAnsi="Times New Roman" w:cs="Times New Roman"/>
                <w:color w:val="000000"/>
                <w:sz w:val="18"/>
                <w:szCs w:val="18"/>
              </w:rPr>
            </w:pPr>
          </w:p>
        </w:tc>
      </w:tr>
      <w:tr w:rsidR="006C48E8" w14:paraId="24001825" w14:textId="77777777">
        <w:trPr>
          <w:jc w:val="center"/>
        </w:trPr>
        <w:tc>
          <w:tcPr>
            <w:tcW w:w="5246" w:type="dxa"/>
          </w:tcPr>
          <w:p w14:paraId="3E55F95B"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I think this course is better than other courses</w:t>
            </w:r>
          </w:p>
        </w:tc>
        <w:tc>
          <w:tcPr>
            <w:tcW w:w="1842" w:type="dxa"/>
          </w:tcPr>
          <w:p w14:paraId="034BF28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13A2D532"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68D99796"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7E993DB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57E188B8"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0246E2C6"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747676EE"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7FBD80B8" w14:textId="77777777" w:rsidR="006C48E8" w:rsidRDefault="006C48E8">
            <w:pPr>
              <w:rPr>
                <w:rFonts w:ascii="Times New Roman" w:eastAsia="仿宋_GB2312" w:hAnsi="Times New Roman" w:cs="Times New Roman"/>
                <w:color w:val="000000"/>
                <w:sz w:val="18"/>
                <w:szCs w:val="18"/>
              </w:rPr>
            </w:pPr>
          </w:p>
        </w:tc>
      </w:tr>
      <w:tr w:rsidR="006C48E8" w14:paraId="29F79022" w14:textId="77777777">
        <w:trPr>
          <w:jc w:val="center"/>
        </w:trPr>
        <w:tc>
          <w:tcPr>
            <w:tcW w:w="5246" w:type="dxa"/>
          </w:tcPr>
          <w:p w14:paraId="32AAFC5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I think the teacher for this course is better than the teacher for other courses</w:t>
            </w:r>
          </w:p>
        </w:tc>
        <w:tc>
          <w:tcPr>
            <w:tcW w:w="1842" w:type="dxa"/>
          </w:tcPr>
          <w:p w14:paraId="649E5DBB"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w:t>
            </w: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Strongly Disagree</w:t>
            </w:r>
          </w:p>
        </w:tc>
        <w:tc>
          <w:tcPr>
            <w:tcW w:w="1174" w:type="dxa"/>
          </w:tcPr>
          <w:p w14:paraId="2A7EB28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599334C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7F5D041E"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2E73F1D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3111207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791755E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Times New Roman" w:eastAsia="仿宋_GB2312" w:hAnsi="Times New Roman" w:cs="Times New Roman"/>
                <w:color w:val="000000"/>
                <w:sz w:val="18"/>
                <w:szCs w:val="18"/>
              </w:rPr>
              <w:t>Strongly Agree</w:t>
            </w:r>
          </w:p>
        </w:tc>
        <w:tc>
          <w:tcPr>
            <w:tcW w:w="1417" w:type="dxa"/>
          </w:tcPr>
          <w:p w14:paraId="0F46CB72" w14:textId="77777777" w:rsidR="006C48E8" w:rsidRDefault="006C48E8">
            <w:pPr>
              <w:rPr>
                <w:rFonts w:ascii="Times New Roman" w:eastAsia="仿宋_GB2312" w:hAnsi="Times New Roman" w:cs="Times New Roman"/>
                <w:color w:val="000000"/>
                <w:sz w:val="18"/>
                <w:szCs w:val="18"/>
              </w:rPr>
            </w:pPr>
          </w:p>
        </w:tc>
      </w:tr>
      <w:tr w:rsidR="006C48E8" w14:paraId="0C97B208" w14:textId="77777777">
        <w:trPr>
          <w:jc w:val="center"/>
        </w:trPr>
        <w:tc>
          <w:tcPr>
            <w:tcW w:w="5246" w:type="dxa"/>
          </w:tcPr>
          <w:p w14:paraId="19613947" w14:textId="77777777" w:rsidR="006C48E8" w:rsidRDefault="00000000">
            <w:pPr>
              <w:rPr>
                <w:rFonts w:ascii="Times New Roman" w:eastAsia="仿宋_GB2312" w:hAnsi="Times New Roman" w:cs="Times New Roman"/>
                <w:b/>
                <w:bCs/>
                <w:color w:val="000000"/>
                <w:sz w:val="18"/>
                <w:szCs w:val="18"/>
              </w:rPr>
            </w:pPr>
            <w:r>
              <w:rPr>
                <w:rFonts w:ascii="Times New Roman" w:eastAsia="仿宋_GB2312" w:hAnsi="Times New Roman" w:cs="Times New Roman"/>
                <w:b/>
                <w:bCs/>
                <w:color w:val="000000"/>
                <w:sz w:val="18"/>
                <w:szCs w:val="18"/>
              </w:rPr>
              <w:t>Student and Course Characteristics</w:t>
            </w:r>
          </w:p>
        </w:tc>
        <w:tc>
          <w:tcPr>
            <w:tcW w:w="1842" w:type="dxa"/>
          </w:tcPr>
          <w:p w14:paraId="41DF12DD" w14:textId="77777777" w:rsidR="006C48E8" w:rsidRDefault="006C48E8">
            <w:pPr>
              <w:rPr>
                <w:rFonts w:ascii="Times New Roman" w:eastAsia="仿宋_GB2312" w:hAnsi="Times New Roman" w:cs="Times New Roman"/>
                <w:color w:val="000000"/>
                <w:sz w:val="18"/>
                <w:szCs w:val="18"/>
              </w:rPr>
            </w:pPr>
          </w:p>
        </w:tc>
        <w:tc>
          <w:tcPr>
            <w:tcW w:w="1174" w:type="dxa"/>
          </w:tcPr>
          <w:p w14:paraId="25E3795C" w14:textId="77777777" w:rsidR="006C48E8" w:rsidRDefault="006C48E8">
            <w:pPr>
              <w:jc w:val="center"/>
              <w:rPr>
                <w:rFonts w:ascii="Times New Roman" w:eastAsia="仿宋_GB2312" w:hAnsi="Times New Roman" w:cs="Times New Roman"/>
                <w:color w:val="000000"/>
                <w:sz w:val="18"/>
                <w:szCs w:val="18"/>
              </w:rPr>
            </w:pPr>
          </w:p>
        </w:tc>
        <w:tc>
          <w:tcPr>
            <w:tcW w:w="966" w:type="dxa"/>
          </w:tcPr>
          <w:p w14:paraId="22B3866E" w14:textId="77777777" w:rsidR="006C48E8" w:rsidRDefault="006C48E8">
            <w:pPr>
              <w:jc w:val="center"/>
              <w:rPr>
                <w:rFonts w:ascii="Times New Roman" w:eastAsia="仿宋_GB2312" w:hAnsi="Times New Roman" w:cs="Times New Roman"/>
                <w:color w:val="000000"/>
                <w:sz w:val="18"/>
                <w:szCs w:val="18"/>
              </w:rPr>
            </w:pPr>
          </w:p>
        </w:tc>
        <w:tc>
          <w:tcPr>
            <w:tcW w:w="1216" w:type="dxa"/>
          </w:tcPr>
          <w:p w14:paraId="5C38F2CA" w14:textId="77777777" w:rsidR="006C48E8" w:rsidRDefault="006C48E8">
            <w:pPr>
              <w:jc w:val="center"/>
              <w:rPr>
                <w:rFonts w:ascii="Times New Roman" w:eastAsia="仿宋_GB2312" w:hAnsi="Times New Roman" w:cs="Times New Roman"/>
                <w:color w:val="000000"/>
                <w:sz w:val="18"/>
                <w:szCs w:val="18"/>
              </w:rPr>
            </w:pPr>
          </w:p>
        </w:tc>
        <w:tc>
          <w:tcPr>
            <w:tcW w:w="1116" w:type="dxa"/>
          </w:tcPr>
          <w:p w14:paraId="0FC71E81" w14:textId="77777777" w:rsidR="006C48E8" w:rsidRDefault="006C48E8">
            <w:pPr>
              <w:jc w:val="center"/>
              <w:rPr>
                <w:rFonts w:ascii="Times New Roman" w:eastAsia="仿宋_GB2312" w:hAnsi="Times New Roman" w:cs="Times New Roman"/>
                <w:color w:val="000000"/>
                <w:sz w:val="18"/>
                <w:szCs w:val="18"/>
              </w:rPr>
            </w:pPr>
          </w:p>
        </w:tc>
        <w:tc>
          <w:tcPr>
            <w:tcW w:w="1086" w:type="dxa"/>
          </w:tcPr>
          <w:p w14:paraId="64E9FCA6" w14:textId="77777777" w:rsidR="006C48E8" w:rsidRDefault="006C48E8">
            <w:pPr>
              <w:jc w:val="center"/>
              <w:rPr>
                <w:rFonts w:ascii="Times New Roman" w:eastAsia="仿宋_GB2312" w:hAnsi="Times New Roman" w:cs="Times New Roman"/>
                <w:color w:val="000000"/>
                <w:sz w:val="18"/>
                <w:szCs w:val="18"/>
              </w:rPr>
            </w:pPr>
          </w:p>
        </w:tc>
        <w:tc>
          <w:tcPr>
            <w:tcW w:w="1672" w:type="dxa"/>
          </w:tcPr>
          <w:p w14:paraId="7F8E5893" w14:textId="77777777" w:rsidR="006C48E8" w:rsidRDefault="006C48E8">
            <w:pPr>
              <w:rPr>
                <w:rFonts w:ascii="Times New Roman" w:eastAsia="仿宋_GB2312" w:hAnsi="Times New Roman" w:cs="Times New Roman"/>
                <w:color w:val="000000"/>
                <w:sz w:val="18"/>
                <w:szCs w:val="18"/>
              </w:rPr>
            </w:pPr>
          </w:p>
        </w:tc>
        <w:tc>
          <w:tcPr>
            <w:tcW w:w="1417" w:type="dxa"/>
          </w:tcPr>
          <w:p w14:paraId="12E8EB4D" w14:textId="77777777" w:rsidR="006C48E8" w:rsidRDefault="006C48E8">
            <w:pPr>
              <w:rPr>
                <w:rFonts w:ascii="Times New Roman" w:eastAsia="仿宋_GB2312" w:hAnsi="Times New Roman" w:cs="Times New Roman"/>
                <w:color w:val="000000"/>
                <w:sz w:val="18"/>
                <w:szCs w:val="18"/>
              </w:rPr>
            </w:pPr>
          </w:p>
        </w:tc>
      </w:tr>
      <w:tr w:rsidR="006C48E8" w14:paraId="0D2E434C" w14:textId="77777777">
        <w:trPr>
          <w:jc w:val="center"/>
        </w:trPr>
        <w:tc>
          <w:tcPr>
            <w:tcW w:w="5246" w:type="dxa"/>
          </w:tcPr>
          <w:p w14:paraId="32959434"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difficulty of this course is higher than other courses</w:t>
            </w:r>
          </w:p>
        </w:tc>
        <w:tc>
          <w:tcPr>
            <w:tcW w:w="1842" w:type="dxa"/>
          </w:tcPr>
          <w:p w14:paraId="2F636AAE"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r>
              <w:rPr>
                <w:rFonts w:ascii="Segoe UI" w:hAnsi="Segoe UI" w:cs="Segoe UI"/>
                <w:shd w:val="clear" w:color="auto" w:fill="F7F7F8"/>
              </w:rPr>
              <w:t xml:space="preserve"> </w:t>
            </w:r>
            <w:r>
              <w:rPr>
                <w:rFonts w:ascii="Times New Roman" w:eastAsia="仿宋_GB2312" w:hAnsi="Times New Roman" w:cs="Times New Roman"/>
                <w:color w:val="000000"/>
                <w:sz w:val="18"/>
                <w:szCs w:val="18"/>
              </w:rPr>
              <w:t>Very Difficult</w:t>
            </w:r>
          </w:p>
        </w:tc>
        <w:tc>
          <w:tcPr>
            <w:tcW w:w="1174" w:type="dxa"/>
          </w:tcPr>
          <w:p w14:paraId="14005C3F"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6CDF97D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58D18486"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78D5EC1B"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41CFC96F"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5B6F8A74"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Segoe UI" w:hAnsi="Segoe UI" w:cs="Segoe UI"/>
                <w:shd w:val="clear" w:color="auto" w:fill="F7F7F8"/>
              </w:rPr>
              <w:t xml:space="preserve"> </w:t>
            </w:r>
            <w:r>
              <w:rPr>
                <w:rFonts w:ascii="Times New Roman" w:eastAsia="仿宋_GB2312" w:hAnsi="Times New Roman" w:cs="Times New Roman"/>
                <w:color w:val="000000"/>
                <w:sz w:val="18"/>
                <w:szCs w:val="18"/>
              </w:rPr>
              <w:t>Very Easy</w:t>
            </w:r>
          </w:p>
        </w:tc>
        <w:tc>
          <w:tcPr>
            <w:tcW w:w="1417" w:type="dxa"/>
          </w:tcPr>
          <w:p w14:paraId="611F69E4" w14:textId="77777777" w:rsidR="006C48E8" w:rsidRDefault="006C48E8">
            <w:pPr>
              <w:rPr>
                <w:rFonts w:ascii="Times New Roman" w:eastAsia="仿宋_GB2312" w:hAnsi="Times New Roman" w:cs="Times New Roman"/>
                <w:color w:val="000000"/>
                <w:sz w:val="18"/>
                <w:szCs w:val="18"/>
              </w:rPr>
            </w:pPr>
          </w:p>
        </w:tc>
      </w:tr>
      <w:tr w:rsidR="006C48E8" w14:paraId="37A6DE0E" w14:textId="77777777">
        <w:trPr>
          <w:jc w:val="center"/>
        </w:trPr>
        <w:tc>
          <w:tcPr>
            <w:tcW w:w="5246" w:type="dxa"/>
          </w:tcPr>
          <w:p w14:paraId="42D86A9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This course has a relatively large amount of homework compared to other courses</w:t>
            </w:r>
          </w:p>
        </w:tc>
        <w:tc>
          <w:tcPr>
            <w:tcW w:w="1842" w:type="dxa"/>
          </w:tcPr>
          <w:p w14:paraId="037CF9BF"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r>
              <w:rPr>
                <w:rFonts w:ascii="Segoe UI" w:hAnsi="Segoe UI" w:cs="Segoe UI"/>
                <w:shd w:val="clear" w:color="auto" w:fill="F7F7F8"/>
              </w:rPr>
              <w:t xml:space="preserve"> </w:t>
            </w:r>
            <w:r>
              <w:rPr>
                <w:rFonts w:ascii="Times New Roman" w:eastAsia="仿宋_GB2312" w:hAnsi="Times New Roman" w:cs="Times New Roman"/>
                <w:color w:val="000000"/>
                <w:sz w:val="18"/>
                <w:szCs w:val="18"/>
              </w:rPr>
              <w:t>Very Difficult</w:t>
            </w:r>
          </w:p>
        </w:tc>
        <w:tc>
          <w:tcPr>
            <w:tcW w:w="1174" w:type="dxa"/>
          </w:tcPr>
          <w:p w14:paraId="6C85C949"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6387D87F"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6D897E63"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4EC29EA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1B4CCB07"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6C159006"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r>
              <w:rPr>
                <w:rFonts w:ascii="Segoe UI" w:hAnsi="Segoe UI" w:cs="Segoe UI"/>
                <w:shd w:val="clear" w:color="auto" w:fill="F7F7F8"/>
              </w:rPr>
              <w:t xml:space="preserve"> </w:t>
            </w:r>
            <w:r>
              <w:rPr>
                <w:rFonts w:ascii="Times New Roman" w:eastAsia="仿宋_GB2312" w:hAnsi="Times New Roman" w:cs="Times New Roman"/>
                <w:color w:val="000000"/>
                <w:sz w:val="18"/>
                <w:szCs w:val="18"/>
              </w:rPr>
              <w:t>Very Easy</w:t>
            </w:r>
          </w:p>
        </w:tc>
        <w:tc>
          <w:tcPr>
            <w:tcW w:w="1417" w:type="dxa"/>
          </w:tcPr>
          <w:p w14:paraId="12433722" w14:textId="77777777" w:rsidR="006C48E8" w:rsidRDefault="006C48E8">
            <w:pPr>
              <w:rPr>
                <w:rFonts w:ascii="Times New Roman" w:eastAsia="仿宋_GB2312" w:hAnsi="Times New Roman" w:cs="Times New Roman"/>
                <w:color w:val="000000"/>
                <w:sz w:val="18"/>
                <w:szCs w:val="18"/>
              </w:rPr>
            </w:pPr>
          </w:p>
        </w:tc>
      </w:tr>
      <w:tr w:rsidR="006C48E8" w14:paraId="78E92509" w14:textId="77777777">
        <w:trPr>
          <w:jc w:val="center"/>
        </w:trPr>
        <w:tc>
          <w:tcPr>
            <w:tcW w:w="5246" w:type="dxa"/>
          </w:tcPr>
          <w:p w14:paraId="17A19C9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Course Progress for This Class</w:t>
            </w:r>
          </w:p>
        </w:tc>
        <w:tc>
          <w:tcPr>
            <w:tcW w:w="1842" w:type="dxa"/>
          </w:tcPr>
          <w:p w14:paraId="2E01676F"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Too Slow</w:t>
            </w:r>
          </w:p>
        </w:tc>
        <w:tc>
          <w:tcPr>
            <w:tcW w:w="1174" w:type="dxa"/>
          </w:tcPr>
          <w:p w14:paraId="06E9DC9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54C0BA2A"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00B2BC45"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63ED62D4"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24F54EF6" w14:textId="77777777" w:rsidR="006C48E8" w:rsidRDefault="00000000">
            <w:pPr>
              <w:jc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71E3008A"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5-Too fast</w:t>
            </w:r>
          </w:p>
        </w:tc>
        <w:tc>
          <w:tcPr>
            <w:tcW w:w="1417" w:type="dxa"/>
          </w:tcPr>
          <w:p w14:paraId="2C98B1C9" w14:textId="77777777" w:rsidR="006C48E8" w:rsidRDefault="006C48E8">
            <w:pPr>
              <w:rPr>
                <w:rFonts w:ascii="Times New Roman" w:eastAsia="仿宋_GB2312" w:hAnsi="Times New Roman" w:cs="Times New Roman"/>
                <w:color w:val="000000"/>
                <w:sz w:val="18"/>
                <w:szCs w:val="18"/>
              </w:rPr>
            </w:pPr>
          </w:p>
        </w:tc>
      </w:tr>
      <w:tr w:rsidR="006C48E8" w14:paraId="0E695D41" w14:textId="77777777">
        <w:trPr>
          <w:jc w:val="center"/>
        </w:trPr>
        <w:tc>
          <w:tcPr>
            <w:tcW w:w="5246" w:type="dxa"/>
          </w:tcPr>
          <w:p w14:paraId="233ED33E"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time I spend after each week of this course</w:t>
            </w:r>
          </w:p>
        </w:tc>
        <w:tc>
          <w:tcPr>
            <w:tcW w:w="1842" w:type="dxa"/>
          </w:tcPr>
          <w:p w14:paraId="3C3AA680" w14:textId="77777777" w:rsidR="006C48E8" w:rsidRDefault="006C48E8">
            <w:pPr>
              <w:rPr>
                <w:rFonts w:ascii="Times New Roman" w:eastAsia="仿宋_GB2312" w:hAnsi="Times New Roman" w:cs="Times New Roman"/>
                <w:color w:val="000000"/>
                <w:sz w:val="18"/>
                <w:szCs w:val="18"/>
              </w:rPr>
            </w:pPr>
          </w:p>
        </w:tc>
        <w:tc>
          <w:tcPr>
            <w:tcW w:w="1174" w:type="dxa"/>
          </w:tcPr>
          <w:p w14:paraId="31124016"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0-2</w:t>
            </w:r>
            <w:r>
              <w:rPr>
                <w:rFonts w:ascii="Times New Roman" w:eastAsia="仿宋_GB2312" w:hAnsi="Times New Roman" w:cs="Times New Roman" w:hint="eastAsia"/>
                <w:color w:val="000000"/>
                <w:sz w:val="18"/>
                <w:szCs w:val="18"/>
              </w:rPr>
              <w:t xml:space="preserve"> hours</w:t>
            </w:r>
          </w:p>
        </w:tc>
        <w:tc>
          <w:tcPr>
            <w:tcW w:w="966" w:type="dxa"/>
          </w:tcPr>
          <w:p w14:paraId="24315FB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2-5 hours</w:t>
            </w:r>
          </w:p>
        </w:tc>
        <w:tc>
          <w:tcPr>
            <w:tcW w:w="1216" w:type="dxa"/>
          </w:tcPr>
          <w:p w14:paraId="1530B8A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5-7 hours</w:t>
            </w:r>
          </w:p>
        </w:tc>
        <w:tc>
          <w:tcPr>
            <w:tcW w:w="1116" w:type="dxa"/>
          </w:tcPr>
          <w:p w14:paraId="0928D715"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7-12 hours</w:t>
            </w:r>
          </w:p>
        </w:tc>
        <w:tc>
          <w:tcPr>
            <w:tcW w:w="1086" w:type="dxa"/>
          </w:tcPr>
          <w:p w14:paraId="7ECFF021"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 xml:space="preserve">Above 12 </w:t>
            </w:r>
            <w:r>
              <w:rPr>
                <w:rFonts w:ascii="Times New Roman" w:eastAsia="仿宋_GB2312" w:hAnsi="Times New Roman" w:cs="Times New Roman" w:hint="eastAsia"/>
                <w:color w:val="000000"/>
                <w:sz w:val="18"/>
                <w:szCs w:val="18"/>
              </w:rPr>
              <w:t>hours</w:t>
            </w:r>
          </w:p>
        </w:tc>
        <w:tc>
          <w:tcPr>
            <w:tcW w:w="1672" w:type="dxa"/>
          </w:tcPr>
          <w:p w14:paraId="0A3C2857" w14:textId="77777777" w:rsidR="006C48E8" w:rsidRDefault="006C48E8">
            <w:pPr>
              <w:rPr>
                <w:rFonts w:ascii="Times New Roman" w:eastAsia="仿宋_GB2312" w:hAnsi="Times New Roman" w:cs="Times New Roman"/>
                <w:color w:val="000000"/>
                <w:sz w:val="18"/>
                <w:szCs w:val="18"/>
              </w:rPr>
            </w:pPr>
          </w:p>
        </w:tc>
        <w:tc>
          <w:tcPr>
            <w:tcW w:w="1417" w:type="dxa"/>
          </w:tcPr>
          <w:p w14:paraId="40E438F1" w14:textId="77777777" w:rsidR="006C48E8" w:rsidRDefault="006C48E8">
            <w:pPr>
              <w:rPr>
                <w:rFonts w:ascii="Times New Roman" w:eastAsia="仿宋_GB2312" w:hAnsi="Times New Roman" w:cs="Times New Roman"/>
                <w:color w:val="000000"/>
                <w:sz w:val="18"/>
                <w:szCs w:val="18"/>
              </w:rPr>
            </w:pPr>
          </w:p>
        </w:tc>
      </w:tr>
      <w:tr w:rsidR="006C48E8" w14:paraId="45CB72D6" w14:textId="77777777">
        <w:trPr>
          <w:jc w:val="center"/>
        </w:trPr>
        <w:tc>
          <w:tcPr>
            <w:tcW w:w="5246" w:type="dxa"/>
          </w:tcPr>
          <w:p w14:paraId="7B2B4912"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Your level of interest in this course prior to taking it.</w:t>
            </w:r>
          </w:p>
        </w:tc>
        <w:tc>
          <w:tcPr>
            <w:tcW w:w="1842" w:type="dxa"/>
          </w:tcPr>
          <w:p w14:paraId="469F3C2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r>
              <w:rPr>
                <w:rFonts w:ascii="Times New Roman" w:eastAsia="仿宋_GB2312" w:hAnsi="Times New Roman" w:cs="Times New Roman"/>
                <w:color w:val="000000"/>
                <w:sz w:val="18"/>
                <w:szCs w:val="18"/>
              </w:rPr>
              <w:t>Very Low</w:t>
            </w:r>
          </w:p>
        </w:tc>
        <w:tc>
          <w:tcPr>
            <w:tcW w:w="1174" w:type="dxa"/>
          </w:tcPr>
          <w:p w14:paraId="65D3DE3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1</w:t>
            </w:r>
          </w:p>
        </w:tc>
        <w:tc>
          <w:tcPr>
            <w:tcW w:w="966" w:type="dxa"/>
          </w:tcPr>
          <w:p w14:paraId="0C00BE5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2</w:t>
            </w:r>
          </w:p>
        </w:tc>
        <w:tc>
          <w:tcPr>
            <w:tcW w:w="1216" w:type="dxa"/>
          </w:tcPr>
          <w:p w14:paraId="1393120F"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3</w:t>
            </w:r>
          </w:p>
        </w:tc>
        <w:tc>
          <w:tcPr>
            <w:tcW w:w="1116" w:type="dxa"/>
          </w:tcPr>
          <w:p w14:paraId="0C2885FF"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4</w:t>
            </w:r>
          </w:p>
        </w:tc>
        <w:tc>
          <w:tcPr>
            <w:tcW w:w="1086" w:type="dxa"/>
          </w:tcPr>
          <w:p w14:paraId="09A9322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w:t>
            </w:r>
          </w:p>
        </w:tc>
        <w:tc>
          <w:tcPr>
            <w:tcW w:w="1672" w:type="dxa"/>
          </w:tcPr>
          <w:p w14:paraId="3AF4A8BA"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sz w:val="18"/>
                <w:szCs w:val="18"/>
              </w:rPr>
              <w:t>5 -</w:t>
            </w:r>
            <w:r>
              <w:rPr>
                <w:rFonts w:ascii="Times New Roman" w:eastAsia="仿宋_GB2312" w:hAnsi="Times New Roman" w:cs="Times New Roman"/>
                <w:color w:val="000000"/>
                <w:sz w:val="18"/>
                <w:szCs w:val="18"/>
              </w:rPr>
              <w:t>Very High</w:t>
            </w:r>
          </w:p>
        </w:tc>
        <w:tc>
          <w:tcPr>
            <w:tcW w:w="1417" w:type="dxa"/>
          </w:tcPr>
          <w:p w14:paraId="56F9BCC3" w14:textId="77777777" w:rsidR="006C48E8" w:rsidRDefault="006C48E8">
            <w:pPr>
              <w:rPr>
                <w:rFonts w:ascii="Times New Roman" w:eastAsia="仿宋_GB2312" w:hAnsi="Times New Roman" w:cs="Times New Roman"/>
                <w:color w:val="000000"/>
                <w:sz w:val="18"/>
                <w:szCs w:val="18"/>
              </w:rPr>
            </w:pPr>
          </w:p>
        </w:tc>
      </w:tr>
      <w:tr w:rsidR="006C48E8" w14:paraId="58C97143" w14:textId="77777777">
        <w:trPr>
          <w:jc w:val="center"/>
        </w:trPr>
        <w:tc>
          <w:tcPr>
            <w:tcW w:w="5246" w:type="dxa"/>
          </w:tcPr>
          <w:p w14:paraId="2901481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My overall evaluation of this course</w:t>
            </w:r>
          </w:p>
        </w:tc>
        <w:tc>
          <w:tcPr>
            <w:tcW w:w="1842" w:type="dxa"/>
          </w:tcPr>
          <w:p w14:paraId="31379E15" w14:textId="77777777" w:rsidR="006C48E8" w:rsidRDefault="006C48E8">
            <w:pPr>
              <w:rPr>
                <w:rFonts w:ascii="Times New Roman" w:eastAsia="仿宋_GB2312" w:hAnsi="Times New Roman" w:cs="Times New Roman"/>
                <w:color w:val="000000"/>
                <w:sz w:val="18"/>
                <w:szCs w:val="18"/>
              </w:rPr>
            </w:pPr>
          </w:p>
        </w:tc>
        <w:tc>
          <w:tcPr>
            <w:tcW w:w="1174" w:type="dxa"/>
          </w:tcPr>
          <w:p w14:paraId="3DB84B8B"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Below 2.5</w:t>
            </w:r>
          </w:p>
        </w:tc>
        <w:tc>
          <w:tcPr>
            <w:tcW w:w="966" w:type="dxa"/>
          </w:tcPr>
          <w:p w14:paraId="6236EB0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2.5-3.0</w:t>
            </w:r>
          </w:p>
        </w:tc>
        <w:tc>
          <w:tcPr>
            <w:tcW w:w="1216" w:type="dxa"/>
          </w:tcPr>
          <w:p w14:paraId="6FE2B1EC"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3.0-3.4</w:t>
            </w:r>
          </w:p>
        </w:tc>
        <w:tc>
          <w:tcPr>
            <w:tcW w:w="1116" w:type="dxa"/>
          </w:tcPr>
          <w:p w14:paraId="66D090C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3.4-3.7</w:t>
            </w:r>
          </w:p>
        </w:tc>
        <w:tc>
          <w:tcPr>
            <w:tcW w:w="1086" w:type="dxa"/>
          </w:tcPr>
          <w:p w14:paraId="6A4F5824"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Above 3.7</w:t>
            </w:r>
          </w:p>
        </w:tc>
        <w:tc>
          <w:tcPr>
            <w:tcW w:w="1672" w:type="dxa"/>
          </w:tcPr>
          <w:p w14:paraId="00F55737" w14:textId="77777777" w:rsidR="006C48E8" w:rsidRDefault="006C48E8">
            <w:pPr>
              <w:rPr>
                <w:rFonts w:ascii="Times New Roman" w:eastAsia="仿宋_GB2312" w:hAnsi="Times New Roman" w:cs="Times New Roman"/>
                <w:color w:val="000000"/>
                <w:sz w:val="18"/>
                <w:szCs w:val="18"/>
              </w:rPr>
            </w:pPr>
          </w:p>
        </w:tc>
        <w:tc>
          <w:tcPr>
            <w:tcW w:w="1417" w:type="dxa"/>
          </w:tcPr>
          <w:p w14:paraId="5F1F8F4D" w14:textId="77777777" w:rsidR="006C48E8" w:rsidRDefault="006C48E8">
            <w:pPr>
              <w:rPr>
                <w:rFonts w:ascii="Times New Roman" w:eastAsia="仿宋_GB2312" w:hAnsi="Times New Roman" w:cs="Times New Roman"/>
                <w:color w:val="000000"/>
                <w:sz w:val="18"/>
                <w:szCs w:val="18"/>
              </w:rPr>
            </w:pPr>
          </w:p>
        </w:tc>
      </w:tr>
      <w:tr w:rsidR="006C48E8" w14:paraId="1C4A460F" w14:textId="77777777">
        <w:trPr>
          <w:jc w:val="center"/>
        </w:trPr>
        <w:tc>
          <w:tcPr>
            <w:tcW w:w="5246" w:type="dxa"/>
          </w:tcPr>
          <w:p w14:paraId="430AF90C"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My expected grades for this course</w:t>
            </w:r>
          </w:p>
        </w:tc>
        <w:tc>
          <w:tcPr>
            <w:tcW w:w="1842" w:type="dxa"/>
          </w:tcPr>
          <w:p w14:paraId="170115CE" w14:textId="77777777" w:rsidR="006C48E8" w:rsidRDefault="006C48E8">
            <w:pPr>
              <w:rPr>
                <w:rFonts w:ascii="Times New Roman" w:eastAsia="仿宋_GB2312" w:hAnsi="Times New Roman" w:cs="Times New Roman"/>
                <w:color w:val="000000"/>
                <w:sz w:val="18"/>
                <w:szCs w:val="18"/>
              </w:rPr>
            </w:pPr>
          </w:p>
        </w:tc>
        <w:tc>
          <w:tcPr>
            <w:tcW w:w="1174" w:type="dxa"/>
          </w:tcPr>
          <w:p w14:paraId="1FAE4E8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Below 70</w:t>
            </w:r>
          </w:p>
        </w:tc>
        <w:tc>
          <w:tcPr>
            <w:tcW w:w="966" w:type="dxa"/>
          </w:tcPr>
          <w:p w14:paraId="7D06C6C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70-75</w:t>
            </w:r>
          </w:p>
        </w:tc>
        <w:tc>
          <w:tcPr>
            <w:tcW w:w="1216" w:type="dxa"/>
          </w:tcPr>
          <w:p w14:paraId="08050D0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75-80</w:t>
            </w:r>
          </w:p>
        </w:tc>
        <w:tc>
          <w:tcPr>
            <w:tcW w:w="1116" w:type="dxa"/>
          </w:tcPr>
          <w:p w14:paraId="44D075C4"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80-85</w:t>
            </w:r>
          </w:p>
        </w:tc>
        <w:tc>
          <w:tcPr>
            <w:tcW w:w="1086" w:type="dxa"/>
          </w:tcPr>
          <w:p w14:paraId="0C42C5F6"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Above 85</w:t>
            </w:r>
          </w:p>
        </w:tc>
        <w:tc>
          <w:tcPr>
            <w:tcW w:w="1672" w:type="dxa"/>
          </w:tcPr>
          <w:p w14:paraId="78B1151A" w14:textId="77777777" w:rsidR="006C48E8" w:rsidRDefault="006C48E8">
            <w:pPr>
              <w:rPr>
                <w:rFonts w:ascii="Times New Roman" w:eastAsia="仿宋_GB2312" w:hAnsi="Times New Roman" w:cs="Times New Roman"/>
                <w:color w:val="000000"/>
                <w:sz w:val="18"/>
                <w:szCs w:val="18"/>
              </w:rPr>
            </w:pPr>
          </w:p>
        </w:tc>
        <w:tc>
          <w:tcPr>
            <w:tcW w:w="1417" w:type="dxa"/>
          </w:tcPr>
          <w:p w14:paraId="3C838320" w14:textId="77777777" w:rsidR="006C48E8" w:rsidRDefault="006C48E8">
            <w:pPr>
              <w:rPr>
                <w:rFonts w:ascii="Times New Roman" w:eastAsia="仿宋_GB2312" w:hAnsi="Times New Roman" w:cs="Times New Roman"/>
                <w:color w:val="000000"/>
                <w:sz w:val="18"/>
                <w:szCs w:val="18"/>
              </w:rPr>
            </w:pPr>
          </w:p>
        </w:tc>
      </w:tr>
      <w:tr w:rsidR="006C48E8" w14:paraId="4835D06A" w14:textId="77777777">
        <w:trPr>
          <w:jc w:val="center"/>
        </w:trPr>
        <w:tc>
          <w:tcPr>
            <w:tcW w:w="5246" w:type="dxa"/>
          </w:tcPr>
          <w:p w14:paraId="686E6259"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The reason I am taking this course, please select the most appropriate option</w:t>
            </w:r>
          </w:p>
        </w:tc>
        <w:tc>
          <w:tcPr>
            <w:tcW w:w="1842" w:type="dxa"/>
          </w:tcPr>
          <w:p w14:paraId="6DBFD34F" w14:textId="77777777" w:rsidR="006C48E8" w:rsidRDefault="006C48E8">
            <w:pPr>
              <w:rPr>
                <w:rFonts w:ascii="Times New Roman" w:eastAsia="仿宋_GB2312" w:hAnsi="Times New Roman" w:cs="Times New Roman"/>
                <w:color w:val="000000"/>
                <w:sz w:val="18"/>
                <w:szCs w:val="18"/>
              </w:rPr>
            </w:pPr>
          </w:p>
        </w:tc>
        <w:tc>
          <w:tcPr>
            <w:tcW w:w="1174" w:type="dxa"/>
          </w:tcPr>
          <w:p w14:paraId="731A7BE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Required Course</w:t>
            </w:r>
          </w:p>
        </w:tc>
        <w:tc>
          <w:tcPr>
            <w:tcW w:w="966" w:type="dxa"/>
          </w:tcPr>
          <w:p w14:paraId="5A0F3C15"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Elective Course</w:t>
            </w:r>
          </w:p>
        </w:tc>
        <w:tc>
          <w:tcPr>
            <w:tcW w:w="1216" w:type="dxa"/>
          </w:tcPr>
          <w:p w14:paraId="1580C746"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College Requirements</w:t>
            </w:r>
          </w:p>
        </w:tc>
        <w:tc>
          <w:tcPr>
            <w:tcW w:w="1116" w:type="dxa"/>
          </w:tcPr>
          <w:p w14:paraId="0869938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Minor in Related Field</w:t>
            </w:r>
          </w:p>
        </w:tc>
        <w:tc>
          <w:tcPr>
            <w:tcW w:w="1086" w:type="dxa"/>
          </w:tcPr>
          <w:p w14:paraId="554CBC3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Simply Out of Interest</w:t>
            </w:r>
          </w:p>
        </w:tc>
        <w:tc>
          <w:tcPr>
            <w:tcW w:w="1672" w:type="dxa"/>
          </w:tcPr>
          <w:p w14:paraId="7BDD6996" w14:textId="77777777" w:rsidR="006C48E8" w:rsidRDefault="006C48E8">
            <w:pPr>
              <w:rPr>
                <w:rFonts w:ascii="Times New Roman" w:eastAsia="仿宋_GB2312" w:hAnsi="Times New Roman" w:cs="Times New Roman"/>
                <w:color w:val="000000"/>
                <w:sz w:val="18"/>
                <w:szCs w:val="18"/>
              </w:rPr>
            </w:pPr>
          </w:p>
        </w:tc>
        <w:tc>
          <w:tcPr>
            <w:tcW w:w="1417" w:type="dxa"/>
          </w:tcPr>
          <w:p w14:paraId="78289700" w14:textId="77777777" w:rsidR="006C48E8" w:rsidRDefault="006C48E8">
            <w:pPr>
              <w:rPr>
                <w:rFonts w:ascii="Times New Roman" w:eastAsia="仿宋_GB2312" w:hAnsi="Times New Roman" w:cs="Times New Roman"/>
                <w:color w:val="000000"/>
                <w:sz w:val="18"/>
                <w:szCs w:val="18"/>
              </w:rPr>
            </w:pPr>
          </w:p>
        </w:tc>
      </w:tr>
      <w:tr w:rsidR="006C48E8" w14:paraId="76889109" w14:textId="77777777">
        <w:trPr>
          <w:jc w:val="center"/>
        </w:trPr>
        <w:tc>
          <w:tcPr>
            <w:tcW w:w="5246" w:type="dxa"/>
          </w:tcPr>
          <w:p w14:paraId="53893E42"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My Grade</w:t>
            </w:r>
          </w:p>
        </w:tc>
        <w:tc>
          <w:tcPr>
            <w:tcW w:w="1842" w:type="dxa"/>
          </w:tcPr>
          <w:p w14:paraId="53265C51" w14:textId="77777777" w:rsidR="006C48E8" w:rsidRDefault="006C48E8">
            <w:pPr>
              <w:rPr>
                <w:rFonts w:ascii="Times New Roman" w:eastAsia="仿宋_GB2312" w:hAnsi="Times New Roman" w:cs="Times New Roman"/>
                <w:color w:val="000000"/>
                <w:sz w:val="18"/>
                <w:szCs w:val="18"/>
              </w:rPr>
            </w:pPr>
          </w:p>
        </w:tc>
        <w:tc>
          <w:tcPr>
            <w:tcW w:w="1174" w:type="dxa"/>
          </w:tcPr>
          <w:p w14:paraId="01B07050"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First Year of Residency Training</w:t>
            </w:r>
          </w:p>
        </w:tc>
        <w:tc>
          <w:tcPr>
            <w:tcW w:w="966" w:type="dxa"/>
          </w:tcPr>
          <w:p w14:paraId="68D15B3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Second Year of Residency Training</w:t>
            </w:r>
          </w:p>
        </w:tc>
        <w:tc>
          <w:tcPr>
            <w:tcW w:w="1216" w:type="dxa"/>
          </w:tcPr>
          <w:p w14:paraId="42A548FD"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Third Year of Residency Training</w:t>
            </w:r>
          </w:p>
        </w:tc>
        <w:tc>
          <w:tcPr>
            <w:tcW w:w="1116" w:type="dxa"/>
          </w:tcPr>
          <w:p w14:paraId="59EDF3FD"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Resident Physician of This Institution</w:t>
            </w:r>
          </w:p>
        </w:tc>
        <w:tc>
          <w:tcPr>
            <w:tcW w:w="1086" w:type="dxa"/>
          </w:tcPr>
          <w:p w14:paraId="18B62833"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Advanced Training Physician</w:t>
            </w:r>
          </w:p>
        </w:tc>
        <w:tc>
          <w:tcPr>
            <w:tcW w:w="1672" w:type="dxa"/>
          </w:tcPr>
          <w:p w14:paraId="1F30E699" w14:textId="77777777" w:rsidR="006C48E8" w:rsidRDefault="006C48E8">
            <w:pPr>
              <w:rPr>
                <w:rFonts w:ascii="Times New Roman" w:eastAsia="仿宋_GB2312" w:hAnsi="Times New Roman" w:cs="Times New Roman"/>
                <w:color w:val="000000"/>
                <w:sz w:val="18"/>
                <w:szCs w:val="18"/>
              </w:rPr>
            </w:pPr>
          </w:p>
        </w:tc>
        <w:tc>
          <w:tcPr>
            <w:tcW w:w="1417" w:type="dxa"/>
          </w:tcPr>
          <w:p w14:paraId="320B4CA8" w14:textId="77777777" w:rsidR="006C48E8" w:rsidRDefault="006C48E8">
            <w:pPr>
              <w:rPr>
                <w:rFonts w:ascii="Times New Roman" w:eastAsia="仿宋_GB2312" w:hAnsi="Times New Roman" w:cs="Times New Roman"/>
                <w:color w:val="000000"/>
                <w:sz w:val="18"/>
                <w:szCs w:val="18"/>
              </w:rPr>
            </w:pPr>
          </w:p>
        </w:tc>
      </w:tr>
      <w:tr w:rsidR="006C48E8" w14:paraId="2402B2C4" w14:textId="77777777">
        <w:trPr>
          <w:jc w:val="center"/>
        </w:trPr>
        <w:tc>
          <w:tcPr>
            <w:tcW w:w="5246" w:type="dxa"/>
          </w:tcPr>
          <w:p w14:paraId="7030F576"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My Major</w:t>
            </w:r>
          </w:p>
        </w:tc>
        <w:tc>
          <w:tcPr>
            <w:tcW w:w="1842" w:type="dxa"/>
          </w:tcPr>
          <w:p w14:paraId="21459EFD" w14:textId="77777777" w:rsidR="006C48E8" w:rsidRDefault="006C48E8">
            <w:pPr>
              <w:rPr>
                <w:rFonts w:ascii="Times New Roman" w:eastAsia="仿宋_GB2312" w:hAnsi="Times New Roman" w:cs="Times New Roman"/>
                <w:color w:val="000000"/>
                <w:sz w:val="18"/>
                <w:szCs w:val="18"/>
              </w:rPr>
            </w:pPr>
          </w:p>
        </w:tc>
        <w:tc>
          <w:tcPr>
            <w:tcW w:w="1174" w:type="dxa"/>
          </w:tcPr>
          <w:p w14:paraId="06F111C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Surgery</w:t>
            </w:r>
          </w:p>
        </w:tc>
        <w:tc>
          <w:tcPr>
            <w:tcW w:w="966" w:type="dxa"/>
          </w:tcPr>
          <w:p w14:paraId="6943A5CE"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Internal Medicine</w:t>
            </w:r>
          </w:p>
        </w:tc>
        <w:tc>
          <w:tcPr>
            <w:tcW w:w="1216" w:type="dxa"/>
          </w:tcPr>
          <w:p w14:paraId="633CB79C"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Radiology</w:t>
            </w:r>
          </w:p>
        </w:tc>
        <w:tc>
          <w:tcPr>
            <w:tcW w:w="1116" w:type="dxa"/>
          </w:tcPr>
          <w:p w14:paraId="2B5CCB77"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Obstetrics and Gynecology</w:t>
            </w:r>
          </w:p>
        </w:tc>
        <w:tc>
          <w:tcPr>
            <w:tcW w:w="1086" w:type="dxa"/>
          </w:tcPr>
          <w:p w14:paraId="21F66E5F" w14:textId="77777777" w:rsidR="006C48E8" w:rsidRDefault="00000000">
            <w:pPr>
              <w:rPr>
                <w:rFonts w:ascii="Times New Roman" w:eastAsia="仿宋_GB2312" w:hAnsi="Times New Roman" w:cs="Times New Roman"/>
                <w:color w:val="000000"/>
                <w:sz w:val="18"/>
                <w:szCs w:val="18"/>
              </w:rPr>
            </w:pPr>
            <w:r>
              <w:rPr>
                <w:rFonts w:ascii="Times New Roman" w:eastAsia="仿宋_GB2312" w:hAnsi="Times New Roman" w:cs="Times New Roman"/>
                <w:color w:val="000000"/>
                <w:sz w:val="18"/>
                <w:szCs w:val="18"/>
              </w:rPr>
              <w:t>Emergency Medicine</w:t>
            </w:r>
          </w:p>
        </w:tc>
        <w:tc>
          <w:tcPr>
            <w:tcW w:w="1672" w:type="dxa"/>
          </w:tcPr>
          <w:p w14:paraId="05F4F9B3" w14:textId="77777777" w:rsidR="006C48E8" w:rsidRDefault="006C48E8">
            <w:pPr>
              <w:rPr>
                <w:rFonts w:ascii="Times New Roman" w:eastAsia="仿宋_GB2312" w:hAnsi="Times New Roman" w:cs="Times New Roman"/>
                <w:color w:val="000000"/>
                <w:sz w:val="18"/>
                <w:szCs w:val="18"/>
              </w:rPr>
            </w:pPr>
          </w:p>
        </w:tc>
        <w:tc>
          <w:tcPr>
            <w:tcW w:w="1417" w:type="dxa"/>
          </w:tcPr>
          <w:p w14:paraId="221BEA92" w14:textId="77777777" w:rsidR="006C48E8" w:rsidRDefault="006C48E8">
            <w:pPr>
              <w:rPr>
                <w:rFonts w:ascii="Times New Roman" w:eastAsia="仿宋_GB2312" w:hAnsi="Times New Roman" w:cs="Times New Roman"/>
                <w:color w:val="000000"/>
                <w:sz w:val="18"/>
                <w:szCs w:val="18"/>
              </w:rPr>
            </w:pPr>
          </w:p>
        </w:tc>
      </w:tr>
      <w:tr w:rsidR="006C48E8" w14:paraId="79D6D02E" w14:textId="77777777">
        <w:trPr>
          <w:jc w:val="center"/>
        </w:trPr>
        <w:tc>
          <w:tcPr>
            <w:tcW w:w="5246" w:type="dxa"/>
          </w:tcPr>
          <w:p w14:paraId="1690C6DF" w14:textId="77777777" w:rsidR="006C48E8" w:rsidRDefault="006C48E8">
            <w:pPr>
              <w:rPr>
                <w:rFonts w:ascii="Times New Roman" w:eastAsia="仿宋_GB2312" w:hAnsi="Times New Roman" w:cs="Times New Roman"/>
                <w:color w:val="000000"/>
                <w:sz w:val="18"/>
                <w:szCs w:val="18"/>
              </w:rPr>
            </w:pPr>
          </w:p>
        </w:tc>
        <w:tc>
          <w:tcPr>
            <w:tcW w:w="1842" w:type="dxa"/>
          </w:tcPr>
          <w:p w14:paraId="4B2A1F4B" w14:textId="77777777" w:rsidR="006C48E8" w:rsidRDefault="006C48E8">
            <w:pPr>
              <w:rPr>
                <w:rFonts w:ascii="Times New Roman" w:eastAsia="仿宋_GB2312" w:hAnsi="Times New Roman" w:cs="Times New Roman"/>
                <w:color w:val="000000"/>
                <w:sz w:val="18"/>
                <w:szCs w:val="18"/>
              </w:rPr>
            </w:pPr>
          </w:p>
        </w:tc>
        <w:tc>
          <w:tcPr>
            <w:tcW w:w="1174" w:type="dxa"/>
          </w:tcPr>
          <w:p w14:paraId="29FF689F" w14:textId="77777777" w:rsidR="006C48E8" w:rsidRDefault="006C48E8">
            <w:pPr>
              <w:rPr>
                <w:rFonts w:ascii="Times New Roman" w:eastAsia="仿宋_GB2312" w:hAnsi="Times New Roman" w:cs="Times New Roman"/>
                <w:color w:val="000000"/>
                <w:sz w:val="18"/>
                <w:szCs w:val="18"/>
              </w:rPr>
            </w:pPr>
          </w:p>
        </w:tc>
        <w:tc>
          <w:tcPr>
            <w:tcW w:w="966" w:type="dxa"/>
          </w:tcPr>
          <w:p w14:paraId="465D7693" w14:textId="77777777" w:rsidR="006C48E8" w:rsidRDefault="006C48E8">
            <w:pPr>
              <w:rPr>
                <w:rFonts w:ascii="Times New Roman" w:eastAsia="仿宋_GB2312" w:hAnsi="Times New Roman" w:cs="Times New Roman"/>
                <w:color w:val="000000"/>
                <w:sz w:val="18"/>
                <w:szCs w:val="18"/>
              </w:rPr>
            </w:pPr>
          </w:p>
        </w:tc>
        <w:tc>
          <w:tcPr>
            <w:tcW w:w="1216" w:type="dxa"/>
          </w:tcPr>
          <w:p w14:paraId="0A9AC4F1" w14:textId="77777777" w:rsidR="006C48E8" w:rsidRDefault="006C48E8">
            <w:pPr>
              <w:rPr>
                <w:rFonts w:ascii="Times New Roman" w:eastAsia="仿宋_GB2312" w:hAnsi="Times New Roman" w:cs="Times New Roman"/>
                <w:color w:val="000000"/>
                <w:sz w:val="18"/>
                <w:szCs w:val="18"/>
              </w:rPr>
            </w:pPr>
          </w:p>
        </w:tc>
        <w:tc>
          <w:tcPr>
            <w:tcW w:w="1116" w:type="dxa"/>
          </w:tcPr>
          <w:p w14:paraId="6E81F55D" w14:textId="77777777" w:rsidR="006C48E8" w:rsidRDefault="006C48E8">
            <w:pPr>
              <w:rPr>
                <w:rFonts w:ascii="Times New Roman" w:eastAsia="仿宋_GB2312" w:hAnsi="Times New Roman" w:cs="Times New Roman"/>
                <w:color w:val="000000"/>
                <w:sz w:val="18"/>
                <w:szCs w:val="18"/>
              </w:rPr>
            </w:pPr>
          </w:p>
        </w:tc>
        <w:tc>
          <w:tcPr>
            <w:tcW w:w="1086" w:type="dxa"/>
          </w:tcPr>
          <w:p w14:paraId="0AAEEA3F" w14:textId="77777777" w:rsidR="006C48E8" w:rsidRDefault="006C48E8">
            <w:pPr>
              <w:rPr>
                <w:rFonts w:ascii="Times New Roman" w:eastAsia="仿宋_GB2312" w:hAnsi="Times New Roman" w:cs="Times New Roman"/>
                <w:color w:val="000000"/>
                <w:sz w:val="18"/>
                <w:szCs w:val="18"/>
              </w:rPr>
            </w:pPr>
          </w:p>
        </w:tc>
        <w:tc>
          <w:tcPr>
            <w:tcW w:w="1672" w:type="dxa"/>
          </w:tcPr>
          <w:p w14:paraId="735D374B" w14:textId="77777777" w:rsidR="006C48E8" w:rsidRDefault="006C48E8">
            <w:pPr>
              <w:rPr>
                <w:rFonts w:ascii="Times New Roman" w:eastAsia="仿宋_GB2312" w:hAnsi="Times New Roman" w:cs="Times New Roman"/>
                <w:color w:val="000000"/>
                <w:sz w:val="18"/>
                <w:szCs w:val="18"/>
              </w:rPr>
            </w:pPr>
          </w:p>
        </w:tc>
        <w:tc>
          <w:tcPr>
            <w:tcW w:w="1417" w:type="dxa"/>
          </w:tcPr>
          <w:p w14:paraId="5A1F323A" w14:textId="77777777" w:rsidR="006C48E8" w:rsidRDefault="006C48E8">
            <w:pPr>
              <w:rPr>
                <w:rFonts w:ascii="Times New Roman" w:eastAsia="仿宋_GB2312" w:hAnsi="Times New Roman" w:cs="Times New Roman"/>
                <w:color w:val="000000"/>
                <w:sz w:val="18"/>
                <w:szCs w:val="18"/>
              </w:rPr>
            </w:pPr>
          </w:p>
        </w:tc>
      </w:tr>
    </w:tbl>
    <w:p w14:paraId="40FD713E" w14:textId="77777777" w:rsidR="006C48E8" w:rsidRDefault="006C48E8">
      <w:pPr>
        <w:ind w:left="210" w:hangingChars="100" w:hanging="210"/>
        <w:rPr>
          <w:rFonts w:ascii="Times New Roman" w:eastAsia="仿宋_GB2312" w:hAnsi="Times New Roman" w:cs="Times New Roman"/>
          <w:color w:val="000000"/>
          <w:szCs w:val="21"/>
        </w:rPr>
      </w:pPr>
    </w:p>
    <w:p w14:paraId="55EE2D2A" w14:textId="77777777" w:rsidR="006C48E8" w:rsidRDefault="006C48E8">
      <w:pPr>
        <w:ind w:left="210" w:hangingChars="100" w:hanging="210"/>
        <w:rPr>
          <w:rFonts w:ascii="Times New Roman" w:eastAsia="仿宋_GB2312" w:hAnsi="Times New Roman" w:cs="Times New Roman"/>
          <w:color w:val="000000"/>
          <w:szCs w:val="21"/>
        </w:rPr>
      </w:pPr>
    </w:p>
    <w:p w14:paraId="2D4795B3" w14:textId="77777777" w:rsidR="006C48E8" w:rsidRDefault="006C48E8">
      <w:pPr>
        <w:ind w:left="210" w:hangingChars="100" w:hanging="210"/>
        <w:rPr>
          <w:rFonts w:ascii="Times New Roman" w:eastAsia="仿宋_GB2312" w:hAnsi="Times New Roman" w:cs="Times New Roman"/>
          <w:color w:val="000000"/>
          <w:szCs w:val="21"/>
        </w:rPr>
      </w:pPr>
    </w:p>
    <w:p w14:paraId="2E46CE05" w14:textId="77777777" w:rsidR="006C48E8" w:rsidRDefault="006C48E8">
      <w:pPr>
        <w:ind w:left="210" w:hangingChars="100" w:hanging="210"/>
        <w:rPr>
          <w:rFonts w:ascii="Times New Roman" w:eastAsia="仿宋_GB2312" w:hAnsi="Times New Roman" w:cs="Times New Roman"/>
          <w:color w:val="000000"/>
          <w:szCs w:val="21"/>
        </w:rPr>
      </w:pPr>
    </w:p>
    <w:p w14:paraId="6D5A4F0F" w14:textId="77777777" w:rsidR="006C48E8" w:rsidRDefault="006C48E8">
      <w:pPr>
        <w:ind w:left="210" w:hangingChars="100" w:hanging="210"/>
        <w:rPr>
          <w:rFonts w:ascii="Times New Roman" w:eastAsia="仿宋_GB2312" w:hAnsi="Times New Roman" w:cs="Times New Roman"/>
          <w:color w:val="000000"/>
          <w:szCs w:val="21"/>
        </w:rPr>
      </w:pPr>
    </w:p>
    <w:p w14:paraId="3C97E9F6" w14:textId="77777777" w:rsidR="006C48E8" w:rsidRDefault="006C48E8">
      <w:pPr>
        <w:ind w:left="210" w:hangingChars="100" w:hanging="210"/>
        <w:rPr>
          <w:rFonts w:ascii="Times New Roman" w:eastAsia="仿宋_GB2312" w:hAnsi="Times New Roman" w:cs="Times New Roman"/>
          <w:color w:val="000000"/>
          <w:szCs w:val="21"/>
        </w:rPr>
      </w:pPr>
    </w:p>
    <w:p w14:paraId="2AF7516B" w14:textId="77777777" w:rsidR="006C48E8" w:rsidRDefault="006C48E8">
      <w:pPr>
        <w:ind w:left="210" w:hangingChars="100" w:hanging="210"/>
        <w:rPr>
          <w:rFonts w:ascii="Times New Roman" w:eastAsia="仿宋_GB2312" w:hAnsi="Times New Roman" w:cs="Times New Roman"/>
          <w:color w:val="000000"/>
          <w:szCs w:val="21"/>
        </w:rPr>
      </w:pPr>
    </w:p>
    <w:p w14:paraId="6CFB418C" w14:textId="77777777" w:rsidR="006C48E8" w:rsidRDefault="006C48E8">
      <w:pPr>
        <w:ind w:left="210" w:hangingChars="100" w:hanging="210"/>
        <w:rPr>
          <w:rFonts w:ascii="Times New Roman" w:eastAsia="仿宋_GB2312" w:hAnsi="Times New Roman" w:cs="Times New Roman"/>
          <w:color w:val="000000"/>
          <w:szCs w:val="21"/>
        </w:rPr>
      </w:pPr>
    </w:p>
    <w:p w14:paraId="7E0E833A" w14:textId="77777777" w:rsidR="006C48E8" w:rsidRDefault="006C48E8">
      <w:pPr>
        <w:ind w:left="210" w:hangingChars="100" w:hanging="210"/>
        <w:rPr>
          <w:rFonts w:ascii="Times New Roman" w:eastAsia="仿宋_GB2312" w:hAnsi="Times New Roman" w:cs="Times New Roman"/>
          <w:color w:val="000000"/>
          <w:szCs w:val="21"/>
        </w:rPr>
      </w:pPr>
    </w:p>
    <w:p w14:paraId="0DCD5384" w14:textId="77777777" w:rsidR="006C48E8" w:rsidRDefault="006C48E8">
      <w:pPr>
        <w:ind w:left="210" w:hangingChars="100" w:hanging="210"/>
        <w:rPr>
          <w:rFonts w:ascii="Times New Roman" w:eastAsia="仿宋_GB2312" w:hAnsi="Times New Roman" w:cs="Times New Roman"/>
          <w:color w:val="000000"/>
          <w:szCs w:val="21"/>
        </w:rPr>
      </w:pPr>
    </w:p>
    <w:p w14:paraId="1909A3C8" w14:textId="77777777" w:rsidR="006C48E8" w:rsidRDefault="006C48E8">
      <w:pPr>
        <w:ind w:left="210" w:hangingChars="100" w:hanging="210"/>
        <w:rPr>
          <w:rFonts w:ascii="Times New Roman" w:eastAsia="仿宋_GB2312" w:hAnsi="Times New Roman" w:cs="Times New Roman"/>
          <w:color w:val="000000"/>
          <w:szCs w:val="21"/>
        </w:rPr>
      </w:pPr>
    </w:p>
    <w:p w14:paraId="21DCE54F" w14:textId="77777777" w:rsidR="006C48E8" w:rsidRDefault="006C48E8">
      <w:pPr>
        <w:ind w:left="210" w:hangingChars="100" w:hanging="210"/>
        <w:rPr>
          <w:rFonts w:ascii="Times New Roman" w:eastAsia="仿宋_GB2312" w:hAnsi="Times New Roman" w:cs="Times New Roman"/>
          <w:color w:val="000000"/>
          <w:szCs w:val="21"/>
        </w:rPr>
      </w:pPr>
    </w:p>
    <w:p w14:paraId="3255BD46" w14:textId="77777777" w:rsidR="006C48E8" w:rsidRDefault="006C48E8">
      <w:pPr>
        <w:ind w:left="210" w:hangingChars="100" w:hanging="210"/>
        <w:rPr>
          <w:rFonts w:ascii="Times New Roman" w:eastAsia="仿宋_GB2312" w:hAnsi="Times New Roman" w:cs="Times New Roman"/>
          <w:color w:val="000000"/>
          <w:szCs w:val="21"/>
        </w:rPr>
      </w:pPr>
    </w:p>
    <w:p w14:paraId="1E4AFB67" w14:textId="77777777" w:rsidR="006C48E8" w:rsidRDefault="006C48E8">
      <w:pPr>
        <w:ind w:left="210" w:hangingChars="100" w:hanging="210"/>
        <w:rPr>
          <w:rFonts w:ascii="Times New Roman" w:eastAsia="仿宋_GB2312" w:hAnsi="Times New Roman" w:cs="Times New Roman"/>
          <w:color w:val="000000"/>
          <w:szCs w:val="21"/>
        </w:rPr>
      </w:pPr>
    </w:p>
    <w:p w14:paraId="3D9B5125" w14:textId="77777777" w:rsidR="006C48E8" w:rsidRDefault="006C48E8">
      <w:pPr>
        <w:ind w:left="210" w:hangingChars="100" w:hanging="210"/>
        <w:rPr>
          <w:rFonts w:ascii="Times New Roman" w:eastAsia="仿宋_GB2312" w:hAnsi="Times New Roman" w:cs="Times New Roman"/>
          <w:color w:val="000000"/>
          <w:szCs w:val="21"/>
        </w:rPr>
      </w:pPr>
    </w:p>
    <w:p w14:paraId="0A84D129" w14:textId="77777777" w:rsidR="006C48E8" w:rsidRDefault="006C48E8">
      <w:pPr>
        <w:ind w:left="210" w:hangingChars="100" w:hanging="210"/>
        <w:rPr>
          <w:rFonts w:ascii="Times New Roman" w:eastAsia="仿宋_GB2312" w:hAnsi="Times New Roman" w:cs="Times New Roman"/>
          <w:color w:val="000000"/>
          <w:szCs w:val="21"/>
        </w:rPr>
      </w:pPr>
    </w:p>
    <w:p w14:paraId="2458C7C5" w14:textId="77777777" w:rsidR="006C48E8" w:rsidRDefault="006C48E8">
      <w:pPr>
        <w:ind w:left="210" w:hangingChars="100" w:hanging="210"/>
        <w:rPr>
          <w:rFonts w:ascii="Times New Roman" w:eastAsia="仿宋_GB2312" w:hAnsi="Times New Roman" w:cs="Times New Roman"/>
          <w:color w:val="000000"/>
          <w:szCs w:val="21"/>
        </w:rPr>
      </w:pPr>
    </w:p>
    <w:p w14:paraId="7CF49B0B" w14:textId="77777777" w:rsidR="006C48E8" w:rsidRDefault="006C48E8">
      <w:pPr>
        <w:ind w:left="210" w:hangingChars="100" w:hanging="210"/>
        <w:rPr>
          <w:rFonts w:ascii="Times New Roman" w:eastAsia="仿宋_GB2312" w:hAnsi="Times New Roman" w:cs="Times New Roman"/>
          <w:color w:val="000000"/>
          <w:szCs w:val="21"/>
        </w:rPr>
      </w:pPr>
    </w:p>
    <w:p w14:paraId="4EECE3F7" w14:textId="77777777" w:rsidR="006C48E8" w:rsidRDefault="006C48E8">
      <w:pPr>
        <w:ind w:left="210" w:hangingChars="100" w:hanging="210"/>
        <w:rPr>
          <w:rFonts w:ascii="Times New Roman" w:eastAsia="仿宋_GB2312" w:hAnsi="Times New Roman" w:cs="Times New Roman"/>
          <w:color w:val="000000"/>
          <w:szCs w:val="21"/>
        </w:rPr>
      </w:pPr>
    </w:p>
    <w:p w14:paraId="70F25504" w14:textId="77777777" w:rsidR="006C48E8" w:rsidRDefault="006C48E8">
      <w:pPr>
        <w:ind w:left="210" w:hangingChars="100" w:hanging="210"/>
        <w:rPr>
          <w:rFonts w:ascii="Times New Roman" w:eastAsia="仿宋_GB2312" w:hAnsi="Times New Roman" w:cs="Times New Roman"/>
          <w:color w:val="000000"/>
          <w:szCs w:val="21"/>
        </w:rPr>
      </w:pPr>
    </w:p>
    <w:p w14:paraId="1BB475F0" w14:textId="77777777" w:rsidR="006C48E8" w:rsidRDefault="006C48E8">
      <w:pPr>
        <w:ind w:left="210" w:hangingChars="100" w:hanging="210"/>
        <w:rPr>
          <w:rFonts w:ascii="Times New Roman" w:eastAsia="仿宋_GB2312" w:hAnsi="Times New Roman" w:cs="Times New Roman"/>
          <w:color w:val="000000"/>
          <w:szCs w:val="21"/>
        </w:rPr>
      </w:pPr>
    </w:p>
    <w:p w14:paraId="751D38D9" w14:textId="77777777" w:rsidR="006C48E8" w:rsidRDefault="006C48E8">
      <w:pPr>
        <w:ind w:left="210" w:hangingChars="100" w:hanging="210"/>
        <w:rPr>
          <w:rFonts w:ascii="Times New Roman" w:eastAsia="仿宋_GB2312" w:hAnsi="Times New Roman" w:cs="Times New Roman"/>
          <w:color w:val="000000"/>
          <w:szCs w:val="21"/>
        </w:rPr>
      </w:pPr>
    </w:p>
    <w:sectPr w:rsidR="006C48E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B1C14" w14:textId="77777777" w:rsidR="00FB6A05" w:rsidRDefault="00FB6A05" w:rsidP="002B6950">
      <w:pPr>
        <w:rPr>
          <w:rFonts w:hint="eastAsia"/>
        </w:rPr>
      </w:pPr>
      <w:r>
        <w:separator/>
      </w:r>
    </w:p>
  </w:endnote>
  <w:endnote w:type="continuationSeparator" w:id="0">
    <w:p w14:paraId="1197725D" w14:textId="77777777" w:rsidR="00FB6A05" w:rsidRDefault="00FB6A05" w:rsidP="002B69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9FFFD" w14:textId="77777777" w:rsidR="00FB6A05" w:rsidRDefault="00FB6A05" w:rsidP="002B6950">
      <w:pPr>
        <w:rPr>
          <w:rFonts w:hint="eastAsia"/>
        </w:rPr>
      </w:pPr>
      <w:r>
        <w:separator/>
      </w:r>
    </w:p>
  </w:footnote>
  <w:footnote w:type="continuationSeparator" w:id="0">
    <w:p w14:paraId="16CE24DA" w14:textId="77777777" w:rsidR="00FB6A05" w:rsidRDefault="00FB6A05" w:rsidP="002B695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SO_WPS_MARK_KEY" w:val="d18a5969-dbcd-4743-9d6b-b69e34a1a552"/>
  </w:docVars>
  <w:rsids>
    <w:rsidRoot w:val="00851101"/>
    <w:rsid w:val="000156F7"/>
    <w:rsid w:val="00025AC0"/>
    <w:rsid w:val="00031A12"/>
    <w:rsid w:val="000426B4"/>
    <w:rsid w:val="000B5AD4"/>
    <w:rsid w:val="000F1A79"/>
    <w:rsid w:val="000F1D2A"/>
    <w:rsid w:val="00175C19"/>
    <w:rsid w:val="0020106B"/>
    <w:rsid w:val="00257699"/>
    <w:rsid w:val="00274AC8"/>
    <w:rsid w:val="00297851"/>
    <w:rsid w:val="002B6950"/>
    <w:rsid w:val="002C4B60"/>
    <w:rsid w:val="00322003"/>
    <w:rsid w:val="003A1F47"/>
    <w:rsid w:val="004109A7"/>
    <w:rsid w:val="00463061"/>
    <w:rsid w:val="00464894"/>
    <w:rsid w:val="00486856"/>
    <w:rsid w:val="005002E5"/>
    <w:rsid w:val="005558C1"/>
    <w:rsid w:val="005D77D1"/>
    <w:rsid w:val="00696E37"/>
    <w:rsid w:val="006C48E8"/>
    <w:rsid w:val="00711E2E"/>
    <w:rsid w:val="007677C1"/>
    <w:rsid w:val="00785B46"/>
    <w:rsid w:val="00851101"/>
    <w:rsid w:val="0097606C"/>
    <w:rsid w:val="009E6B32"/>
    <w:rsid w:val="00A177CF"/>
    <w:rsid w:val="00A26265"/>
    <w:rsid w:val="00A65ED9"/>
    <w:rsid w:val="00B2032F"/>
    <w:rsid w:val="00B66374"/>
    <w:rsid w:val="00C21385"/>
    <w:rsid w:val="00C6787B"/>
    <w:rsid w:val="00CC111D"/>
    <w:rsid w:val="00DC554C"/>
    <w:rsid w:val="00EB362A"/>
    <w:rsid w:val="00F074F8"/>
    <w:rsid w:val="00F64203"/>
    <w:rsid w:val="00FB6A05"/>
    <w:rsid w:val="205C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ED45F"/>
  <w15:docId w15:val="{1882973A-FE37-4287-9010-876A9C78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8</Pages>
  <Words>1916</Words>
  <Characters>10927</Characters>
  <Application>Microsoft Office Word</Application>
  <DocSecurity>0</DocSecurity>
  <Lines>91</Lines>
  <Paragraphs>25</Paragraphs>
  <ScaleCrop>false</ScaleCrop>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dc:creator>
  <cp:lastModifiedBy>超 刘</cp:lastModifiedBy>
  <cp:revision>8</cp:revision>
  <dcterms:created xsi:type="dcterms:W3CDTF">2024-11-24T15:13:00Z</dcterms:created>
  <dcterms:modified xsi:type="dcterms:W3CDTF">2024-12-15T12:54:00Z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F15CF7D2132B4F60AA6BCA277F4062AB_13</vt:lpwstr>
  </property>
</Properties>
</file>