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71EC7" w14:textId="3248C934" w:rsidR="002A4450" w:rsidRDefault="008477BE" w:rsidP="00E06B00">
      <w:pPr>
        <w:rPr>
          <w:rFonts w:ascii="Times New Roman" w:hAnsi="Times New Roman" w:cs="Times New Roman"/>
          <w:sz w:val="24"/>
          <w:szCs w:val="24"/>
        </w:rPr>
      </w:pPr>
      <w:r w:rsidRPr="008477BE">
        <w:rPr>
          <w:rFonts w:ascii="Times New Roman" w:hAnsi="Times New Roman" w:cs="Times New Roman"/>
          <w:sz w:val="24"/>
          <w:szCs w:val="24"/>
        </w:rPr>
        <w:t>Fig. S</w:t>
      </w:r>
      <w:r w:rsidR="00E06B00">
        <w:rPr>
          <w:rFonts w:ascii="Times New Roman" w:hAnsi="Times New Roman" w:cs="Times New Roman"/>
          <w:sz w:val="24"/>
          <w:szCs w:val="24"/>
        </w:rPr>
        <w:t>1 Genotyping YZHK, CY</w:t>
      </w:r>
      <w:r w:rsidR="00AA6C96">
        <w:rPr>
          <w:rFonts w:ascii="Times New Roman" w:hAnsi="Times New Roman" w:cs="Times New Roman"/>
          <w:sz w:val="24"/>
          <w:szCs w:val="24"/>
        </w:rPr>
        <w:t>, C</w:t>
      </w:r>
      <w:r w:rsidR="00AA6C96">
        <w:rPr>
          <w:rFonts w:ascii="Times New Roman" w:hAnsi="Times New Roman" w:cs="Times New Roman" w:hint="eastAsia"/>
          <w:sz w:val="24"/>
          <w:szCs w:val="24"/>
        </w:rPr>
        <w:t>hinese</w:t>
      </w:r>
      <w:r w:rsidR="00AA6C96">
        <w:rPr>
          <w:rFonts w:ascii="Times New Roman" w:hAnsi="Times New Roman" w:cs="Times New Roman"/>
          <w:sz w:val="24"/>
          <w:szCs w:val="24"/>
        </w:rPr>
        <w:t xml:space="preserve"> S</w:t>
      </w:r>
      <w:r w:rsidR="00AA6C96">
        <w:rPr>
          <w:rFonts w:ascii="Times New Roman" w:hAnsi="Times New Roman" w:cs="Times New Roman" w:hint="eastAsia"/>
          <w:sz w:val="24"/>
          <w:szCs w:val="24"/>
        </w:rPr>
        <w:t>pring</w:t>
      </w:r>
      <w:r w:rsidR="00AA6C96">
        <w:rPr>
          <w:rFonts w:ascii="Times New Roman" w:hAnsi="Times New Roman" w:cs="Times New Roman"/>
          <w:sz w:val="24"/>
          <w:szCs w:val="24"/>
        </w:rPr>
        <w:t xml:space="preserve"> (CS, as control) </w:t>
      </w:r>
      <w:r w:rsidR="00E06B00">
        <w:rPr>
          <w:rFonts w:ascii="Times New Roman" w:hAnsi="Times New Roman" w:cs="Times New Roman"/>
          <w:sz w:val="24"/>
          <w:szCs w:val="24"/>
        </w:rPr>
        <w:t>and</w:t>
      </w:r>
      <w:r w:rsidR="00E06B0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06B00">
        <w:rPr>
          <w:rFonts w:ascii="Times New Roman" w:hAnsi="Times New Roman" w:cs="Times New Roman"/>
          <w:sz w:val="24"/>
          <w:szCs w:val="24"/>
        </w:rPr>
        <w:t>some RILs using KASP</w:t>
      </w:r>
      <w:r w:rsidR="00E06B00">
        <w:rPr>
          <w:rFonts w:ascii="Times New Roman" w:hAnsi="Times New Roman" w:cs="Times New Roman" w:hint="eastAsia"/>
          <w:sz w:val="24"/>
          <w:szCs w:val="24"/>
        </w:rPr>
        <w:t xml:space="preserve"> marker</w:t>
      </w:r>
      <w:r w:rsidR="00E06B00">
        <w:rPr>
          <w:rFonts w:ascii="Times New Roman" w:hAnsi="Times New Roman" w:cs="Times New Roman"/>
          <w:sz w:val="24"/>
          <w:szCs w:val="24"/>
        </w:rPr>
        <w:t xml:space="preserve"> </w:t>
      </w:r>
      <w:r w:rsidR="00E06B00" w:rsidRPr="00E06B00">
        <w:rPr>
          <w:rFonts w:ascii="Times New Roman" w:hAnsi="Times New Roman" w:cs="Times New Roman"/>
          <w:sz w:val="24"/>
          <w:szCs w:val="24"/>
        </w:rPr>
        <w:t>wMAS000003</w:t>
      </w:r>
      <w:r w:rsidR="00E06B00">
        <w:rPr>
          <w:rFonts w:ascii="Times New Roman" w:hAnsi="Times New Roman" w:cs="Times New Roman"/>
          <w:sz w:val="24"/>
          <w:szCs w:val="24"/>
        </w:rPr>
        <w:t xml:space="preserve"> for </w:t>
      </w:r>
      <w:r w:rsidR="00E06B00" w:rsidRPr="00E06B00">
        <w:rPr>
          <w:rFonts w:ascii="Times New Roman" w:hAnsi="Times New Roman" w:cs="Times New Roman"/>
          <w:i/>
          <w:iCs/>
          <w:sz w:val="24"/>
          <w:szCs w:val="24"/>
        </w:rPr>
        <w:t>Yr18</w:t>
      </w:r>
      <w:r w:rsidR="00E06B0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8D2A718" w14:textId="67B709B7" w:rsidR="008477BE" w:rsidRPr="00AA6C96" w:rsidRDefault="00AA6C96">
      <w:r w:rsidRPr="00AA6C96">
        <w:drawing>
          <wp:anchor distT="0" distB="0" distL="114300" distR="114300" simplePos="0" relativeHeight="251659264" behindDoc="0" locked="0" layoutInCell="1" allowOverlap="1" wp14:anchorId="73FC9B5A" wp14:editId="3CE0BEC9">
            <wp:simplePos x="0" y="0"/>
            <wp:positionH relativeFrom="column">
              <wp:posOffset>0</wp:posOffset>
            </wp:positionH>
            <wp:positionV relativeFrom="paragraph">
              <wp:posOffset>200660</wp:posOffset>
            </wp:positionV>
            <wp:extent cx="4953000" cy="2870200"/>
            <wp:effectExtent l="0" t="0" r="0" b="0"/>
            <wp:wrapTopAndBottom/>
            <wp:docPr id="1805458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45834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A2BDCE" w14:textId="5A5E52F8" w:rsidR="002A4450" w:rsidRDefault="002A4450" w:rsidP="002A44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sequence of </w:t>
      </w:r>
      <w:r w:rsidRPr="00E06B00">
        <w:rPr>
          <w:rFonts w:ascii="Times New Roman" w:hAnsi="Times New Roman" w:cs="Times New Roman"/>
          <w:sz w:val="24"/>
          <w:szCs w:val="24"/>
        </w:rPr>
        <w:t>FAM</w:t>
      </w:r>
      <w:r w:rsidRPr="002A4450">
        <w:rPr>
          <w:rFonts w:ascii="Times New Roman" w:hAnsi="Times New Roman" w:cs="Times New Roman"/>
          <w:sz w:val="24"/>
          <w:szCs w:val="24"/>
        </w:rPr>
        <w:t xml:space="preserve">-labeled primer </w:t>
      </w:r>
      <w:r w:rsidR="00AC47AA">
        <w:rPr>
          <w:rFonts w:ascii="Times New Roman" w:hAnsi="Times New Roman" w:cs="Times New Roman"/>
          <w:sz w:val="24"/>
          <w:szCs w:val="24"/>
        </w:rPr>
        <w:t>for KASP marker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6B00">
        <w:rPr>
          <w:rFonts w:ascii="Times New Roman" w:hAnsi="Times New Roman" w:cs="Times New Roman"/>
          <w:sz w:val="24"/>
          <w:szCs w:val="24"/>
        </w:rPr>
        <w:t>wMAS000003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B584CD9" w14:textId="77777777" w:rsidR="002A4450" w:rsidRDefault="002A4450" w:rsidP="002A4450">
      <w:pPr>
        <w:rPr>
          <w:rFonts w:ascii="Times New Roman" w:hAnsi="Times New Roman" w:cs="Times New Roman"/>
          <w:sz w:val="24"/>
          <w:szCs w:val="24"/>
        </w:rPr>
      </w:pPr>
      <w:r w:rsidRPr="00E06B00">
        <w:rPr>
          <w:rFonts w:ascii="Times New Roman" w:hAnsi="Times New Roman" w:cs="Times New Roman"/>
          <w:sz w:val="24"/>
          <w:szCs w:val="24"/>
        </w:rPr>
        <w:t>GAAGGTGACCAAGTTCATGCT</w:t>
      </w:r>
      <w:r w:rsidRPr="00AC47AA">
        <w:rPr>
          <w:rFonts w:ascii="Times New Roman" w:hAnsi="Times New Roman" w:cs="Times New Roman"/>
          <w:b/>
          <w:bCs/>
          <w:i/>
          <w:iCs/>
          <w:sz w:val="24"/>
          <w:szCs w:val="24"/>
        </w:rPr>
        <w:t>C</w:t>
      </w:r>
      <w:r w:rsidRPr="00E06B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TGGTATGCCATTTAACATAATCATGAA</w:t>
      </w:r>
    </w:p>
    <w:p w14:paraId="7588DF78" w14:textId="65D48A4A" w:rsidR="002A4450" w:rsidRDefault="002A4450" w:rsidP="002A44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sequence of HEX</w:t>
      </w:r>
      <w:r w:rsidR="00AC47AA" w:rsidRPr="002A4450">
        <w:rPr>
          <w:rFonts w:ascii="Times New Roman" w:hAnsi="Times New Roman" w:cs="Times New Roman"/>
          <w:sz w:val="24"/>
          <w:szCs w:val="24"/>
        </w:rPr>
        <w:t xml:space="preserve">-labeled primer </w:t>
      </w:r>
      <w:r w:rsidR="00AC47AA">
        <w:rPr>
          <w:rFonts w:ascii="Times New Roman" w:hAnsi="Times New Roman" w:cs="Times New Roman"/>
          <w:sz w:val="24"/>
          <w:szCs w:val="24"/>
        </w:rPr>
        <w:t>for KASP marker</w:t>
      </w:r>
      <w:r w:rsidRPr="002A44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E06B00">
        <w:rPr>
          <w:rFonts w:ascii="Times New Roman" w:hAnsi="Times New Roman" w:cs="Times New Roman"/>
          <w:sz w:val="24"/>
          <w:szCs w:val="24"/>
        </w:rPr>
        <w:t>wMAS000003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F1F91B" w14:textId="77777777" w:rsidR="002A4450" w:rsidRDefault="002A4450" w:rsidP="002A4450">
      <w:pPr>
        <w:rPr>
          <w:rFonts w:ascii="Times New Roman" w:hAnsi="Times New Roman" w:cs="Times New Roman"/>
          <w:sz w:val="24"/>
          <w:szCs w:val="24"/>
        </w:rPr>
      </w:pPr>
      <w:r w:rsidRPr="00E06B00">
        <w:rPr>
          <w:rFonts w:ascii="Times New Roman" w:hAnsi="Times New Roman" w:cs="Times New Roman"/>
          <w:sz w:val="24"/>
          <w:szCs w:val="24"/>
        </w:rPr>
        <w:t>GAAGGTCGGAGTCAACGGATT</w:t>
      </w:r>
      <w:r w:rsidRPr="00E06B00">
        <w:rPr>
          <w:rFonts w:ascii="Times New Roman" w:hAnsi="Times New Roman" w:cs="Times New Roman"/>
          <w:b/>
          <w:bCs/>
          <w:i/>
          <w:iCs/>
          <w:sz w:val="24"/>
          <w:szCs w:val="24"/>
        </w:rPr>
        <w:t>CTGGTATGCCATTTAACATAATCATGAT</w:t>
      </w:r>
    </w:p>
    <w:p w14:paraId="43EE33AF" w14:textId="6F697B38" w:rsidR="002A4450" w:rsidRDefault="002A4450" w:rsidP="002A44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sequence of </w:t>
      </w:r>
      <w:r w:rsidR="00AC47AA">
        <w:rPr>
          <w:rFonts w:ascii="Times New Roman" w:hAnsi="Times New Roman" w:cs="Times New Roman"/>
          <w:sz w:val="24"/>
          <w:szCs w:val="24"/>
        </w:rPr>
        <w:t>c</w:t>
      </w:r>
      <w:r w:rsidR="00AC47AA" w:rsidRPr="00E06B00">
        <w:rPr>
          <w:rFonts w:ascii="Times New Roman" w:hAnsi="Times New Roman" w:cs="Times New Roman"/>
          <w:sz w:val="24"/>
          <w:szCs w:val="24"/>
        </w:rPr>
        <w:t>ommon</w:t>
      </w:r>
      <w:r w:rsidR="00AC47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06B00">
        <w:rPr>
          <w:rFonts w:ascii="Times New Roman" w:hAnsi="Times New Roman" w:cs="Times New Roman"/>
          <w:sz w:val="24"/>
          <w:szCs w:val="24"/>
        </w:rPr>
        <w:t xml:space="preserve">rimer </w:t>
      </w:r>
      <w:r w:rsidR="00AC47AA">
        <w:rPr>
          <w:rFonts w:ascii="Times New Roman" w:hAnsi="Times New Roman" w:cs="Times New Roman"/>
          <w:sz w:val="24"/>
          <w:szCs w:val="24"/>
        </w:rPr>
        <w:t>for KASP marker</w:t>
      </w:r>
      <w:r w:rsidR="00AC47AA" w:rsidRPr="002A4450">
        <w:rPr>
          <w:rFonts w:ascii="Times New Roman" w:hAnsi="Times New Roman" w:cs="Times New Roman"/>
          <w:sz w:val="24"/>
          <w:szCs w:val="24"/>
        </w:rPr>
        <w:t xml:space="preserve"> </w:t>
      </w:r>
      <w:r w:rsidR="00AC47AA">
        <w:rPr>
          <w:rFonts w:ascii="Times New Roman" w:hAnsi="Times New Roman" w:cs="Times New Roman"/>
          <w:sz w:val="24"/>
          <w:szCs w:val="24"/>
        </w:rPr>
        <w:t xml:space="preserve">of </w:t>
      </w:r>
      <w:r w:rsidR="00AC47AA" w:rsidRPr="00E06B00">
        <w:rPr>
          <w:rFonts w:ascii="Times New Roman" w:hAnsi="Times New Roman" w:cs="Times New Roman"/>
          <w:sz w:val="24"/>
          <w:szCs w:val="24"/>
        </w:rPr>
        <w:t>wMAS000003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441A73A" w14:textId="77777777" w:rsidR="002A4450" w:rsidRPr="00E06B00" w:rsidRDefault="002A4450" w:rsidP="002A4450">
      <w:pPr>
        <w:rPr>
          <w:rFonts w:ascii="Times New Roman" w:hAnsi="Times New Roman" w:cs="Times New Roman"/>
          <w:sz w:val="24"/>
          <w:szCs w:val="24"/>
        </w:rPr>
      </w:pPr>
      <w:r w:rsidRPr="00E06B00">
        <w:rPr>
          <w:rFonts w:ascii="Times New Roman" w:hAnsi="Times New Roman" w:cs="Times New Roman"/>
          <w:sz w:val="24"/>
          <w:szCs w:val="24"/>
        </w:rPr>
        <w:t>CGCATGACAATAAGTTTCACTCATGCAAA</w:t>
      </w:r>
    </w:p>
    <w:p w14:paraId="6FA7F8F1" w14:textId="05B93012" w:rsidR="008477BE" w:rsidRPr="002A4450" w:rsidRDefault="008477BE"/>
    <w:sectPr w:rsidR="008477BE" w:rsidRPr="002A4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463"/>
    <w:rsid w:val="0002289C"/>
    <w:rsid w:val="002A4450"/>
    <w:rsid w:val="00331E7A"/>
    <w:rsid w:val="006D7584"/>
    <w:rsid w:val="008477BE"/>
    <w:rsid w:val="00A00463"/>
    <w:rsid w:val="00AA6C96"/>
    <w:rsid w:val="00AA7787"/>
    <w:rsid w:val="00AC47AA"/>
    <w:rsid w:val="00CD671A"/>
    <w:rsid w:val="00E06B00"/>
    <w:rsid w:val="00EF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416A1"/>
  <w15:chartTrackingRefBased/>
  <w15:docId w15:val="{C29BFF4D-1D27-424A-B929-B8F470464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玉梅 李</dc:creator>
  <cp:keywords/>
  <dc:description/>
  <cp:lastModifiedBy>Wan Hongshen</cp:lastModifiedBy>
  <cp:revision>4</cp:revision>
  <dcterms:created xsi:type="dcterms:W3CDTF">2024-11-29T03:46:00Z</dcterms:created>
  <dcterms:modified xsi:type="dcterms:W3CDTF">2025-03-19T16:09:00Z</dcterms:modified>
</cp:coreProperties>
</file>