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1FCA76" w14:textId="77777777" w:rsidR="00C31750" w:rsidRPr="00091605" w:rsidRDefault="00C31750" w:rsidP="00C31750">
      <w:pPr>
        <w:spacing w:line="480" w:lineRule="auto"/>
        <w:rPr>
          <w:rFonts w:ascii="Times New Roman" w:hAnsi="Times New Roman" w:cs="Times New Roman"/>
          <w:kern w:val="0"/>
          <w:sz w:val="22"/>
          <w:shd w:val="clear" w:color="auto" w:fill="FFFFFF"/>
        </w:rPr>
      </w:pPr>
      <w:r w:rsidRPr="00091605">
        <w:rPr>
          <w:rFonts w:ascii="Times New Roman" w:hAnsi="Times New Roman" w:cs="Times New Roman"/>
          <w:kern w:val="0"/>
          <w:sz w:val="22"/>
          <w:shd w:val="clear" w:color="auto" w:fill="FFFFFF"/>
        </w:rPr>
        <w:t>Supplemen</w:t>
      </w:r>
      <w:r>
        <w:rPr>
          <w:rFonts w:ascii="Times New Roman" w:hAnsi="Times New Roman" w:cs="Times New Roman" w:hint="eastAsia"/>
          <w:kern w:val="0"/>
          <w:sz w:val="22"/>
          <w:shd w:val="clear" w:color="auto" w:fill="FFFFFF"/>
        </w:rPr>
        <w:t>t</w:t>
      </w:r>
      <w:r>
        <w:rPr>
          <w:rFonts w:ascii="Times New Roman" w:hAnsi="Times New Roman" w:cs="Times New Roman"/>
          <w:kern w:val="0"/>
          <w:sz w:val="22"/>
          <w:shd w:val="clear" w:color="auto" w:fill="FFFFFF"/>
        </w:rPr>
        <w:t xml:space="preserve">ary materials </w:t>
      </w:r>
    </w:p>
    <w:p w14:paraId="66A6E0D0" w14:textId="77777777" w:rsidR="00C31750" w:rsidRPr="00773700" w:rsidRDefault="00C31750" w:rsidP="00C31750">
      <w:pPr>
        <w:spacing w:line="480" w:lineRule="auto"/>
        <w:jc w:val="left"/>
        <w:rPr>
          <w:rFonts w:ascii="Times New Roman" w:hAnsi="Times New Roman" w:cs="Times New Roman"/>
          <w:b/>
          <w:bCs/>
          <w:kern w:val="0"/>
          <w:sz w:val="22"/>
          <w:shd w:val="clear" w:color="auto" w:fill="FFFFFF"/>
        </w:rPr>
      </w:pPr>
      <w:r w:rsidRPr="00773700">
        <w:rPr>
          <w:rFonts w:ascii="Times New Roman" w:hAnsi="Times New Roman" w:cs="Times New Roman"/>
          <w:b/>
          <w:bCs/>
          <w:kern w:val="0"/>
          <w:sz w:val="22"/>
          <w:shd w:val="clear" w:color="auto" w:fill="FFFFFF"/>
        </w:rPr>
        <w:t xml:space="preserve">Table 1 </w:t>
      </w:r>
      <w:r w:rsidRPr="00773700">
        <w:rPr>
          <w:rFonts w:ascii="Times New Roman" w:hAnsi="Times New Roman" w:cs="Times New Roman"/>
          <w:b/>
          <w:bCs/>
          <w:kern w:val="0"/>
          <w:sz w:val="22"/>
        </w:rPr>
        <w:t xml:space="preserve">Mediation analysis for </w:t>
      </w:r>
      <w:r w:rsidRPr="00773700">
        <w:rPr>
          <w:rFonts w:ascii="Times New Roman" w:hAnsi="Times New Roman" w:cs="Times New Roman"/>
          <w:b/>
          <w:bCs/>
          <w:kern w:val="0"/>
          <w:sz w:val="22"/>
          <w:shd w:val="clear" w:color="auto" w:fill="FFFFFF"/>
        </w:rPr>
        <w:t>the association between pain and completed suicide.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134"/>
        <w:gridCol w:w="2268"/>
        <w:gridCol w:w="1034"/>
      </w:tblGrid>
      <w:tr w:rsidR="00C31750" w:rsidRPr="00091605" w14:paraId="218BAAFF" w14:textId="77777777" w:rsidTr="00327106">
        <w:trPr>
          <w:trHeight w:val="291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B0B8480" w14:textId="77777777" w:rsidR="00C31750" w:rsidRPr="00091605" w:rsidRDefault="00C31750" w:rsidP="0032710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Effects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E6DC6B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等线" w:hAnsi="Times New Roman" w:cs="Times New Roman"/>
                <w:kern w:val="0"/>
                <w:sz w:val="22"/>
              </w:rPr>
              <w:t>OR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A2DE5E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95%CI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39B2C2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091605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</w:t>
            </w:r>
          </w:p>
        </w:tc>
      </w:tr>
      <w:tr w:rsidR="00C31750" w:rsidRPr="00091605" w14:paraId="3847BC2C" w14:textId="77777777" w:rsidTr="00327106">
        <w:trPr>
          <w:trHeight w:val="291"/>
        </w:trPr>
        <w:tc>
          <w:tcPr>
            <w:tcW w:w="1701" w:type="dxa"/>
            <w:tcBorders>
              <w:top w:val="single" w:sz="4" w:space="0" w:color="auto"/>
            </w:tcBorders>
          </w:tcPr>
          <w:p w14:paraId="062BCF68" w14:textId="77777777" w:rsidR="00C31750" w:rsidRPr="00091605" w:rsidRDefault="00C31750" w:rsidP="0032710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Total effect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9C0894B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5.06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4A5FEB25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1.64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- </w:t>
            </w:r>
            <w:r w:rsidRPr="00091605">
              <w:rPr>
                <w:rFonts w:ascii="Times New Roman" w:eastAsia="宋体" w:hAnsi="Times New Roman" w:cs="Times New Roman"/>
                <w:sz w:val="22"/>
              </w:rPr>
              <w:t>15.57</w:t>
            </w:r>
          </w:p>
        </w:tc>
        <w:tc>
          <w:tcPr>
            <w:tcW w:w="1034" w:type="dxa"/>
            <w:tcBorders>
              <w:top w:val="single" w:sz="4" w:space="0" w:color="auto"/>
            </w:tcBorders>
            <w:vAlign w:val="center"/>
          </w:tcPr>
          <w:p w14:paraId="5CCCCFAB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0.005</w:t>
            </w:r>
          </w:p>
        </w:tc>
      </w:tr>
      <w:tr w:rsidR="00C31750" w:rsidRPr="00091605" w14:paraId="0906CAC2" w14:textId="77777777" w:rsidTr="00327106">
        <w:trPr>
          <w:trHeight w:val="291"/>
        </w:trPr>
        <w:tc>
          <w:tcPr>
            <w:tcW w:w="1701" w:type="dxa"/>
          </w:tcPr>
          <w:p w14:paraId="330AB0C9" w14:textId="77777777" w:rsidR="00C31750" w:rsidRPr="00091605" w:rsidRDefault="00C31750" w:rsidP="0032710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等线" w:hAnsi="Times New Roman" w:cs="Times New Roman"/>
                <w:kern w:val="0"/>
                <w:sz w:val="22"/>
              </w:rPr>
              <w:t>Direct effect</w:t>
            </w:r>
          </w:p>
        </w:tc>
        <w:tc>
          <w:tcPr>
            <w:tcW w:w="1134" w:type="dxa"/>
            <w:vAlign w:val="center"/>
          </w:tcPr>
          <w:p w14:paraId="3C2CEFD4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4.50</w:t>
            </w:r>
          </w:p>
        </w:tc>
        <w:tc>
          <w:tcPr>
            <w:tcW w:w="2268" w:type="dxa"/>
            <w:vAlign w:val="center"/>
          </w:tcPr>
          <w:p w14:paraId="22F96592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1.47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- </w:t>
            </w:r>
            <w:r w:rsidRPr="00091605">
              <w:rPr>
                <w:rFonts w:ascii="Times New Roman" w:eastAsia="宋体" w:hAnsi="Times New Roman" w:cs="Times New Roman"/>
                <w:sz w:val="22"/>
              </w:rPr>
              <w:t>13.73</w:t>
            </w:r>
          </w:p>
        </w:tc>
        <w:tc>
          <w:tcPr>
            <w:tcW w:w="1034" w:type="dxa"/>
            <w:vAlign w:val="center"/>
          </w:tcPr>
          <w:p w14:paraId="54BA4570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0.008</w:t>
            </w:r>
          </w:p>
        </w:tc>
      </w:tr>
      <w:tr w:rsidR="00C31750" w:rsidRPr="00091605" w14:paraId="1D0411BA" w14:textId="77777777" w:rsidTr="00327106">
        <w:trPr>
          <w:trHeight w:val="291"/>
        </w:trPr>
        <w:tc>
          <w:tcPr>
            <w:tcW w:w="1701" w:type="dxa"/>
          </w:tcPr>
          <w:p w14:paraId="649D2B9F" w14:textId="77777777" w:rsidR="00C31750" w:rsidRPr="00091605" w:rsidRDefault="00C31750" w:rsidP="0032710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等线" w:hAnsi="Times New Roman" w:cs="Times New Roman"/>
                <w:kern w:val="0"/>
                <w:sz w:val="22"/>
              </w:rPr>
              <w:t>Indirect effect</w:t>
            </w:r>
          </w:p>
        </w:tc>
        <w:tc>
          <w:tcPr>
            <w:tcW w:w="1134" w:type="dxa"/>
            <w:vAlign w:val="center"/>
          </w:tcPr>
          <w:p w14:paraId="7C9F66F9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1.12</w:t>
            </w:r>
          </w:p>
        </w:tc>
        <w:tc>
          <w:tcPr>
            <w:tcW w:w="2268" w:type="dxa"/>
            <w:vAlign w:val="center"/>
          </w:tcPr>
          <w:p w14:paraId="0A3E5419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0.66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- </w:t>
            </w:r>
            <w:r w:rsidRPr="00091605">
              <w:rPr>
                <w:rFonts w:ascii="Times New Roman" w:eastAsia="宋体" w:hAnsi="Times New Roman" w:cs="Times New Roman"/>
                <w:sz w:val="22"/>
              </w:rPr>
              <w:t>1.91</w:t>
            </w:r>
          </w:p>
        </w:tc>
        <w:tc>
          <w:tcPr>
            <w:tcW w:w="1034" w:type="dxa"/>
            <w:vAlign w:val="center"/>
          </w:tcPr>
          <w:p w14:paraId="142CFD74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0.664</w:t>
            </w:r>
          </w:p>
        </w:tc>
      </w:tr>
    </w:tbl>
    <w:p w14:paraId="4028C418" w14:textId="77777777" w:rsidR="00C31750" w:rsidRDefault="00C31750" w:rsidP="00C31750">
      <w:pPr>
        <w:spacing w:line="480" w:lineRule="auto"/>
        <w:rPr>
          <w:rFonts w:ascii="Times New Roman" w:hAnsi="Times New Roman" w:cs="Times New Roman"/>
          <w:kern w:val="0"/>
          <w:sz w:val="22"/>
          <w:shd w:val="clear" w:color="auto" w:fill="FFFFFF"/>
        </w:rPr>
      </w:pPr>
      <w:r w:rsidRPr="00091605">
        <w:rPr>
          <w:rFonts w:ascii="Times New Roman" w:eastAsia="宋体" w:hAnsi="Times New Roman" w:cs="Times New Roman"/>
          <w:sz w:val="22"/>
        </w:rPr>
        <w:t xml:space="preserve">Exposure: pain intensity, outcome: completed suicide, mediator: </w:t>
      </w:r>
      <w:r w:rsidRPr="00091605">
        <w:rPr>
          <w:rFonts w:ascii="Times New Roman" w:hAnsi="Times New Roman" w:cs="Times New Roman"/>
          <w:kern w:val="0"/>
          <w:sz w:val="22"/>
          <w:shd w:val="clear" w:color="auto" w:fill="FFFFFF"/>
        </w:rPr>
        <w:t>depressive symptoms</w:t>
      </w:r>
      <w:r w:rsidRPr="00091605">
        <w:rPr>
          <w:rFonts w:ascii="Times New Roman" w:eastAsia="宋体" w:hAnsi="Times New Roman" w:cs="Times New Roman"/>
          <w:sz w:val="22"/>
        </w:rPr>
        <w:t>.</w:t>
      </w:r>
      <w:r w:rsidRPr="00091605">
        <w:rPr>
          <w:rFonts w:ascii="Times New Roman" w:hAnsi="Times New Roman" w:cs="Times New Roman"/>
          <w:kern w:val="0"/>
          <w:sz w:val="22"/>
          <w:shd w:val="clear" w:color="auto" w:fill="FFFFFF"/>
        </w:rPr>
        <w:t xml:space="preserve"> Covariates: </w:t>
      </w:r>
      <w:r w:rsidRPr="00091605">
        <w:rPr>
          <w:rFonts w:ascii="Times New Roman" w:hAnsi="Times New Roman" w:cs="Times New Roman"/>
          <w:kern w:val="0"/>
          <w:sz w:val="22"/>
        </w:rPr>
        <w:t xml:space="preserve">education level, employment, marital status, annual family income, physical disease, social support, </w:t>
      </w:r>
      <w:r w:rsidRPr="00091605">
        <w:rPr>
          <w:rFonts w:ascii="Times New Roman" w:hAnsi="Times New Roman" w:cs="Times New Roman"/>
          <w:kern w:val="0"/>
          <w:sz w:val="22"/>
          <w:shd w:val="clear" w:color="auto" w:fill="FFFFFF"/>
        </w:rPr>
        <w:t>hopelessness,</w:t>
      </w:r>
      <w:r w:rsidRPr="00091605">
        <w:rPr>
          <w:rFonts w:ascii="Times New Roman" w:hAnsi="Times New Roman" w:cs="Times New Roman"/>
          <w:kern w:val="0"/>
          <w:sz w:val="22"/>
        </w:rPr>
        <w:t xml:space="preserve"> and </w:t>
      </w:r>
      <w:r w:rsidRPr="00091605">
        <w:rPr>
          <w:rFonts w:ascii="Times New Roman" w:hAnsi="Times New Roman" w:cs="Times New Roman"/>
          <w:kern w:val="0"/>
          <w:sz w:val="22"/>
          <w:shd w:val="clear" w:color="auto" w:fill="FFFFFF"/>
        </w:rPr>
        <w:t>perceived burden.</w:t>
      </w:r>
    </w:p>
    <w:p w14:paraId="76F7970B" w14:textId="77777777" w:rsidR="00C31750" w:rsidRPr="00773700" w:rsidRDefault="00C31750" w:rsidP="00C31750">
      <w:pPr>
        <w:spacing w:line="480" w:lineRule="auto"/>
        <w:rPr>
          <w:rFonts w:ascii="Times New Roman" w:hAnsi="Times New Roman" w:cs="Times New Roman"/>
          <w:kern w:val="0"/>
          <w:sz w:val="22"/>
          <w:shd w:val="clear" w:color="auto" w:fill="FFFFFF"/>
        </w:rPr>
      </w:pPr>
    </w:p>
    <w:p w14:paraId="136A8865" w14:textId="77777777" w:rsidR="00C31750" w:rsidRPr="00773700" w:rsidRDefault="00C31750" w:rsidP="00C31750">
      <w:pPr>
        <w:spacing w:line="480" w:lineRule="auto"/>
        <w:jc w:val="left"/>
        <w:rPr>
          <w:rFonts w:ascii="Times New Roman" w:hAnsi="Times New Roman" w:cs="Times New Roman"/>
          <w:b/>
          <w:bCs/>
          <w:kern w:val="0"/>
          <w:sz w:val="22"/>
          <w:shd w:val="clear" w:color="auto" w:fill="FFFFFF"/>
        </w:rPr>
      </w:pPr>
      <w:r w:rsidRPr="00773700">
        <w:rPr>
          <w:rFonts w:ascii="Times New Roman" w:hAnsi="Times New Roman" w:cs="Times New Roman"/>
          <w:b/>
          <w:bCs/>
          <w:kern w:val="0"/>
          <w:sz w:val="22"/>
          <w:shd w:val="clear" w:color="auto" w:fill="FFFFFF"/>
        </w:rPr>
        <w:t xml:space="preserve">Table 2 </w:t>
      </w:r>
      <w:r w:rsidRPr="00773700">
        <w:rPr>
          <w:rFonts w:ascii="Times New Roman" w:hAnsi="Times New Roman" w:cs="Times New Roman"/>
          <w:b/>
          <w:bCs/>
          <w:kern w:val="0"/>
          <w:sz w:val="22"/>
        </w:rPr>
        <w:t xml:space="preserve">Mediation analysis for </w:t>
      </w:r>
      <w:r w:rsidRPr="00773700">
        <w:rPr>
          <w:rFonts w:ascii="Times New Roman" w:hAnsi="Times New Roman" w:cs="Times New Roman"/>
          <w:b/>
          <w:bCs/>
          <w:kern w:val="0"/>
          <w:sz w:val="22"/>
          <w:shd w:val="clear" w:color="auto" w:fill="FFFFFF"/>
        </w:rPr>
        <w:t>the association between pain and completed suicide.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134"/>
        <w:gridCol w:w="2268"/>
        <w:gridCol w:w="1034"/>
      </w:tblGrid>
      <w:tr w:rsidR="00C31750" w:rsidRPr="00091605" w14:paraId="5B0AA755" w14:textId="77777777" w:rsidTr="00327106">
        <w:trPr>
          <w:trHeight w:val="291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8FF46DB" w14:textId="77777777" w:rsidR="00C31750" w:rsidRPr="00091605" w:rsidRDefault="00C31750" w:rsidP="0032710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Effects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4E3A4A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等线" w:hAnsi="Times New Roman" w:cs="Times New Roman"/>
                <w:kern w:val="0"/>
                <w:sz w:val="22"/>
              </w:rPr>
              <w:t>OR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1F1719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95%CI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C621C7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091605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</w:t>
            </w:r>
          </w:p>
        </w:tc>
      </w:tr>
      <w:tr w:rsidR="00C31750" w:rsidRPr="00091605" w14:paraId="47F53BBA" w14:textId="77777777" w:rsidTr="00327106">
        <w:trPr>
          <w:trHeight w:val="291"/>
        </w:trPr>
        <w:tc>
          <w:tcPr>
            <w:tcW w:w="1701" w:type="dxa"/>
            <w:tcBorders>
              <w:top w:val="single" w:sz="4" w:space="0" w:color="auto"/>
            </w:tcBorders>
          </w:tcPr>
          <w:p w14:paraId="42C25221" w14:textId="77777777" w:rsidR="00C31750" w:rsidRPr="00091605" w:rsidRDefault="00C31750" w:rsidP="0032710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Total effect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3D58532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5.23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21639466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1.70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- </w:t>
            </w:r>
            <w:r w:rsidRPr="00091605">
              <w:rPr>
                <w:rFonts w:ascii="Times New Roman" w:eastAsia="宋体" w:hAnsi="Times New Roman" w:cs="Times New Roman"/>
                <w:sz w:val="22"/>
              </w:rPr>
              <w:t>16.10</w:t>
            </w:r>
          </w:p>
        </w:tc>
        <w:tc>
          <w:tcPr>
            <w:tcW w:w="1034" w:type="dxa"/>
            <w:tcBorders>
              <w:top w:val="single" w:sz="4" w:space="0" w:color="auto"/>
            </w:tcBorders>
            <w:vAlign w:val="center"/>
          </w:tcPr>
          <w:p w14:paraId="0440E09B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0.004</w:t>
            </w:r>
          </w:p>
        </w:tc>
      </w:tr>
      <w:tr w:rsidR="00C31750" w:rsidRPr="00091605" w14:paraId="5FED97A2" w14:textId="77777777" w:rsidTr="00327106">
        <w:trPr>
          <w:trHeight w:val="291"/>
        </w:trPr>
        <w:tc>
          <w:tcPr>
            <w:tcW w:w="1701" w:type="dxa"/>
          </w:tcPr>
          <w:p w14:paraId="260128DC" w14:textId="77777777" w:rsidR="00C31750" w:rsidRPr="00091605" w:rsidRDefault="00C31750" w:rsidP="0032710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等线" w:hAnsi="Times New Roman" w:cs="Times New Roman"/>
                <w:kern w:val="0"/>
                <w:sz w:val="22"/>
              </w:rPr>
              <w:t>Direct effect</w:t>
            </w:r>
          </w:p>
        </w:tc>
        <w:tc>
          <w:tcPr>
            <w:tcW w:w="1134" w:type="dxa"/>
            <w:vAlign w:val="center"/>
          </w:tcPr>
          <w:p w14:paraId="1589550B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4.50</w:t>
            </w:r>
          </w:p>
        </w:tc>
        <w:tc>
          <w:tcPr>
            <w:tcW w:w="2268" w:type="dxa"/>
            <w:vAlign w:val="center"/>
          </w:tcPr>
          <w:p w14:paraId="509047A9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1.47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- </w:t>
            </w:r>
            <w:r w:rsidRPr="00091605">
              <w:rPr>
                <w:rFonts w:ascii="Times New Roman" w:eastAsia="宋体" w:hAnsi="Times New Roman" w:cs="Times New Roman"/>
                <w:sz w:val="22"/>
              </w:rPr>
              <w:t>13.73</w:t>
            </w:r>
          </w:p>
        </w:tc>
        <w:tc>
          <w:tcPr>
            <w:tcW w:w="1034" w:type="dxa"/>
            <w:vAlign w:val="center"/>
          </w:tcPr>
          <w:p w14:paraId="4A19EEDE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0.008</w:t>
            </w:r>
          </w:p>
        </w:tc>
      </w:tr>
      <w:tr w:rsidR="00C31750" w:rsidRPr="00091605" w14:paraId="301732CD" w14:textId="77777777" w:rsidTr="00327106">
        <w:trPr>
          <w:trHeight w:val="291"/>
        </w:trPr>
        <w:tc>
          <w:tcPr>
            <w:tcW w:w="1701" w:type="dxa"/>
          </w:tcPr>
          <w:p w14:paraId="38DF0BA7" w14:textId="77777777" w:rsidR="00C31750" w:rsidRPr="00091605" w:rsidRDefault="00C31750" w:rsidP="0032710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等线" w:hAnsi="Times New Roman" w:cs="Times New Roman"/>
                <w:kern w:val="0"/>
                <w:sz w:val="22"/>
              </w:rPr>
              <w:t>Indirect effect</w:t>
            </w:r>
          </w:p>
        </w:tc>
        <w:tc>
          <w:tcPr>
            <w:tcW w:w="1134" w:type="dxa"/>
            <w:vAlign w:val="center"/>
          </w:tcPr>
          <w:p w14:paraId="5FCECB6D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1.16</w:t>
            </w:r>
          </w:p>
        </w:tc>
        <w:tc>
          <w:tcPr>
            <w:tcW w:w="2268" w:type="dxa"/>
            <w:vAlign w:val="center"/>
          </w:tcPr>
          <w:p w14:paraId="1B5EF28F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0.71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- </w:t>
            </w:r>
            <w:r w:rsidRPr="00091605">
              <w:rPr>
                <w:rFonts w:ascii="Times New Roman" w:eastAsia="宋体" w:hAnsi="Times New Roman" w:cs="Times New Roman"/>
                <w:sz w:val="22"/>
              </w:rPr>
              <w:t>1.89</w:t>
            </w:r>
          </w:p>
        </w:tc>
        <w:tc>
          <w:tcPr>
            <w:tcW w:w="1034" w:type="dxa"/>
            <w:vAlign w:val="center"/>
          </w:tcPr>
          <w:p w14:paraId="248C2940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0.546</w:t>
            </w:r>
          </w:p>
        </w:tc>
      </w:tr>
    </w:tbl>
    <w:p w14:paraId="05049EF2" w14:textId="77777777" w:rsidR="00C31750" w:rsidRPr="00091605" w:rsidRDefault="00C31750" w:rsidP="00C31750">
      <w:pPr>
        <w:spacing w:line="480" w:lineRule="auto"/>
        <w:rPr>
          <w:rFonts w:ascii="Times New Roman" w:hAnsi="Times New Roman" w:cs="Times New Roman"/>
          <w:kern w:val="0"/>
          <w:sz w:val="22"/>
          <w:shd w:val="clear" w:color="auto" w:fill="FFFFFF"/>
        </w:rPr>
      </w:pPr>
      <w:r w:rsidRPr="00091605">
        <w:rPr>
          <w:rFonts w:ascii="Times New Roman" w:eastAsia="宋体" w:hAnsi="Times New Roman" w:cs="Times New Roman"/>
          <w:sz w:val="22"/>
        </w:rPr>
        <w:t xml:space="preserve">Exposure: pain intensity, outcome: completed suicide, mediator: </w:t>
      </w:r>
      <w:r w:rsidRPr="00091605">
        <w:rPr>
          <w:rFonts w:ascii="Times New Roman" w:hAnsi="Times New Roman" w:cs="Times New Roman"/>
          <w:kern w:val="0"/>
          <w:sz w:val="22"/>
          <w:shd w:val="clear" w:color="auto" w:fill="FFFFFF"/>
        </w:rPr>
        <w:t>hopelessness</w:t>
      </w:r>
      <w:r w:rsidRPr="00091605">
        <w:rPr>
          <w:rFonts w:ascii="Times New Roman" w:eastAsia="宋体" w:hAnsi="Times New Roman" w:cs="Times New Roman"/>
          <w:sz w:val="22"/>
        </w:rPr>
        <w:t>.</w:t>
      </w:r>
      <w:r w:rsidRPr="00091605">
        <w:rPr>
          <w:rFonts w:ascii="Times New Roman" w:hAnsi="Times New Roman" w:cs="Times New Roman"/>
          <w:kern w:val="0"/>
          <w:sz w:val="22"/>
          <w:shd w:val="clear" w:color="auto" w:fill="FFFFFF"/>
        </w:rPr>
        <w:t xml:space="preserve"> Covariates: </w:t>
      </w:r>
      <w:r w:rsidRPr="00091605">
        <w:rPr>
          <w:rFonts w:ascii="Times New Roman" w:hAnsi="Times New Roman" w:cs="Times New Roman"/>
          <w:kern w:val="0"/>
          <w:sz w:val="22"/>
        </w:rPr>
        <w:t xml:space="preserve">education level, employment, marital status, annual family income, physical disease, social support, </w:t>
      </w:r>
      <w:r w:rsidRPr="00091605">
        <w:rPr>
          <w:rFonts w:ascii="Times New Roman" w:hAnsi="Times New Roman" w:cs="Times New Roman"/>
          <w:kern w:val="0"/>
          <w:sz w:val="22"/>
          <w:shd w:val="clear" w:color="auto" w:fill="FFFFFF"/>
        </w:rPr>
        <w:t>depressive symptoms,</w:t>
      </w:r>
      <w:r w:rsidRPr="00091605">
        <w:rPr>
          <w:rFonts w:ascii="Times New Roman" w:hAnsi="Times New Roman" w:cs="Times New Roman"/>
          <w:kern w:val="0"/>
          <w:sz w:val="22"/>
        </w:rPr>
        <w:t xml:space="preserve"> and </w:t>
      </w:r>
      <w:r w:rsidRPr="00091605">
        <w:rPr>
          <w:rFonts w:ascii="Times New Roman" w:hAnsi="Times New Roman" w:cs="Times New Roman"/>
          <w:kern w:val="0"/>
          <w:sz w:val="22"/>
          <w:shd w:val="clear" w:color="auto" w:fill="FFFFFF"/>
        </w:rPr>
        <w:t>perceived burden.</w:t>
      </w:r>
      <w:r>
        <w:rPr>
          <w:rFonts w:ascii="Times New Roman" w:hAnsi="Times New Roman" w:cs="Times New Roman"/>
          <w:kern w:val="0"/>
          <w:sz w:val="22"/>
          <w:shd w:val="clear" w:color="auto" w:fill="FFFFFF"/>
        </w:rPr>
        <w:br w:type="page"/>
      </w:r>
    </w:p>
    <w:p w14:paraId="1D524D6F" w14:textId="77777777" w:rsidR="00C31750" w:rsidRPr="00773700" w:rsidRDefault="00C31750" w:rsidP="00C31750">
      <w:pPr>
        <w:spacing w:line="480" w:lineRule="auto"/>
        <w:jc w:val="left"/>
        <w:rPr>
          <w:rFonts w:ascii="Times New Roman" w:hAnsi="Times New Roman" w:cs="Times New Roman"/>
          <w:b/>
          <w:bCs/>
          <w:kern w:val="0"/>
          <w:sz w:val="22"/>
          <w:shd w:val="clear" w:color="auto" w:fill="FFFFFF"/>
        </w:rPr>
      </w:pPr>
      <w:r w:rsidRPr="00773700">
        <w:rPr>
          <w:rFonts w:ascii="Times New Roman" w:hAnsi="Times New Roman" w:cs="Times New Roman"/>
          <w:b/>
          <w:bCs/>
          <w:kern w:val="0"/>
          <w:sz w:val="22"/>
          <w:shd w:val="clear" w:color="auto" w:fill="FFFFFF"/>
        </w:rPr>
        <w:lastRenderedPageBreak/>
        <w:t xml:space="preserve">Table 3 </w:t>
      </w:r>
      <w:r w:rsidRPr="00773700">
        <w:rPr>
          <w:rFonts w:ascii="Times New Roman" w:hAnsi="Times New Roman" w:cs="Times New Roman"/>
          <w:b/>
          <w:bCs/>
          <w:kern w:val="0"/>
          <w:sz w:val="22"/>
        </w:rPr>
        <w:t xml:space="preserve">Mediation analysis for </w:t>
      </w:r>
      <w:r w:rsidRPr="00773700">
        <w:rPr>
          <w:rFonts w:ascii="Times New Roman" w:hAnsi="Times New Roman" w:cs="Times New Roman"/>
          <w:b/>
          <w:bCs/>
          <w:kern w:val="0"/>
          <w:sz w:val="22"/>
          <w:shd w:val="clear" w:color="auto" w:fill="FFFFFF"/>
        </w:rPr>
        <w:t>the association between pain and completed suicide.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134"/>
        <w:gridCol w:w="2268"/>
        <w:gridCol w:w="1034"/>
      </w:tblGrid>
      <w:tr w:rsidR="00C31750" w:rsidRPr="00091605" w14:paraId="20142F83" w14:textId="77777777" w:rsidTr="00327106">
        <w:trPr>
          <w:trHeight w:val="291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971528B" w14:textId="77777777" w:rsidR="00C31750" w:rsidRPr="00091605" w:rsidRDefault="00C31750" w:rsidP="0032710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Effects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7899AF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等线" w:hAnsi="Times New Roman" w:cs="Times New Roman"/>
                <w:kern w:val="0"/>
                <w:sz w:val="22"/>
              </w:rPr>
              <w:t>OR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AC735E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95%CI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D297BD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091605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</w:t>
            </w:r>
          </w:p>
        </w:tc>
      </w:tr>
      <w:tr w:rsidR="00C31750" w:rsidRPr="00091605" w14:paraId="6A5C2DC8" w14:textId="77777777" w:rsidTr="00327106">
        <w:trPr>
          <w:trHeight w:val="291"/>
        </w:trPr>
        <w:tc>
          <w:tcPr>
            <w:tcW w:w="1701" w:type="dxa"/>
            <w:tcBorders>
              <w:top w:val="single" w:sz="4" w:space="0" w:color="auto"/>
            </w:tcBorders>
          </w:tcPr>
          <w:p w14:paraId="416F8630" w14:textId="77777777" w:rsidR="00C31750" w:rsidRPr="00091605" w:rsidRDefault="00C31750" w:rsidP="0032710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Total effect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E7BB1DB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5.50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1A631745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1.90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- </w:t>
            </w:r>
            <w:r w:rsidRPr="00091605">
              <w:rPr>
                <w:rFonts w:ascii="Times New Roman" w:eastAsia="宋体" w:hAnsi="Times New Roman" w:cs="Times New Roman"/>
                <w:sz w:val="22"/>
              </w:rPr>
              <w:t>15.94</w:t>
            </w:r>
          </w:p>
        </w:tc>
        <w:tc>
          <w:tcPr>
            <w:tcW w:w="1034" w:type="dxa"/>
            <w:tcBorders>
              <w:top w:val="single" w:sz="4" w:space="0" w:color="auto"/>
            </w:tcBorders>
            <w:vAlign w:val="center"/>
          </w:tcPr>
          <w:p w14:paraId="66807D84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0.002</w:t>
            </w:r>
          </w:p>
        </w:tc>
      </w:tr>
      <w:tr w:rsidR="00C31750" w:rsidRPr="00091605" w14:paraId="6007F41D" w14:textId="77777777" w:rsidTr="00327106">
        <w:trPr>
          <w:trHeight w:val="291"/>
        </w:trPr>
        <w:tc>
          <w:tcPr>
            <w:tcW w:w="1701" w:type="dxa"/>
          </w:tcPr>
          <w:p w14:paraId="6D554305" w14:textId="77777777" w:rsidR="00C31750" w:rsidRPr="00091605" w:rsidRDefault="00C31750" w:rsidP="0032710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等线" w:hAnsi="Times New Roman" w:cs="Times New Roman"/>
                <w:kern w:val="0"/>
                <w:sz w:val="22"/>
              </w:rPr>
              <w:t>Direct effect</w:t>
            </w:r>
          </w:p>
        </w:tc>
        <w:tc>
          <w:tcPr>
            <w:tcW w:w="1134" w:type="dxa"/>
            <w:vAlign w:val="center"/>
          </w:tcPr>
          <w:p w14:paraId="7AF91032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4.50</w:t>
            </w:r>
          </w:p>
        </w:tc>
        <w:tc>
          <w:tcPr>
            <w:tcW w:w="2268" w:type="dxa"/>
            <w:vAlign w:val="center"/>
          </w:tcPr>
          <w:p w14:paraId="3FEF5842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1.47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- </w:t>
            </w:r>
            <w:r w:rsidRPr="00091605">
              <w:rPr>
                <w:rFonts w:ascii="Times New Roman" w:eastAsia="宋体" w:hAnsi="Times New Roman" w:cs="Times New Roman"/>
                <w:sz w:val="22"/>
              </w:rPr>
              <w:t>13.73</w:t>
            </w:r>
          </w:p>
        </w:tc>
        <w:tc>
          <w:tcPr>
            <w:tcW w:w="1034" w:type="dxa"/>
            <w:vAlign w:val="center"/>
          </w:tcPr>
          <w:p w14:paraId="5C19ACD3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0.008</w:t>
            </w:r>
          </w:p>
        </w:tc>
      </w:tr>
      <w:tr w:rsidR="00C31750" w:rsidRPr="00091605" w14:paraId="5DEA871F" w14:textId="77777777" w:rsidTr="00327106">
        <w:trPr>
          <w:trHeight w:val="291"/>
        </w:trPr>
        <w:tc>
          <w:tcPr>
            <w:tcW w:w="1701" w:type="dxa"/>
          </w:tcPr>
          <w:p w14:paraId="2C2CF818" w14:textId="77777777" w:rsidR="00C31750" w:rsidRPr="00091605" w:rsidRDefault="00C31750" w:rsidP="0032710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等线" w:hAnsi="Times New Roman" w:cs="Times New Roman"/>
                <w:kern w:val="0"/>
                <w:sz w:val="22"/>
              </w:rPr>
              <w:t>Indirect effect</w:t>
            </w:r>
          </w:p>
        </w:tc>
        <w:tc>
          <w:tcPr>
            <w:tcW w:w="1134" w:type="dxa"/>
            <w:vAlign w:val="center"/>
          </w:tcPr>
          <w:p w14:paraId="54367859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1.223</w:t>
            </w:r>
          </w:p>
        </w:tc>
        <w:tc>
          <w:tcPr>
            <w:tcW w:w="2268" w:type="dxa"/>
            <w:vAlign w:val="center"/>
          </w:tcPr>
          <w:p w14:paraId="48B3E10C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0.87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- </w:t>
            </w:r>
            <w:r w:rsidRPr="00091605">
              <w:rPr>
                <w:rFonts w:ascii="Times New Roman" w:eastAsia="宋体" w:hAnsi="Times New Roman" w:cs="Times New Roman"/>
                <w:sz w:val="22"/>
              </w:rPr>
              <w:t>1.72</w:t>
            </w:r>
          </w:p>
        </w:tc>
        <w:tc>
          <w:tcPr>
            <w:tcW w:w="1034" w:type="dxa"/>
            <w:vAlign w:val="center"/>
          </w:tcPr>
          <w:p w14:paraId="37CD66B9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0.245</w:t>
            </w:r>
          </w:p>
        </w:tc>
      </w:tr>
    </w:tbl>
    <w:p w14:paraId="094E87C8" w14:textId="77777777" w:rsidR="00C31750" w:rsidRPr="00091605" w:rsidRDefault="00C31750" w:rsidP="00C31750">
      <w:pPr>
        <w:spacing w:line="480" w:lineRule="auto"/>
        <w:rPr>
          <w:rFonts w:ascii="Times New Roman" w:hAnsi="Times New Roman" w:cs="Times New Roman"/>
          <w:kern w:val="0"/>
          <w:sz w:val="22"/>
          <w:shd w:val="clear" w:color="auto" w:fill="FFFFFF"/>
        </w:rPr>
      </w:pPr>
      <w:r w:rsidRPr="00091605">
        <w:rPr>
          <w:rFonts w:ascii="Times New Roman" w:eastAsia="宋体" w:hAnsi="Times New Roman" w:cs="Times New Roman"/>
          <w:sz w:val="22"/>
        </w:rPr>
        <w:t xml:space="preserve">Exposure: pain intensity, outcome: completed suicide, mediator: </w:t>
      </w:r>
      <w:r w:rsidRPr="00091605">
        <w:rPr>
          <w:rFonts w:ascii="Times New Roman" w:hAnsi="Times New Roman" w:cs="Times New Roman"/>
          <w:kern w:val="0"/>
          <w:sz w:val="22"/>
          <w:shd w:val="clear" w:color="auto" w:fill="FFFFFF"/>
        </w:rPr>
        <w:t>perceived burden</w:t>
      </w:r>
      <w:r w:rsidRPr="00091605">
        <w:rPr>
          <w:rFonts w:ascii="Times New Roman" w:eastAsia="宋体" w:hAnsi="Times New Roman" w:cs="Times New Roman"/>
          <w:sz w:val="22"/>
        </w:rPr>
        <w:t>.</w:t>
      </w:r>
      <w:r w:rsidRPr="00091605">
        <w:rPr>
          <w:rFonts w:ascii="Times New Roman" w:hAnsi="Times New Roman" w:cs="Times New Roman"/>
          <w:kern w:val="0"/>
          <w:sz w:val="22"/>
          <w:shd w:val="clear" w:color="auto" w:fill="FFFFFF"/>
        </w:rPr>
        <w:t xml:space="preserve"> Covariates: </w:t>
      </w:r>
      <w:r w:rsidRPr="00091605">
        <w:rPr>
          <w:rFonts w:ascii="Times New Roman" w:hAnsi="Times New Roman" w:cs="Times New Roman"/>
          <w:kern w:val="0"/>
          <w:sz w:val="22"/>
        </w:rPr>
        <w:t xml:space="preserve">education level, employment, marital status, annual family income, physical disease, social support, </w:t>
      </w:r>
      <w:r w:rsidRPr="00091605">
        <w:rPr>
          <w:rFonts w:ascii="Times New Roman" w:hAnsi="Times New Roman" w:cs="Times New Roman"/>
          <w:kern w:val="0"/>
          <w:sz w:val="22"/>
          <w:shd w:val="clear" w:color="auto" w:fill="FFFFFF"/>
        </w:rPr>
        <w:t>depressive symptoms,</w:t>
      </w:r>
      <w:r w:rsidRPr="00091605">
        <w:rPr>
          <w:rFonts w:ascii="Times New Roman" w:hAnsi="Times New Roman" w:cs="Times New Roman"/>
          <w:kern w:val="0"/>
          <w:sz w:val="22"/>
        </w:rPr>
        <w:t xml:space="preserve"> and</w:t>
      </w:r>
      <w:r w:rsidRPr="00091605">
        <w:rPr>
          <w:rFonts w:ascii="Times New Roman" w:hAnsi="Times New Roman" w:cs="Times New Roman"/>
          <w:kern w:val="0"/>
          <w:sz w:val="22"/>
          <w:shd w:val="clear" w:color="auto" w:fill="FFFFFF"/>
        </w:rPr>
        <w:t xml:space="preserve"> hopelessness.</w:t>
      </w:r>
    </w:p>
    <w:p w14:paraId="24BBBD21" w14:textId="77777777" w:rsidR="00C31750" w:rsidRPr="00091605" w:rsidRDefault="00C31750" w:rsidP="00C31750">
      <w:pPr>
        <w:spacing w:line="480" w:lineRule="auto"/>
        <w:rPr>
          <w:rFonts w:ascii="Times New Roman" w:hAnsi="Times New Roman" w:cs="Times New Roman"/>
          <w:kern w:val="0"/>
          <w:sz w:val="22"/>
          <w:shd w:val="clear" w:color="auto" w:fill="FFFFFF"/>
        </w:rPr>
      </w:pPr>
    </w:p>
    <w:p w14:paraId="51535AAD" w14:textId="77777777" w:rsidR="00C31750" w:rsidRPr="00773700" w:rsidRDefault="00C31750" w:rsidP="00C31750">
      <w:pPr>
        <w:spacing w:line="480" w:lineRule="auto"/>
        <w:jc w:val="left"/>
        <w:rPr>
          <w:rFonts w:ascii="Times New Roman" w:hAnsi="Times New Roman" w:cs="Times New Roman"/>
          <w:b/>
          <w:bCs/>
          <w:kern w:val="0"/>
          <w:sz w:val="22"/>
          <w:shd w:val="clear" w:color="auto" w:fill="FFFFFF"/>
        </w:rPr>
      </w:pPr>
      <w:r w:rsidRPr="00773700">
        <w:rPr>
          <w:rFonts w:ascii="Times New Roman" w:hAnsi="Times New Roman" w:cs="Times New Roman"/>
          <w:b/>
          <w:bCs/>
          <w:kern w:val="0"/>
          <w:sz w:val="22"/>
          <w:shd w:val="clear" w:color="auto" w:fill="FFFFFF"/>
        </w:rPr>
        <w:t xml:space="preserve">Table 4 </w:t>
      </w:r>
      <w:r w:rsidRPr="00773700">
        <w:rPr>
          <w:rFonts w:ascii="Times New Roman" w:hAnsi="Times New Roman" w:cs="Times New Roman"/>
          <w:b/>
          <w:bCs/>
          <w:kern w:val="0"/>
          <w:sz w:val="22"/>
        </w:rPr>
        <w:t xml:space="preserve">Mediation analysis for </w:t>
      </w:r>
      <w:r w:rsidRPr="00773700">
        <w:rPr>
          <w:rFonts w:ascii="Times New Roman" w:hAnsi="Times New Roman" w:cs="Times New Roman"/>
          <w:b/>
          <w:bCs/>
          <w:kern w:val="0"/>
          <w:sz w:val="22"/>
          <w:shd w:val="clear" w:color="auto" w:fill="FFFFFF"/>
        </w:rPr>
        <w:t>the association between pain and completed suicide.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992"/>
        <w:gridCol w:w="2268"/>
        <w:gridCol w:w="1034"/>
      </w:tblGrid>
      <w:tr w:rsidR="00C31750" w:rsidRPr="00091605" w14:paraId="7A1996EB" w14:textId="77777777" w:rsidTr="00327106">
        <w:trPr>
          <w:trHeight w:val="291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5CA87D3" w14:textId="77777777" w:rsidR="00C31750" w:rsidRPr="00091605" w:rsidRDefault="00C31750" w:rsidP="0032710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Effects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C96F7C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等线" w:hAnsi="Times New Roman" w:cs="Times New Roman"/>
                <w:kern w:val="0"/>
                <w:sz w:val="22"/>
              </w:rPr>
              <w:t>OR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C6CCF9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95%CI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B25FFE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091605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</w:t>
            </w:r>
          </w:p>
        </w:tc>
      </w:tr>
      <w:tr w:rsidR="00C31750" w:rsidRPr="00091605" w14:paraId="7290424A" w14:textId="77777777" w:rsidTr="00327106">
        <w:trPr>
          <w:trHeight w:val="291"/>
        </w:trPr>
        <w:tc>
          <w:tcPr>
            <w:tcW w:w="1843" w:type="dxa"/>
            <w:tcBorders>
              <w:top w:val="single" w:sz="4" w:space="0" w:color="auto"/>
            </w:tcBorders>
          </w:tcPr>
          <w:p w14:paraId="42BFBB1E" w14:textId="77777777" w:rsidR="00C31750" w:rsidRPr="00091605" w:rsidRDefault="00C31750" w:rsidP="0032710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Total effect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507A5094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7.47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7F722011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2.35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- </w:t>
            </w:r>
            <w:r w:rsidRPr="00091605">
              <w:rPr>
                <w:rFonts w:ascii="Times New Roman" w:eastAsia="宋体" w:hAnsi="Times New Roman" w:cs="Times New Roman"/>
                <w:sz w:val="22"/>
              </w:rPr>
              <w:t>23.72</w:t>
            </w:r>
          </w:p>
        </w:tc>
        <w:tc>
          <w:tcPr>
            <w:tcW w:w="1034" w:type="dxa"/>
            <w:tcBorders>
              <w:top w:val="single" w:sz="4" w:space="0" w:color="auto"/>
            </w:tcBorders>
            <w:vAlign w:val="center"/>
          </w:tcPr>
          <w:p w14:paraId="5845385E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</w:tr>
      <w:tr w:rsidR="00C31750" w:rsidRPr="00091605" w14:paraId="14FF29C0" w14:textId="77777777" w:rsidTr="00327106">
        <w:trPr>
          <w:trHeight w:val="291"/>
        </w:trPr>
        <w:tc>
          <w:tcPr>
            <w:tcW w:w="1843" w:type="dxa"/>
          </w:tcPr>
          <w:p w14:paraId="234C106A" w14:textId="77777777" w:rsidR="00C31750" w:rsidRPr="00091605" w:rsidRDefault="00C31750" w:rsidP="0032710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等线" w:hAnsi="Times New Roman" w:cs="Times New Roman"/>
                <w:kern w:val="0"/>
                <w:sz w:val="22"/>
              </w:rPr>
              <w:t>Direct effect</w:t>
            </w:r>
          </w:p>
        </w:tc>
        <w:tc>
          <w:tcPr>
            <w:tcW w:w="992" w:type="dxa"/>
            <w:vAlign w:val="center"/>
          </w:tcPr>
          <w:p w14:paraId="381E6BFB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4.50</w:t>
            </w:r>
          </w:p>
        </w:tc>
        <w:tc>
          <w:tcPr>
            <w:tcW w:w="2268" w:type="dxa"/>
            <w:vAlign w:val="center"/>
          </w:tcPr>
          <w:p w14:paraId="02213BE0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1.47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- </w:t>
            </w:r>
            <w:r w:rsidRPr="00091605">
              <w:rPr>
                <w:rFonts w:ascii="Times New Roman" w:eastAsia="宋体" w:hAnsi="Times New Roman" w:cs="Times New Roman"/>
                <w:sz w:val="22"/>
              </w:rPr>
              <w:t>13.73</w:t>
            </w:r>
          </w:p>
        </w:tc>
        <w:tc>
          <w:tcPr>
            <w:tcW w:w="1034" w:type="dxa"/>
            <w:vAlign w:val="center"/>
          </w:tcPr>
          <w:p w14:paraId="5002C2FC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0.008</w:t>
            </w:r>
          </w:p>
        </w:tc>
      </w:tr>
      <w:tr w:rsidR="00C31750" w:rsidRPr="00091605" w14:paraId="67BB9E04" w14:textId="77777777" w:rsidTr="00327106">
        <w:trPr>
          <w:trHeight w:val="291"/>
        </w:trPr>
        <w:tc>
          <w:tcPr>
            <w:tcW w:w="1843" w:type="dxa"/>
          </w:tcPr>
          <w:p w14:paraId="1BF159F5" w14:textId="77777777" w:rsidR="00C31750" w:rsidRPr="00091605" w:rsidRDefault="00C31750" w:rsidP="0032710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等线" w:hAnsi="Times New Roman" w:cs="Times New Roman"/>
                <w:kern w:val="0"/>
                <w:sz w:val="22"/>
              </w:rPr>
              <w:t>Indirect effect</w:t>
            </w:r>
          </w:p>
        </w:tc>
        <w:tc>
          <w:tcPr>
            <w:tcW w:w="992" w:type="dxa"/>
            <w:vAlign w:val="center"/>
          </w:tcPr>
          <w:p w14:paraId="1514D01E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1.66</w:t>
            </w:r>
          </w:p>
        </w:tc>
        <w:tc>
          <w:tcPr>
            <w:tcW w:w="2268" w:type="dxa"/>
            <w:vAlign w:val="center"/>
          </w:tcPr>
          <w:p w14:paraId="5A80C6A5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0.66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- </w:t>
            </w:r>
            <w:r w:rsidRPr="00091605">
              <w:rPr>
                <w:rFonts w:ascii="Times New Roman" w:eastAsia="宋体" w:hAnsi="Times New Roman" w:cs="Times New Roman"/>
                <w:sz w:val="22"/>
              </w:rPr>
              <w:t>4.16</w:t>
            </w:r>
          </w:p>
        </w:tc>
        <w:tc>
          <w:tcPr>
            <w:tcW w:w="1034" w:type="dxa"/>
            <w:vAlign w:val="center"/>
          </w:tcPr>
          <w:p w14:paraId="1951872E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0.280</w:t>
            </w:r>
          </w:p>
        </w:tc>
      </w:tr>
    </w:tbl>
    <w:p w14:paraId="23A9E309" w14:textId="77777777" w:rsidR="00C31750" w:rsidRDefault="00C31750" w:rsidP="00C31750">
      <w:pPr>
        <w:spacing w:line="480" w:lineRule="auto"/>
        <w:rPr>
          <w:rFonts w:ascii="Times New Roman" w:hAnsi="Times New Roman" w:cs="Times New Roman"/>
          <w:kern w:val="0"/>
          <w:sz w:val="22"/>
          <w:shd w:val="clear" w:color="auto" w:fill="FFFFFF"/>
        </w:rPr>
      </w:pPr>
      <w:r w:rsidRPr="00091605">
        <w:rPr>
          <w:rFonts w:ascii="Times New Roman" w:eastAsia="宋体" w:hAnsi="Times New Roman" w:cs="Times New Roman"/>
          <w:sz w:val="22"/>
        </w:rPr>
        <w:t xml:space="preserve">Exposure: pain intensity, outcome: completed suicide, mediators: </w:t>
      </w:r>
      <w:r w:rsidRPr="00091605">
        <w:rPr>
          <w:rFonts w:ascii="Times New Roman" w:hAnsi="Times New Roman" w:cs="Times New Roman"/>
          <w:kern w:val="0"/>
          <w:sz w:val="22"/>
          <w:shd w:val="clear" w:color="auto" w:fill="FFFFFF"/>
        </w:rPr>
        <w:t>depressive symptoms, hopelessness</w:t>
      </w:r>
      <w:r w:rsidRPr="00091605">
        <w:rPr>
          <w:rFonts w:ascii="Times New Roman" w:eastAsia="宋体" w:hAnsi="Times New Roman" w:cs="Times New Roman"/>
          <w:sz w:val="22"/>
        </w:rPr>
        <w:t>.</w:t>
      </w:r>
      <w:r w:rsidRPr="00091605">
        <w:rPr>
          <w:rFonts w:ascii="Times New Roman" w:hAnsi="Times New Roman" w:cs="Times New Roman"/>
          <w:kern w:val="0"/>
          <w:sz w:val="22"/>
          <w:shd w:val="clear" w:color="auto" w:fill="FFFFFF"/>
        </w:rPr>
        <w:t xml:space="preserve"> Covariates: </w:t>
      </w:r>
      <w:r w:rsidRPr="00091605">
        <w:rPr>
          <w:rFonts w:ascii="Times New Roman" w:hAnsi="Times New Roman" w:cs="Times New Roman"/>
          <w:kern w:val="0"/>
          <w:sz w:val="22"/>
        </w:rPr>
        <w:t xml:space="preserve">education level, employment, marital status, annual family income, physical disease, social support, and </w:t>
      </w:r>
      <w:r w:rsidRPr="00091605">
        <w:rPr>
          <w:rFonts w:ascii="Times New Roman" w:hAnsi="Times New Roman" w:cs="Times New Roman"/>
          <w:kern w:val="0"/>
          <w:sz w:val="22"/>
          <w:shd w:val="clear" w:color="auto" w:fill="FFFFFF"/>
        </w:rPr>
        <w:t>perceived burden.</w:t>
      </w:r>
      <w:r>
        <w:rPr>
          <w:rFonts w:ascii="Times New Roman" w:hAnsi="Times New Roman" w:cs="Times New Roman"/>
          <w:kern w:val="0"/>
          <w:sz w:val="22"/>
          <w:shd w:val="clear" w:color="auto" w:fill="FFFFFF"/>
        </w:rPr>
        <w:br w:type="page"/>
      </w:r>
    </w:p>
    <w:p w14:paraId="4777931B" w14:textId="77777777" w:rsidR="00C31750" w:rsidRPr="00773700" w:rsidRDefault="00C31750" w:rsidP="00C31750">
      <w:pPr>
        <w:spacing w:line="480" w:lineRule="auto"/>
        <w:jc w:val="left"/>
        <w:rPr>
          <w:rFonts w:ascii="Times New Roman" w:hAnsi="Times New Roman" w:cs="Times New Roman"/>
          <w:b/>
          <w:bCs/>
          <w:kern w:val="0"/>
          <w:sz w:val="22"/>
          <w:shd w:val="clear" w:color="auto" w:fill="FFFFFF"/>
        </w:rPr>
      </w:pPr>
      <w:r w:rsidRPr="00773700">
        <w:rPr>
          <w:rFonts w:ascii="Times New Roman" w:hAnsi="Times New Roman" w:cs="Times New Roman"/>
          <w:b/>
          <w:bCs/>
          <w:kern w:val="0"/>
          <w:sz w:val="22"/>
          <w:shd w:val="clear" w:color="auto" w:fill="FFFFFF"/>
        </w:rPr>
        <w:lastRenderedPageBreak/>
        <w:t xml:space="preserve">Table 5 </w:t>
      </w:r>
      <w:r w:rsidRPr="00773700">
        <w:rPr>
          <w:rFonts w:ascii="Times New Roman" w:hAnsi="Times New Roman" w:cs="Times New Roman"/>
          <w:b/>
          <w:bCs/>
          <w:kern w:val="0"/>
          <w:sz w:val="22"/>
        </w:rPr>
        <w:t xml:space="preserve">Mediation analysis for </w:t>
      </w:r>
      <w:r w:rsidRPr="00773700">
        <w:rPr>
          <w:rFonts w:ascii="Times New Roman" w:hAnsi="Times New Roman" w:cs="Times New Roman"/>
          <w:b/>
          <w:bCs/>
          <w:kern w:val="0"/>
          <w:sz w:val="22"/>
          <w:shd w:val="clear" w:color="auto" w:fill="FFFFFF"/>
        </w:rPr>
        <w:t>the association between pain and completed suicide.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992"/>
        <w:gridCol w:w="2268"/>
        <w:gridCol w:w="1034"/>
      </w:tblGrid>
      <w:tr w:rsidR="00C31750" w:rsidRPr="00091605" w14:paraId="5076C4A6" w14:textId="77777777" w:rsidTr="00327106">
        <w:trPr>
          <w:trHeight w:val="291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1534D8C" w14:textId="77777777" w:rsidR="00C31750" w:rsidRPr="00091605" w:rsidRDefault="00C31750" w:rsidP="0032710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Effects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D2CC6E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等线" w:hAnsi="Times New Roman" w:cs="Times New Roman"/>
                <w:kern w:val="0"/>
                <w:sz w:val="22"/>
              </w:rPr>
              <w:t>OR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F93FE6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95%CI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152D47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091605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</w:t>
            </w:r>
          </w:p>
        </w:tc>
      </w:tr>
      <w:tr w:rsidR="00C31750" w:rsidRPr="00091605" w14:paraId="33835154" w14:textId="77777777" w:rsidTr="00327106">
        <w:trPr>
          <w:trHeight w:val="291"/>
        </w:trPr>
        <w:tc>
          <w:tcPr>
            <w:tcW w:w="1843" w:type="dxa"/>
            <w:tcBorders>
              <w:top w:val="single" w:sz="4" w:space="0" w:color="auto"/>
            </w:tcBorders>
          </w:tcPr>
          <w:p w14:paraId="7762F58F" w14:textId="77777777" w:rsidR="00C31750" w:rsidRPr="00091605" w:rsidRDefault="00C31750" w:rsidP="0032710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Total effect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2A736650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6.84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2828CC2D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2.32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- </w:t>
            </w:r>
            <w:r w:rsidRPr="00091605">
              <w:rPr>
                <w:rFonts w:ascii="Times New Roman" w:eastAsia="宋体" w:hAnsi="Times New Roman" w:cs="Times New Roman"/>
                <w:sz w:val="22"/>
              </w:rPr>
              <w:t>20.19</w:t>
            </w:r>
          </w:p>
        </w:tc>
        <w:tc>
          <w:tcPr>
            <w:tcW w:w="1034" w:type="dxa"/>
            <w:tcBorders>
              <w:top w:val="single" w:sz="4" w:space="0" w:color="auto"/>
            </w:tcBorders>
            <w:vAlign w:val="center"/>
          </w:tcPr>
          <w:p w14:paraId="402DAE45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</w:tr>
      <w:tr w:rsidR="00C31750" w:rsidRPr="00091605" w14:paraId="743954CE" w14:textId="77777777" w:rsidTr="00327106">
        <w:trPr>
          <w:trHeight w:val="291"/>
        </w:trPr>
        <w:tc>
          <w:tcPr>
            <w:tcW w:w="1843" w:type="dxa"/>
          </w:tcPr>
          <w:p w14:paraId="4FD3C933" w14:textId="77777777" w:rsidR="00C31750" w:rsidRPr="00091605" w:rsidRDefault="00C31750" w:rsidP="0032710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等线" w:hAnsi="Times New Roman" w:cs="Times New Roman"/>
                <w:kern w:val="0"/>
                <w:sz w:val="22"/>
              </w:rPr>
              <w:t>Direct effect</w:t>
            </w:r>
          </w:p>
        </w:tc>
        <w:tc>
          <w:tcPr>
            <w:tcW w:w="992" w:type="dxa"/>
            <w:vAlign w:val="center"/>
          </w:tcPr>
          <w:p w14:paraId="0ADA8086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4.50</w:t>
            </w:r>
          </w:p>
        </w:tc>
        <w:tc>
          <w:tcPr>
            <w:tcW w:w="2268" w:type="dxa"/>
            <w:vAlign w:val="center"/>
          </w:tcPr>
          <w:p w14:paraId="7B8143BB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1.47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- </w:t>
            </w:r>
            <w:r w:rsidRPr="00091605">
              <w:rPr>
                <w:rFonts w:ascii="Times New Roman" w:eastAsia="宋体" w:hAnsi="Times New Roman" w:cs="Times New Roman"/>
                <w:sz w:val="22"/>
              </w:rPr>
              <w:t>13.73</w:t>
            </w:r>
          </w:p>
        </w:tc>
        <w:tc>
          <w:tcPr>
            <w:tcW w:w="1034" w:type="dxa"/>
            <w:vAlign w:val="center"/>
          </w:tcPr>
          <w:p w14:paraId="29105FD6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0.008</w:t>
            </w:r>
          </w:p>
        </w:tc>
      </w:tr>
      <w:tr w:rsidR="00C31750" w:rsidRPr="00091605" w14:paraId="5F317989" w14:textId="77777777" w:rsidTr="00327106">
        <w:trPr>
          <w:trHeight w:val="291"/>
        </w:trPr>
        <w:tc>
          <w:tcPr>
            <w:tcW w:w="1843" w:type="dxa"/>
          </w:tcPr>
          <w:p w14:paraId="5677484A" w14:textId="77777777" w:rsidR="00C31750" w:rsidRPr="00091605" w:rsidRDefault="00C31750" w:rsidP="0032710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等线" w:hAnsi="Times New Roman" w:cs="Times New Roman"/>
                <w:kern w:val="0"/>
                <w:sz w:val="22"/>
              </w:rPr>
              <w:t>Indirect effect</w:t>
            </w:r>
          </w:p>
        </w:tc>
        <w:tc>
          <w:tcPr>
            <w:tcW w:w="992" w:type="dxa"/>
            <w:vAlign w:val="center"/>
          </w:tcPr>
          <w:p w14:paraId="391D16A0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1.52</w:t>
            </w:r>
          </w:p>
        </w:tc>
        <w:tc>
          <w:tcPr>
            <w:tcW w:w="2268" w:type="dxa"/>
            <w:vAlign w:val="center"/>
          </w:tcPr>
          <w:p w14:paraId="2BF9C680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0.83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- </w:t>
            </w:r>
            <w:r w:rsidRPr="00091605">
              <w:rPr>
                <w:rFonts w:ascii="Times New Roman" w:eastAsia="宋体" w:hAnsi="Times New Roman" w:cs="Times New Roman"/>
                <w:sz w:val="22"/>
              </w:rPr>
              <w:t>2.77</w:t>
            </w:r>
          </w:p>
        </w:tc>
        <w:tc>
          <w:tcPr>
            <w:tcW w:w="1034" w:type="dxa"/>
            <w:vAlign w:val="center"/>
          </w:tcPr>
          <w:p w14:paraId="2840F631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0.172</w:t>
            </w:r>
          </w:p>
        </w:tc>
      </w:tr>
    </w:tbl>
    <w:p w14:paraId="08105E68" w14:textId="77777777" w:rsidR="00C31750" w:rsidRPr="00091605" w:rsidRDefault="00C31750" w:rsidP="00C31750">
      <w:pPr>
        <w:spacing w:line="480" w:lineRule="auto"/>
        <w:rPr>
          <w:rFonts w:ascii="Times New Roman" w:hAnsi="Times New Roman" w:cs="Times New Roman"/>
          <w:kern w:val="0"/>
          <w:sz w:val="22"/>
          <w:shd w:val="clear" w:color="auto" w:fill="FFFFFF"/>
        </w:rPr>
      </w:pPr>
      <w:r w:rsidRPr="00091605">
        <w:rPr>
          <w:rFonts w:ascii="Times New Roman" w:eastAsia="宋体" w:hAnsi="Times New Roman" w:cs="Times New Roman"/>
          <w:sz w:val="22"/>
        </w:rPr>
        <w:t xml:space="preserve">Exposure: pain intensity, outcome: completed suicide, mediators: </w:t>
      </w:r>
      <w:r w:rsidRPr="00091605">
        <w:rPr>
          <w:rFonts w:ascii="Times New Roman" w:hAnsi="Times New Roman" w:cs="Times New Roman"/>
          <w:kern w:val="0"/>
          <w:sz w:val="22"/>
          <w:shd w:val="clear" w:color="auto" w:fill="FFFFFF"/>
        </w:rPr>
        <w:t>depressive symptoms, perceived burden</w:t>
      </w:r>
      <w:r w:rsidRPr="00091605">
        <w:rPr>
          <w:rFonts w:ascii="Times New Roman" w:eastAsia="宋体" w:hAnsi="Times New Roman" w:cs="Times New Roman"/>
          <w:sz w:val="22"/>
        </w:rPr>
        <w:t>.</w:t>
      </w:r>
      <w:r w:rsidRPr="00091605">
        <w:rPr>
          <w:rFonts w:ascii="Times New Roman" w:hAnsi="Times New Roman" w:cs="Times New Roman"/>
          <w:kern w:val="0"/>
          <w:sz w:val="22"/>
          <w:shd w:val="clear" w:color="auto" w:fill="FFFFFF"/>
        </w:rPr>
        <w:t xml:space="preserve"> Covariates: </w:t>
      </w:r>
      <w:r w:rsidRPr="00091605">
        <w:rPr>
          <w:rFonts w:ascii="Times New Roman" w:hAnsi="Times New Roman" w:cs="Times New Roman"/>
          <w:kern w:val="0"/>
          <w:sz w:val="22"/>
        </w:rPr>
        <w:t>education level, employment, marital status, annual family income, physical disease, social support, and</w:t>
      </w:r>
      <w:r w:rsidRPr="00091605">
        <w:rPr>
          <w:rFonts w:ascii="Times New Roman" w:hAnsi="Times New Roman" w:cs="Times New Roman"/>
          <w:kern w:val="0"/>
          <w:sz w:val="22"/>
          <w:shd w:val="clear" w:color="auto" w:fill="FFFFFF"/>
        </w:rPr>
        <w:t xml:space="preserve"> hopelessness.</w:t>
      </w:r>
    </w:p>
    <w:p w14:paraId="770262E4" w14:textId="77777777" w:rsidR="00C31750" w:rsidRPr="00091605" w:rsidRDefault="00C31750" w:rsidP="00C31750">
      <w:pPr>
        <w:spacing w:line="480" w:lineRule="auto"/>
        <w:rPr>
          <w:rFonts w:ascii="Times New Roman" w:hAnsi="Times New Roman" w:cs="Times New Roman"/>
          <w:kern w:val="0"/>
          <w:sz w:val="22"/>
          <w:shd w:val="clear" w:color="auto" w:fill="FFFFFF"/>
        </w:rPr>
      </w:pPr>
    </w:p>
    <w:p w14:paraId="3198BDFD" w14:textId="77777777" w:rsidR="00C31750" w:rsidRPr="00773700" w:rsidRDefault="00C31750" w:rsidP="00C31750">
      <w:pPr>
        <w:spacing w:line="480" w:lineRule="auto"/>
        <w:jc w:val="left"/>
        <w:rPr>
          <w:rFonts w:ascii="Times New Roman" w:hAnsi="Times New Roman" w:cs="Times New Roman"/>
          <w:b/>
          <w:bCs/>
          <w:kern w:val="0"/>
          <w:sz w:val="22"/>
          <w:shd w:val="clear" w:color="auto" w:fill="FFFFFF"/>
        </w:rPr>
      </w:pPr>
      <w:r w:rsidRPr="00773700">
        <w:rPr>
          <w:rFonts w:ascii="Times New Roman" w:hAnsi="Times New Roman" w:cs="Times New Roman"/>
          <w:b/>
          <w:bCs/>
          <w:kern w:val="0"/>
          <w:sz w:val="22"/>
          <w:shd w:val="clear" w:color="auto" w:fill="FFFFFF"/>
        </w:rPr>
        <w:t xml:space="preserve">Table 6 </w:t>
      </w:r>
      <w:r w:rsidRPr="00773700">
        <w:rPr>
          <w:rFonts w:ascii="Times New Roman" w:hAnsi="Times New Roman" w:cs="Times New Roman"/>
          <w:b/>
          <w:bCs/>
          <w:kern w:val="0"/>
          <w:sz w:val="22"/>
        </w:rPr>
        <w:t xml:space="preserve">Mediation analysis for </w:t>
      </w:r>
      <w:r w:rsidRPr="00773700">
        <w:rPr>
          <w:rFonts w:ascii="Times New Roman" w:hAnsi="Times New Roman" w:cs="Times New Roman"/>
          <w:b/>
          <w:bCs/>
          <w:kern w:val="0"/>
          <w:sz w:val="22"/>
          <w:shd w:val="clear" w:color="auto" w:fill="FFFFFF"/>
        </w:rPr>
        <w:t>the association between pain and completed suicide.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134"/>
        <w:gridCol w:w="2268"/>
        <w:gridCol w:w="1034"/>
      </w:tblGrid>
      <w:tr w:rsidR="00C31750" w:rsidRPr="00091605" w14:paraId="5D008393" w14:textId="77777777" w:rsidTr="00327106">
        <w:trPr>
          <w:trHeight w:val="291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BBD61CF" w14:textId="77777777" w:rsidR="00C31750" w:rsidRPr="00091605" w:rsidRDefault="00C31750" w:rsidP="0032710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Effects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5E264E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等线" w:hAnsi="Times New Roman" w:cs="Times New Roman"/>
                <w:kern w:val="0"/>
                <w:sz w:val="22"/>
              </w:rPr>
              <w:t>OR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F04B97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95%CI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909DC0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091605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</w:t>
            </w:r>
          </w:p>
        </w:tc>
      </w:tr>
      <w:tr w:rsidR="00C31750" w:rsidRPr="00091605" w14:paraId="195A3AE9" w14:textId="77777777" w:rsidTr="00327106">
        <w:trPr>
          <w:trHeight w:val="291"/>
        </w:trPr>
        <w:tc>
          <w:tcPr>
            <w:tcW w:w="1701" w:type="dxa"/>
            <w:tcBorders>
              <w:top w:val="single" w:sz="4" w:space="0" w:color="auto"/>
            </w:tcBorders>
          </w:tcPr>
          <w:p w14:paraId="77C47A69" w14:textId="77777777" w:rsidR="00C31750" w:rsidRPr="00091605" w:rsidRDefault="00C31750" w:rsidP="0032710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Total effect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7991072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7.21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5618BA75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2.43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- </w:t>
            </w:r>
            <w:r w:rsidRPr="00091605">
              <w:rPr>
                <w:rFonts w:ascii="Times New Roman" w:eastAsia="宋体" w:hAnsi="Times New Roman" w:cs="Times New Roman"/>
                <w:sz w:val="22"/>
              </w:rPr>
              <w:t>21.39</w:t>
            </w:r>
          </w:p>
        </w:tc>
        <w:tc>
          <w:tcPr>
            <w:tcW w:w="1034" w:type="dxa"/>
            <w:tcBorders>
              <w:top w:val="single" w:sz="4" w:space="0" w:color="auto"/>
            </w:tcBorders>
            <w:vAlign w:val="center"/>
          </w:tcPr>
          <w:p w14:paraId="0DB5FA91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0.001</w:t>
            </w:r>
          </w:p>
        </w:tc>
      </w:tr>
      <w:tr w:rsidR="00C31750" w:rsidRPr="00091605" w14:paraId="5291B1A9" w14:textId="77777777" w:rsidTr="00327106">
        <w:trPr>
          <w:trHeight w:val="291"/>
        </w:trPr>
        <w:tc>
          <w:tcPr>
            <w:tcW w:w="1701" w:type="dxa"/>
          </w:tcPr>
          <w:p w14:paraId="3592B2E5" w14:textId="77777777" w:rsidR="00C31750" w:rsidRPr="00091605" w:rsidRDefault="00C31750" w:rsidP="0032710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等线" w:hAnsi="Times New Roman" w:cs="Times New Roman"/>
                <w:kern w:val="0"/>
                <w:sz w:val="22"/>
              </w:rPr>
              <w:t>Direct effect</w:t>
            </w:r>
          </w:p>
        </w:tc>
        <w:tc>
          <w:tcPr>
            <w:tcW w:w="1134" w:type="dxa"/>
            <w:vAlign w:val="center"/>
          </w:tcPr>
          <w:p w14:paraId="57E5C226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4.50</w:t>
            </w:r>
          </w:p>
        </w:tc>
        <w:tc>
          <w:tcPr>
            <w:tcW w:w="2268" w:type="dxa"/>
            <w:vAlign w:val="center"/>
          </w:tcPr>
          <w:p w14:paraId="2456062C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1.47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- </w:t>
            </w:r>
            <w:r w:rsidRPr="00091605">
              <w:rPr>
                <w:rFonts w:ascii="Times New Roman" w:eastAsia="宋体" w:hAnsi="Times New Roman" w:cs="Times New Roman"/>
                <w:sz w:val="22"/>
              </w:rPr>
              <w:t>13.73</w:t>
            </w:r>
          </w:p>
        </w:tc>
        <w:tc>
          <w:tcPr>
            <w:tcW w:w="1034" w:type="dxa"/>
            <w:vAlign w:val="center"/>
          </w:tcPr>
          <w:p w14:paraId="13377BB6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0.008</w:t>
            </w:r>
          </w:p>
        </w:tc>
      </w:tr>
      <w:tr w:rsidR="00C31750" w:rsidRPr="00091605" w14:paraId="2DAA4967" w14:textId="77777777" w:rsidTr="00327106">
        <w:trPr>
          <w:trHeight w:val="291"/>
        </w:trPr>
        <w:tc>
          <w:tcPr>
            <w:tcW w:w="1701" w:type="dxa"/>
          </w:tcPr>
          <w:p w14:paraId="3A59713E" w14:textId="77777777" w:rsidR="00C31750" w:rsidRPr="00091605" w:rsidRDefault="00C31750" w:rsidP="0032710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等线" w:hAnsi="Times New Roman" w:cs="Times New Roman"/>
                <w:kern w:val="0"/>
                <w:sz w:val="22"/>
              </w:rPr>
              <w:t>Indirect effect</w:t>
            </w:r>
          </w:p>
        </w:tc>
        <w:tc>
          <w:tcPr>
            <w:tcW w:w="1134" w:type="dxa"/>
            <w:vAlign w:val="center"/>
          </w:tcPr>
          <w:p w14:paraId="145A30FE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1.60</w:t>
            </w:r>
          </w:p>
        </w:tc>
        <w:tc>
          <w:tcPr>
            <w:tcW w:w="2268" w:type="dxa"/>
            <w:vAlign w:val="center"/>
          </w:tcPr>
          <w:p w14:paraId="63162F1A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0.89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- </w:t>
            </w:r>
            <w:r w:rsidRPr="00091605">
              <w:rPr>
                <w:rFonts w:ascii="Times New Roman" w:eastAsia="宋体" w:hAnsi="Times New Roman" w:cs="Times New Roman"/>
                <w:sz w:val="22"/>
              </w:rPr>
              <w:t>2.90</w:t>
            </w:r>
          </w:p>
        </w:tc>
        <w:tc>
          <w:tcPr>
            <w:tcW w:w="1034" w:type="dxa"/>
            <w:vAlign w:val="center"/>
          </w:tcPr>
          <w:p w14:paraId="6519E670" w14:textId="77777777" w:rsidR="00C31750" w:rsidRPr="00091605" w:rsidRDefault="00C31750" w:rsidP="00327106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091605">
              <w:rPr>
                <w:rFonts w:ascii="Times New Roman" w:eastAsia="宋体" w:hAnsi="Times New Roman" w:cs="Times New Roman"/>
                <w:sz w:val="22"/>
              </w:rPr>
              <w:t>0.118</w:t>
            </w:r>
          </w:p>
        </w:tc>
      </w:tr>
    </w:tbl>
    <w:p w14:paraId="78CED1C7" w14:textId="77777777" w:rsidR="00C31750" w:rsidRPr="00091605" w:rsidRDefault="00C31750" w:rsidP="00C31750">
      <w:pPr>
        <w:spacing w:line="480" w:lineRule="auto"/>
        <w:rPr>
          <w:rFonts w:ascii="Times New Roman" w:hAnsi="Times New Roman" w:cs="Times New Roman"/>
          <w:kern w:val="0"/>
          <w:sz w:val="22"/>
          <w:shd w:val="clear" w:color="auto" w:fill="FFFFFF"/>
        </w:rPr>
      </w:pPr>
      <w:r w:rsidRPr="00091605">
        <w:rPr>
          <w:rFonts w:ascii="Times New Roman" w:eastAsia="宋体" w:hAnsi="Times New Roman" w:cs="Times New Roman"/>
          <w:sz w:val="22"/>
        </w:rPr>
        <w:t>Exposure: pain intensity, outcome: completed suicide, mediators:</w:t>
      </w:r>
      <w:r w:rsidRPr="00091605">
        <w:rPr>
          <w:rFonts w:ascii="Times New Roman" w:hAnsi="Times New Roman" w:cs="Times New Roman"/>
          <w:kern w:val="0"/>
          <w:sz w:val="22"/>
          <w:shd w:val="clear" w:color="auto" w:fill="FFFFFF"/>
        </w:rPr>
        <w:t xml:space="preserve"> perceived burden, hopelessness</w:t>
      </w:r>
      <w:r w:rsidRPr="00091605">
        <w:rPr>
          <w:rFonts w:ascii="Times New Roman" w:eastAsia="宋体" w:hAnsi="Times New Roman" w:cs="Times New Roman"/>
          <w:sz w:val="22"/>
        </w:rPr>
        <w:t>.</w:t>
      </w:r>
      <w:r w:rsidRPr="00091605">
        <w:rPr>
          <w:rFonts w:ascii="Times New Roman" w:hAnsi="Times New Roman" w:cs="Times New Roman"/>
          <w:kern w:val="0"/>
          <w:sz w:val="22"/>
          <w:shd w:val="clear" w:color="auto" w:fill="FFFFFF"/>
        </w:rPr>
        <w:t xml:space="preserve"> Covariates: </w:t>
      </w:r>
      <w:r w:rsidRPr="00091605">
        <w:rPr>
          <w:rFonts w:ascii="Times New Roman" w:hAnsi="Times New Roman" w:cs="Times New Roman"/>
          <w:kern w:val="0"/>
          <w:sz w:val="22"/>
        </w:rPr>
        <w:t xml:space="preserve">education level, employment, marital status, annual family income, physical disease, social support, and </w:t>
      </w:r>
      <w:r w:rsidRPr="00091605">
        <w:rPr>
          <w:rFonts w:ascii="Times New Roman" w:hAnsi="Times New Roman" w:cs="Times New Roman"/>
          <w:kern w:val="0"/>
          <w:sz w:val="22"/>
          <w:shd w:val="clear" w:color="auto" w:fill="FFFFFF"/>
        </w:rPr>
        <w:t>depressive symptoms.</w:t>
      </w:r>
    </w:p>
    <w:p w14:paraId="3152A592" w14:textId="77777777" w:rsidR="0017344E" w:rsidRPr="00C31750" w:rsidRDefault="0017344E"/>
    <w:sectPr w:rsidR="0017344E" w:rsidRPr="00C31750" w:rsidSect="00D02C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CE8D96" w14:textId="77777777" w:rsidR="00FD6362" w:rsidRDefault="00FD6362">
      <w:r>
        <w:separator/>
      </w:r>
    </w:p>
  </w:endnote>
  <w:endnote w:type="continuationSeparator" w:id="0">
    <w:p w14:paraId="1592E8B8" w14:textId="77777777" w:rsidR="00FD6362" w:rsidRDefault="00FD6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71BE96" w14:textId="77777777" w:rsidR="00FD6362" w:rsidRDefault="00FD6362">
      <w:r>
        <w:separator/>
      </w:r>
    </w:p>
  </w:footnote>
  <w:footnote w:type="continuationSeparator" w:id="0">
    <w:p w14:paraId="74C0E996" w14:textId="77777777" w:rsidR="00FD6362" w:rsidRDefault="00FD63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U1MTIyNzU0MLU0MLBQ0lEKTi0uzszPAykwrAUAApXrwSwAAAA="/>
  </w:docVars>
  <w:rsids>
    <w:rsidRoot w:val="00C31750"/>
    <w:rsid w:val="0017344E"/>
    <w:rsid w:val="00833CD3"/>
    <w:rsid w:val="00C31750"/>
    <w:rsid w:val="00FD6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4B6C8F"/>
  <w15:chartTrackingRefBased/>
  <w15:docId w15:val="{831EF4C3-4256-42AE-A8B5-35CC6A907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17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317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C31750"/>
    <w:rPr>
      <w:sz w:val="18"/>
      <w:szCs w:val="18"/>
    </w:rPr>
  </w:style>
  <w:style w:type="table" w:styleId="a5">
    <w:name w:val="Table Grid"/>
    <w:basedOn w:val="a1"/>
    <w:uiPriority w:val="39"/>
    <w:rsid w:val="00C31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33C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33C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409</Words>
  <Characters>2332</Characters>
  <Application>Microsoft Office Word</Application>
  <DocSecurity>0</DocSecurity>
  <Lines>19</Lines>
  <Paragraphs>5</Paragraphs>
  <ScaleCrop>false</ScaleCrop>
  <Company/>
  <LinksUpToDate>false</LinksUpToDate>
  <CharactersWithSpaces>2736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jiali</dc:creator>
  <cp:keywords/>
  <dc:description/>
  <cp:lastModifiedBy>wang jiali</cp:lastModifiedBy>
  <cp:revision>2</cp:revision>
  <dcterms:created xsi:type="dcterms:W3CDTF">2020-06-02T03:31:00Z</dcterms:created>
  <dcterms:modified xsi:type="dcterms:W3CDTF">2020-07-30T10:54:00Z</dcterms:modified>
</cp:coreProperties>
</file>