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816" w:rsidRDefault="00B80816" w:rsidP="00B80816">
      <w:pPr>
        <w:rPr>
          <w:sz w:val="28"/>
          <w:szCs w:val="28"/>
        </w:rPr>
      </w:pPr>
    </w:p>
    <w:tbl>
      <w:tblPr>
        <w:tblStyle w:val="TableGrid"/>
        <w:tblW w:w="10031" w:type="dxa"/>
        <w:tblLook w:val="04A0"/>
      </w:tblPr>
      <w:tblGrid>
        <w:gridCol w:w="10031"/>
      </w:tblGrid>
      <w:tr w:rsidR="00B80816" w:rsidTr="00E701F2">
        <w:tc>
          <w:tcPr>
            <w:tcW w:w="10031" w:type="dxa"/>
          </w:tcPr>
          <w:p w:rsidR="00B80816" w:rsidRDefault="00B80816" w:rsidP="00E701F2">
            <w:pPr>
              <w:spacing w:before="100" w:beforeAutospacing="1" w:after="100" w:afterAutospacing="1"/>
              <w:jc w:val="center"/>
              <w:outlineLvl w:val="2"/>
            </w:pPr>
            <w:r w:rsidRPr="00394928">
              <w:rPr>
                <w:b/>
                <w:bCs/>
                <w:sz w:val="27"/>
                <w:szCs w:val="27"/>
              </w:rPr>
              <w:t>Ethical Approval and Consent to participate</w:t>
            </w:r>
          </w:p>
        </w:tc>
      </w:tr>
      <w:tr w:rsidR="00B80816" w:rsidTr="00E701F2">
        <w:tc>
          <w:tcPr>
            <w:tcW w:w="10031" w:type="dxa"/>
          </w:tcPr>
          <w:p w:rsidR="00B80816" w:rsidRDefault="00B80816" w:rsidP="00E701F2">
            <w:pPr>
              <w:pStyle w:val="NormalWeb"/>
            </w:pPr>
          </w:p>
          <w:p w:rsidR="00B80816" w:rsidRDefault="00B80816" w:rsidP="00E701F2">
            <w:pPr>
              <w:pStyle w:val="NormalWeb"/>
            </w:pPr>
            <w:r>
              <w:t xml:space="preserve"> The study protocol was approved by the Ethics Committee of the Cairo University. Informed consent was obtained from all the participants included  in the study</w:t>
            </w:r>
          </w:p>
          <w:p w:rsidR="00B80816" w:rsidRDefault="00B80816" w:rsidP="00E701F2">
            <w:pPr>
              <w:pStyle w:val="NormalWeb"/>
              <w:spacing w:before="0" w:beforeAutospacing="0"/>
            </w:pPr>
          </w:p>
        </w:tc>
      </w:tr>
      <w:tr w:rsidR="00B80816" w:rsidTr="00E701F2">
        <w:tc>
          <w:tcPr>
            <w:tcW w:w="10031" w:type="dxa"/>
          </w:tcPr>
          <w:p w:rsidR="00B80816" w:rsidRDefault="00B80816" w:rsidP="00E701F2">
            <w:pPr>
              <w:spacing w:before="100" w:beforeAutospacing="1" w:after="100" w:afterAutospacing="1"/>
              <w:jc w:val="center"/>
              <w:outlineLvl w:val="2"/>
            </w:pPr>
            <w:r w:rsidRPr="00394928">
              <w:rPr>
                <w:b/>
                <w:bCs/>
                <w:sz w:val="27"/>
                <w:szCs w:val="27"/>
              </w:rPr>
              <w:t>Consent for publication</w:t>
            </w:r>
          </w:p>
        </w:tc>
      </w:tr>
      <w:tr w:rsidR="00B80816" w:rsidTr="00E701F2">
        <w:tc>
          <w:tcPr>
            <w:tcW w:w="10031" w:type="dxa"/>
          </w:tcPr>
          <w:p w:rsidR="00B80816" w:rsidRDefault="00B80816" w:rsidP="00E701F2">
            <w:pPr>
              <w:spacing w:before="100" w:beforeAutospacing="1" w:after="100" w:afterAutospacing="1"/>
            </w:pPr>
          </w:p>
          <w:p w:rsidR="00B80816" w:rsidRDefault="00B80816" w:rsidP="00B80816">
            <w:pPr>
              <w:spacing w:before="100" w:beforeAutospacing="1" w:after="100" w:afterAutospacing="1"/>
            </w:pPr>
            <w:r w:rsidRPr="005D316F">
              <w:t>Not applicable</w:t>
            </w:r>
          </w:p>
          <w:p w:rsidR="00B80816" w:rsidRPr="00394928" w:rsidRDefault="00B80816" w:rsidP="00E701F2">
            <w:pPr>
              <w:spacing w:before="100" w:beforeAutospacing="1" w:after="100" w:afterAutospacing="1"/>
            </w:pPr>
          </w:p>
        </w:tc>
      </w:tr>
      <w:tr w:rsidR="00B80816" w:rsidTr="00E701F2">
        <w:tc>
          <w:tcPr>
            <w:tcW w:w="10031" w:type="dxa"/>
          </w:tcPr>
          <w:p w:rsidR="00B80816" w:rsidRDefault="00B80816" w:rsidP="00E701F2">
            <w:pPr>
              <w:spacing w:before="100" w:beforeAutospacing="1" w:after="100" w:afterAutospacing="1"/>
              <w:jc w:val="center"/>
              <w:outlineLvl w:val="2"/>
            </w:pPr>
            <w:r w:rsidRPr="00394928">
              <w:rPr>
                <w:b/>
                <w:bCs/>
                <w:sz w:val="27"/>
                <w:szCs w:val="27"/>
              </w:rPr>
              <w:t>Availability of data and materials</w:t>
            </w:r>
          </w:p>
        </w:tc>
      </w:tr>
      <w:tr w:rsidR="00B80816" w:rsidTr="00E701F2">
        <w:tc>
          <w:tcPr>
            <w:tcW w:w="10031" w:type="dxa"/>
          </w:tcPr>
          <w:p w:rsidR="00B80816" w:rsidRDefault="00B80816" w:rsidP="00E701F2">
            <w:pPr>
              <w:pStyle w:val="NormalWeb"/>
            </w:pPr>
          </w:p>
          <w:p w:rsidR="00B80816" w:rsidRDefault="00B80816" w:rsidP="00E701F2">
            <w:pPr>
              <w:pStyle w:val="NormalWeb"/>
            </w:pPr>
            <w:r>
              <w:t>The datasets used and/or analyzed during the current study are available from the corresponding author on reasonable request</w:t>
            </w:r>
          </w:p>
          <w:p w:rsidR="00B80816" w:rsidRDefault="00B80816" w:rsidP="00E701F2">
            <w:pPr>
              <w:pStyle w:val="NormalWeb"/>
            </w:pPr>
          </w:p>
        </w:tc>
      </w:tr>
      <w:tr w:rsidR="00B80816" w:rsidTr="00E701F2">
        <w:tc>
          <w:tcPr>
            <w:tcW w:w="10031" w:type="dxa"/>
          </w:tcPr>
          <w:p w:rsidR="00B80816" w:rsidRDefault="00B80816" w:rsidP="00E701F2">
            <w:pPr>
              <w:spacing w:before="100" w:beforeAutospacing="1" w:after="100" w:afterAutospacing="1"/>
              <w:jc w:val="center"/>
              <w:outlineLvl w:val="2"/>
            </w:pPr>
            <w:r w:rsidRPr="00394928">
              <w:rPr>
                <w:b/>
                <w:bCs/>
                <w:sz w:val="27"/>
                <w:szCs w:val="27"/>
              </w:rPr>
              <w:t>Competing interests</w:t>
            </w:r>
          </w:p>
        </w:tc>
      </w:tr>
      <w:tr w:rsidR="00B80816" w:rsidTr="00E701F2">
        <w:trPr>
          <w:trHeight w:val="243"/>
        </w:trPr>
        <w:tc>
          <w:tcPr>
            <w:tcW w:w="10031" w:type="dxa"/>
            <w:tcBorders>
              <w:bottom w:val="single" w:sz="4" w:space="0" w:color="auto"/>
            </w:tcBorders>
          </w:tcPr>
          <w:p w:rsidR="00B80816" w:rsidRDefault="00B80816" w:rsidP="00E701F2">
            <w:pPr>
              <w:spacing w:before="100" w:beforeAutospacing="1" w:after="100" w:afterAutospacing="1"/>
            </w:pPr>
          </w:p>
          <w:p w:rsidR="00B80816" w:rsidRDefault="00B80816" w:rsidP="00B80816">
            <w:pPr>
              <w:spacing w:before="100" w:beforeAutospacing="1" w:after="100" w:afterAutospacing="1"/>
            </w:pPr>
            <w:r w:rsidRPr="005D316F">
              <w:t>The authors declare that they have no competing interests</w:t>
            </w:r>
          </w:p>
          <w:p w:rsidR="00B80816" w:rsidRPr="0025531E" w:rsidRDefault="00B80816" w:rsidP="00E701F2">
            <w:pPr>
              <w:spacing w:before="100" w:beforeAutospacing="1" w:after="100" w:afterAutospacing="1"/>
            </w:pPr>
          </w:p>
        </w:tc>
      </w:tr>
      <w:tr w:rsidR="00B80816" w:rsidTr="00E701F2">
        <w:trPr>
          <w:trHeight w:val="243"/>
        </w:trPr>
        <w:tc>
          <w:tcPr>
            <w:tcW w:w="10031" w:type="dxa"/>
            <w:tcBorders>
              <w:top w:val="single" w:sz="4" w:space="0" w:color="auto"/>
              <w:bottom w:val="single" w:sz="4" w:space="0" w:color="auto"/>
            </w:tcBorders>
          </w:tcPr>
          <w:p w:rsidR="00B80816" w:rsidRPr="00394928" w:rsidRDefault="00B80816" w:rsidP="00E701F2">
            <w:pPr>
              <w:spacing w:before="100" w:beforeAutospacing="1" w:after="100" w:afterAutospacing="1"/>
              <w:jc w:val="center"/>
              <w:outlineLvl w:val="2"/>
              <w:rPr>
                <w:b/>
                <w:bCs/>
                <w:sz w:val="27"/>
                <w:szCs w:val="27"/>
              </w:rPr>
            </w:pPr>
            <w:r w:rsidRPr="00394928">
              <w:rPr>
                <w:b/>
                <w:bCs/>
                <w:sz w:val="27"/>
                <w:szCs w:val="27"/>
              </w:rPr>
              <w:t>Funding</w:t>
            </w:r>
          </w:p>
        </w:tc>
      </w:tr>
      <w:tr w:rsidR="00B80816" w:rsidTr="00E701F2">
        <w:trPr>
          <w:trHeight w:val="271"/>
        </w:trPr>
        <w:tc>
          <w:tcPr>
            <w:tcW w:w="10031" w:type="dxa"/>
            <w:tcBorders>
              <w:top w:val="single" w:sz="4" w:space="0" w:color="auto"/>
              <w:bottom w:val="single" w:sz="4" w:space="0" w:color="auto"/>
            </w:tcBorders>
          </w:tcPr>
          <w:p w:rsidR="00B80816" w:rsidRDefault="00B80816" w:rsidP="00E701F2">
            <w:pPr>
              <w:spacing w:before="100" w:beforeAutospacing="1" w:after="100" w:afterAutospacing="1"/>
            </w:pPr>
          </w:p>
          <w:p w:rsidR="00B80816" w:rsidRDefault="00B80816" w:rsidP="00B80816">
            <w:pPr>
              <w:spacing w:before="100" w:beforeAutospacing="1" w:after="100" w:afterAutospacing="1"/>
            </w:pPr>
            <w:r w:rsidRPr="005D316F">
              <w:t>Not applicable</w:t>
            </w:r>
          </w:p>
          <w:p w:rsidR="00B80816" w:rsidRPr="005B662E" w:rsidRDefault="00B80816" w:rsidP="00E701F2">
            <w:pPr>
              <w:spacing w:before="100" w:beforeAutospacing="1" w:after="100" w:afterAutospacing="1"/>
            </w:pPr>
          </w:p>
        </w:tc>
      </w:tr>
      <w:tr w:rsidR="00B80816" w:rsidTr="00E701F2">
        <w:trPr>
          <w:trHeight w:val="339"/>
        </w:trPr>
        <w:tc>
          <w:tcPr>
            <w:tcW w:w="10031" w:type="dxa"/>
            <w:tcBorders>
              <w:top w:val="single" w:sz="4" w:space="0" w:color="auto"/>
              <w:bottom w:val="single" w:sz="4" w:space="0" w:color="auto"/>
            </w:tcBorders>
          </w:tcPr>
          <w:p w:rsidR="00B80816" w:rsidRDefault="00B80816" w:rsidP="00E701F2">
            <w:pPr>
              <w:spacing w:before="100" w:beforeAutospacing="1" w:after="100" w:afterAutospacing="1"/>
              <w:jc w:val="center"/>
              <w:outlineLvl w:val="2"/>
            </w:pPr>
            <w:r w:rsidRPr="00394928">
              <w:rPr>
                <w:b/>
                <w:bCs/>
                <w:sz w:val="27"/>
                <w:szCs w:val="27"/>
              </w:rPr>
              <w:t>Authors' information</w:t>
            </w:r>
          </w:p>
        </w:tc>
      </w:tr>
      <w:tr w:rsidR="00B80816" w:rsidTr="00E701F2">
        <w:trPr>
          <w:trHeight w:val="277"/>
        </w:trPr>
        <w:tc>
          <w:tcPr>
            <w:tcW w:w="10031" w:type="dxa"/>
            <w:tcBorders>
              <w:top w:val="single" w:sz="4" w:space="0" w:color="auto"/>
              <w:bottom w:val="single" w:sz="4" w:space="0" w:color="auto"/>
            </w:tcBorders>
          </w:tcPr>
          <w:p w:rsidR="00B80816" w:rsidRPr="005B662E" w:rsidRDefault="00B80816" w:rsidP="00E701F2">
            <w:pPr>
              <w:spacing w:before="100" w:beforeAutospacing="1" w:after="100" w:afterAutospacing="1"/>
              <w:outlineLvl w:val="2"/>
              <w:rPr>
                <w:b/>
                <w:bCs/>
                <w:sz w:val="16"/>
                <w:szCs w:val="16"/>
              </w:rPr>
            </w:pPr>
          </w:p>
          <w:p w:rsidR="00B80816" w:rsidRDefault="00B80816" w:rsidP="00E701F2">
            <w:pPr>
              <w:spacing w:before="100" w:beforeAutospacing="1" w:after="100" w:afterAutospacing="1"/>
              <w:jc w:val="center"/>
              <w:outlineLvl w:val="2"/>
              <w:rPr>
                <w:b/>
                <w:bCs/>
                <w:sz w:val="27"/>
                <w:szCs w:val="27"/>
                <w:u w:val="single"/>
              </w:rPr>
            </w:pPr>
            <w:r w:rsidRPr="00394928">
              <w:rPr>
                <w:b/>
                <w:bCs/>
                <w:sz w:val="27"/>
                <w:szCs w:val="27"/>
                <w:u w:val="single"/>
              </w:rPr>
              <w:t>Affiliations</w:t>
            </w:r>
          </w:p>
          <w:p w:rsidR="00B80816" w:rsidRDefault="00B80816" w:rsidP="00B80816">
            <w:pPr>
              <w:pStyle w:val="c-article-author-affiliationaddress"/>
              <w:numPr>
                <w:ilvl w:val="0"/>
                <w:numId w:val="1"/>
              </w:numPr>
            </w:pPr>
            <w:r>
              <w:t xml:space="preserve">Department of Cardiovascular medicine, </w:t>
            </w:r>
            <w:proofErr w:type="spellStart"/>
            <w:r>
              <w:t>Kasralainy</w:t>
            </w:r>
            <w:proofErr w:type="spellEnd"/>
            <w:r>
              <w:t xml:space="preserve"> Hospital , Cairo University, </w:t>
            </w:r>
            <w:proofErr w:type="spellStart"/>
            <w:r>
              <w:t>Almanial</w:t>
            </w:r>
            <w:proofErr w:type="spellEnd"/>
            <w:r>
              <w:t xml:space="preserve"> , Cairo , Egypt</w:t>
            </w:r>
          </w:p>
          <w:p w:rsidR="00B80816" w:rsidRPr="00D20368" w:rsidRDefault="00B80816" w:rsidP="00E701F2">
            <w:pPr>
              <w:autoSpaceDE w:val="0"/>
              <w:autoSpaceDN w:val="0"/>
              <w:adjustRightInd w:val="0"/>
              <w:ind w:right="65"/>
              <w:rPr>
                <w:color w:val="000000" w:themeColor="text1"/>
              </w:rPr>
            </w:pPr>
            <w:r>
              <w:rPr>
                <w:rFonts w:eastAsia="Dotum"/>
                <w:color w:val="000000" w:themeColor="text1"/>
                <w:sz w:val="28"/>
                <w:szCs w:val="28"/>
              </w:rPr>
              <w:t xml:space="preserve">          </w:t>
            </w:r>
            <w:proofErr w:type="spellStart"/>
            <w:r w:rsidRPr="00D20368">
              <w:rPr>
                <w:rFonts w:eastAsia="Dotum"/>
                <w:color w:val="000000" w:themeColor="text1"/>
              </w:rPr>
              <w:t>Assem</w:t>
            </w:r>
            <w:proofErr w:type="spellEnd"/>
            <w:r w:rsidRPr="00D20368">
              <w:rPr>
                <w:rFonts w:eastAsia="Dotum"/>
                <w:color w:val="000000" w:themeColor="text1"/>
              </w:rPr>
              <w:t xml:space="preserve"> </w:t>
            </w:r>
            <w:proofErr w:type="spellStart"/>
            <w:r w:rsidRPr="00D20368">
              <w:rPr>
                <w:rFonts w:eastAsia="Dotum"/>
                <w:color w:val="000000" w:themeColor="text1"/>
              </w:rPr>
              <w:t>Hashad</w:t>
            </w:r>
            <w:proofErr w:type="spellEnd"/>
            <w:r w:rsidRPr="00D20368">
              <w:rPr>
                <w:rFonts w:eastAsia="Dotum"/>
                <w:color w:val="000000" w:themeColor="text1"/>
                <w:vertAlign w:val="superscript"/>
              </w:rPr>
              <w:t xml:space="preserve"> </w:t>
            </w:r>
            <w:r w:rsidRPr="00D20368">
              <w:rPr>
                <w:color w:val="000000" w:themeColor="text1"/>
              </w:rPr>
              <w:t>&amp; Abdullah El-</w:t>
            </w:r>
            <w:proofErr w:type="spellStart"/>
            <w:r w:rsidRPr="00D20368">
              <w:rPr>
                <w:color w:val="000000" w:themeColor="text1"/>
              </w:rPr>
              <w:t>Agha</w:t>
            </w:r>
            <w:proofErr w:type="spellEnd"/>
          </w:p>
          <w:p w:rsidR="00B80816" w:rsidRPr="00394928" w:rsidRDefault="00B80816" w:rsidP="00E701F2">
            <w:pPr>
              <w:spacing w:before="100" w:beforeAutospacing="1" w:after="100" w:afterAutospacing="1"/>
              <w:jc w:val="center"/>
              <w:outlineLvl w:val="2"/>
              <w:rPr>
                <w:b/>
                <w:bCs/>
                <w:sz w:val="27"/>
                <w:szCs w:val="27"/>
                <w:u w:val="single"/>
              </w:rPr>
            </w:pPr>
            <w:r w:rsidRPr="00394928">
              <w:rPr>
                <w:b/>
                <w:bCs/>
                <w:sz w:val="27"/>
                <w:szCs w:val="27"/>
                <w:u w:val="single"/>
              </w:rPr>
              <w:t>Contributions</w:t>
            </w:r>
            <w:r>
              <w:rPr>
                <w:b/>
                <w:bCs/>
                <w:sz w:val="27"/>
                <w:szCs w:val="27"/>
                <w:u w:val="single"/>
              </w:rPr>
              <w:t xml:space="preserve"> to the current study</w:t>
            </w:r>
          </w:p>
          <w:p w:rsidR="00B80816" w:rsidRDefault="00B80816" w:rsidP="00B80816">
            <w:pPr>
              <w:spacing w:before="100" w:beforeAutospacing="1" w:after="100" w:afterAutospacing="1"/>
            </w:pPr>
            <w:r>
              <w:t xml:space="preserve">AH &amp; AA designed the study &amp;wrote the manuscript. AH </w:t>
            </w:r>
            <w:r w:rsidRPr="005D316F">
              <w:t>enroll</w:t>
            </w:r>
            <w:r>
              <w:t>ed</w:t>
            </w:r>
            <w:r w:rsidRPr="005D316F">
              <w:t xml:space="preserve"> the participants</w:t>
            </w:r>
            <w:r>
              <w:t xml:space="preserve"> and performed Doppler Ultrasound examination.</w:t>
            </w:r>
            <w:r w:rsidRPr="005D316F">
              <w:t xml:space="preserve"> </w:t>
            </w:r>
            <w:r>
              <w:t xml:space="preserve">AA </w:t>
            </w:r>
            <w:proofErr w:type="gramStart"/>
            <w:r>
              <w:t xml:space="preserve">acquired </w:t>
            </w:r>
            <w:r w:rsidRPr="005D316F">
              <w:t xml:space="preserve"> </w:t>
            </w:r>
            <w:r>
              <w:t>and</w:t>
            </w:r>
            <w:proofErr w:type="gramEnd"/>
            <w:r>
              <w:t xml:space="preserve"> analyzed the </w:t>
            </w:r>
            <w:r w:rsidRPr="005D316F">
              <w:t xml:space="preserve">data </w:t>
            </w:r>
            <w:r>
              <w:t xml:space="preserve">.The authors </w:t>
            </w:r>
            <w:r w:rsidRPr="005D316F">
              <w:t>read and approved the final manuscript.</w:t>
            </w:r>
          </w:p>
          <w:p w:rsidR="00B80816" w:rsidRDefault="00B80816" w:rsidP="00E701F2">
            <w:pPr>
              <w:spacing w:before="100" w:beforeAutospacing="1" w:after="100" w:afterAutospacing="1"/>
              <w:jc w:val="center"/>
              <w:outlineLvl w:val="2"/>
              <w:rPr>
                <w:b/>
                <w:bCs/>
                <w:sz w:val="27"/>
                <w:szCs w:val="27"/>
                <w:u w:val="single"/>
              </w:rPr>
            </w:pPr>
            <w:r w:rsidRPr="00394928">
              <w:rPr>
                <w:b/>
                <w:bCs/>
                <w:sz w:val="27"/>
                <w:szCs w:val="27"/>
                <w:u w:val="single"/>
              </w:rPr>
              <w:t>Contributions</w:t>
            </w:r>
            <w:r>
              <w:rPr>
                <w:b/>
                <w:bCs/>
                <w:sz w:val="27"/>
                <w:szCs w:val="27"/>
                <w:u w:val="single"/>
              </w:rPr>
              <w:t xml:space="preserve"> in other studies</w:t>
            </w:r>
          </w:p>
          <w:p w:rsidR="00B80816" w:rsidRPr="00F10A2C" w:rsidRDefault="00B80816" w:rsidP="00E701F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1 - </w:t>
            </w:r>
            <w:proofErr w:type="spellStart"/>
            <w:r w:rsidRPr="00F10A2C">
              <w:rPr>
                <w:sz w:val="27"/>
                <w:szCs w:val="27"/>
              </w:rPr>
              <w:t>Lobna</w:t>
            </w:r>
            <w:proofErr w:type="spellEnd"/>
            <w:r w:rsidRPr="00F10A2C">
              <w:rPr>
                <w:sz w:val="27"/>
                <w:szCs w:val="27"/>
              </w:rPr>
              <w:t xml:space="preserve"> </w:t>
            </w:r>
            <w:proofErr w:type="spellStart"/>
            <w:proofErr w:type="gramStart"/>
            <w:r w:rsidRPr="00F10A2C">
              <w:rPr>
                <w:sz w:val="27"/>
                <w:szCs w:val="27"/>
              </w:rPr>
              <w:t>Abdelsalam</w:t>
            </w:r>
            <w:proofErr w:type="spellEnd"/>
            <w:r w:rsidRPr="00F10A2C">
              <w:rPr>
                <w:sz w:val="27"/>
                <w:szCs w:val="27"/>
              </w:rPr>
              <w:t xml:space="preserve"> ,</w:t>
            </w:r>
            <w:proofErr w:type="spellStart"/>
            <w:r w:rsidRPr="00F10A2C">
              <w:rPr>
                <w:sz w:val="27"/>
                <w:szCs w:val="27"/>
              </w:rPr>
              <w:t>Alshaymaa</w:t>
            </w:r>
            <w:proofErr w:type="spellEnd"/>
            <w:proofErr w:type="gramEnd"/>
            <w:r w:rsidRPr="00F10A2C">
              <w:rPr>
                <w:sz w:val="27"/>
                <w:szCs w:val="27"/>
              </w:rPr>
              <w:t xml:space="preserve"> A. Ibrahim ,</w:t>
            </w:r>
            <w:proofErr w:type="spellStart"/>
            <w:r w:rsidRPr="00F10A2C">
              <w:rPr>
                <w:sz w:val="27"/>
                <w:szCs w:val="27"/>
              </w:rPr>
              <w:t>Assem</w:t>
            </w:r>
            <w:proofErr w:type="spellEnd"/>
            <w:r w:rsidRPr="00F10A2C">
              <w:rPr>
                <w:sz w:val="27"/>
                <w:szCs w:val="27"/>
              </w:rPr>
              <w:t xml:space="preserve"> </w:t>
            </w:r>
            <w:proofErr w:type="spellStart"/>
            <w:r w:rsidRPr="00F10A2C">
              <w:rPr>
                <w:sz w:val="27"/>
                <w:szCs w:val="27"/>
              </w:rPr>
              <w:t>Hashad</w:t>
            </w:r>
            <w:proofErr w:type="spellEnd"/>
            <w:r w:rsidRPr="00F10A2C">
              <w:rPr>
                <w:sz w:val="27"/>
                <w:szCs w:val="27"/>
              </w:rPr>
              <w:t xml:space="preserve"> . et </w:t>
            </w:r>
            <w:proofErr w:type="gramStart"/>
            <w:r w:rsidRPr="00F10A2C">
              <w:rPr>
                <w:sz w:val="27"/>
                <w:szCs w:val="27"/>
              </w:rPr>
              <w:t>al ,</w:t>
            </w:r>
            <w:proofErr w:type="gramEnd"/>
            <w:r w:rsidRPr="00F10A2C">
              <w:rPr>
                <w:sz w:val="27"/>
                <w:szCs w:val="27"/>
              </w:rPr>
              <w:t xml:space="preserve"> </w:t>
            </w:r>
            <w:r w:rsidRPr="00553CD1">
              <w:rPr>
                <w:b/>
                <w:bCs/>
                <w:sz w:val="27"/>
                <w:szCs w:val="27"/>
              </w:rPr>
              <w:t>Expression of miRNAs-122, -192 and -499 in end stage renal disease associated with acute myocardial infarction</w:t>
            </w:r>
            <w:r w:rsidRPr="00F10A2C">
              <w:rPr>
                <w:sz w:val="27"/>
                <w:szCs w:val="27"/>
              </w:rPr>
              <w:t xml:space="preserve"> . Arch Med </w:t>
            </w:r>
            <w:proofErr w:type="spellStart"/>
            <w:r w:rsidRPr="00F10A2C">
              <w:rPr>
                <w:sz w:val="27"/>
                <w:szCs w:val="27"/>
              </w:rPr>
              <w:t>Sci</w:t>
            </w:r>
            <w:proofErr w:type="spellEnd"/>
            <w:r w:rsidRPr="00F10A2C">
              <w:rPr>
                <w:sz w:val="27"/>
                <w:szCs w:val="27"/>
              </w:rPr>
              <w:t xml:space="preserve"> 2019; 15 (5): 1247–1253</w:t>
            </w:r>
          </w:p>
          <w:p w:rsidR="00B80816" w:rsidRPr="00F10A2C" w:rsidRDefault="00B80816" w:rsidP="00E701F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2 - </w:t>
            </w:r>
            <w:proofErr w:type="spellStart"/>
            <w:r w:rsidRPr="00F10A2C">
              <w:rPr>
                <w:sz w:val="27"/>
                <w:szCs w:val="27"/>
              </w:rPr>
              <w:t>Foad</w:t>
            </w:r>
            <w:proofErr w:type="spellEnd"/>
            <w:r w:rsidRPr="00F10A2C">
              <w:rPr>
                <w:sz w:val="27"/>
                <w:szCs w:val="27"/>
              </w:rPr>
              <w:t xml:space="preserve"> </w:t>
            </w:r>
            <w:proofErr w:type="spellStart"/>
            <w:r w:rsidRPr="00F10A2C">
              <w:rPr>
                <w:sz w:val="27"/>
                <w:szCs w:val="27"/>
              </w:rPr>
              <w:t>Abd</w:t>
            </w:r>
            <w:proofErr w:type="spellEnd"/>
            <w:r w:rsidRPr="00F10A2C">
              <w:rPr>
                <w:sz w:val="27"/>
                <w:szCs w:val="27"/>
              </w:rPr>
              <w:t xml:space="preserve">-Allah, </w:t>
            </w:r>
            <w:proofErr w:type="spellStart"/>
            <w:r w:rsidRPr="00F10A2C">
              <w:rPr>
                <w:sz w:val="27"/>
                <w:szCs w:val="27"/>
              </w:rPr>
              <w:t>Tarek</w:t>
            </w:r>
            <w:proofErr w:type="spellEnd"/>
            <w:r w:rsidRPr="00F10A2C">
              <w:rPr>
                <w:sz w:val="27"/>
                <w:szCs w:val="27"/>
              </w:rPr>
              <w:t xml:space="preserve"> </w:t>
            </w:r>
            <w:proofErr w:type="spellStart"/>
            <w:r w:rsidRPr="00F10A2C">
              <w:rPr>
                <w:sz w:val="27"/>
                <w:szCs w:val="27"/>
              </w:rPr>
              <w:t>Zoheir</w:t>
            </w:r>
            <w:proofErr w:type="spellEnd"/>
            <w:r w:rsidRPr="00F10A2C">
              <w:rPr>
                <w:sz w:val="27"/>
                <w:szCs w:val="27"/>
              </w:rPr>
              <w:t xml:space="preserve"> </w:t>
            </w:r>
            <w:proofErr w:type="spellStart"/>
            <w:r w:rsidRPr="00F10A2C">
              <w:rPr>
                <w:sz w:val="27"/>
                <w:szCs w:val="27"/>
              </w:rPr>
              <w:t>Tawfik</w:t>
            </w:r>
            <w:proofErr w:type="spellEnd"/>
            <w:r w:rsidRPr="00F10A2C">
              <w:rPr>
                <w:sz w:val="27"/>
                <w:szCs w:val="27"/>
              </w:rPr>
              <w:t xml:space="preserve">, </w:t>
            </w:r>
            <w:proofErr w:type="spellStart"/>
            <w:r w:rsidRPr="00F10A2C">
              <w:rPr>
                <w:sz w:val="27"/>
                <w:szCs w:val="27"/>
              </w:rPr>
              <w:t>Assem</w:t>
            </w:r>
            <w:proofErr w:type="spellEnd"/>
            <w:r w:rsidRPr="00F10A2C">
              <w:rPr>
                <w:sz w:val="27"/>
                <w:szCs w:val="27"/>
              </w:rPr>
              <w:t xml:space="preserve"> </w:t>
            </w:r>
            <w:proofErr w:type="spellStart"/>
            <w:r w:rsidRPr="00F10A2C">
              <w:rPr>
                <w:sz w:val="27"/>
                <w:szCs w:val="27"/>
              </w:rPr>
              <w:t>Hashad</w:t>
            </w:r>
            <w:proofErr w:type="spellEnd"/>
            <w:r w:rsidRPr="00F10A2C">
              <w:rPr>
                <w:sz w:val="27"/>
                <w:szCs w:val="27"/>
              </w:rPr>
              <w:t xml:space="preserve">, et al : </w:t>
            </w:r>
            <w:hyperlink r:id="rId5" w:history="1">
              <w:proofErr w:type="spellStart"/>
              <w:r w:rsidRPr="00553CD1">
                <w:rPr>
                  <w:b/>
                  <w:bCs/>
                  <w:sz w:val="27"/>
                  <w:szCs w:val="27"/>
                </w:rPr>
                <w:t>Multiparametric</w:t>
              </w:r>
              <w:proofErr w:type="spellEnd"/>
              <w:r w:rsidRPr="00553CD1">
                <w:rPr>
                  <w:b/>
                  <w:bCs/>
                  <w:sz w:val="27"/>
                  <w:szCs w:val="27"/>
                </w:rPr>
                <w:t xml:space="preserve"> </w:t>
              </w:r>
              <w:r w:rsidRPr="00553CD1">
                <w:rPr>
                  <w:b/>
                  <w:bCs/>
                  <w:sz w:val="27"/>
                  <w:szCs w:val="27"/>
                </w:rPr>
                <w:lastRenderedPageBreak/>
                <w:t>Approach Enhances Detection of Patients with Cerebral TIAs at Risk of Stroke: A Prospective Pilot Case Series</w:t>
              </w:r>
            </w:hyperlink>
            <w:r w:rsidRPr="00F10A2C">
              <w:rPr>
                <w:sz w:val="27"/>
                <w:szCs w:val="27"/>
              </w:rPr>
              <w:t xml:space="preserve"> . J </w:t>
            </w:r>
            <w:proofErr w:type="spellStart"/>
            <w:r w:rsidRPr="00F10A2C">
              <w:rPr>
                <w:sz w:val="27"/>
                <w:szCs w:val="27"/>
              </w:rPr>
              <w:t>Vasc</w:t>
            </w:r>
            <w:proofErr w:type="spellEnd"/>
            <w:r w:rsidRPr="00F10A2C">
              <w:rPr>
                <w:sz w:val="27"/>
                <w:szCs w:val="27"/>
              </w:rPr>
              <w:t xml:space="preserve"> </w:t>
            </w:r>
            <w:proofErr w:type="spellStart"/>
            <w:r w:rsidRPr="00F10A2C">
              <w:rPr>
                <w:sz w:val="27"/>
                <w:szCs w:val="27"/>
              </w:rPr>
              <w:t>Interv</w:t>
            </w:r>
            <w:proofErr w:type="spellEnd"/>
            <w:r w:rsidRPr="00F10A2C">
              <w:rPr>
                <w:sz w:val="27"/>
                <w:szCs w:val="27"/>
              </w:rPr>
              <w:t xml:space="preserve"> Neurol. 2016 Jun; 9(1): 52–59. </w:t>
            </w:r>
          </w:p>
          <w:p w:rsidR="00B80816" w:rsidRPr="00F10A2C" w:rsidRDefault="00B80816" w:rsidP="00E701F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3 - </w:t>
            </w:r>
            <w:hyperlink r:id="rId6" w:history="1">
              <w:proofErr w:type="spellStart"/>
              <w:r w:rsidRPr="00F10A2C">
                <w:rPr>
                  <w:sz w:val="27"/>
                  <w:szCs w:val="27"/>
                </w:rPr>
                <w:t>Foad</w:t>
              </w:r>
              <w:proofErr w:type="spellEnd"/>
              <w:r w:rsidRPr="00F10A2C">
                <w:rPr>
                  <w:sz w:val="27"/>
                  <w:szCs w:val="27"/>
                </w:rPr>
                <w:t xml:space="preserve"> </w:t>
              </w:r>
              <w:proofErr w:type="spellStart"/>
              <w:r w:rsidRPr="00F10A2C">
                <w:rPr>
                  <w:sz w:val="27"/>
                  <w:szCs w:val="27"/>
                </w:rPr>
                <w:t>Abd</w:t>
              </w:r>
              <w:proofErr w:type="spellEnd"/>
              <w:r w:rsidRPr="00F10A2C">
                <w:rPr>
                  <w:sz w:val="27"/>
                  <w:szCs w:val="27"/>
                </w:rPr>
                <w:t>-Allah</w:t>
              </w:r>
            </w:hyperlink>
            <w:r w:rsidRPr="00F10A2C">
              <w:rPr>
                <w:sz w:val="27"/>
                <w:szCs w:val="27"/>
              </w:rPr>
              <w:t> </w:t>
            </w:r>
            <w:hyperlink r:id="rId7" w:anchor="affiliation-1" w:history="1">
              <w:r w:rsidRPr="00F10A2C">
                <w:rPr>
                  <w:sz w:val="27"/>
                  <w:szCs w:val="27"/>
                </w:rPr>
                <w:t xml:space="preserve"> 1 </w:t>
              </w:r>
            </w:hyperlink>
            <w:r w:rsidRPr="00F10A2C">
              <w:rPr>
                <w:sz w:val="27"/>
                <w:szCs w:val="27"/>
              </w:rPr>
              <w:t>, </w:t>
            </w:r>
            <w:proofErr w:type="spellStart"/>
            <w:r w:rsidRPr="00F10A2C">
              <w:rPr>
                <w:sz w:val="27"/>
                <w:szCs w:val="27"/>
              </w:rPr>
              <w:fldChar w:fldCharType="begin"/>
            </w:r>
            <w:r w:rsidRPr="00F10A2C">
              <w:rPr>
                <w:sz w:val="27"/>
                <w:szCs w:val="27"/>
              </w:rPr>
              <w:instrText xml:space="preserve"> HYPERLINK "https://pubmed.ncbi.nlm.nih.gov/?term=Kassem+HH&amp;cauthor_id=24776926" </w:instrText>
            </w:r>
            <w:r w:rsidRPr="00F10A2C">
              <w:rPr>
                <w:sz w:val="27"/>
                <w:szCs w:val="27"/>
              </w:rPr>
              <w:fldChar w:fldCharType="separate"/>
            </w:r>
            <w:r w:rsidRPr="00F10A2C">
              <w:rPr>
                <w:sz w:val="27"/>
                <w:szCs w:val="27"/>
              </w:rPr>
              <w:t>Hussien</w:t>
            </w:r>
            <w:proofErr w:type="spellEnd"/>
            <w:r w:rsidRPr="00F10A2C">
              <w:rPr>
                <w:sz w:val="27"/>
                <w:szCs w:val="27"/>
              </w:rPr>
              <w:t xml:space="preserve"> </w:t>
            </w:r>
            <w:proofErr w:type="spellStart"/>
            <w:r w:rsidRPr="00F10A2C">
              <w:rPr>
                <w:sz w:val="27"/>
                <w:szCs w:val="27"/>
              </w:rPr>
              <w:t>Heshmat</w:t>
            </w:r>
            <w:proofErr w:type="spellEnd"/>
            <w:r w:rsidRPr="00F10A2C">
              <w:rPr>
                <w:sz w:val="27"/>
                <w:szCs w:val="27"/>
              </w:rPr>
              <w:t xml:space="preserve"> </w:t>
            </w:r>
            <w:proofErr w:type="spellStart"/>
            <w:r w:rsidRPr="00F10A2C">
              <w:rPr>
                <w:sz w:val="27"/>
                <w:szCs w:val="27"/>
              </w:rPr>
              <w:t>Kassem</w:t>
            </w:r>
            <w:proofErr w:type="spellEnd"/>
            <w:r w:rsidRPr="00F10A2C">
              <w:rPr>
                <w:sz w:val="27"/>
                <w:szCs w:val="27"/>
              </w:rPr>
              <w:fldChar w:fldCharType="end"/>
            </w:r>
            <w:r w:rsidRPr="00F10A2C">
              <w:rPr>
                <w:sz w:val="27"/>
                <w:szCs w:val="27"/>
              </w:rPr>
              <w:t>, </w:t>
            </w:r>
            <w:proofErr w:type="spellStart"/>
            <w:r w:rsidRPr="00F10A2C">
              <w:rPr>
                <w:sz w:val="27"/>
                <w:szCs w:val="27"/>
              </w:rPr>
              <w:fldChar w:fldCharType="begin"/>
            </w:r>
            <w:r w:rsidRPr="00F10A2C">
              <w:rPr>
                <w:sz w:val="27"/>
                <w:szCs w:val="27"/>
              </w:rPr>
              <w:instrText xml:space="preserve"> HYPERLINK "https://pubmed.ncbi.nlm.nih.gov/?term=Hashad+A&amp;cauthor_id=24776926" </w:instrText>
            </w:r>
            <w:r w:rsidRPr="00F10A2C">
              <w:rPr>
                <w:sz w:val="27"/>
                <w:szCs w:val="27"/>
              </w:rPr>
              <w:fldChar w:fldCharType="separate"/>
            </w:r>
            <w:r w:rsidRPr="00F10A2C">
              <w:rPr>
                <w:sz w:val="27"/>
                <w:szCs w:val="27"/>
              </w:rPr>
              <w:t>Assem</w:t>
            </w:r>
            <w:proofErr w:type="spellEnd"/>
            <w:r w:rsidRPr="00F10A2C">
              <w:rPr>
                <w:sz w:val="27"/>
                <w:szCs w:val="27"/>
              </w:rPr>
              <w:t xml:space="preserve"> </w:t>
            </w:r>
            <w:proofErr w:type="spellStart"/>
            <w:r w:rsidRPr="00F10A2C">
              <w:rPr>
                <w:sz w:val="27"/>
                <w:szCs w:val="27"/>
              </w:rPr>
              <w:t>Hashad</w:t>
            </w:r>
            <w:proofErr w:type="spellEnd"/>
            <w:r w:rsidRPr="00F10A2C">
              <w:rPr>
                <w:sz w:val="27"/>
                <w:szCs w:val="27"/>
              </w:rPr>
              <w:fldChar w:fldCharType="end"/>
            </w:r>
            <w:r w:rsidRPr="00F10A2C">
              <w:rPr>
                <w:sz w:val="27"/>
                <w:szCs w:val="27"/>
              </w:rPr>
              <w:t xml:space="preserve">, et al : </w:t>
            </w:r>
            <w:r w:rsidRPr="00553CD1">
              <w:rPr>
                <w:b/>
                <w:bCs/>
                <w:sz w:val="27"/>
                <w:szCs w:val="27"/>
              </w:rPr>
              <w:t>Prevalence of intracranial atherosclerosis among patients with coronary artery disease: a 1-year hospital-based study</w:t>
            </w:r>
            <w:r w:rsidRPr="00F10A2C">
              <w:rPr>
                <w:sz w:val="27"/>
                <w:szCs w:val="27"/>
              </w:rPr>
              <w:t xml:space="preserve"> . </w:t>
            </w:r>
            <w:proofErr w:type="spellStart"/>
            <w:r w:rsidRPr="00F10A2C">
              <w:rPr>
                <w:sz w:val="27"/>
                <w:szCs w:val="27"/>
              </w:rPr>
              <w:t>Eur</w:t>
            </w:r>
            <w:proofErr w:type="spellEnd"/>
            <w:r w:rsidRPr="00F10A2C">
              <w:rPr>
                <w:sz w:val="27"/>
                <w:szCs w:val="27"/>
              </w:rPr>
              <w:t xml:space="preserve"> </w:t>
            </w:r>
            <w:proofErr w:type="spellStart"/>
            <w:r w:rsidRPr="00F10A2C">
              <w:rPr>
                <w:sz w:val="27"/>
                <w:szCs w:val="27"/>
              </w:rPr>
              <w:t>Neurol</w:t>
            </w:r>
            <w:proofErr w:type="spellEnd"/>
            <w:r w:rsidRPr="00F10A2C">
              <w:rPr>
                <w:sz w:val="27"/>
                <w:szCs w:val="27"/>
              </w:rPr>
              <w:t xml:space="preserve"> 2014</w:t>
            </w:r>
            <w:proofErr w:type="gramStart"/>
            <w:r w:rsidRPr="00F10A2C">
              <w:rPr>
                <w:sz w:val="27"/>
                <w:szCs w:val="27"/>
              </w:rPr>
              <w:t>;71</w:t>
            </w:r>
            <w:proofErr w:type="gramEnd"/>
            <w:r w:rsidRPr="00F10A2C">
              <w:rPr>
                <w:sz w:val="27"/>
                <w:szCs w:val="27"/>
              </w:rPr>
              <w:t xml:space="preserve">(5-6):326-30. </w:t>
            </w:r>
            <w:proofErr w:type="spellStart"/>
            <w:proofErr w:type="gramStart"/>
            <w:r w:rsidRPr="00F10A2C">
              <w:rPr>
                <w:sz w:val="27"/>
                <w:szCs w:val="27"/>
              </w:rPr>
              <w:t>doi</w:t>
            </w:r>
            <w:proofErr w:type="spellEnd"/>
            <w:proofErr w:type="gramEnd"/>
            <w:r w:rsidRPr="00F10A2C">
              <w:rPr>
                <w:sz w:val="27"/>
                <w:szCs w:val="27"/>
              </w:rPr>
              <w:t xml:space="preserve">: 10.1159/000358055. </w:t>
            </w:r>
            <w:proofErr w:type="spellStart"/>
            <w:r w:rsidRPr="00F10A2C">
              <w:rPr>
                <w:sz w:val="27"/>
                <w:szCs w:val="27"/>
              </w:rPr>
              <w:t>Epub</w:t>
            </w:r>
            <w:proofErr w:type="spellEnd"/>
            <w:r w:rsidRPr="00F10A2C">
              <w:rPr>
                <w:sz w:val="27"/>
                <w:szCs w:val="27"/>
              </w:rPr>
              <w:t xml:space="preserve"> 2014 Apr 23. </w:t>
            </w:r>
          </w:p>
          <w:p w:rsidR="00B80816" w:rsidRDefault="00B80816" w:rsidP="00E701F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4 - </w:t>
            </w:r>
            <w:proofErr w:type="spellStart"/>
            <w:r>
              <w:rPr>
                <w:sz w:val="27"/>
                <w:szCs w:val="27"/>
              </w:rPr>
              <w:t>Hesham</w:t>
            </w:r>
            <w:proofErr w:type="spellEnd"/>
            <w:r>
              <w:rPr>
                <w:sz w:val="27"/>
                <w:szCs w:val="27"/>
              </w:rPr>
              <w:t xml:space="preserve"> TAHA, Hussein EL-FISHAWY, </w:t>
            </w:r>
            <w:proofErr w:type="spellStart"/>
            <w:r>
              <w:rPr>
                <w:sz w:val="27"/>
                <w:szCs w:val="27"/>
              </w:rPr>
              <w:t>Assem</w:t>
            </w:r>
            <w:proofErr w:type="spellEnd"/>
            <w:r>
              <w:rPr>
                <w:sz w:val="27"/>
                <w:szCs w:val="27"/>
              </w:rPr>
              <w:t xml:space="preserve"> HASHAD and Osama AL-</w:t>
            </w:r>
            <w:proofErr w:type="gramStart"/>
            <w:r>
              <w:rPr>
                <w:sz w:val="27"/>
                <w:szCs w:val="27"/>
              </w:rPr>
              <w:t>SAYED</w:t>
            </w:r>
            <w:r w:rsidRPr="00F10A2C">
              <w:rPr>
                <w:sz w:val="27"/>
                <w:szCs w:val="27"/>
              </w:rPr>
              <w:t xml:space="preserve"> .</w:t>
            </w:r>
            <w:proofErr w:type="gramEnd"/>
            <w:r w:rsidRPr="00F10A2C">
              <w:rPr>
                <w:sz w:val="27"/>
                <w:szCs w:val="27"/>
              </w:rPr>
              <w:t xml:space="preserve"> </w:t>
            </w:r>
            <w:r w:rsidRPr="00553CD1">
              <w:rPr>
                <w:b/>
                <w:bCs/>
                <w:sz w:val="27"/>
                <w:szCs w:val="27"/>
              </w:rPr>
              <w:t>Renal Resistive Index as an early Predictor of Contrast Induced Nephropathy in Patients Undergoing Coronary Angiography</w:t>
            </w:r>
            <w:r w:rsidRPr="00F10A2C">
              <w:rPr>
                <w:sz w:val="27"/>
                <w:szCs w:val="27"/>
              </w:rPr>
              <w:t xml:space="preserve"> .J </w:t>
            </w:r>
            <w:proofErr w:type="spellStart"/>
            <w:r w:rsidRPr="00F10A2C">
              <w:rPr>
                <w:sz w:val="27"/>
                <w:szCs w:val="27"/>
              </w:rPr>
              <w:t>Cardiol</w:t>
            </w:r>
            <w:proofErr w:type="spellEnd"/>
            <w:r w:rsidRPr="00F10A2C">
              <w:rPr>
                <w:sz w:val="27"/>
                <w:szCs w:val="27"/>
              </w:rPr>
              <w:t xml:space="preserve"> &amp; </w:t>
            </w:r>
            <w:proofErr w:type="spellStart"/>
            <w:r w:rsidRPr="00F10A2C">
              <w:rPr>
                <w:sz w:val="27"/>
                <w:szCs w:val="27"/>
              </w:rPr>
              <w:t>Cardiovasc</w:t>
            </w:r>
            <w:proofErr w:type="spellEnd"/>
            <w:r w:rsidRPr="00F10A2C">
              <w:rPr>
                <w:sz w:val="27"/>
                <w:szCs w:val="27"/>
              </w:rPr>
              <w:t xml:space="preserve"> Therapy. Volume 13, issue 1. </w:t>
            </w:r>
            <w:proofErr w:type="spellStart"/>
            <w:r w:rsidRPr="00F10A2C">
              <w:rPr>
                <w:sz w:val="27"/>
                <w:szCs w:val="27"/>
              </w:rPr>
              <w:t>Febreury</w:t>
            </w:r>
            <w:proofErr w:type="spellEnd"/>
            <w:r w:rsidRPr="00F10A2C">
              <w:rPr>
                <w:sz w:val="27"/>
                <w:szCs w:val="27"/>
              </w:rPr>
              <w:t xml:space="preserve"> 2019</w:t>
            </w:r>
          </w:p>
          <w:p w:rsidR="00B80816" w:rsidRDefault="00B80816" w:rsidP="00E701F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5 - </w:t>
            </w:r>
            <w:hyperlink r:id="rId8" w:history="1">
              <w:proofErr w:type="spellStart"/>
              <w:r w:rsidRPr="00F10A2C">
                <w:rPr>
                  <w:sz w:val="27"/>
                  <w:szCs w:val="27"/>
                </w:rPr>
                <w:t>Gamal</w:t>
              </w:r>
              <w:proofErr w:type="spellEnd"/>
              <w:r w:rsidRPr="00F10A2C">
                <w:rPr>
                  <w:sz w:val="27"/>
                  <w:szCs w:val="27"/>
                </w:rPr>
                <w:t xml:space="preserve"> </w:t>
              </w:r>
              <w:proofErr w:type="spellStart"/>
              <w:r w:rsidRPr="00F10A2C">
                <w:rPr>
                  <w:sz w:val="27"/>
                  <w:szCs w:val="27"/>
                </w:rPr>
                <w:t>Samir</w:t>
              </w:r>
              <w:proofErr w:type="spellEnd"/>
              <w:r w:rsidRPr="00F10A2C">
                <w:rPr>
                  <w:sz w:val="27"/>
                  <w:szCs w:val="27"/>
                </w:rPr>
                <w:t xml:space="preserve"> </w:t>
              </w:r>
              <w:proofErr w:type="spellStart"/>
              <w:r w:rsidRPr="00F10A2C">
                <w:rPr>
                  <w:sz w:val="27"/>
                  <w:szCs w:val="27"/>
                </w:rPr>
                <w:t>Gamal</w:t>
              </w:r>
              <w:proofErr w:type="spellEnd"/>
              <w:r w:rsidRPr="00F10A2C">
                <w:rPr>
                  <w:sz w:val="27"/>
                  <w:szCs w:val="27"/>
                </w:rPr>
                <w:t xml:space="preserve"> </w:t>
              </w:r>
              <w:proofErr w:type="spellStart"/>
              <w:r w:rsidRPr="00F10A2C">
                <w:rPr>
                  <w:sz w:val="27"/>
                  <w:szCs w:val="27"/>
                </w:rPr>
                <w:t>Aly</w:t>
              </w:r>
              <w:proofErr w:type="spellEnd"/>
            </w:hyperlink>
            <w:r w:rsidRPr="00F10A2C">
              <w:rPr>
                <w:sz w:val="27"/>
                <w:szCs w:val="27"/>
              </w:rPr>
              <w:t xml:space="preserve">, </w:t>
            </w:r>
            <w:hyperlink r:id="rId9" w:history="1">
              <w:proofErr w:type="spellStart"/>
              <w:r w:rsidRPr="00F10A2C">
                <w:rPr>
                  <w:sz w:val="27"/>
                  <w:szCs w:val="27"/>
                </w:rPr>
                <w:t>Hussien</w:t>
              </w:r>
              <w:proofErr w:type="spellEnd"/>
              <w:r w:rsidRPr="00F10A2C">
                <w:rPr>
                  <w:sz w:val="27"/>
                  <w:szCs w:val="27"/>
                </w:rPr>
                <w:t xml:space="preserve"> </w:t>
              </w:r>
              <w:proofErr w:type="spellStart"/>
              <w:r w:rsidRPr="00F10A2C">
                <w:rPr>
                  <w:sz w:val="27"/>
                  <w:szCs w:val="27"/>
                </w:rPr>
                <w:t>Heshmat</w:t>
              </w:r>
              <w:proofErr w:type="spellEnd"/>
              <w:r w:rsidRPr="00F10A2C">
                <w:rPr>
                  <w:sz w:val="27"/>
                  <w:szCs w:val="27"/>
                </w:rPr>
                <w:t xml:space="preserve"> </w:t>
              </w:r>
              <w:proofErr w:type="spellStart"/>
              <w:r w:rsidRPr="00F10A2C">
                <w:rPr>
                  <w:sz w:val="27"/>
                  <w:szCs w:val="27"/>
                </w:rPr>
                <w:t>Kassem</w:t>
              </w:r>
              <w:proofErr w:type="spellEnd"/>
            </w:hyperlink>
            <w:r w:rsidRPr="00F10A2C">
              <w:rPr>
                <w:sz w:val="27"/>
                <w:szCs w:val="27"/>
              </w:rPr>
              <w:t xml:space="preserve"> , </w:t>
            </w:r>
            <w:hyperlink r:id="rId10" w:history="1">
              <w:proofErr w:type="spellStart"/>
              <w:r w:rsidRPr="00F10A2C">
                <w:rPr>
                  <w:sz w:val="27"/>
                  <w:szCs w:val="27"/>
                </w:rPr>
                <w:t>Assem</w:t>
              </w:r>
              <w:proofErr w:type="spellEnd"/>
              <w:r w:rsidRPr="00F10A2C">
                <w:rPr>
                  <w:sz w:val="27"/>
                  <w:szCs w:val="27"/>
                </w:rPr>
                <w:t xml:space="preserve"> </w:t>
              </w:r>
              <w:proofErr w:type="spellStart"/>
              <w:r w:rsidRPr="00F10A2C">
                <w:rPr>
                  <w:sz w:val="27"/>
                  <w:szCs w:val="27"/>
                </w:rPr>
                <w:t>Hashad</w:t>
              </w:r>
              <w:proofErr w:type="spellEnd"/>
            </w:hyperlink>
            <w:r w:rsidRPr="00F10A2C">
              <w:rPr>
                <w:sz w:val="27"/>
                <w:szCs w:val="27"/>
              </w:rPr>
              <w:t xml:space="preserve"> et </w:t>
            </w:r>
            <w:proofErr w:type="gramStart"/>
            <w:r w:rsidRPr="00F10A2C">
              <w:rPr>
                <w:sz w:val="27"/>
                <w:szCs w:val="27"/>
              </w:rPr>
              <w:t>al :</w:t>
            </w:r>
            <w:proofErr w:type="gramEnd"/>
            <w:r w:rsidRPr="00F10A2C">
              <w:rPr>
                <w:sz w:val="27"/>
                <w:szCs w:val="27"/>
              </w:rPr>
              <w:t xml:space="preserve"> </w:t>
            </w:r>
            <w:r w:rsidRPr="00553CD1">
              <w:rPr>
                <w:b/>
                <w:bCs/>
                <w:sz w:val="27"/>
                <w:szCs w:val="27"/>
              </w:rPr>
              <w:t xml:space="preserve">Lower extremity arterial calcifications assessed by </w:t>
            </w:r>
            <w:proofErr w:type="spellStart"/>
            <w:r w:rsidRPr="00553CD1">
              <w:rPr>
                <w:b/>
                <w:bCs/>
                <w:sz w:val="27"/>
                <w:szCs w:val="27"/>
              </w:rPr>
              <w:t>multislice</w:t>
            </w:r>
            <w:proofErr w:type="spellEnd"/>
            <w:r w:rsidRPr="00553CD1">
              <w:rPr>
                <w:b/>
                <w:bCs/>
                <w:sz w:val="27"/>
                <w:szCs w:val="27"/>
              </w:rPr>
              <w:t xml:space="preserve"> CT as a correlate to coronary artery disease </w:t>
            </w:r>
            <w:hyperlink r:id="rId11" w:history="1">
              <w:r w:rsidRPr="00553CD1">
                <w:rPr>
                  <w:b/>
                  <w:bCs/>
                  <w:sz w:val="27"/>
                  <w:szCs w:val="27"/>
                </w:rPr>
                <w:t>Egyptian Journal of Radiology and Nuclear Medicine</w:t>
              </w:r>
            </w:hyperlink>
            <w:r>
              <w:rPr>
                <w:b/>
                <w:bCs/>
                <w:sz w:val="27"/>
                <w:szCs w:val="27"/>
              </w:rPr>
              <w:t>.</w:t>
            </w:r>
            <w:r w:rsidRPr="00F10A2C">
              <w:rPr>
                <w:sz w:val="27"/>
                <w:szCs w:val="27"/>
              </w:rPr>
              <w:t xml:space="preserve"> volume 51, Article number: 54 (2020)</w:t>
            </w:r>
          </w:p>
          <w:p w:rsidR="00B80816" w:rsidRDefault="00B80816" w:rsidP="00E701F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6 - </w:t>
            </w:r>
            <w:hyperlink r:id="rId12" w:history="1">
              <w:proofErr w:type="spellStart"/>
              <w:r w:rsidRPr="00F10A2C">
                <w:rPr>
                  <w:sz w:val="27"/>
                  <w:szCs w:val="27"/>
                </w:rPr>
                <w:t>Reham</w:t>
              </w:r>
              <w:proofErr w:type="spellEnd"/>
              <w:r w:rsidRPr="00F10A2C">
                <w:rPr>
                  <w:sz w:val="27"/>
                  <w:szCs w:val="27"/>
                </w:rPr>
                <w:t xml:space="preserve"> Mohammed Shamloul</w:t>
              </w:r>
            </w:hyperlink>
            <w:r w:rsidRPr="00F10A2C">
              <w:rPr>
                <w:sz w:val="27"/>
                <w:szCs w:val="27"/>
              </w:rPr>
              <w:t xml:space="preserve">,1 </w:t>
            </w:r>
            <w:hyperlink r:id="rId13" w:history="1">
              <w:r w:rsidRPr="00F10A2C">
                <w:rPr>
                  <w:sz w:val="27"/>
                  <w:szCs w:val="27"/>
                </w:rPr>
                <w:t xml:space="preserve">Ahmed </w:t>
              </w:r>
              <w:proofErr w:type="spellStart"/>
              <w:r w:rsidRPr="00F10A2C">
                <w:rPr>
                  <w:sz w:val="27"/>
                  <w:szCs w:val="27"/>
                </w:rPr>
                <w:t>Fathy</w:t>
              </w:r>
              <w:proofErr w:type="spellEnd"/>
              <w:r w:rsidRPr="00F10A2C">
                <w:rPr>
                  <w:sz w:val="27"/>
                  <w:szCs w:val="27"/>
                </w:rPr>
                <w:t xml:space="preserve"> Aborayah</w:t>
              </w:r>
            </w:hyperlink>
            <w:r w:rsidRPr="00F10A2C">
              <w:rPr>
                <w:sz w:val="27"/>
                <w:szCs w:val="27"/>
              </w:rPr>
              <w:t xml:space="preserve">,1 </w:t>
            </w:r>
            <w:hyperlink r:id="rId14" w:history="1">
              <w:proofErr w:type="spellStart"/>
              <w:r w:rsidRPr="00F10A2C">
                <w:rPr>
                  <w:sz w:val="27"/>
                  <w:szCs w:val="27"/>
                </w:rPr>
                <w:t>Assem</w:t>
              </w:r>
              <w:proofErr w:type="spellEnd"/>
              <w:r w:rsidRPr="00F10A2C">
                <w:rPr>
                  <w:sz w:val="27"/>
                  <w:szCs w:val="27"/>
                </w:rPr>
                <w:t xml:space="preserve"> Hashad</w:t>
              </w:r>
            </w:hyperlink>
            <w:r w:rsidRPr="00F10A2C">
              <w:rPr>
                <w:sz w:val="27"/>
                <w:szCs w:val="27"/>
              </w:rPr>
              <w:t xml:space="preserve">,2 and </w:t>
            </w:r>
            <w:hyperlink r:id="rId15" w:history="1">
              <w:proofErr w:type="spellStart"/>
              <w:r w:rsidRPr="00F10A2C">
                <w:rPr>
                  <w:sz w:val="27"/>
                  <w:szCs w:val="27"/>
                </w:rPr>
                <w:t>Foad</w:t>
              </w:r>
              <w:proofErr w:type="spellEnd"/>
              <w:r w:rsidRPr="00F10A2C">
                <w:rPr>
                  <w:sz w:val="27"/>
                  <w:szCs w:val="27"/>
                </w:rPr>
                <w:t xml:space="preserve"> Abd-Allah</w:t>
              </w:r>
            </w:hyperlink>
            <w:r w:rsidRPr="00F10A2C">
              <w:rPr>
                <w:sz w:val="27"/>
                <w:szCs w:val="27"/>
              </w:rPr>
              <w:t xml:space="preserve">1 </w:t>
            </w:r>
            <w:r>
              <w:rPr>
                <w:sz w:val="27"/>
                <w:szCs w:val="27"/>
              </w:rPr>
              <w:t xml:space="preserve">: </w:t>
            </w:r>
            <w:r w:rsidRPr="009A3CCB">
              <w:rPr>
                <w:b/>
                <w:bCs/>
                <w:sz w:val="27"/>
                <w:szCs w:val="27"/>
              </w:rPr>
              <w:t xml:space="preserve">Anabolic steroids abuse-induced </w:t>
            </w:r>
            <w:proofErr w:type="spellStart"/>
            <w:r w:rsidRPr="009A3CCB">
              <w:rPr>
                <w:b/>
                <w:bCs/>
                <w:sz w:val="27"/>
                <w:szCs w:val="27"/>
              </w:rPr>
              <w:t>cardiomyopathy</w:t>
            </w:r>
            <w:proofErr w:type="spellEnd"/>
            <w:r w:rsidRPr="009A3CCB">
              <w:rPr>
                <w:b/>
                <w:bCs/>
                <w:sz w:val="27"/>
                <w:szCs w:val="27"/>
              </w:rPr>
              <w:t xml:space="preserve"> and </w:t>
            </w:r>
            <w:proofErr w:type="spellStart"/>
            <w:r w:rsidRPr="009A3CCB">
              <w:rPr>
                <w:b/>
                <w:bCs/>
                <w:sz w:val="27"/>
                <w:szCs w:val="27"/>
              </w:rPr>
              <w:t>ischaemic</w:t>
            </w:r>
            <w:proofErr w:type="spellEnd"/>
            <w:r w:rsidRPr="009A3CCB">
              <w:rPr>
                <w:b/>
                <w:bCs/>
                <w:sz w:val="27"/>
                <w:szCs w:val="27"/>
              </w:rPr>
              <w:t xml:space="preserve"> stroke in a young male patient</w:t>
            </w:r>
            <w:r w:rsidRPr="00F10A2C">
              <w:rPr>
                <w:sz w:val="27"/>
                <w:szCs w:val="27"/>
              </w:rPr>
              <w:t xml:space="preserve"> .</w:t>
            </w:r>
            <w:hyperlink r:id="rId16" w:history="1">
              <w:r w:rsidRPr="00F10A2C">
                <w:rPr>
                  <w:sz w:val="27"/>
                  <w:szCs w:val="27"/>
                </w:rPr>
                <w:t>BMJ Case Rep</w:t>
              </w:r>
            </w:hyperlink>
            <w:r w:rsidRPr="00F10A2C">
              <w:rPr>
                <w:sz w:val="27"/>
                <w:szCs w:val="27"/>
              </w:rPr>
              <w:t xml:space="preserve">. 2014; 2014: bcr2013203033. </w:t>
            </w:r>
          </w:p>
          <w:p w:rsidR="00B80816" w:rsidRDefault="00B80816" w:rsidP="00E701F2"/>
        </w:tc>
      </w:tr>
      <w:tr w:rsidR="00B80816" w:rsidTr="00E701F2">
        <w:trPr>
          <w:trHeight w:val="326"/>
        </w:trPr>
        <w:tc>
          <w:tcPr>
            <w:tcW w:w="10031" w:type="dxa"/>
            <w:tcBorders>
              <w:top w:val="single" w:sz="4" w:space="0" w:color="auto"/>
              <w:bottom w:val="single" w:sz="4" w:space="0" w:color="auto"/>
            </w:tcBorders>
          </w:tcPr>
          <w:p w:rsidR="00B80816" w:rsidRDefault="00B80816" w:rsidP="00E701F2">
            <w:pPr>
              <w:spacing w:before="100" w:beforeAutospacing="1" w:after="100" w:afterAutospacing="1"/>
              <w:jc w:val="center"/>
              <w:outlineLvl w:val="2"/>
            </w:pPr>
            <w:r w:rsidRPr="00394928">
              <w:rPr>
                <w:b/>
                <w:bCs/>
                <w:sz w:val="27"/>
                <w:szCs w:val="27"/>
              </w:rPr>
              <w:lastRenderedPageBreak/>
              <w:t>Acknowledgements</w:t>
            </w:r>
          </w:p>
        </w:tc>
      </w:tr>
      <w:tr w:rsidR="00B80816" w:rsidTr="00E701F2">
        <w:trPr>
          <w:trHeight w:val="282"/>
        </w:trPr>
        <w:tc>
          <w:tcPr>
            <w:tcW w:w="10031" w:type="dxa"/>
            <w:tcBorders>
              <w:top w:val="single" w:sz="4" w:space="0" w:color="auto"/>
              <w:bottom w:val="single" w:sz="4" w:space="0" w:color="auto"/>
            </w:tcBorders>
          </w:tcPr>
          <w:p w:rsidR="00B80816" w:rsidRPr="005B662E" w:rsidRDefault="00B80816" w:rsidP="00B80816">
            <w:pPr>
              <w:spacing w:before="100" w:beforeAutospacing="1" w:after="100" w:afterAutospacing="1"/>
            </w:pPr>
            <w:r w:rsidRPr="005D316F">
              <w:t>Not applicable</w:t>
            </w:r>
          </w:p>
        </w:tc>
      </w:tr>
      <w:tr w:rsidR="00B80816" w:rsidTr="00E701F2">
        <w:trPr>
          <w:trHeight w:val="219"/>
        </w:trPr>
        <w:tc>
          <w:tcPr>
            <w:tcW w:w="10031" w:type="dxa"/>
            <w:tcBorders>
              <w:top w:val="single" w:sz="4" w:space="0" w:color="auto"/>
              <w:bottom w:val="single" w:sz="4" w:space="0" w:color="auto"/>
            </w:tcBorders>
          </w:tcPr>
          <w:p w:rsidR="00B80816" w:rsidRPr="00394928" w:rsidRDefault="00B80816" w:rsidP="00E701F2">
            <w:pPr>
              <w:spacing w:before="100" w:beforeAutospacing="1" w:after="100" w:afterAutospacing="1"/>
              <w:jc w:val="center"/>
              <w:outlineLvl w:val="2"/>
              <w:rPr>
                <w:b/>
                <w:bCs/>
                <w:sz w:val="27"/>
                <w:szCs w:val="27"/>
              </w:rPr>
            </w:pPr>
            <w:r w:rsidRPr="005D316F">
              <w:rPr>
                <w:b/>
                <w:bCs/>
                <w:sz w:val="27"/>
                <w:szCs w:val="27"/>
              </w:rPr>
              <w:t>Corresponding author</w:t>
            </w:r>
          </w:p>
        </w:tc>
      </w:tr>
      <w:tr w:rsidR="00B80816" w:rsidTr="00E701F2">
        <w:trPr>
          <w:trHeight w:val="299"/>
        </w:trPr>
        <w:tc>
          <w:tcPr>
            <w:tcW w:w="10031" w:type="dxa"/>
            <w:tcBorders>
              <w:top w:val="single" w:sz="4" w:space="0" w:color="auto"/>
            </w:tcBorders>
          </w:tcPr>
          <w:p w:rsidR="00B80816" w:rsidRPr="00394928" w:rsidRDefault="00B80816" w:rsidP="00B80816">
            <w:pPr>
              <w:spacing w:before="100" w:beforeAutospacing="1" w:after="100" w:afterAutospacing="1"/>
            </w:pPr>
            <w:r w:rsidRPr="005D316F">
              <w:t xml:space="preserve">Correspondence to </w:t>
            </w:r>
            <w:proofErr w:type="spellStart"/>
            <w:r>
              <w:t>Assem</w:t>
            </w:r>
            <w:proofErr w:type="spellEnd"/>
            <w:r>
              <w:t xml:space="preserve"> </w:t>
            </w:r>
            <w:proofErr w:type="spellStart"/>
            <w:r>
              <w:t>Hashad</w:t>
            </w:r>
            <w:proofErr w:type="spellEnd"/>
          </w:p>
        </w:tc>
      </w:tr>
    </w:tbl>
    <w:p w:rsidR="00B80816" w:rsidRDefault="00B80816" w:rsidP="00B80816">
      <w:pPr>
        <w:rPr>
          <w:sz w:val="28"/>
          <w:szCs w:val="28"/>
        </w:rPr>
      </w:pPr>
    </w:p>
    <w:p w:rsidR="00F75A8F" w:rsidRDefault="00F75A8F"/>
    <w:sectPr w:rsidR="00F75A8F" w:rsidSect="00433AA6">
      <w:pgSz w:w="11906" w:h="16838"/>
      <w:pgMar w:top="1134" w:right="386" w:bottom="426" w:left="5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911244"/>
    <w:multiLevelType w:val="multilevel"/>
    <w:tmpl w:val="AAAE6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proofState w:spelling="clean" w:grammar="clean"/>
  <w:defaultTabStop w:val="720"/>
  <w:characterSpacingControl w:val="doNotCompress"/>
  <w:compat>
    <w:useFELayout/>
  </w:compat>
  <w:rsids>
    <w:rsidRoot w:val="00B80816"/>
    <w:rsid w:val="00B80816"/>
    <w:rsid w:val="00F75A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B80816"/>
    <w:pPr>
      <w:keepNext/>
      <w:keepLines/>
      <w:bidi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8081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rsid w:val="00B80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B808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-article-author-affiliationaddress">
    <w:name w:val="c-article-author-affiliation__address"/>
    <w:basedOn w:val="Normal"/>
    <w:rsid w:val="00B80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hyperlink" Target="https://www.ncbi.nlm.nih.gov/pubmed/?term=Aborayah%20AF%5BAuthor%5D&amp;cauthor=true&amp;cauthor_uid=24574525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24776926/" TargetMode="External"/><Relationship Id="rId12" Type="http://schemas.openxmlformats.org/officeDocument/2006/relationships/hyperlink" Target="https://www.ncbi.nlm.nih.gov/pubmed/?term=Shamloul%20RM%5BAuthor%5D&amp;cauthor=true&amp;cauthor_uid=24574525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ncbi.nlm.nih.gov/pmc/articles/PMC3939390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?term=Abd-Allah+F&amp;cauthor_id=24776926" TargetMode="External"/><Relationship Id="rId11" Type="http://schemas.openxmlformats.org/officeDocument/2006/relationships/hyperlink" Target="https://ejrnm.springeropen.com/" TargetMode="External"/><Relationship Id="rId5" Type="http://schemas.openxmlformats.org/officeDocument/2006/relationships/hyperlink" Target="https://www.ncbi.nlm.nih.gov/pmc/articles/PMC4925755/" TargetMode="External"/><Relationship Id="rId15" Type="http://schemas.openxmlformats.org/officeDocument/2006/relationships/hyperlink" Target="https://www.ncbi.nlm.nih.gov/pubmed/?term=Abd-Allah%20F%5BAuthor%5D&amp;cauthor=true&amp;cauthor_uid=24574525" TargetMode="External"/><Relationship Id="rId10" Type="http://schemas.openxmlformats.org/officeDocument/2006/relationships/hyperlink" Target="javascript: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Relationship Id="rId14" Type="http://schemas.openxmlformats.org/officeDocument/2006/relationships/hyperlink" Target="https://www.ncbi.nlm.nih.gov/pubmed/?term=Hashad%20A%5BAuthor%5D&amp;cauthor=true&amp;cauthor_uid=2457452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537</Words>
  <Characters>3064</Characters>
  <Application>Microsoft Office Word</Application>
  <DocSecurity>0</DocSecurity>
  <Lines>25</Lines>
  <Paragraphs>7</Paragraphs>
  <ScaleCrop>false</ScaleCrop>
  <Company/>
  <LinksUpToDate>false</LinksUpToDate>
  <CharactersWithSpaces>3594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منة</dc:creator>
  <cp:keywords/>
  <dc:description/>
  <cp:lastModifiedBy>منة</cp:lastModifiedBy>
  <cp:revision>2</cp:revision>
  <dcterms:created xsi:type="dcterms:W3CDTF">2020-08-13T21:49:00Z</dcterms:created>
  <dcterms:modified xsi:type="dcterms:W3CDTF">2020-08-13T22:00:00Z</dcterms:modified>
</cp:coreProperties>
</file>