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EB7C02" w14:textId="6BABC8D0" w:rsidR="000458D7" w:rsidRPr="004A01B0" w:rsidRDefault="004A01B0" w:rsidP="000458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32-Item</w:t>
      </w:r>
      <w:bookmarkStart w:id="0" w:name="_GoBack"/>
      <w:bookmarkEnd w:id="0"/>
      <w:r w:rsidR="00194D57" w:rsidRPr="004A01B0">
        <w:rPr>
          <w:rFonts w:ascii="Times New Roman" w:hAnsi="Times New Roman" w:cs="Times New Roman"/>
          <w:b/>
          <w:sz w:val="24"/>
          <w:szCs w:val="24"/>
        </w:rPr>
        <w:t xml:space="preserve"> COREQ Checklist</w:t>
      </w:r>
    </w:p>
    <w:p w14:paraId="0C014D52" w14:textId="110D6E84" w:rsidR="000C68D3" w:rsidRPr="004A01B0" w:rsidRDefault="000C68D3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1. </w:t>
      </w:r>
      <w:r w:rsidR="00194D57" w:rsidRPr="004A01B0">
        <w:rPr>
          <w:rFonts w:ascii="Times New Roman" w:hAnsi="Times New Roman" w:cs="Times New Roman"/>
          <w:sz w:val="24"/>
          <w:szCs w:val="24"/>
        </w:rPr>
        <w:t xml:space="preserve">Interviewer/facilitator: </w:t>
      </w:r>
      <w:r w:rsidRPr="004A01B0">
        <w:rPr>
          <w:rFonts w:ascii="Times New Roman" w:hAnsi="Times New Roman" w:cs="Times New Roman"/>
          <w:sz w:val="24"/>
          <w:szCs w:val="24"/>
        </w:rPr>
        <w:t xml:space="preserve">Primarily </w:t>
      </w:r>
      <w:r w:rsidR="004A01B0">
        <w:rPr>
          <w:rFonts w:ascii="Times New Roman" w:hAnsi="Times New Roman" w:cs="Times New Roman"/>
          <w:sz w:val="24"/>
          <w:szCs w:val="24"/>
        </w:rPr>
        <w:t>principal investigator</w:t>
      </w:r>
      <w:r w:rsidRPr="004A01B0">
        <w:rPr>
          <w:rFonts w:ascii="Times New Roman" w:hAnsi="Times New Roman" w:cs="Times New Roman"/>
          <w:sz w:val="24"/>
          <w:szCs w:val="24"/>
        </w:rPr>
        <w:t xml:space="preserve"> and primary author with other team members present – see line </w:t>
      </w:r>
      <w:r w:rsidR="006D4832" w:rsidRPr="004A01B0">
        <w:rPr>
          <w:rFonts w:ascii="Times New Roman" w:hAnsi="Times New Roman" w:cs="Times New Roman"/>
          <w:sz w:val="24"/>
          <w:szCs w:val="24"/>
        </w:rPr>
        <w:t>142.</w:t>
      </w:r>
    </w:p>
    <w:p w14:paraId="28FFE82E" w14:textId="5693CDE4" w:rsidR="000C68D3" w:rsidRPr="004A01B0" w:rsidRDefault="000C68D3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>2. Credentials</w:t>
      </w:r>
      <w:r w:rsidR="006D4832" w:rsidRPr="004A01B0">
        <w:rPr>
          <w:rFonts w:ascii="Times New Roman" w:hAnsi="Times New Roman" w:cs="Times New Roman"/>
          <w:sz w:val="24"/>
          <w:szCs w:val="24"/>
        </w:rPr>
        <w:t>: Listed on the title page</w:t>
      </w:r>
      <w:r w:rsidRPr="004A01B0">
        <w:rPr>
          <w:rFonts w:ascii="Times New Roman" w:hAnsi="Times New Roman" w:cs="Times New Roman"/>
          <w:sz w:val="24"/>
          <w:szCs w:val="24"/>
        </w:rPr>
        <w:t xml:space="preserve"> authorship</w:t>
      </w:r>
      <w:r w:rsidR="006D4832" w:rsidRPr="004A01B0">
        <w:rPr>
          <w:rFonts w:ascii="Times New Roman" w:hAnsi="Times New Roman" w:cs="Times New Roman"/>
          <w:sz w:val="24"/>
          <w:szCs w:val="24"/>
        </w:rPr>
        <w:t xml:space="preserve"> section</w:t>
      </w:r>
      <w:r w:rsidR="00FF052E" w:rsidRPr="004A01B0">
        <w:rPr>
          <w:rFonts w:ascii="Times New Roman" w:hAnsi="Times New Roman" w:cs="Times New Roman"/>
          <w:sz w:val="24"/>
          <w:szCs w:val="24"/>
        </w:rPr>
        <w:t xml:space="preserve"> (page 1)</w:t>
      </w:r>
      <w:r w:rsidR="006D4832" w:rsidRPr="004A01B0">
        <w:rPr>
          <w:rFonts w:ascii="Times New Roman" w:hAnsi="Times New Roman" w:cs="Times New Roman"/>
          <w:sz w:val="24"/>
          <w:szCs w:val="24"/>
        </w:rPr>
        <w:t>.</w:t>
      </w:r>
    </w:p>
    <w:p w14:paraId="7C7AF8AF" w14:textId="100A3BE2" w:rsidR="000C68D3" w:rsidRPr="004A01B0" w:rsidRDefault="000C68D3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>3. Occupation</w:t>
      </w:r>
      <w:r w:rsidR="006D4832" w:rsidRPr="004A01B0">
        <w:rPr>
          <w:rFonts w:ascii="Times New Roman" w:hAnsi="Times New Roman" w:cs="Times New Roman"/>
          <w:sz w:val="24"/>
          <w:szCs w:val="24"/>
        </w:rPr>
        <w:t>:</w:t>
      </w:r>
      <w:r w:rsidRPr="004A01B0">
        <w:rPr>
          <w:rFonts w:ascii="Times New Roman" w:hAnsi="Times New Roman" w:cs="Times New Roman"/>
          <w:sz w:val="24"/>
          <w:szCs w:val="24"/>
        </w:rPr>
        <w:t xml:space="preserve"> </w:t>
      </w:r>
      <w:r w:rsidR="00FF052E" w:rsidRPr="004A01B0">
        <w:rPr>
          <w:rFonts w:ascii="Times New Roman" w:hAnsi="Times New Roman" w:cs="Times New Roman"/>
          <w:sz w:val="24"/>
          <w:szCs w:val="24"/>
        </w:rPr>
        <w:t>L</w:t>
      </w:r>
      <w:r w:rsidRPr="004A01B0">
        <w:rPr>
          <w:rFonts w:ascii="Times New Roman" w:hAnsi="Times New Roman" w:cs="Times New Roman"/>
          <w:sz w:val="24"/>
          <w:szCs w:val="24"/>
        </w:rPr>
        <w:t>isted in the authorship</w:t>
      </w:r>
      <w:r w:rsidR="006D4832" w:rsidRPr="004A01B0">
        <w:rPr>
          <w:rFonts w:ascii="Times New Roman" w:hAnsi="Times New Roman" w:cs="Times New Roman"/>
          <w:sz w:val="24"/>
          <w:szCs w:val="24"/>
        </w:rPr>
        <w:t xml:space="preserve"> section</w:t>
      </w:r>
      <w:r w:rsidR="00FF052E" w:rsidRPr="004A01B0">
        <w:rPr>
          <w:rFonts w:ascii="Times New Roman" w:hAnsi="Times New Roman" w:cs="Times New Roman"/>
          <w:sz w:val="24"/>
          <w:szCs w:val="24"/>
        </w:rPr>
        <w:t xml:space="preserve"> </w:t>
      </w:r>
      <w:r w:rsidR="00FF052E" w:rsidRPr="004A01B0">
        <w:rPr>
          <w:rFonts w:ascii="Times New Roman" w:hAnsi="Times New Roman" w:cs="Times New Roman"/>
          <w:sz w:val="24"/>
          <w:szCs w:val="24"/>
        </w:rPr>
        <w:t>(page 1)</w:t>
      </w:r>
      <w:r w:rsidRPr="004A01B0">
        <w:rPr>
          <w:rFonts w:ascii="Times New Roman" w:hAnsi="Times New Roman" w:cs="Times New Roman"/>
          <w:sz w:val="24"/>
          <w:szCs w:val="24"/>
        </w:rPr>
        <w:t>.</w:t>
      </w:r>
    </w:p>
    <w:p w14:paraId="14A358D3" w14:textId="722BDB7D" w:rsidR="000C68D3" w:rsidRPr="004A01B0" w:rsidRDefault="000C68D3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4. </w:t>
      </w:r>
      <w:r w:rsidR="006D4832" w:rsidRPr="004A01B0">
        <w:rPr>
          <w:rFonts w:ascii="Times New Roman" w:hAnsi="Times New Roman" w:cs="Times New Roman"/>
          <w:sz w:val="24"/>
          <w:szCs w:val="24"/>
        </w:rPr>
        <w:t xml:space="preserve">Gender: </w:t>
      </w:r>
      <w:r w:rsidRPr="004A01B0">
        <w:rPr>
          <w:rFonts w:ascii="Times New Roman" w:hAnsi="Times New Roman" w:cs="Times New Roman"/>
          <w:sz w:val="24"/>
          <w:szCs w:val="24"/>
        </w:rPr>
        <w:t>Added to line 13</w:t>
      </w:r>
      <w:r w:rsidR="006D4832" w:rsidRPr="004A01B0">
        <w:rPr>
          <w:rFonts w:ascii="Times New Roman" w:hAnsi="Times New Roman" w:cs="Times New Roman"/>
          <w:sz w:val="24"/>
          <w:szCs w:val="24"/>
        </w:rPr>
        <w:t>9</w:t>
      </w:r>
      <w:r w:rsidR="0030405A" w:rsidRPr="004A01B0">
        <w:rPr>
          <w:rFonts w:ascii="Times New Roman" w:hAnsi="Times New Roman" w:cs="Times New Roman"/>
          <w:sz w:val="24"/>
          <w:szCs w:val="24"/>
        </w:rPr>
        <w:t xml:space="preserve"> identifies</w:t>
      </w:r>
      <w:r w:rsidR="004A01B0">
        <w:rPr>
          <w:rFonts w:ascii="Times New Roman" w:hAnsi="Times New Roman" w:cs="Times New Roman"/>
          <w:sz w:val="24"/>
          <w:szCs w:val="24"/>
        </w:rPr>
        <w:t xml:space="preserve"> an all-</w:t>
      </w:r>
      <w:r w:rsidR="0030405A" w:rsidRPr="004A01B0">
        <w:rPr>
          <w:rFonts w:ascii="Times New Roman" w:hAnsi="Times New Roman" w:cs="Times New Roman"/>
          <w:sz w:val="24"/>
          <w:szCs w:val="24"/>
        </w:rPr>
        <w:t>female research team.</w:t>
      </w:r>
    </w:p>
    <w:p w14:paraId="599344E2" w14:textId="4445EE8C" w:rsidR="000C68D3" w:rsidRPr="004A01B0" w:rsidRDefault="000C68D3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5. </w:t>
      </w:r>
      <w:r w:rsidR="006D4832" w:rsidRPr="004A01B0">
        <w:rPr>
          <w:rFonts w:ascii="Times New Roman" w:hAnsi="Times New Roman" w:cs="Times New Roman"/>
          <w:sz w:val="24"/>
          <w:szCs w:val="24"/>
        </w:rPr>
        <w:t xml:space="preserve">Experience and training: </w:t>
      </w:r>
      <w:r w:rsidRPr="004A01B0">
        <w:rPr>
          <w:rFonts w:ascii="Times New Roman" w:hAnsi="Times New Roman" w:cs="Times New Roman"/>
          <w:sz w:val="24"/>
          <w:szCs w:val="24"/>
        </w:rPr>
        <w:t>Line 1</w:t>
      </w:r>
      <w:r w:rsidR="006D4832" w:rsidRPr="004A01B0">
        <w:rPr>
          <w:rFonts w:ascii="Times New Roman" w:hAnsi="Times New Roman" w:cs="Times New Roman"/>
          <w:sz w:val="24"/>
          <w:szCs w:val="24"/>
        </w:rPr>
        <w:t>42</w:t>
      </w:r>
      <w:r w:rsidRPr="004A01B0">
        <w:rPr>
          <w:rFonts w:ascii="Times New Roman" w:hAnsi="Times New Roman" w:cs="Times New Roman"/>
          <w:sz w:val="24"/>
          <w:szCs w:val="24"/>
        </w:rPr>
        <w:t xml:space="preserve"> – </w:t>
      </w:r>
      <w:r w:rsidR="006D4832" w:rsidRPr="004A01B0">
        <w:rPr>
          <w:rFonts w:ascii="Times New Roman" w:hAnsi="Times New Roman" w:cs="Times New Roman"/>
          <w:sz w:val="24"/>
          <w:szCs w:val="24"/>
        </w:rPr>
        <w:t xml:space="preserve">added </w:t>
      </w:r>
      <w:r w:rsidRPr="004A01B0">
        <w:rPr>
          <w:rFonts w:ascii="Times New Roman" w:hAnsi="Times New Roman" w:cs="Times New Roman"/>
          <w:sz w:val="24"/>
          <w:szCs w:val="24"/>
        </w:rPr>
        <w:t>expertise in interviewing and qualitative methods</w:t>
      </w:r>
      <w:r w:rsidR="0030405A" w:rsidRPr="004A01B0">
        <w:rPr>
          <w:rFonts w:ascii="Times New Roman" w:hAnsi="Times New Roman" w:cs="Times New Roman"/>
          <w:sz w:val="24"/>
          <w:szCs w:val="24"/>
        </w:rPr>
        <w:t>.</w:t>
      </w:r>
    </w:p>
    <w:p w14:paraId="01C66EB8" w14:textId="6CA9709F" w:rsidR="000C68D3" w:rsidRPr="004A01B0" w:rsidRDefault="000C68D3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6. </w:t>
      </w:r>
      <w:r w:rsidR="006D4832" w:rsidRPr="004A01B0">
        <w:rPr>
          <w:rFonts w:ascii="Times New Roman" w:hAnsi="Times New Roman" w:cs="Times New Roman"/>
          <w:sz w:val="24"/>
          <w:szCs w:val="24"/>
        </w:rPr>
        <w:t xml:space="preserve">Relationship established: See </w:t>
      </w:r>
      <w:r w:rsidR="00C35C29" w:rsidRPr="004A01B0">
        <w:rPr>
          <w:rFonts w:ascii="Times New Roman" w:hAnsi="Times New Roman" w:cs="Times New Roman"/>
          <w:sz w:val="24"/>
          <w:szCs w:val="24"/>
        </w:rPr>
        <w:t xml:space="preserve">Line </w:t>
      </w:r>
      <w:r w:rsidR="006D4832" w:rsidRPr="004A01B0">
        <w:rPr>
          <w:rFonts w:ascii="Times New Roman" w:hAnsi="Times New Roman" w:cs="Times New Roman"/>
          <w:sz w:val="24"/>
          <w:szCs w:val="24"/>
        </w:rPr>
        <w:t>12</w:t>
      </w:r>
      <w:r w:rsidR="0030405A" w:rsidRPr="004A01B0">
        <w:rPr>
          <w:rFonts w:ascii="Times New Roman" w:hAnsi="Times New Roman" w:cs="Times New Roman"/>
          <w:sz w:val="24"/>
          <w:szCs w:val="24"/>
        </w:rPr>
        <w:t xml:space="preserve">0 regarding initial contact. Line 122 </w:t>
      </w:r>
      <w:r w:rsidR="006D4832" w:rsidRPr="004A01B0">
        <w:rPr>
          <w:rFonts w:ascii="Times New Roman" w:hAnsi="Times New Roman" w:cs="Times New Roman"/>
          <w:sz w:val="24"/>
          <w:szCs w:val="24"/>
        </w:rPr>
        <w:t>explanation of study. Line 144</w:t>
      </w:r>
      <w:r w:rsidR="0030405A" w:rsidRPr="004A01B0">
        <w:rPr>
          <w:rFonts w:ascii="Times New Roman" w:hAnsi="Times New Roman" w:cs="Times New Roman"/>
          <w:sz w:val="24"/>
          <w:szCs w:val="24"/>
        </w:rPr>
        <w:t xml:space="preserve"> </w:t>
      </w:r>
      <w:r w:rsidR="00C35C29" w:rsidRPr="004A01B0">
        <w:rPr>
          <w:rFonts w:ascii="Times New Roman" w:hAnsi="Times New Roman" w:cs="Times New Roman"/>
          <w:sz w:val="24"/>
          <w:szCs w:val="24"/>
        </w:rPr>
        <w:t>introductions/questions to establish rapport</w:t>
      </w:r>
      <w:r w:rsidR="0030405A" w:rsidRPr="004A01B0">
        <w:rPr>
          <w:rFonts w:ascii="Times New Roman" w:hAnsi="Times New Roman" w:cs="Times New Roman"/>
          <w:sz w:val="24"/>
          <w:szCs w:val="24"/>
        </w:rPr>
        <w:t>.</w:t>
      </w:r>
    </w:p>
    <w:p w14:paraId="17D70AC1" w14:textId="6583E496" w:rsidR="006D4832" w:rsidRPr="004A01B0" w:rsidRDefault="006D4832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>7. Participant knowledge of the interviewer: See line 14</w:t>
      </w:r>
      <w:r w:rsidR="0030405A" w:rsidRPr="004A01B0">
        <w:rPr>
          <w:rFonts w:ascii="Times New Roman" w:hAnsi="Times New Roman" w:cs="Times New Roman"/>
          <w:sz w:val="24"/>
          <w:szCs w:val="24"/>
        </w:rPr>
        <w:t>5</w:t>
      </w:r>
      <w:r w:rsidRPr="004A01B0">
        <w:rPr>
          <w:rFonts w:ascii="Times New Roman" w:hAnsi="Times New Roman" w:cs="Times New Roman"/>
          <w:sz w:val="24"/>
          <w:szCs w:val="24"/>
        </w:rPr>
        <w:t xml:space="preserve"> regarding introduction, purpose and rationale for the study.</w:t>
      </w:r>
    </w:p>
    <w:p w14:paraId="34922970" w14:textId="4B5576C0" w:rsidR="00C35C29" w:rsidRPr="004A01B0" w:rsidRDefault="006D4832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>8</w:t>
      </w:r>
      <w:r w:rsidR="004E0B96" w:rsidRPr="004A01B0">
        <w:rPr>
          <w:rFonts w:ascii="Times New Roman" w:hAnsi="Times New Roman" w:cs="Times New Roman"/>
          <w:sz w:val="24"/>
          <w:szCs w:val="24"/>
        </w:rPr>
        <w:t xml:space="preserve">. </w:t>
      </w:r>
      <w:r w:rsidR="005E3041" w:rsidRPr="004A01B0">
        <w:rPr>
          <w:rFonts w:ascii="Times New Roman" w:hAnsi="Times New Roman" w:cs="Times New Roman"/>
          <w:sz w:val="24"/>
          <w:szCs w:val="24"/>
        </w:rPr>
        <w:t>Interviewer characteristics: As part of the informed consent process (l</w:t>
      </w:r>
      <w:r w:rsidR="004E0B96" w:rsidRPr="004A01B0">
        <w:rPr>
          <w:rFonts w:ascii="Times New Roman" w:hAnsi="Times New Roman" w:cs="Times New Roman"/>
          <w:sz w:val="24"/>
          <w:szCs w:val="24"/>
        </w:rPr>
        <w:t xml:space="preserve">ine </w:t>
      </w:r>
      <w:r w:rsidR="005E3041" w:rsidRPr="004A01B0">
        <w:rPr>
          <w:rFonts w:ascii="Times New Roman" w:hAnsi="Times New Roman" w:cs="Times New Roman"/>
          <w:sz w:val="24"/>
          <w:szCs w:val="24"/>
        </w:rPr>
        <w:t>13</w:t>
      </w:r>
      <w:r w:rsidR="0030405A" w:rsidRPr="004A01B0">
        <w:rPr>
          <w:rFonts w:ascii="Times New Roman" w:hAnsi="Times New Roman" w:cs="Times New Roman"/>
          <w:sz w:val="24"/>
          <w:szCs w:val="24"/>
        </w:rPr>
        <w:t>2</w:t>
      </w:r>
      <w:r w:rsidR="005E3041" w:rsidRPr="004A01B0">
        <w:rPr>
          <w:rFonts w:ascii="Times New Roman" w:hAnsi="Times New Roman" w:cs="Times New Roman"/>
          <w:sz w:val="24"/>
          <w:szCs w:val="24"/>
        </w:rPr>
        <w:t xml:space="preserve">) participants were provided verbally and in writing </w:t>
      </w:r>
      <w:r w:rsidR="004A01B0">
        <w:rPr>
          <w:rFonts w:ascii="Times New Roman" w:hAnsi="Times New Roman" w:cs="Times New Roman"/>
          <w:sz w:val="24"/>
          <w:szCs w:val="24"/>
        </w:rPr>
        <w:t xml:space="preserve">with </w:t>
      </w:r>
      <w:r w:rsidR="005E3041" w:rsidRPr="004A01B0">
        <w:rPr>
          <w:rFonts w:ascii="Times New Roman" w:hAnsi="Times New Roman" w:cs="Times New Roman"/>
          <w:sz w:val="24"/>
          <w:szCs w:val="24"/>
        </w:rPr>
        <w:t xml:space="preserve">the </w:t>
      </w:r>
      <w:r w:rsidR="004E0B96" w:rsidRPr="004A01B0">
        <w:rPr>
          <w:rFonts w:ascii="Times New Roman" w:hAnsi="Times New Roman" w:cs="Times New Roman"/>
          <w:sz w:val="24"/>
          <w:szCs w:val="24"/>
        </w:rPr>
        <w:t>purpose and intent of the research and the output and dissemination of the researcher</w:t>
      </w:r>
      <w:r w:rsidR="005E3041" w:rsidRPr="004A01B0">
        <w:rPr>
          <w:rFonts w:ascii="Times New Roman" w:hAnsi="Times New Roman" w:cs="Times New Roman"/>
          <w:sz w:val="24"/>
          <w:szCs w:val="24"/>
        </w:rPr>
        <w:t>.</w:t>
      </w:r>
    </w:p>
    <w:p w14:paraId="664C880D" w14:textId="6D42307A" w:rsidR="004E0B96" w:rsidRPr="004A01B0" w:rsidRDefault="004E0B96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9. </w:t>
      </w:r>
      <w:r w:rsidR="005E3041" w:rsidRPr="004A01B0">
        <w:rPr>
          <w:rFonts w:ascii="Times New Roman" w:hAnsi="Times New Roman" w:cs="Times New Roman"/>
          <w:sz w:val="24"/>
          <w:szCs w:val="24"/>
        </w:rPr>
        <w:t>Methods: Line 114</w:t>
      </w:r>
      <w:r w:rsidRPr="004A01B0">
        <w:rPr>
          <w:rFonts w:ascii="Times New Roman" w:hAnsi="Times New Roman" w:cs="Times New Roman"/>
          <w:sz w:val="24"/>
          <w:szCs w:val="24"/>
        </w:rPr>
        <w:t xml:space="preserve"> Phenomen</w:t>
      </w:r>
      <w:r w:rsidR="006D4832" w:rsidRPr="004A01B0">
        <w:rPr>
          <w:rFonts w:ascii="Times New Roman" w:hAnsi="Times New Roman" w:cs="Times New Roman"/>
          <w:sz w:val="24"/>
          <w:szCs w:val="24"/>
        </w:rPr>
        <w:t>o</w:t>
      </w:r>
      <w:r w:rsidRPr="004A01B0">
        <w:rPr>
          <w:rFonts w:ascii="Times New Roman" w:hAnsi="Times New Roman" w:cs="Times New Roman"/>
          <w:sz w:val="24"/>
          <w:szCs w:val="24"/>
        </w:rPr>
        <w:t xml:space="preserve">logy used </w:t>
      </w:r>
      <w:r w:rsidR="004A01B0">
        <w:rPr>
          <w:rFonts w:ascii="Times New Roman" w:hAnsi="Times New Roman" w:cs="Times New Roman"/>
          <w:sz w:val="24"/>
          <w:szCs w:val="24"/>
        </w:rPr>
        <w:t>to explore</w:t>
      </w:r>
      <w:r w:rsidR="005E3041" w:rsidRPr="004A01B0">
        <w:rPr>
          <w:rFonts w:ascii="Times New Roman" w:hAnsi="Times New Roman" w:cs="Times New Roman"/>
          <w:sz w:val="24"/>
          <w:szCs w:val="24"/>
        </w:rPr>
        <w:t xml:space="preserve"> the </w:t>
      </w:r>
      <w:r w:rsidRPr="004A01B0">
        <w:rPr>
          <w:rFonts w:ascii="Times New Roman" w:hAnsi="Times New Roman" w:cs="Times New Roman"/>
          <w:sz w:val="24"/>
          <w:szCs w:val="24"/>
        </w:rPr>
        <w:t>lived experience</w:t>
      </w:r>
      <w:r w:rsidR="005E3041" w:rsidRPr="004A01B0">
        <w:rPr>
          <w:rFonts w:ascii="Times New Roman" w:hAnsi="Times New Roman" w:cs="Times New Roman"/>
          <w:sz w:val="24"/>
          <w:szCs w:val="24"/>
        </w:rPr>
        <w:t>.</w:t>
      </w:r>
    </w:p>
    <w:p w14:paraId="210C4DD1" w14:textId="7B67E9E6" w:rsidR="004E0B96" w:rsidRPr="004A01B0" w:rsidRDefault="004E0B96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10. </w:t>
      </w:r>
      <w:r w:rsidR="005E3041" w:rsidRPr="004A01B0">
        <w:rPr>
          <w:rFonts w:ascii="Times New Roman" w:hAnsi="Times New Roman" w:cs="Times New Roman"/>
          <w:sz w:val="24"/>
          <w:szCs w:val="24"/>
        </w:rPr>
        <w:t xml:space="preserve">Sampling: </w:t>
      </w:r>
      <w:r w:rsidR="00670402" w:rsidRPr="004A01B0">
        <w:rPr>
          <w:rFonts w:ascii="Times New Roman" w:hAnsi="Times New Roman" w:cs="Times New Roman"/>
          <w:sz w:val="24"/>
          <w:szCs w:val="24"/>
        </w:rPr>
        <w:t>Line 1</w:t>
      </w:r>
      <w:r w:rsidR="005E3041" w:rsidRPr="004A01B0">
        <w:rPr>
          <w:rFonts w:ascii="Times New Roman" w:hAnsi="Times New Roman" w:cs="Times New Roman"/>
          <w:sz w:val="24"/>
          <w:szCs w:val="24"/>
        </w:rPr>
        <w:t>17</w:t>
      </w:r>
      <w:r w:rsidR="00670402" w:rsidRPr="004A01B0">
        <w:rPr>
          <w:rFonts w:ascii="Times New Roman" w:hAnsi="Times New Roman" w:cs="Times New Roman"/>
          <w:sz w:val="24"/>
          <w:szCs w:val="24"/>
        </w:rPr>
        <w:t xml:space="preserve"> – purposive sampling was used</w:t>
      </w:r>
      <w:r w:rsidR="005E3041" w:rsidRPr="004A01B0">
        <w:rPr>
          <w:rFonts w:ascii="Times New Roman" w:hAnsi="Times New Roman" w:cs="Times New Roman"/>
          <w:sz w:val="24"/>
          <w:szCs w:val="24"/>
        </w:rPr>
        <w:t>.</w:t>
      </w:r>
    </w:p>
    <w:p w14:paraId="7011FE66" w14:textId="647AE90C" w:rsidR="00670402" w:rsidRPr="004A01B0" w:rsidRDefault="00670402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11. </w:t>
      </w:r>
      <w:r w:rsidR="005E3041" w:rsidRPr="004A01B0">
        <w:rPr>
          <w:rFonts w:ascii="Times New Roman" w:hAnsi="Times New Roman" w:cs="Times New Roman"/>
          <w:sz w:val="24"/>
          <w:szCs w:val="24"/>
        </w:rPr>
        <w:t xml:space="preserve">Method of Approach: </w:t>
      </w:r>
      <w:r w:rsidRPr="004A01B0">
        <w:rPr>
          <w:rFonts w:ascii="Times New Roman" w:hAnsi="Times New Roman" w:cs="Times New Roman"/>
          <w:sz w:val="24"/>
          <w:szCs w:val="24"/>
        </w:rPr>
        <w:t>Line 1</w:t>
      </w:r>
      <w:r w:rsidR="005E3041" w:rsidRPr="004A01B0">
        <w:rPr>
          <w:rFonts w:ascii="Times New Roman" w:hAnsi="Times New Roman" w:cs="Times New Roman"/>
          <w:sz w:val="24"/>
          <w:szCs w:val="24"/>
        </w:rPr>
        <w:t>1</w:t>
      </w:r>
      <w:r w:rsidR="0030405A" w:rsidRPr="004A01B0">
        <w:rPr>
          <w:rFonts w:ascii="Times New Roman" w:hAnsi="Times New Roman" w:cs="Times New Roman"/>
          <w:sz w:val="24"/>
          <w:szCs w:val="24"/>
        </w:rPr>
        <w:t>8</w:t>
      </w:r>
      <w:r w:rsidRPr="004A01B0">
        <w:rPr>
          <w:rFonts w:ascii="Times New Roman" w:hAnsi="Times New Roman" w:cs="Times New Roman"/>
          <w:sz w:val="24"/>
          <w:szCs w:val="24"/>
        </w:rPr>
        <w:t>-1</w:t>
      </w:r>
      <w:r w:rsidR="0030405A" w:rsidRPr="004A01B0">
        <w:rPr>
          <w:rFonts w:ascii="Times New Roman" w:hAnsi="Times New Roman" w:cs="Times New Roman"/>
          <w:sz w:val="24"/>
          <w:szCs w:val="24"/>
        </w:rPr>
        <w:t>20</w:t>
      </w:r>
      <w:r w:rsidRPr="004A01B0">
        <w:rPr>
          <w:rFonts w:ascii="Times New Roman" w:hAnsi="Times New Roman" w:cs="Times New Roman"/>
          <w:sz w:val="24"/>
          <w:szCs w:val="24"/>
        </w:rPr>
        <w:t xml:space="preserve"> – recruitment strategy of social media and word of mouth outlined</w:t>
      </w:r>
      <w:r w:rsidR="005E3041" w:rsidRPr="004A01B0">
        <w:rPr>
          <w:rFonts w:ascii="Times New Roman" w:hAnsi="Times New Roman" w:cs="Times New Roman"/>
          <w:sz w:val="24"/>
          <w:szCs w:val="24"/>
        </w:rPr>
        <w:t>.</w:t>
      </w:r>
    </w:p>
    <w:p w14:paraId="7D598716" w14:textId="6324F4EC" w:rsidR="00670402" w:rsidRPr="004A01B0" w:rsidRDefault="00670402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12. </w:t>
      </w:r>
      <w:r w:rsidR="005E3041" w:rsidRPr="004A01B0">
        <w:rPr>
          <w:rFonts w:ascii="Times New Roman" w:hAnsi="Times New Roman" w:cs="Times New Roman"/>
          <w:sz w:val="24"/>
          <w:szCs w:val="24"/>
        </w:rPr>
        <w:t xml:space="preserve">Sample size: </w:t>
      </w:r>
      <w:r w:rsidRPr="004A01B0">
        <w:rPr>
          <w:rFonts w:ascii="Times New Roman" w:hAnsi="Times New Roman" w:cs="Times New Roman"/>
          <w:sz w:val="24"/>
          <w:szCs w:val="24"/>
        </w:rPr>
        <w:t xml:space="preserve">Line </w:t>
      </w:r>
      <w:r w:rsidR="005E3041" w:rsidRPr="004A01B0">
        <w:rPr>
          <w:rFonts w:ascii="Times New Roman" w:hAnsi="Times New Roman" w:cs="Times New Roman"/>
          <w:sz w:val="24"/>
          <w:szCs w:val="24"/>
        </w:rPr>
        <w:t>17</w:t>
      </w:r>
      <w:r w:rsidR="0030405A" w:rsidRPr="004A01B0">
        <w:rPr>
          <w:rFonts w:ascii="Times New Roman" w:hAnsi="Times New Roman" w:cs="Times New Roman"/>
          <w:sz w:val="24"/>
          <w:szCs w:val="24"/>
        </w:rPr>
        <w:t>7</w:t>
      </w:r>
      <w:r w:rsidRPr="004A01B0">
        <w:rPr>
          <w:rFonts w:ascii="Times New Roman" w:hAnsi="Times New Roman" w:cs="Times New Roman"/>
          <w:sz w:val="24"/>
          <w:szCs w:val="24"/>
        </w:rPr>
        <w:t xml:space="preserve"> – </w:t>
      </w:r>
      <w:r w:rsidR="0030405A" w:rsidRPr="004A01B0">
        <w:rPr>
          <w:rFonts w:ascii="Times New Roman" w:hAnsi="Times New Roman" w:cs="Times New Roman"/>
          <w:sz w:val="24"/>
          <w:szCs w:val="24"/>
        </w:rPr>
        <w:t>Twenty-three</w:t>
      </w:r>
      <w:r w:rsidRPr="004A01B0">
        <w:rPr>
          <w:rFonts w:ascii="Times New Roman" w:hAnsi="Times New Roman" w:cs="Times New Roman"/>
          <w:sz w:val="24"/>
          <w:szCs w:val="24"/>
        </w:rPr>
        <w:t xml:space="preserve"> women comprised the final sample (met the inclusion criteria)</w:t>
      </w:r>
      <w:r w:rsidR="005E3041" w:rsidRPr="004A01B0">
        <w:rPr>
          <w:rFonts w:ascii="Times New Roman" w:hAnsi="Times New Roman" w:cs="Times New Roman"/>
          <w:sz w:val="24"/>
          <w:szCs w:val="24"/>
        </w:rPr>
        <w:t>.</w:t>
      </w:r>
    </w:p>
    <w:p w14:paraId="6EA056E4" w14:textId="3FA3280D" w:rsidR="00670402" w:rsidRPr="004A01B0" w:rsidRDefault="00670402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13. </w:t>
      </w:r>
      <w:proofErr w:type="gramStart"/>
      <w:r w:rsidR="005E3041" w:rsidRPr="004A01B0">
        <w:rPr>
          <w:rFonts w:ascii="Times New Roman" w:hAnsi="Times New Roman" w:cs="Times New Roman"/>
          <w:sz w:val="24"/>
          <w:szCs w:val="24"/>
        </w:rPr>
        <w:t>Non participation</w:t>
      </w:r>
      <w:proofErr w:type="gramEnd"/>
      <w:r w:rsidR="005E3041" w:rsidRPr="004A01B0">
        <w:rPr>
          <w:rFonts w:ascii="Times New Roman" w:hAnsi="Times New Roman" w:cs="Times New Roman"/>
          <w:sz w:val="24"/>
          <w:szCs w:val="24"/>
        </w:rPr>
        <w:t xml:space="preserve">: </w:t>
      </w:r>
      <w:r w:rsidRPr="004A01B0">
        <w:rPr>
          <w:rFonts w:ascii="Times New Roman" w:hAnsi="Times New Roman" w:cs="Times New Roman"/>
          <w:sz w:val="24"/>
          <w:szCs w:val="24"/>
        </w:rPr>
        <w:t xml:space="preserve">No participants dropped out or refused participation. Line </w:t>
      </w:r>
      <w:r w:rsidR="001F7A0B" w:rsidRPr="004A01B0">
        <w:rPr>
          <w:rFonts w:ascii="Times New Roman" w:hAnsi="Times New Roman" w:cs="Times New Roman"/>
          <w:sz w:val="24"/>
          <w:szCs w:val="24"/>
        </w:rPr>
        <w:t>18</w:t>
      </w:r>
      <w:r w:rsidR="0030405A" w:rsidRPr="004A01B0">
        <w:rPr>
          <w:rFonts w:ascii="Times New Roman" w:hAnsi="Times New Roman" w:cs="Times New Roman"/>
          <w:sz w:val="24"/>
          <w:szCs w:val="24"/>
        </w:rPr>
        <w:t>6</w:t>
      </w:r>
      <w:r w:rsidR="001F7A0B" w:rsidRPr="004A01B0">
        <w:rPr>
          <w:rFonts w:ascii="Times New Roman" w:hAnsi="Times New Roman" w:cs="Times New Roman"/>
          <w:sz w:val="24"/>
          <w:szCs w:val="24"/>
        </w:rPr>
        <w:t>-18</w:t>
      </w:r>
      <w:r w:rsidR="0030405A" w:rsidRPr="004A01B0">
        <w:rPr>
          <w:rFonts w:ascii="Times New Roman" w:hAnsi="Times New Roman" w:cs="Times New Roman"/>
          <w:sz w:val="24"/>
          <w:szCs w:val="24"/>
        </w:rPr>
        <w:t>7</w:t>
      </w:r>
      <w:r w:rsidR="001F7A0B" w:rsidRPr="004A01B0">
        <w:rPr>
          <w:rFonts w:ascii="Times New Roman" w:hAnsi="Times New Roman" w:cs="Times New Roman"/>
          <w:sz w:val="24"/>
          <w:szCs w:val="24"/>
        </w:rPr>
        <w:t>.</w:t>
      </w:r>
    </w:p>
    <w:p w14:paraId="18326B6E" w14:textId="677DD230" w:rsidR="00670402" w:rsidRPr="004A01B0" w:rsidRDefault="00670402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14. </w:t>
      </w:r>
      <w:r w:rsidR="001F7A0B" w:rsidRPr="004A01B0">
        <w:rPr>
          <w:rFonts w:ascii="Times New Roman" w:hAnsi="Times New Roman" w:cs="Times New Roman"/>
          <w:sz w:val="24"/>
          <w:szCs w:val="24"/>
        </w:rPr>
        <w:t xml:space="preserve">Setting: </w:t>
      </w:r>
      <w:r w:rsidRPr="004A01B0">
        <w:rPr>
          <w:rFonts w:ascii="Times New Roman" w:hAnsi="Times New Roman" w:cs="Times New Roman"/>
          <w:sz w:val="24"/>
          <w:szCs w:val="24"/>
        </w:rPr>
        <w:t>Location identified on line 1</w:t>
      </w:r>
      <w:r w:rsidR="001F7A0B" w:rsidRPr="004A01B0">
        <w:rPr>
          <w:rFonts w:ascii="Times New Roman" w:hAnsi="Times New Roman" w:cs="Times New Roman"/>
          <w:sz w:val="24"/>
          <w:szCs w:val="24"/>
        </w:rPr>
        <w:t>1</w:t>
      </w:r>
      <w:r w:rsidR="0030405A" w:rsidRPr="004A01B0">
        <w:rPr>
          <w:rFonts w:ascii="Times New Roman" w:hAnsi="Times New Roman" w:cs="Times New Roman"/>
          <w:sz w:val="24"/>
          <w:szCs w:val="24"/>
        </w:rPr>
        <w:t>8</w:t>
      </w:r>
      <w:r w:rsidR="001F7A0B" w:rsidRPr="004A01B0">
        <w:rPr>
          <w:rFonts w:ascii="Times New Roman" w:hAnsi="Times New Roman" w:cs="Times New Roman"/>
          <w:sz w:val="24"/>
          <w:szCs w:val="24"/>
        </w:rPr>
        <w:t xml:space="preserve"> (northwestern Ontario) and line 141 (interviews on University campus).</w:t>
      </w:r>
    </w:p>
    <w:p w14:paraId="61502583" w14:textId="45AC32D4" w:rsidR="00670402" w:rsidRPr="004A01B0" w:rsidRDefault="00670402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15. </w:t>
      </w:r>
      <w:r w:rsidR="001F7A0B" w:rsidRPr="004A01B0">
        <w:rPr>
          <w:rFonts w:ascii="Times New Roman" w:hAnsi="Times New Roman" w:cs="Times New Roman"/>
          <w:sz w:val="24"/>
          <w:szCs w:val="24"/>
        </w:rPr>
        <w:t xml:space="preserve">Presence of non-participants. </w:t>
      </w:r>
      <w:r w:rsidRPr="004A01B0">
        <w:rPr>
          <w:rFonts w:ascii="Times New Roman" w:hAnsi="Times New Roman" w:cs="Times New Roman"/>
          <w:sz w:val="24"/>
          <w:szCs w:val="24"/>
        </w:rPr>
        <w:t>Only the researchers and the participants were present during the interview.</w:t>
      </w:r>
      <w:r w:rsidR="00234EA5" w:rsidRPr="004A01B0">
        <w:rPr>
          <w:rFonts w:ascii="Times New Roman" w:hAnsi="Times New Roman" w:cs="Times New Roman"/>
          <w:sz w:val="24"/>
          <w:szCs w:val="24"/>
        </w:rPr>
        <w:t xml:space="preserve"> Line 144. </w:t>
      </w:r>
    </w:p>
    <w:p w14:paraId="5ABC0887" w14:textId="54D560E1" w:rsidR="00670402" w:rsidRPr="004A01B0" w:rsidRDefault="00670402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16. </w:t>
      </w:r>
      <w:r w:rsidR="00234EA5" w:rsidRPr="004A01B0">
        <w:rPr>
          <w:rFonts w:ascii="Times New Roman" w:hAnsi="Times New Roman" w:cs="Times New Roman"/>
          <w:sz w:val="24"/>
          <w:szCs w:val="24"/>
        </w:rPr>
        <w:t xml:space="preserve">Description of sample: </w:t>
      </w:r>
      <w:r w:rsidRPr="004A01B0">
        <w:rPr>
          <w:rFonts w:ascii="Times New Roman" w:hAnsi="Times New Roman" w:cs="Times New Roman"/>
          <w:sz w:val="24"/>
          <w:szCs w:val="24"/>
        </w:rPr>
        <w:t>P</w:t>
      </w:r>
      <w:r w:rsidR="00B4445F" w:rsidRPr="004A01B0">
        <w:rPr>
          <w:rFonts w:ascii="Times New Roman" w:hAnsi="Times New Roman" w:cs="Times New Roman"/>
          <w:sz w:val="24"/>
          <w:szCs w:val="24"/>
        </w:rPr>
        <w:t>a</w:t>
      </w:r>
      <w:r w:rsidRPr="004A01B0">
        <w:rPr>
          <w:rFonts w:ascii="Times New Roman" w:hAnsi="Times New Roman" w:cs="Times New Roman"/>
          <w:sz w:val="24"/>
          <w:szCs w:val="24"/>
        </w:rPr>
        <w:t>rticipant characteristics line 1</w:t>
      </w:r>
      <w:r w:rsidR="00234EA5" w:rsidRPr="004A01B0">
        <w:rPr>
          <w:rFonts w:ascii="Times New Roman" w:hAnsi="Times New Roman" w:cs="Times New Roman"/>
          <w:sz w:val="24"/>
          <w:szCs w:val="24"/>
        </w:rPr>
        <w:t>95 and forward</w:t>
      </w:r>
      <w:r w:rsidRPr="004A01B0">
        <w:rPr>
          <w:rFonts w:ascii="Times New Roman" w:hAnsi="Times New Roman" w:cs="Times New Roman"/>
          <w:sz w:val="24"/>
          <w:szCs w:val="24"/>
        </w:rPr>
        <w:t>.</w:t>
      </w:r>
    </w:p>
    <w:p w14:paraId="7A9FF922" w14:textId="328796B0" w:rsidR="00670402" w:rsidRPr="004A01B0" w:rsidRDefault="00670402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17. </w:t>
      </w:r>
      <w:r w:rsidR="00234EA5" w:rsidRPr="004A01B0">
        <w:rPr>
          <w:rFonts w:ascii="Times New Roman" w:hAnsi="Times New Roman" w:cs="Times New Roman"/>
          <w:sz w:val="24"/>
          <w:szCs w:val="24"/>
        </w:rPr>
        <w:t xml:space="preserve">Interview guide: </w:t>
      </w:r>
      <w:r w:rsidR="00A10433" w:rsidRPr="004A01B0">
        <w:rPr>
          <w:rFonts w:ascii="Times New Roman" w:hAnsi="Times New Roman" w:cs="Times New Roman"/>
          <w:sz w:val="24"/>
          <w:szCs w:val="24"/>
        </w:rPr>
        <w:t>Line 14</w:t>
      </w:r>
      <w:r w:rsidR="00234EA5" w:rsidRPr="004A01B0">
        <w:rPr>
          <w:rFonts w:ascii="Times New Roman" w:hAnsi="Times New Roman" w:cs="Times New Roman"/>
          <w:sz w:val="24"/>
          <w:szCs w:val="24"/>
        </w:rPr>
        <w:t>8</w:t>
      </w:r>
      <w:r w:rsidR="00A10433" w:rsidRPr="004A01B0">
        <w:rPr>
          <w:rFonts w:ascii="Times New Roman" w:hAnsi="Times New Roman" w:cs="Times New Roman"/>
          <w:sz w:val="24"/>
          <w:szCs w:val="24"/>
        </w:rPr>
        <w:t>-1</w:t>
      </w:r>
      <w:r w:rsidR="00234EA5" w:rsidRPr="004A01B0">
        <w:rPr>
          <w:rFonts w:ascii="Times New Roman" w:hAnsi="Times New Roman" w:cs="Times New Roman"/>
          <w:sz w:val="24"/>
          <w:szCs w:val="24"/>
        </w:rPr>
        <w:t>50</w:t>
      </w:r>
      <w:r w:rsidR="00A10433" w:rsidRPr="004A01B0">
        <w:rPr>
          <w:rFonts w:ascii="Times New Roman" w:hAnsi="Times New Roman" w:cs="Times New Roman"/>
          <w:sz w:val="24"/>
          <w:szCs w:val="24"/>
        </w:rPr>
        <w:t xml:space="preserve"> outlines how the question regarding not being believed and health was isolated. The interview guide was </w:t>
      </w:r>
      <w:r w:rsidR="00234EA5" w:rsidRPr="004A01B0">
        <w:rPr>
          <w:rFonts w:ascii="Times New Roman" w:hAnsi="Times New Roman" w:cs="Times New Roman"/>
          <w:sz w:val="24"/>
          <w:szCs w:val="24"/>
        </w:rPr>
        <w:t>developed for this study and uploaded as an additional file.</w:t>
      </w:r>
    </w:p>
    <w:p w14:paraId="6625823D" w14:textId="61FB7F82" w:rsidR="00A10433" w:rsidRPr="004A01B0" w:rsidRDefault="00A10433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18. </w:t>
      </w:r>
      <w:r w:rsidR="00234EA5" w:rsidRPr="004A01B0">
        <w:rPr>
          <w:rFonts w:ascii="Times New Roman" w:hAnsi="Times New Roman" w:cs="Times New Roman"/>
          <w:sz w:val="24"/>
          <w:szCs w:val="24"/>
        </w:rPr>
        <w:t xml:space="preserve">Repeat interviews: </w:t>
      </w:r>
      <w:r w:rsidR="0083134C" w:rsidRPr="004A01B0">
        <w:rPr>
          <w:rFonts w:ascii="Times New Roman" w:hAnsi="Times New Roman" w:cs="Times New Roman"/>
          <w:sz w:val="24"/>
          <w:szCs w:val="24"/>
        </w:rPr>
        <w:t>Second interview a</w:t>
      </w:r>
      <w:r w:rsidRPr="004A01B0">
        <w:rPr>
          <w:rFonts w:ascii="Times New Roman" w:hAnsi="Times New Roman" w:cs="Times New Roman"/>
          <w:sz w:val="24"/>
          <w:szCs w:val="24"/>
        </w:rPr>
        <w:t xml:space="preserve">ddressed on line </w:t>
      </w:r>
      <w:r w:rsidR="0083134C" w:rsidRPr="004A01B0">
        <w:rPr>
          <w:rFonts w:ascii="Times New Roman" w:hAnsi="Times New Roman" w:cs="Times New Roman"/>
          <w:sz w:val="24"/>
          <w:szCs w:val="24"/>
        </w:rPr>
        <w:t>155</w:t>
      </w:r>
      <w:r w:rsidRPr="004A01B0">
        <w:rPr>
          <w:rFonts w:ascii="Times New Roman" w:hAnsi="Times New Roman" w:cs="Times New Roman"/>
          <w:sz w:val="24"/>
          <w:szCs w:val="24"/>
        </w:rPr>
        <w:t>.</w:t>
      </w:r>
    </w:p>
    <w:p w14:paraId="480245C9" w14:textId="4733F737" w:rsidR="00A10433" w:rsidRPr="004A01B0" w:rsidRDefault="00A10433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19. </w:t>
      </w:r>
      <w:r w:rsidR="008D69F5" w:rsidRPr="004A01B0">
        <w:rPr>
          <w:rFonts w:ascii="Times New Roman" w:hAnsi="Times New Roman" w:cs="Times New Roman"/>
          <w:sz w:val="24"/>
          <w:szCs w:val="24"/>
        </w:rPr>
        <w:t xml:space="preserve">Audio/visual recording: </w:t>
      </w:r>
      <w:r w:rsidRPr="004A01B0">
        <w:rPr>
          <w:rFonts w:ascii="Times New Roman" w:hAnsi="Times New Roman" w:cs="Times New Roman"/>
          <w:sz w:val="24"/>
          <w:szCs w:val="24"/>
        </w:rPr>
        <w:t>Interviews were audio recorded. Line 1</w:t>
      </w:r>
      <w:r w:rsidR="008D69F5" w:rsidRPr="004A01B0">
        <w:rPr>
          <w:rFonts w:ascii="Times New Roman" w:hAnsi="Times New Roman" w:cs="Times New Roman"/>
          <w:sz w:val="24"/>
          <w:szCs w:val="24"/>
        </w:rPr>
        <w:t>64</w:t>
      </w:r>
      <w:r w:rsidRPr="004A01B0">
        <w:rPr>
          <w:rFonts w:ascii="Times New Roman" w:hAnsi="Times New Roman" w:cs="Times New Roman"/>
          <w:sz w:val="24"/>
          <w:szCs w:val="24"/>
        </w:rPr>
        <w:t>.</w:t>
      </w:r>
    </w:p>
    <w:p w14:paraId="1A3C11E1" w14:textId="2F9FE52E" w:rsidR="00A10433" w:rsidRPr="004A01B0" w:rsidRDefault="00A10433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20. </w:t>
      </w:r>
      <w:r w:rsidR="008D69F5" w:rsidRPr="004A01B0">
        <w:rPr>
          <w:rFonts w:ascii="Times New Roman" w:hAnsi="Times New Roman" w:cs="Times New Roman"/>
          <w:sz w:val="24"/>
          <w:szCs w:val="24"/>
        </w:rPr>
        <w:t>Field notes: Line 143.</w:t>
      </w:r>
    </w:p>
    <w:p w14:paraId="0D86A0C2" w14:textId="631CD46E" w:rsidR="00A10433" w:rsidRPr="004A01B0" w:rsidRDefault="00A10433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lastRenderedPageBreak/>
        <w:t>21. Duration of interviews</w:t>
      </w:r>
      <w:r w:rsidR="008D69F5" w:rsidRPr="004A01B0">
        <w:rPr>
          <w:rFonts w:ascii="Times New Roman" w:hAnsi="Times New Roman" w:cs="Times New Roman"/>
          <w:sz w:val="24"/>
          <w:szCs w:val="24"/>
        </w:rPr>
        <w:t xml:space="preserve">: </w:t>
      </w:r>
      <w:r w:rsidR="001A4558" w:rsidRPr="004A01B0">
        <w:rPr>
          <w:rFonts w:ascii="Times New Roman" w:hAnsi="Times New Roman" w:cs="Times New Roman"/>
          <w:sz w:val="24"/>
          <w:szCs w:val="24"/>
        </w:rPr>
        <w:t xml:space="preserve">Average length of the interviews was </w:t>
      </w:r>
      <w:r w:rsidRPr="004A01B0">
        <w:rPr>
          <w:rFonts w:ascii="Times New Roman" w:hAnsi="Times New Roman" w:cs="Times New Roman"/>
          <w:sz w:val="24"/>
          <w:szCs w:val="24"/>
        </w:rPr>
        <w:t>53 minutes. Line 1</w:t>
      </w:r>
      <w:r w:rsidR="001A4558" w:rsidRPr="004A01B0">
        <w:rPr>
          <w:rFonts w:ascii="Times New Roman" w:hAnsi="Times New Roman" w:cs="Times New Roman"/>
          <w:sz w:val="24"/>
          <w:szCs w:val="24"/>
        </w:rPr>
        <w:t>55</w:t>
      </w:r>
      <w:r w:rsidRPr="004A01B0">
        <w:rPr>
          <w:rFonts w:ascii="Times New Roman" w:hAnsi="Times New Roman" w:cs="Times New Roman"/>
          <w:sz w:val="24"/>
          <w:szCs w:val="24"/>
        </w:rPr>
        <w:t>.</w:t>
      </w:r>
    </w:p>
    <w:p w14:paraId="00D1F8EA" w14:textId="7F20E06D" w:rsidR="00A10433" w:rsidRPr="004A01B0" w:rsidRDefault="00A10433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22. </w:t>
      </w:r>
      <w:r w:rsidR="00A72459" w:rsidRPr="004A01B0">
        <w:rPr>
          <w:rFonts w:ascii="Times New Roman" w:hAnsi="Times New Roman" w:cs="Times New Roman"/>
          <w:sz w:val="24"/>
          <w:szCs w:val="24"/>
        </w:rPr>
        <w:t xml:space="preserve">Data saturation: </w:t>
      </w:r>
      <w:r w:rsidR="00AE5D17" w:rsidRPr="004A01B0">
        <w:rPr>
          <w:rFonts w:ascii="Times New Roman" w:hAnsi="Times New Roman" w:cs="Times New Roman"/>
          <w:sz w:val="24"/>
          <w:szCs w:val="24"/>
        </w:rPr>
        <w:t>Line 15</w:t>
      </w:r>
      <w:r w:rsidR="009164C5" w:rsidRPr="004A01B0">
        <w:rPr>
          <w:rFonts w:ascii="Times New Roman" w:hAnsi="Times New Roman" w:cs="Times New Roman"/>
          <w:sz w:val="24"/>
          <w:szCs w:val="24"/>
        </w:rPr>
        <w:t>7</w:t>
      </w:r>
      <w:r w:rsidR="00AE5D17" w:rsidRPr="004A01B0">
        <w:rPr>
          <w:rFonts w:ascii="Times New Roman" w:hAnsi="Times New Roman" w:cs="Times New Roman"/>
          <w:sz w:val="24"/>
          <w:szCs w:val="24"/>
        </w:rPr>
        <w:t>-15</w:t>
      </w:r>
      <w:r w:rsidR="009164C5" w:rsidRPr="004A01B0">
        <w:rPr>
          <w:rFonts w:ascii="Times New Roman" w:hAnsi="Times New Roman" w:cs="Times New Roman"/>
          <w:sz w:val="24"/>
          <w:szCs w:val="24"/>
        </w:rPr>
        <w:t>9.</w:t>
      </w:r>
    </w:p>
    <w:p w14:paraId="1246D299" w14:textId="28CB33F1" w:rsidR="00AE5D17" w:rsidRPr="004A01B0" w:rsidRDefault="00AE5D17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23. </w:t>
      </w:r>
      <w:r w:rsidR="009164C5" w:rsidRPr="004A01B0">
        <w:rPr>
          <w:rFonts w:ascii="Times New Roman" w:hAnsi="Times New Roman" w:cs="Times New Roman"/>
          <w:sz w:val="24"/>
          <w:szCs w:val="24"/>
        </w:rPr>
        <w:t xml:space="preserve">Transcripts returned. </w:t>
      </w:r>
      <w:r w:rsidRPr="004A01B0">
        <w:rPr>
          <w:rFonts w:ascii="Times New Roman" w:hAnsi="Times New Roman" w:cs="Times New Roman"/>
          <w:sz w:val="24"/>
          <w:szCs w:val="24"/>
        </w:rPr>
        <w:t>Line 1</w:t>
      </w:r>
      <w:r w:rsidR="009164C5" w:rsidRPr="004A01B0">
        <w:rPr>
          <w:rFonts w:ascii="Times New Roman" w:hAnsi="Times New Roman" w:cs="Times New Roman"/>
          <w:sz w:val="24"/>
          <w:szCs w:val="24"/>
        </w:rPr>
        <w:t>72</w:t>
      </w:r>
      <w:r w:rsidRPr="004A01B0">
        <w:rPr>
          <w:rFonts w:ascii="Times New Roman" w:hAnsi="Times New Roman" w:cs="Times New Roman"/>
          <w:sz w:val="24"/>
          <w:szCs w:val="24"/>
        </w:rPr>
        <w:t xml:space="preserve"> </w:t>
      </w:r>
      <w:r w:rsidR="004A01B0">
        <w:rPr>
          <w:rFonts w:ascii="Times New Roman" w:hAnsi="Times New Roman" w:cs="Times New Roman"/>
          <w:sz w:val="24"/>
          <w:szCs w:val="24"/>
        </w:rPr>
        <w:t>describes</w:t>
      </w:r>
      <w:r w:rsidRPr="004A01B0">
        <w:rPr>
          <w:rFonts w:ascii="Times New Roman" w:hAnsi="Times New Roman" w:cs="Times New Roman"/>
          <w:sz w:val="24"/>
          <w:szCs w:val="24"/>
        </w:rPr>
        <w:t xml:space="preserve"> member checking </w:t>
      </w:r>
      <w:r w:rsidR="004A01B0">
        <w:rPr>
          <w:rFonts w:ascii="Times New Roman" w:hAnsi="Times New Roman" w:cs="Times New Roman"/>
          <w:sz w:val="24"/>
          <w:szCs w:val="24"/>
        </w:rPr>
        <w:t>process used</w:t>
      </w:r>
      <w:r w:rsidRPr="004A01B0">
        <w:rPr>
          <w:rFonts w:ascii="Times New Roman" w:hAnsi="Times New Roman" w:cs="Times New Roman"/>
          <w:sz w:val="24"/>
          <w:szCs w:val="24"/>
        </w:rPr>
        <w:t>.</w:t>
      </w:r>
    </w:p>
    <w:p w14:paraId="4209E3CB" w14:textId="2DA8A3D5" w:rsidR="00AE5D17" w:rsidRPr="004A01B0" w:rsidRDefault="00AE5D17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24. </w:t>
      </w:r>
      <w:r w:rsidR="009164C5" w:rsidRPr="004A01B0">
        <w:rPr>
          <w:rFonts w:ascii="Times New Roman" w:hAnsi="Times New Roman" w:cs="Times New Roman"/>
          <w:sz w:val="24"/>
          <w:szCs w:val="24"/>
        </w:rPr>
        <w:t>Number of d</w:t>
      </w:r>
      <w:r w:rsidRPr="004A01B0">
        <w:rPr>
          <w:rFonts w:ascii="Times New Roman" w:hAnsi="Times New Roman" w:cs="Times New Roman"/>
          <w:sz w:val="24"/>
          <w:szCs w:val="24"/>
        </w:rPr>
        <w:t>ata coders</w:t>
      </w:r>
      <w:r w:rsidR="009164C5" w:rsidRPr="004A01B0">
        <w:rPr>
          <w:rFonts w:ascii="Times New Roman" w:hAnsi="Times New Roman" w:cs="Times New Roman"/>
          <w:sz w:val="24"/>
          <w:szCs w:val="24"/>
        </w:rPr>
        <w:t>:</w:t>
      </w:r>
      <w:r w:rsidRPr="004A01B0">
        <w:rPr>
          <w:rFonts w:ascii="Times New Roman" w:hAnsi="Times New Roman" w:cs="Times New Roman"/>
          <w:sz w:val="24"/>
          <w:szCs w:val="24"/>
        </w:rPr>
        <w:t xml:space="preserve"> Line 16</w:t>
      </w:r>
      <w:r w:rsidR="00FF052E" w:rsidRPr="004A01B0">
        <w:rPr>
          <w:rFonts w:ascii="Times New Roman" w:hAnsi="Times New Roman" w:cs="Times New Roman"/>
          <w:sz w:val="24"/>
          <w:szCs w:val="24"/>
        </w:rPr>
        <w:t>6</w:t>
      </w:r>
      <w:r w:rsidRPr="004A01B0">
        <w:rPr>
          <w:rFonts w:ascii="Times New Roman" w:hAnsi="Times New Roman" w:cs="Times New Roman"/>
          <w:sz w:val="24"/>
          <w:szCs w:val="24"/>
        </w:rPr>
        <w:t>-1</w:t>
      </w:r>
      <w:r w:rsidR="00FF052E" w:rsidRPr="004A01B0">
        <w:rPr>
          <w:rFonts w:ascii="Times New Roman" w:hAnsi="Times New Roman" w:cs="Times New Roman"/>
          <w:sz w:val="24"/>
          <w:szCs w:val="24"/>
        </w:rPr>
        <w:t>72</w:t>
      </w:r>
      <w:r w:rsidRPr="004A01B0">
        <w:rPr>
          <w:rFonts w:ascii="Times New Roman" w:hAnsi="Times New Roman" w:cs="Times New Roman"/>
          <w:sz w:val="24"/>
          <w:szCs w:val="24"/>
        </w:rPr>
        <w:t>.</w:t>
      </w:r>
    </w:p>
    <w:p w14:paraId="1074A82C" w14:textId="16945C60" w:rsidR="00AE5D17" w:rsidRPr="004A01B0" w:rsidRDefault="00AE5D17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25. </w:t>
      </w:r>
      <w:r w:rsidR="00FF052E" w:rsidRPr="004A01B0">
        <w:rPr>
          <w:rFonts w:ascii="Times New Roman" w:hAnsi="Times New Roman" w:cs="Times New Roman"/>
          <w:sz w:val="24"/>
          <w:szCs w:val="24"/>
        </w:rPr>
        <w:t>Coding tree: themes and subthemes identified line 21</w:t>
      </w:r>
      <w:r w:rsidR="004A01B0" w:rsidRPr="004A01B0">
        <w:rPr>
          <w:rFonts w:ascii="Times New Roman" w:hAnsi="Times New Roman" w:cs="Times New Roman"/>
          <w:sz w:val="24"/>
          <w:szCs w:val="24"/>
        </w:rPr>
        <w:t>6</w:t>
      </w:r>
      <w:r w:rsidR="00FF052E" w:rsidRPr="004A01B0">
        <w:rPr>
          <w:rFonts w:ascii="Times New Roman" w:hAnsi="Times New Roman" w:cs="Times New Roman"/>
          <w:sz w:val="24"/>
          <w:szCs w:val="24"/>
        </w:rPr>
        <w:t>-21</w:t>
      </w:r>
      <w:r w:rsidR="004A01B0" w:rsidRPr="004A01B0">
        <w:rPr>
          <w:rFonts w:ascii="Times New Roman" w:hAnsi="Times New Roman" w:cs="Times New Roman"/>
          <w:sz w:val="24"/>
          <w:szCs w:val="24"/>
        </w:rPr>
        <w:t>9</w:t>
      </w:r>
      <w:r w:rsidR="00FF052E" w:rsidRPr="004A01B0">
        <w:rPr>
          <w:rFonts w:ascii="Times New Roman" w:hAnsi="Times New Roman" w:cs="Times New Roman"/>
          <w:sz w:val="24"/>
          <w:szCs w:val="24"/>
        </w:rPr>
        <w:t>.</w:t>
      </w:r>
    </w:p>
    <w:p w14:paraId="66644B71" w14:textId="6177D307" w:rsidR="00AE5D17" w:rsidRPr="004A01B0" w:rsidRDefault="00AE5D17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26. </w:t>
      </w:r>
      <w:r w:rsidR="00FF052E" w:rsidRPr="004A01B0">
        <w:rPr>
          <w:rFonts w:ascii="Times New Roman" w:hAnsi="Times New Roman" w:cs="Times New Roman"/>
          <w:sz w:val="24"/>
          <w:szCs w:val="24"/>
        </w:rPr>
        <w:t xml:space="preserve">Derivation of themes: </w:t>
      </w:r>
      <w:r w:rsidR="004A01B0">
        <w:rPr>
          <w:rFonts w:ascii="Times New Roman" w:hAnsi="Times New Roman" w:cs="Times New Roman"/>
          <w:sz w:val="24"/>
          <w:szCs w:val="24"/>
        </w:rPr>
        <w:t>S</w:t>
      </w:r>
      <w:r w:rsidR="00FF052E" w:rsidRPr="004A01B0">
        <w:rPr>
          <w:rFonts w:ascii="Times New Roman" w:hAnsi="Times New Roman" w:cs="Times New Roman"/>
          <w:sz w:val="24"/>
          <w:szCs w:val="24"/>
        </w:rPr>
        <w:t>ee methods and explanation of data analysis l</w:t>
      </w:r>
      <w:r w:rsidR="000B1FDD" w:rsidRPr="004A01B0">
        <w:rPr>
          <w:rFonts w:ascii="Times New Roman" w:hAnsi="Times New Roman" w:cs="Times New Roman"/>
          <w:sz w:val="24"/>
          <w:szCs w:val="24"/>
        </w:rPr>
        <w:t>ine 16</w:t>
      </w:r>
      <w:r w:rsidR="00FF052E" w:rsidRPr="004A01B0">
        <w:rPr>
          <w:rFonts w:ascii="Times New Roman" w:hAnsi="Times New Roman" w:cs="Times New Roman"/>
          <w:sz w:val="24"/>
          <w:szCs w:val="24"/>
        </w:rPr>
        <w:t>5</w:t>
      </w:r>
      <w:r w:rsidR="000B1FDD" w:rsidRPr="004A01B0">
        <w:rPr>
          <w:rFonts w:ascii="Times New Roman" w:hAnsi="Times New Roman" w:cs="Times New Roman"/>
          <w:sz w:val="24"/>
          <w:szCs w:val="24"/>
        </w:rPr>
        <w:t>-1</w:t>
      </w:r>
      <w:r w:rsidR="00FF052E" w:rsidRPr="004A01B0">
        <w:rPr>
          <w:rFonts w:ascii="Times New Roman" w:hAnsi="Times New Roman" w:cs="Times New Roman"/>
          <w:sz w:val="24"/>
          <w:szCs w:val="24"/>
        </w:rPr>
        <w:t>70</w:t>
      </w:r>
      <w:r w:rsidR="000B1FDD" w:rsidRPr="004A01B0">
        <w:rPr>
          <w:rFonts w:ascii="Times New Roman" w:hAnsi="Times New Roman" w:cs="Times New Roman"/>
          <w:sz w:val="24"/>
          <w:szCs w:val="24"/>
        </w:rPr>
        <w:t>. Data analysis explained. Themes emerged from the data</w:t>
      </w:r>
      <w:r w:rsidR="00FF052E" w:rsidRPr="004A01B0">
        <w:rPr>
          <w:rFonts w:ascii="Times New Roman" w:hAnsi="Times New Roman" w:cs="Times New Roman"/>
          <w:sz w:val="24"/>
          <w:szCs w:val="24"/>
        </w:rPr>
        <w:t>.</w:t>
      </w:r>
    </w:p>
    <w:p w14:paraId="30AF1561" w14:textId="653651E3" w:rsidR="000B1FDD" w:rsidRPr="004A01B0" w:rsidRDefault="000B1FDD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27. </w:t>
      </w:r>
      <w:r w:rsidR="00FF052E" w:rsidRPr="004A01B0">
        <w:rPr>
          <w:rFonts w:ascii="Times New Roman" w:hAnsi="Times New Roman" w:cs="Times New Roman"/>
          <w:sz w:val="24"/>
          <w:szCs w:val="24"/>
        </w:rPr>
        <w:t xml:space="preserve">Software: </w:t>
      </w:r>
      <w:r w:rsidRPr="004A01B0">
        <w:rPr>
          <w:rFonts w:ascii="Times New Roman" w:hAnsi="Times New Roman" w:cs="Times New Roman"/>
          <w:sz w:val="24"/>
          <w:szCs w:val="24"/>
        </w:rPr>
        <w:t>NIVIVO software used – line 1</w:t>
      </w:r>
      <w:r w:rsidR="00FF052E" w:rsidRPr="004A01B0">
        <w:rPr>
          <w:rFonts w:ascii="Times New Roman" w:hAnsi="Times New Roman" w:cs="Times New Roman"/>
          <w:sz w:val="24"/>
          <w:szCs w:val="24"/>
        </w:rPr>
        <w:t>65</w:t>
      </w:r>
      <w:r w:rsidRPr="004A01B0">
        <w:rPr>
          <w:rFonts w:ascii="Times New Roman" w:hAnsi="Times New Roman" w:cs="Times New Roman"/>
          <w:sz w:val="24"/>
          <w:szCs w:val="24"/>
        </w:rPr>
        <w:t>.</w:t>
      </w:r>
    </w:p>
    <w:p w14:paraId="47D3F039" w14:textId="244FB788" w:rsidR="000B1FDD" w:rsidRPr="004A01B0" w:rsidRDefault="000B1FDD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28. </w:t>
      </w:r>
      <w:r w:rsidR="00FF052E" w:rsidRPr="004A01B0">
        <w:rPr>
          <w:rFonts w:ascii="Times New Roman" w:hAnsi="Times New Roman" w:cs="Times New Roman"/>
          <w:sz w:val="24"/>
          <w:szCs w:val="24"/>
        </w:rPr>
        <w:t xml:space="preserve">Participant checking: </w:t>
      </w:r>
      <w:r w:rsidRPr="004A01B0">
        <w:rPr>
          <w:rFonts w:ascii="Times New Roman" w:hAnsi="Times New Roman" w:cs="Times New Roman"/>
          <w:sz w:val="24"/>
          <w:szCs w:val="24"/>
        </w:rPr>
        <w:t>Member checking defined. Line 1</w:t>
      </w:r>
      <w:r w:rsidR="00FF052E" w:rsidRPr="004A01B0">
        <w:rPr>
          <w:rFonts w:ascii="Times New Roman" w:hAnsi="Times New Roman" w:cs="Times New Roman"/>
          <w:sz w:val="24"/>
          <w:szCs w:val="24"/>
        </w:rPr>
        <w:t>72</w:t>
      </w:r>
      <w:r w:rsidRPr="004A01B0">
        <w:rPr>
          <w:rFonts w:ascii="Times New Roman" w:hAnsi="Times New Roman" w:cs="Times New Roman"/>
          <w:sz w:val="24"/>
          <w:szCs w:val="24"/>
        </w:rPr>
        <w:t>.</w:t>
      </w:r>
    </w:p>
    <w:p w14:paraId="28B38736" w14:textId="2140B50C" w:rsidR="000B1FDD" w:rsidRPr="004A01B0" w:rsidRDefault="000B1FDD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29. </w:t>
      </w:r>
      <w:r w:rsidR="00FF052E" w:rsidRPr="004A01B0">
        <w:rPr>
          <w:rFonts w:ascii="Times New Roman" w:hAnsi="Times New Roman" w:cs="Times New Roman"/>
          <w:sz w:val="24"/>
          <w:szCs w:val="24"/>
        </w:rPr>
        <w:t xml:space="preserve">Quotations presented: </w:t>
      </w:r>
      <w:r w:rsidR="000458D7" w:rsidRPr="004A01B0">
        <w:rPr>
          <w:rFonts w:ascii="Times New Roman" w:hAnsi="Times New Roman" w:cs="Times New Roman"/>
          <w:sz w:val="24"/>
          <w:szCs w:val="24"/>
        </w:rPr>
        <w:t xml:space="preserve">Participant quotations were presented throughout to illustrate the themes. </w:t>
      </w:r>
    </w:p>
    <w:p w14:paraId="0A56E78E" w14:textId="7FF9FF95" w:rsidR="000458D7" w:rsidRPr="004A01B0" w:rsidRDefault="000458D7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30. </w:t>
      </w:r>
      <w:r w:rsidR="00FF052E" w:rsidRPr="004A01B0">
        <w:rPr>
          <w:rFonts w:ascii="Times New Roman" w:hAnsi="Times New Roman" w:cs="Times New Roman"/>
          <w:sz w:val="24"/>
          <w:szCs w:val="24"/>
        </w:rPr>
        <w:t xml:space="preserve">Data and findings consistent: The included quotations represent the consistency of the data and findings. </w:t>
      </w:r>
    </w:p>
    <w:p w14:paraId="42FDEA42" w14:textId="5DC7D4F3" w:rsidR="000458D7" w:rsidRPr="004A01B0" w:rsidRDefault="000458D7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31. </w:t>
      </w:r>
      <w:r w:rsidR="00FF052E" w:rsidRPr="004A01B0">
        <w:rPr>
          <w:rFonts w:ascii="Times New Roman" w:hAnsi="Times New Roman" w:cs="Times New Roman"/>
          <w:sz w:val="24"/>
          <w:szCs w:val="24"/>
        </w:rPr>
        <w:t xml:space="preserve">Clarity of major themes: </w:t>
      </w:r>
      <w:r w:rsidRPr="004A01B0">
        <w:rPr>
          <w:rFonts w:ascii="Times New Roman" w:hAnsi="Times New Roman" w:cs="Times New Roman"/>
          <w:sz w:val="24"/>
          <w:szCs w:val="24"/>
        </w:rPr>
        <w:t>Themes were clearly identified and explained. Line 2</w:t>
      </w:r>
      <w:r w:rsidR="00FF052E" w:rsidRPr="004A01B0">
        <w:rPr>
          <w:rFonts w:ascii="Times New Roman" w:hAnsi="Times New Roman" w:cs="Times New Roman"/>
          <w:sz w:val="24"/>
          <w:szCs w:val="24"/>
        </w:rPr>
        <w:t>1</w:t>
      </w:r>
      <w:r w:rsidR="004A01B0" w:rsidRPr="004A01B0">
        <w:rPr>
          <w:rFonts w:ascii="Times New Roman" w:hAnsi="Times New Roman" w:cs="Times New Roman"/>
          <w:sz w:val="24"/>
          <w:szCs w:val="24"/>
        </w:rPr>
        <w:t>6</w:t>
      </w:r>
      <w:r w:rsidR="00FF052E" w:rsidRPr="004A01B0">
        <w:rPr>
          <w:rFonts w:ascii="Times New Roman" w:hAnsi="Times New Roman" w:cs="Times New Roman"/>
          <w:sz w:val="24"/>
          <w:szCs w:val="24"/>
        </w:rPr>
        <w:t xml:space="preserve"> and forward</w:t>
      </w:r>
      <w:r w:rsidRPr="004A01B0">
        <w:rPr>
          <w:rFonts w:ascii="Times New Roman" w:hAnsi="Times New Roman" w:cs="Times New Roman"/>
          <w:sz w:val="24"/>
          <w:szCs w:val="24"/>
        </w:rPr>
        <w:t>.</w:t>
      </w:r>
    </w:p>
    <w:p w14:paraId="2210BE3F" w14:textId="564145F1" w:rsidR="000458D7" w:rsidRPr="004A01B0" w:rsidRDefault="000458D7" w:rsidP="000C68D3">
      <w:pPr>
        <w:rPr>
          <w:rFonts w:ascii="Times New Roman" w:hAnsi="Times New Roman" w:cs="Times New Roman"/>
          <w:sz w:val="24"/>
          <w:szCs w:val="24"/>
        </w:rPr>
      </w:pPr>
      <w:r w:rsidRPr="004A01B0">
        <w:rPr>
          <w:rFonts w:ascii="Times New Roman" w:hAnsi="Times New Roman" w:cs="Times New Roman"/>
          <w:sz w:val="24"/>
          <w:szCs w:val="24"/>
        </w:rPr>
        <w:t xml:space="preserve">32. </w:t>
      </w:r>
      <w:r w:rsidR="00FF052E" w:rsidRPr="004A01B0">
        <w:rPr>
          <w:rFonts w:ascii="Times New Roman" w:hAnsi="Times New Roman" w:cs="Times New Roman"/>
          <w:sz w:val="24"/>
          <w:szCs w:val="24"/>
        </w:rPr>
        <w:t xml:space="preserve">Clarity of minor themes: </w:t>
      </w:r>
      <w:r w:rsidRPr="004A01B0">
        <w:rPr>
          <w:rFonts w:ascii="Times New Roman" w:hAnsi="Times New Roman" w:cs="Times New Roman"/>
          <w:sz w:val="24"/>
          <w:szCs w:val="24"/>
        </w:rPr>
        <w:t>Line 21</w:t>
      </w:r>
      <w:r w:rsidR="00FF052E" w:rsidRPr="004A01B0">
        <w:rPr>
          <w:rFonts w:ascii="Times New Roman" w:hAnsi="Times New Roman" w:cs="Times New Roman"/>
          <w:sz w:val="24"/>
          <w:szCs w:val="24"/>
        </w:rPr>
        <w:t>7</w:t>
      </w:r>
      <w:r w:rsidR="004A01B0" w:rsidRPr="004A01B0">
        <w:rPr>
          <w:rFonts w:ascii="Times New Roman" w:hAnsi="Times New Roman" w:cs="Times New Roman"/>
          <w:sz w:val="24"/>
          <w:szCs w:val="24"/>
        </w:rPr>
        <w:t>-218</w:t>
      </w:r>
      <w:r w:rsidR="00FF052E" w:rsidRPr="004A01B0">
        <w:rPr>
          <w:rFonts w:ascii="Times New Roman" w:hAnsi="Times New Roman" w:cs="Times New Roman"/>
          <w:sz w:val="24"/>
          <w:szCs w:val="24"/>
        </w:rPr>
        <w:t xml:space="preserve"> and</w:t>
      </w:r>
      <w:r w:rsidRPr="004A01B0">
        <w:rPr>
          <w:rFonts w:ascii="Times New Roman" w:hAnsi="Times New Roman" w:cs="Times New Roman"/>
          <w:sz w:val="24"/>
          <w:szCs w:val="24"/>
        </w:rPr>
        <w:t xml:space="preserve"> outlines the minor themes</w:t>
      </w:r>
      <w:r w:rsidR="00FF052E" w:rsidRPr="004A01B0">
        <w:rPr>
          <w:rFonts w:ascii="Times New Roman" w:hAnsi="Times New Roman" w:cs="Times New Roman"/>
          <w:sz w:val="24"/>
          <w:szCs w:val="24"/>
        </w:rPr>
        <w:t xml:space="preserve"> loss of trust and re-victimization. </w:t>
      </w:r>
      <w:r w:rsidRPr="004A01B0">
        <w:rPr>
          <w:rFonts w:ascii="Times New Roman" w:hAnsi="Times New Roman" w:cs="Times New Roman"/>
          <w:sz w:val="24"/>
          <w:szCs w:val="24"/>
        </w:rPr>
        <w:t>They are further explained beginning on line 2</w:t>
      </w:r>
      <w:r w:rsidR="00FF052E" w:rsidRPr="004A01B0">
        <w:rPr>
          <w:rFonts w:ascii="Times New Roman" w:hAnsi="Times New Roman" w:cs="Times New Roman"/>
          <w:sz w:val="24"/>
          <w:szCs w:val="24"/>
        </w:rPr>
        <w:t>45</w:t>
      </w:r>
      <w:r w:rsidRPr="004A01B0">
        <w:rPr>
          <w:rFonts w:ascii="Times New Roman" w:hAnsi="Times New Roman" w:cs="Times New Roman"/>
          <w:sz w:val="24"/>
          <w:szCs w:val="24"/>
        </w:rPr>
        <w:t xml:space="preserve"> and line </w:t>
      </w:r>
      <w:r w:rsidR="00FF052E" w:rsidRPr="004A01B0">
        <w:rPr>
          <w:rFonts w:ascii="Times New Roman" w:hAnsi="Times New Roman" w:cs="Times New Roman"/>
          <w:sz w:val="24"/>
          <w:szCs w:val="24"/>
        </w:rPr>
        <w:t>271.</w:t>
      </w:r>
    </w:p>
    <w:sectPr w:rsidR="000458D7" w:rsidRPr="004A01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D5E22F6" w16cid:durableId="230B5819"/>
  <w16cid:commentId w16cid:paraId="4F702E6D" w16cid:durableId="230B5ED0"/>
  <w16cid:commentId w16cid:paraId="1DB1FD91" w16cid:durableId="230B5FA7"/>
  <w16cid:commentId w16cid:paraId="505961B7" w16cid:durableId="230B6108"/>
  <w16cid:commentId w16cid:paraId="1006929C" w16cid:durableId="230B63D6"/>
  <w16cid:commentId w16cid:paraId="67331814" w16cid:durableId="230B67B6"/>
  <w16cid:commentId w16cid:paraId="2E2F93F4" w16cid:durableId="230B692C"/>
  <w16cid:commentId w16cid:paraId="724BC590" w16cid:durableId="230B695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804A6E"/>
    <w:multiLevelType w:val="hybridMultilevel"/>
    <w:tmpl w:val="83142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8D3"/>
    <w:rsid w:val="000458D7"/>
    <w:rsid w:val="000B1FDD"/>
    <w:rsid w:val="000C68D3"/>
    <w:rsid w:val="00194D57"/>
    <w:rsid w:val="001A4558"/>
    <w:rsid w:val="001F7A0B"/>
    <w:rsid w:val="00234EA5"/>
    <w:rsid w:val="0030405A"/>
    <w:rsid w:val="004A01B0"/>
    <w:rsid w:val="004E0B96"/>
    <w:rsid w:val="005E3041"/>
    <w:rsid w:val="00670402"/>
    <w:rsid w:val="006D4832"/>
    <w:rsid w:val="0083134C"/>
    <w:rsid w:val="008D69F5"/>
    <w:rsid w:val="009164C5"/>
    <w:rsid w:val="00A10433"/>
    <w:rsid w:val="00A72459"/>
    <w:rsid w:val="00AE5D17"/>
    <w:rsid w:val="00B4445F"/>
    <w:rsid w:val="00C35C29"/>
    <w:rsid w:val="00FF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E7AA2"/>
  <w15:chartTrackingRefBased/>
  <w15:docId w15:val="{BA473437-2238-4CDF-B183-416618942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68D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C68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68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68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68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68D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68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8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16/09/relationships/commentsIds" Target="commentsId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459</Words>
  <Characters>2620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Lakehead University</Company>
  <LinksUpToDate>false</LinksUpToDate>
  <CharactersWithSpaces>3073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Jodie Murphy-Oikonen</dc:creator>
  <cp:keywords/>
  <dc:description/>
  <cp:lastModifiedBy>Karen McQueen</cp:lastModifiedBy>
  <cp:revision>2</cp:revision>
  <dcterms:created xsi:type="dcterms:W3CDTF">2020-09-22T22:42:00Z</dcterms:created>
  <dcterms:modified xsi:type="dcterms:W3CDTF">2020-09-22T22:42:00Z</dcterms:modified>
</cp:coreProperties>
</file>