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FB7B" w14:textId="50BDB965" w:rsidR="005A7820" w:rsidRPr="004D0649" w:rsidRDefault="005A7820" w:rsidP="00653935">
      <w:pPr>
        <w:spacing w:line="480" w:lineRule="auto"/>
        <w:rPr>
          <w:rFonts w:ascii="Arial" w:hAnsi="Arial" w:cs="Arial"/>
        </w:rPr>
      </w:pPr>
      <w:r w:rsidRPr="004D0649">
        <w:rPr>
          <w:rFonts w:ascii="Arial" w:hAnsi="Arial" w:cs="Arial"/>
          <w:b/>
        </w:rPr>
        <w:t xml:space="preserve">Impact of </w:t>
      </w:r>
      <w:r w:rsidR="004969B2" w:rsidRPr="004D0649">
        <w:rPr>
          <w:rFonts w:ascii="Arial" w:hAnsi="Arial" w:cs="Arial"/>
          <w:b/>
        </w:rPr>
        <w:t>lung function</w:t>
      </w:r>
      <w:r w:rsidRPr="004D0649">
        <w:rPr>
          <w:rFonts w:ascii="Arial" w:hAnsi="Arial" w:cs="Arial"/>
          <w:b/>
        </w:rPr>
        <w:t xml:space="preserve"> decline on </w:t>
      </w:r>
      <w:r w:rsidR="006D5D40" w:rsidRPr="004D0649">
        <w:rPr>
          <w:rFonts w:ascii="Arial" w:hAnsi="Arial" w:cs="Arial"/>
          <w:b/>
        </w:rPr>
        <w:t xml:space="preserve">time to </w:t>
      </w:r>
      <w:r w:rsidR="008F7147" w:rsidRPr="004D0649">
        <w:rPr>
          <w:rFonts w:ascii="Arial" w:hAnsi="Arial" w:cs="Arial"/>
          <w:b/>
        </w:rPr>
        <w:t>hospitalisation</w:t>
      </w:r>
      <w:r w:rsidRPr="004D0649">
        <w:rPr>
          <w:rFonts w:ascii="Arial" w:hAnsi="Arial" w:cs="Arial"/>
          <w:b/>
        </w:rPr>
        <w:t xml:space="preserve"> events in </w:t>
      </w:r>
      <w:r w:rsidR="004969B2" w:rsidRPr="004D0649">
        <w:rPr>
          <w:rFonts w:ascii="Arial" w:hAnsi="Arial" w:cs="Arial"/>
          <w:b/>
        </w:rPr>
        <w:t xml:space="preserve">systemic </w:t>
      </w:r>
      <w:r w:rsidR="00C371A9" w:rsidRPr="004D0649">
        <w:rPr>
          <w:rFonts w:ascii="Arial" w:hAnsi="Arial" w:cs="Arial"/>
          <w:b/>
        </w:rPr>
        <w:t>sclerosis</w:t>
      </w:r>
      <w:r w:rsidR="00D3608A" w:rsidRPr="004D0649">
        <w:rPr>
          <w:rFonts w:ascii="Arial" w:hAnsi="Arial" w:cs="Arial"/>
          <w:b/>
        </w:rPr>
        <w:t>-</w:t>
      </w:r>
      <w:r w:rsidR="004969B2" w:rsidRPr="004D0649">
        <w:rPr>
          <w:rFonts w:ascii="Arial" w:hAnsi="Arial" w:cs="Arial"/>
          <w:b/>
        </w:rPr>
        <w:t>associated interstitial</w:t>
      </w:r>
      <w:r w:rsidR="00B4160D" w:rsidRPr="004D0649">
        <w:rPr>
          <w:rFonts w:ascii="Arial" w:hAnsi="Arial" w:cs="Arial"/>
          <w:b/>
        </w:rPr>
        <w:t xml:space="preserve"> lung</w:t>
      </w:r>
      <w:r w:rsidR="004969B2" w:rsidRPr="004D0649">
        <w:rPr>
          <w:rFonts w:ascii="Arial" w:hAnsi="Arial" w:cs="Arial"/>
          <w:b/>
        </w:rPr>
        <w:t xml:space="preserve"> disease</w:t>
      </w:r>
      <w:r w:rsidR="00286A13" w:rsidRPr="004D0649">
        <w:rPr>
          <w:rFonts w:ascii="Arial" w:hAnsi="Arial" w:cs="Arial"/>
          <w:b/>
        </w:rPr>
        <w:t xml:space="preserve"> (SSc-ILD)</w:t>
      </w:r>
      <w:r w:rsidRPr="004D0649">
        <w:rPr>
          <w:rFonts w:ascii="Arial" w:hAnsi="Arial" w:cs="Arial"/>
          <w:b/>
        </w:rPr>
        <w:t xml:space="preserve">: </w:t>
      </w:r>
      <w:r w:rsidR="00E6300C" w:rsidRPr="004D0649">
        <w:rPr>
          <w:rFonts w:ascii="Arial" w:hAnsi="Arial" w:cs="Arial"/>
          <w:b/>
        </w:rPr>
        <w:t>a</w:t>
      </w:r>
      <w:r w:rsidRPr="004D0649">
        <w:rPr>
          <w:rFonts w:ascii="Arial" w:hAnsi="Arial" w:cs="Arial"/>
          <w:b/>
        </w:rPr>
        <w:t xml:space="preserve"> joint model analysis </w:t>
      </w:r>
    </w:p>
    <w:p w14:paraId="276951EC" w14:textId="4BDB7C20" w:rsidR="005A7820" w:rsidRPr="004D0649" w:rsidRDefault="000C3E74" w:rsidP="00653935">
      <w:pPr>
        <w:spacing w:line="480" w:lineRule="auto"/>
        <w:rPr>
          <w:rFonts w:ascii="Arial" w:hAnsi="Arial" w:cs="Arial"/>
        </w:rPr>
      </w:pPr>
      <w:r w:rsidRPr="004D0649">
        <w:rPr>
          <w:rFonts w:ascii="Arial" w:hAnsi="Arial" w:cs="Arial"/>
        </w:rPr>
        <w:t xml:space="preserve">Michael </w:t>
      </w:r>
      <w:r w:rsidR="004969B2" w:rsidRPr="004D0649">
        <w:rPr>
          <w:rFonts w:ascii="Arial" w:hAnsi="Arial" w:cs="Arial"/>
        </w:rPr>
        <w:t>Kreuter</w:t>
      </w:r>
      <w:r w:rsidR="006D5D40" w:rsidRPr="004D0649">
        <w:rPr>
          <w:rFonts w:ascii="Arial" w:hAnsi="Arial" w:cs="Arial"/>
          <w:vertAlign w:val="superscript"/>
        </w:rPr>
        <w:t>1</w:t>
      </w:r>
      <w:r w:rsidR="001D49D2" w:rsidRPr="004D0649">
        <w:rPr>
          <w:rFonts w:ascii="Arial" w:hAnsi="Arial" w:cs="Arial"/>
        </w:rPr>
        <w:t>*</w:t>
      </w:r>
      <w:r w:rsidR="004969B2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Francesco </w:t>
      </w:r>
      <w:r w:rsidR="004969B2" w:rsidRPr="004D0649">
        <w:rPr>
          <w:rFonts w:ascii="Arial" w:hAnsi="Arial" w:cs="Arial"/>
        </w:rPr>
        <w:t>Del</w:t>
      </w:r>
      <w:r w:rsidR="00783393" w:rsidRPr="004D0649">
        <w:rPr>
          <w:rFonts w:ascii="Arial" w:hAnsi="Arial" w:cs="Arial"/>
        </w:rPr>
        <w:t xml:space="preserve"> </w:t>
      </w:r>
      <w:r w:rsidR="004969B2" w:rsidRPr="004D0649">
        <w:rPr>
          <w:rFonts w:ascii="Arial" w:hAnsi="Arial" w:cs="Arial"/>
        </w:rPr>
        <w:t>Galdo</w:t>
      </w:r>
      <w:r w:rsidR="006D5D40" w:rsidRPr="004D0649">
        <w:rPr>
          <w:rFonts w:ascii="Arial" w:hAnsi="Arial" w:cs="Arial"/>
          <w:vertAlign w:val="superscript"/>
        </w:rPr>
        <w:t>2</w:t>
      </w:r>
      <w:r w:rsidR="001D49D2" w:rsidRPr="004D0649">
        <w:rPr>
          <w:rFonts w:ascii="Arial" w:hAnsi="Arial" w:cs="Arial"/>
        </w:rPr>
        <w:t>*</w:t>
      </w:r>
      <w:r w:rsidR="004969B2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Corinna </w:t>
      </w:r>
      <w:r w:rsidR="004969B2" w:rsidRPr="004D0649">
        <w:rPr>
          <w:rFonts w:ascii="Arial" w:hAnsi="Arial" w:cs="Arial"/>
        </w:rPr>
        <w:t>Miede</w:t>
      </w:r>
      <w:r w:rsidR="006D5D40" w:rsidRPr="004D0649">
        <w:rPr>
          <w:rFonts w:ascii="Arial" w:hAnsi="Arial" w:cs="Arial"/>
          <w:vertAlign w:val="superscript"/>
        </w:rPr>
        <w:t>3</w:t>
      </w:r>
      <w:r w:rsidR="004969B2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Dinesh </w:t>
      </w:r>
      <w:r w:rsidR="004969B2" w:rsidRPr="004D0649">
        <w:rPr>
          <w:rFonts w:ascii="Arial" w:hAnsi="Arial" w:cs="Arial"/>
        </w:rPr>
        <w:t>Khanna</w:t>
      </w:r>
      <w:r w:rsidR="006D5D40" w:rsidRPr="004D0649">
        <w:rPr>
          <w:rFonts w:ascii="Arial" w:hAnsi="Arial" w:cs="Arial"/>
          <w:vertAlign w:val="superscript"/>
        </w:rPr>
        <w:t>4</w:t>
      </w:r>
      <w:r w:rsidR="004969B2" w:rsidRPr="004D0649">
        <w:rPr>
          <w:rFonts w:ascii="Arial" w:hAnsi="Arial" w:cs="Arial"/>
        </w:rPr>
        <w:t xml:space="preserve">, </w:t>
      </w:r>
      <w:r w:rsidR="00A40A35" w:rsidRPr="004D0649">
        <w:rPr>
          <w:rFonts w:ascii="Arial" w:hAnsi="Arial" w:cs="Arial"/>
        </w:rPr>
        <w:t xml:space="preserve">Wim </w:t>
      </w:r>
      <w:r w:rsidR="00B57E60">
        <w:rPr>
          <w:rFonts w:ascii="Arial" w:hAnsi="Arial" w:cs="Arial"/>
        </w:rPr>
        <w:t>A</w:t>
      </w:r>
      <w:r w:rsidR="006A11C5">
        <w:rPr>
          <w:rFonts w:ascii="Arial" w:hAnsi="Arial" w:cs="Arial"/>
        </w:rPr>
        <w:t>.</w:t>
      </w:r>
      <w:r w:rsidR="00B57E60">
        <w:rPr>
          <w:rFonts w:ascii="Arial" w:hAnsi="Arial" w:cs="Arial"/>
        </w:rPr>
        <w:t xml:space="preserve"> </w:t>
      </w:r>
      <w:r w:rsidR="006D5D40" w:rsidRPr="004D0649">
        <w:rPr>
          <w:rFonts w:ascii="Arial" w:hAnsi="Arial" w:cs="Arial"/>
        </w:rPr>
        <w:t>Wuyts</w:t>
      </w:r>
      <w:r w:rsidR="006D5D40" w:rsidRPr="004D0649">
        <w:rPr>
          <w:rFonts w:ascii="Arial" w:hAnsi="Arial" w:cs="Arial"/>
          <w:vertAlign w:val="superscript"/>
        </w:rPr>
        <w:t>5</w:t>
      </w:r>
      <w:r w:rsidR="006D5D40" w:rsidRPr="004D0649">
        <w:rPr>
          <w:rFonts w:ascii="Arial" w:hAnsi="Arial" w:cs="Arial"/>
        </w:rPr>
        <w:t xml:space="preserve">, </w:t>
      </w:r>
      <w:r w:rsidR="00A40A35" w:rsidRPr="004D0649">
        <w:rPr>
          <w:rFonts w:ascii="Arial" w:hAnsi="Arial" w:cs="Arial"/>
        </w:rPr>
        <w:t xml:space="preserve">Laura K. </w:t>
      </w:r>
      <w:r w:rsidR="006D5D40" w:rsidRPr="004D0649">
        <w:rPr>
          <w:rFonts w:ascii="Arial" w:hAnsi="Arial" w:cs="Arial"/>
        </w:rPr>
        <w:t>Hummers</w:t>
      </w:r>
      <w:r w:rsidR="006D5D40" w:rsidRPr="004D0649">
        <w:rPr>
          <w:rFonts w:ascii="Arial" w:hAnsi="Arial" w:cs="Arial"/>
          <w:vertAlign w:val="superscript"/>
        </w:rPr>
        <w:t>6</w:t>
      </w:r>
      <w:r w:rsidR="006D5D40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Margarida </w:t>
      </w:r>
      <w:r w:rsidR="006D5D40" w:rsidRPr="004D0649">
        <w:rPr>
          <w:rFonts w:ascii="Arial" w:hAnsi="Arial" w:cs="Arial"/>
        </w:rPr>
        <w:t>Alves</w:t>
      </w:r>
      <w:r w:rsidR="006D5D40" w:rsidRPr="004D0649">
        <w:rPr>
          <w:rFonts w:ascii="Arial" w:hAnsi="Arial" w:cs="Arial"/>
          <w:vertAlign w:val="superscript"/>
        </w:rPr>
        <w:t>7</w:t>
      </w:r>
      <w:r w:rsidR="006D5D40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Nils </w:t>
      </w:r>
      <w:r w:rsidR="006D5D40" w:rsidRPr="004D0649">
        <w:rPr>
          <w:rFonts w:ascii="Arial" w:hAnsi="Arial" w:cs="Arial"/>
        </w:rPr>
        <w:t>Schoof</w:t>
      </w:r>
      <w:r w:rsidR="006D5D40" w:rsidRPr="004D0649">
        <w:rPr>
          <w:rFonts w:ascii="Arial" w:hAnsi="Arial" w:cs="Arial"/>
          <w:vertAlign w:val="superscript"/>
        </w:rPr>
        <w:t>7</w:t>
      </w:r>
      <w:r w:rsidR="006D5D40" w:rsidRPr="004D0649">
        <w:rPr>
          <w:rFonts w:ascii="Arial" w:hAnsi="Arial" w:cs="Arial"/>
        </w:rPr>
        <w:t xml:space="preserve">, </w:t>
      </w:r>
      <w:r w:rsidR="00A40A35" w:rsidRPr="004D0649">
        <w:rPr>
          <w:rFonts w:ascii="Arial" w:hAnsi="Arial" w:cs="Arial"/>
        </w:rPr>
        <w:t xml:space="preserve">Christian </w:t>
      </w:r>
      <w:r w:rsidR="006D5D40" w:rsidRPr="004D0649">
        <w:rPr>
          <w:rFonts w:ascii="Arial" w:hAnsi="Arial" w:cs="Arial"/>
        </w:rPr>
        <w:t>Stock</w:t>
      </w:r>
      <w:r w:rsidR="00105F20" w:rsidRPr="004D0649">
        <w:rPr>
          <w:rFonts w:ascii="Arial" w:hAnsi="Arial" w:cs="Arial"/>
          <w:vertAlign w:val="superscript"/>
        </w:rPr>
        <w:t>8</w:t>
      </w:r>
      <w:r w:rsidR="006D5D40" w:rsidRPr="004D0649">
        <w:rPr>
          <w:rFonts w:ascii="Arial" w:hAnsi="Arial" w:cs="Arial"/>
        </w:rPr>
        <w:t xml:space="preserve">, </w:t>
      </w:r>
      <w:r w:rsidRPr="004D0649">
        <w:rPr>
          <w:rFonts w:ascii="Arial" w:hAnsi="Arial" w:cs="Arial"/>
        </w:rPr>
        <w:t xml:space="preserve">Yannick </w:t>
      </w:r>
      <w:r w:rsidR="005A7820" w:rsidRPr="004D0649">
        <w:rPr>
          <w:rFonts w:ascii="Arial" w:hAnsi="Arial" w:cs="Arial"/>
        </w:rPr>
        <w:t>Allanore</w:t>
      </w:r>
      <w:r w:rsidR="00105F20" w:rsidRPr="004D0649">
        <w:rPr>
          <w:rFonts w:ascii="Arial" w:hAnsi="Arial" w:cs="Arial"/>
          <w:vertAlign w:val="superscript"/>
        </w:rPr>
        <w:t>9</w:t>
      </w:r>
      <w:r w:rsidR="005A7820" w:rsidRPr="004D0649">
        <w:rPr>
          <w:rFonts w:ascii="Arial" w:hAnsi="Arial" w:cs="Arial"/>
        </w:rPr>
        <w:t xml:space="preserve"> </w:t>
      </w:r>
    </w:p>
    <w:p w14:paraId="45D2ECA4" w14:textId="77777777" w:rsidR="006D5D40" w:rsidRPr="004D0649" w:rsidRDefault="006D5D40" w:rsidP="00653935">
      <w:pPr>
        <w:spacing w:line="480" w:lineRule="auto"/>
        <w:rPr>
          <w:rFonts w:ascii="Arial" w:hAnsi="Arial" w:cs="Arial"/>
          <w:b/>
        </w:rPr>
      </w:pPr>
    </w:p>
    <w:p w14:paraId="0E78A134" w14:textId="4671C105" w:rsidR="005A7820" w:rsidRPr="004D0649" w:rsidRDefault="006D5D40" w:rsidP="00653935">
      <w:pPr>
        <w:spacing w:line="480" w:lineRule="auto"/>
        <w:rPr>
          <w:rFonts w:ascii="Arial" w:hAnsi="Arial" w:cs="Arial"/>
          <w:color w:val="000000" w:themeColor="text1"/>
          <w:lang w:eastAsia="ja-JP"/>
        </w:rPr>
      </w:pP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>1</w:t>
      </w:r>
      <w:r w:rsidRPr="004D0649">
        <w:rPr>
          <w:rFonts w:ascii="Arial" w:hAnsi="Arial" w:cs="Arial"/>
          <w:color w:val="000000" w:themeColor="text1"/>
          <w:lang w:eastAsia="ja-JP"/>
        </w:rPr>
        <w:t>Center for Interstitial and Rare Lung Diseases, Pneumology and Respiratory Care Medicine, Thoraxklinik, University of Heidelberg</w:t>
      </w:r>
      <w:r w:rsidR="000C3E74" w:rsidRPr="004D0649">
        <w:rPr>
          <w:rFonts w:ascii="Arial" w:hAnsi="Arial" w:cs="Arial"/>
          <w:color w:val="000000" w:themeColor="text1"/>
          <w:lang w:eastAsia="ja-JP"/>
        </w:rPr>
        <w:t>,</w:t>
      </w:r>
      <w:r w:rsidRPr="004D0649">
        <w:rPr>
          <w:rFonts w:ascii="Arial" w:hAnsi="Arial" w:cs="Arial"/>
          <w:color w:val="000000" w:themeColor="text1"/>
          <w:lang w:eastAsia="ja-JP"/>
        </w:rPr>
        <w:t xml:space="preserve"> Heidelberg, Germany</w:t>
      </w:r>
      <w:r w:rsidR="000C3E74" w:rsidRPr="004D0649">
        <w:rPr>
          <w:rFonts w:ascii="Arial" w:hAnsi="Arial" w:cs="Arial"/>
          <w:color w:val="000000" w:themeColor="text1"/>
          <w:lang w:eastAsia="ja-JP"/>
        </w:rPr>
        <w:t>; German Center for Lung Research (DZL)</w:t>
      </w:r>
      <w:r w:rsidRPr="004D0649">
        <w:rPr>
          <w:rFonts w:ascii="Arial" w:hAnsi="Arial" w:cs="Arial"/>
          <w:color w:val="000000" w:themeColor="text1"/>
          <w:lang w:eastAsia="ja-JP"/>
        </w:rPr>
        <w:t>;</w:t>
      </w:r>
      <w:r w:rsidRPr="002B5264">
        <w:rPr>
          <w:rFonts w:ascii="Arial" w:hAnsi="Arial" w:cs="Arial"/>
          <w:color w:val="000000" w:themeColor="text1"/>
          <w:lang w:eastAsia="ja-JP"/>
        </w:rPr>
        <w:t xml:space="preserve"> 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>2</w:t>
      </w:r>
      <w:r w:rsidRPr="004D0649">
        <w:rPr>
          <w:rFonts w:ascii="Arial" w:hAnsi="Arial" w:cs="Arial"/>
          <w:color w:val="000000" w:themeColor="text1"/>
          <w:lang w:eastAsia="ja-JP"/>
        </w:rPr>
        <w:t>Scleroderma Programme NIHR BRC and Institute of Rheumatic and Musculoskeletal Medicine, University of Leeds, Leeds, U</w:t>
      </w:r>
      <w:r w:rsidR="000C3E74" w:rsidRPr="004D0649">
        <w:rPr>
          <w:rFonts w:ascii="Arial" w:hAnsi="Arial" w:cs="Arial"/>
          <w:color w:val="000000" w:themeColor="text1"/>
          <w:lang w:eastAsia="ja-JP"/>
        </w:rPr>
        <w:t xml:space="preserve">nited </w:t>
      </w:r>
      <w:r w:rsidRPr="004D0649">
        <w:rPr>
          <w:rFonts w:ascii="Arial" w:hAnsi="Arial" w:cs="Arial"/>
          <w:color w:val="000000" w:themeColor="text1"/>
          <w:lang w:eastAsia="ja-JP"/>
        </w:rPr>
        <w:t>K</w:t>
      </w:r>
      <w:r w:rsidR="000C3E74" w:rsidRPr="004D0649">
        <w:rPr>
          <w:rFonts w:ascii="Arial" w:hAnsi="Arial" w:cs="Arial"/>
          <w:color w:val="000000" w:themeColor="text1"/>
          <w:lang w:eastAsia="ja-JP"/>
        </w:rPr>
        <w:t>ingdom</w:t>
      </w:r>
      <w:r w:rsidRPr="004D0649">
        <w:rPr>
          <w:rFonts w:ascii="Arial" w:hAnsi="Arial" w:cs="Arial"/>
          <w:color w:val="000000" w:themeColor="text1"/>
          <w:lang w:eastAsia="ja-JP"/>
        </w:rPr>
        <w:t>;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 xml:space="preserve"> 3</w:t>
      </w:r>
      <w:r w:rsidR="00F06DCB" w:rsidRPr="004D0649">
        <w:rPr>
          <w:rFonts w:ascii="Arial" w:hAnsi="Arial" w:cs="Arial"/>
          <w:color w:val="000000" w:themeColor="text1"/>
          <w:lang w:eastAsia="ja-JP"/>
        </w:rPr>
        <w:t>m</w:t>
      </w:r>
      <w:r w:rsidRPr="004D0649">
        <w:rPr>
          <w:rFonts w:ascii="Arial" w:hAnsi="Arial" w:cs="Arial"/>
          <w:color w:val="000000" w:themeColor="text1"/>
          <w:lang w:eastAsia="ja-JP"/>
        </w:rPr>
        <w:t>ain</w:t>
      </w:r>
      <w:r w:rsidR="00286A13" w:rsidRPr="004D0649">
        <w:rPr>
          <w:rFonts w:ascii="Arial" w:hAnsi="Arial" w:cs="Arial"/>
          <w:color w:val="000000" w:themeColor="text1"/>
          <w:lang w:eastAsia="ja-JP"/>
        </w:rPr>
        <w:t>a</w:t>
      </w:r>
      <w:r w:rsidRPr="004D0649">
        <w:rPr>
          <w:rFonts w:ascii="Arial" w:hAnsi="Arial" w:cs="Arial"/>
          <w:color w:val="000000" w:themeColor="text1"/>
          <w:lang w:eastAsia="ja-JP"/>
        </w:rPr>
        <w:t>nalytics GmbH,</w:t>
      </w:r>
      <w:r w:rsidR="001D49D2" w:rsidRPr="004D0649">
        <w:rPr>
          <w:rFonts w:ascii="Arial" w:hAnsi="Arial" w:cs="Arial"/>
          <w:color w:val="000000" w:themeColor="text1"/>
          <w:lang w:eastAsia="ja-JP"/>
        </w:rPr>
        <w:t xml:space="preserve"> </w:t>
      </w:r>
      <w:r w:rsidRPr="004D0649">
        <w:rPr>
          <w:rFonts w:ascii="Arial" w:hAnsi="Arial" w:cs="Arial"/>
          <w:color w:val="000000" w:themeColor="text1"/>
          <w:lang w:eastAsia="ja-JP"/>
        </w:rPr>
        <w:t>Sulzbach/Taunus, Germany;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 xml:space="preserve"> 4</w:t>
      </w:r>
      <w:r w:rsidRPr="004D0649">
        <w:rPr>
          <w:rFonts w:ascii="Arial" w:hAnsi="Arial" w:cs="Arial"/>
          <w:color w:val="000000" w:themeColor="text1"/>
          <w:lang w:eastAsia="ja-JP"/>
        </w:rPr>
        <w:t xml:space="preserve">Division of Rheumatology/Department of Internal Medicine, Scleroderma Program, University of Michigan, Ann Arbor, MI, USA; 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>5</w:t>
      </w:r>
      <w:r w:rsidR="003B7B24" w:rsidRPr="003B7B24">
        <w:rPr>
          <w:rFonts w:ascii="Arial" w:hAnsi="Arial" w:cs="Arial"/>
          <w:color w:val="000000" w:themeColor="text1"/>
          <w:lang w:eastAsia="ja-JP"/>
        </w:rPr>
        <w:t>Interstitial Lung Diseases Unit</w:t>
      </w:r>
      <w:r w:rsidRPr="004D0649">
        <w:rPr>
          <w:rFonts w:ascii="Arial" w:hAnsi="Arial" w:cs="Arial"/>
          <w:color w:val="000000" w:themeColor="text1"/>
          <w:lang w:eastAsia="ja-JP"/>
        </w:rPr>
        <w:t>, University Hospitals Leuven, Leuven, Belgium;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 xml:space="preserve"> 6</w:t>
      </w:r>
      <w:r w:rsidR="002C592B" w:rsidRPr="004D0649">
        <w:rPr>
          <w:rFonts w:ascii="Arial" w:hAnsi="Arial" w:cs="Arial"/>
          <w:color w:val="000000" w:themeColor="text1"/>
          <w:lang w:eastAsia="ja-JP"/>
        </w:rPr>
        <w:t>Division of Rheumatology, J</w:t>
      </w:r>
      <w:r w:rsidRPr="004D0649">
        <w:rPr>
          <w:rFonts w:ascii="Arial" w:hAnsi="Arial" w:cs="Arial"/>
          <w:color w:val="000000" w:themeColor="text1"/>
          <w:lang w:eastAsia="ja-JP"/>
        </w:rPr>
        <w:t>ohns Hopkins University School of Medicine, Baltimore, MD, USA;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 xml:space="preserve"> 7</w:t>
      </w:r>
      <w:r w:rsidRPr="004D0649">
        <w:rPr>
          <w:rFonts w:ascii="Arial" w:hAnsi="Arial" w:cs="Arial"/>
          <w:color w:val="000000" w:themeColor="text1"/>
          <w:lang w:eastAsia="ja-JP"/>
        </w:rPr>
        <w:t>Boehringer Ingelheim International GmbH, Ingelheim am Rhein, Germany;</w:t>
      </w:r>
      <w:r w:rsidR="00105F20" w:rsidRPr="004D0649">
        <w:rPr>
          <w:rFonts w:ascii="Arial" w:hAnsi="Arial" w:cs="Arial"/>
          <w:color w:val="000000" w:themeColor="text1"/>
          <w:lang w:eastAsia="ja-JP"/>
        </w:rPr>
        <w:t xml:space="preserve"> </w:t>
      </w:r>
      <w:r w:rsidR="00105F20" w:rsidRPr="004D0649">
        <w:rPr>
          <w:rFonts w:ascii="Arial" w:hAnsi="Arial" w:cs="Arial"/>
          <w:color w:val="000000" w:themeColor="text1"/>
          <w:vertAlign w:val="superscript"/>
          <w:lang w:eastAsia="ja-JP"/>
        </w:rPr>
        <w:t>8</w:t>
      </w:r>
      <w:r w:rsidR="00105F20" w:rsidRPr="004D0649">
        <w:rPr>
          <w:rFonts w:ascii="Arial" w:hAnsi="Arial" w:cs="Arial"/>
          <w:color w:val="000000" w:themeColor="text1"/>
          <w:lang w:eastAsia="ja-JP"/>
        </w:rPr>
        <w:t>Boehringer Ingelheim Pharma GmbH</w:t>
      </w:r>
      <w:r w:rsidR="00A40A35" w:rsidRPr="004D0649">
        <w:rPr>
          <w:rFonts w:ascii="Arial" w:hAnsi="Arial" w:cs="Arial"/>
          <w:color w:val="000000" w:themeColor="text1"/>
          <w:lang w:eastAsia="ja-JP"/>
        </w:rPr>
        <w:t xml:space="preserve"> &amp; Co. KG</w:t>
      </w:r>
      <w:r w:rsidR="00105F20" w:rsidRPr="004D0649">
        <w:rPr>
          <w:rFonts w:ascii="Arial" w:hAnsi="Arial" w:cs="Arial"/>
          <w:color w:val="000000" w:themeColor="text1"/>
          <w:lang w:eastAsia="ja-JP"/>
        </w:rPr>
        <w:t>, Ingelheim am Rhein, Germany;</w:t>
      </w:r>
      <w:r w:rsidRPr="004D0649">
        <w:rPr>
          <w:rFonts w:ascii="Arial" w:hAnsi="Arial" w:cs="Arial"/>
          <w:color w:val="000000" w:themeColor="text1"/>
          <w:vertAlign w:val="superscript"/>
          <w:lang w:eastAsia="ja-JP"/>
        </w:rPr>
        <w:t xml:space="preserve"> </w:t>
      </w:r>
      <w:r w:rsidR="00105F20" w:rsidRPr="004D0649">
        <w:rPr>
          <w:rFonts w:ascii="Arial" w:hAnsi="Arial" w:cs="Arial"/>
          <w:color w:val="000000" w:themeColor="text1"/>
          <w:vertAlign w:val="superscript"/>
          <w:lang w:eastAsia="ja-JP"/>
        </w:rPr>
        <w:t>9</w:t>
      </w:r>
      <w:r w:rsidR="005A7820" w:rsidRPr="004D0649">
        <w:rPr>
          <w:rFonts w:ascii="Arial" w:hAnsi="Arial" w:cs="Arial"/>
          <w:color w:val="000000" w:themeColor="text1"/>
          <w:lang w:eastAsia="ja-JP"/>
        </w:rPr>
        <w:t>Department of Rheumatology A, Descartes University, APHP, Cochin Hospital, Paris, France</w:t>
      </w:r>
    </w:p>
    <w:p w14:paraId="7CD351DC" w14:textId="64BD4F56" w:rsidR="005A7820" w:rsidRPr="004D0649" w:rsidRDefault="001D49D2" w:rsidP="00653935">
      <w:pPr>
        <w:spacing w:line="480" w:lineRule="auto"/>
        <w:rPr>
          <w:rFonts w:ascii="Arial" w:hAnsi="Arial" w:cs="Arial"/>
          <w:bCs/>
        </w:rPr>
      </w:pPr>
      <w:r w:rsidRPr="004D0649">
        <w:rPr>
          <w:rFonts w:ascii="Arial" w:hAnsi="Arial" w:cs="Arial"/>
          <w:bCs/>
        </w:rPr>
        <w:t>*Contributed equally</w:t>
      </w:r>
    </w:p>
    <w:p w14:paraId="74A3F41A" w14:textId="16E193D0" w:rsidR="005A7820" w:rsidRPr="004D0649" w:rsidRDefault="00EA1178" w:rsidP="00653935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</w:rPr>
        <w:t>C</w:t>
      </w:r>
      <w:r w:rsidR="005A7820" w:rsidRPr="004D0649">
        <w:rPr>
          <w:rFonts w:ascii="Arial" w:hAnsi="Arial" w:cs="Arial"/>
          <w:b/>
        </w:rPr>
        <w:t>orresponding author:</w:t>
      </w:r>
      <w:r w:rsidR="005A7820" w:rsidRPr="004D0649">
        <w:rPr>
          <w:rFonts w:ascii="Arial" w:hAnsi="Arial" w:cs="Arial"/>
        </w:rPr>
        <w:t xml:space="preserve"> </w:t>
      </w:r>
      <w:r w:rsidR="00552D25">
        <w:rPr>
          <w:rFonts w:ascii="Arial" w:hAnsi="Arial" w:cs="Arial"/>
        </w:rPr>
        <w:t>Michael Kreuter, MD</w:t>
      </w:r>
    </w:p>
    <w:p w14:paraId="50D8824E" w14:textId="3C82C80E" w:rsidR="005A7820" w:rsidRPr="004D0649" w:rsidRDefault="005A7820" w:rsidP="00EA1178">
      <w:pPr>
        <w:spacing w:line="480" w:lineRule="auto"/>
        <w:rPr>
          <w:rFonts w:ascii="Arial" w:hAnsi="Arial" w:cs="Arial"/>
          <w:color w:val="000000" w:themeColor="text1"/>
        </w:rPr>
      </w:pPr>
      <w:r w:rsidRPr="004D0649">
        <w:rPr>
          <w:rFonts w:ascii="Arial" w:hAnsi="Arial" w:cs="Arial"/>
          <w:b/>
          <w:color w:val="000000" w:themeColor="text1"/>
        </w:rPr>
        <w:t>Address:</w:t>
      </w:r>
      <w:r w:rsidRPr="004D0649">
        <w:rPr>
          <w:rFonts w:ascii="Arial" w:hAnsi="Arial" w:cs="Arial"/>
          <w:color w:val="000000" w:themeColor="text1"/>
        </w:rPr>
        <w:t xml:space="preserve"> </w:t>
      </w:r>
      <w:r w:rsidR="00472B56" w:rsidRPr="004D0649">
        <w:rPr>
          <w:rFonts w:ascii="Arial" w:hAnsi="Arial" w:cs="Arial"/>
          <w:color w:val="000000" w:themeColor="text1"/>
          <w:lang w:eastAsia="ja-JP"/>
        </w:rPr>
        <w:t>Center for Interstitial and Rare Lung Diseases</w:t>
      </w:r>
      <w:r w:rsidR="00472B56">
        <w:rPr>
          <w:rFonts w:ascii="Arial" w:hAnsi="Arial" w:cs="Arial"/>
          <w:color w:val="000000" w:themeColor="text1"/>
          <w:lang w:eastAsia="ja-JP"/>
        </w:rPr>
        <w:t>,</w:t>
      </w:r>
      <w:r w:rsidR="00472B56" w:rsidRPr="004D0649">
        <w:rPr>
          <w:rFonts w:ascii="Arial" w:hAnsi="Arial" w:cs="Arial"/>
          <w:color w:val="000000" w:themeColor="text1"/>
          <w:lang w:eastAsia="ja-JP"/>
        </w:rPr>
        <w:t xml:space="preserve"> Pneumology and Respiratory Care Medicine, Thoraxklinik, University of Heidelberg, </w:t>
      </w:r>
      <w:r w:rsidR="002B5264" w:rsidRPr="008D0404">
        <w:rPr>
          <w:rFonts w:ascii="Arial" w:hAnsi="Arial" w:cs="Arial"/>
          <w:color w:val="000000" w:themeColor="text1"/>
          <w:lang w:eastAsia="ja-JP"/>
        </w:rPr>
        <w:t>Röntgenstr</w:t>
      </w:r>
      <w:r w:rsidR="002B5264">
        <w:rPr>
          <w:rFonts w:ascii="Arial" w:hAnsi="Arial" w:cs="Arial"/>
          <w:color w:val="000000" w:themeColor="text1"/>
          <w:lang w:eastAsia="ja-JP"/>
        </w:rPr>
        <w:t>asse</w:t>
      </w:r>
      <w:r w:rsidR="002B5264" w:rsidRPr="008D0404">
        <w:rPr>
          <w:rFonts w:ascii="Arial" w:hAnsi="Arial" w:cs="Arial"/>
          <w:color w:val="000000" w:themeColor="text1"/>
          <w:lang w:eastAsia="ja-JP"/>
        </w:rPr>
        <w:t xml:space="preserve"> 1</w:t>
      </w:r>
      <w:r w:rsidR="002B5264">
        <w:rPr>
          <w:rFonts w:ascii="Arial" w:hAnsi="Arial" w:cs="Arial"/>
          <w:color w:val="000000" w:themeColor="text1"/>
          <w:lang w:eastAsia="ja-JP"/>
        </w:rPr>
        <w:t xml:space="preserve">, </w:t>
      </w:r>
      <w:r w:rsidR="002B5264" w:rsidRPr="008D0404">
        <w:rPr>
          <w:rFonts w:ascii="Arial" w:hAnsi="Arial" w:cs="Arial"/>
          <w:color w:val="000000" w:themeColor="text1"/>
          <w:lang w:eastAsia="ja-JP"/>
        </w:rPr>
        <w:t>69121</w:t>
      </w:r>
      <w:r w:rsidR="002B5264">
        <w:rPr>
          <w:rFonts w:ascii="Arial" w:hAnsi="Arial" w:cs="Arial"/>
          <w:color w:val="000000" w:themeColor="text1"/>
          <w:lang w:eastAsia="ja-JP"/>
        </w:rPr>
        <w:t xml:space="preserve"> </w:t>
      </w:r>
      <w:r w:rsidR="00472B56" w:rsidRPr="004D0649">
        <w:rPr>
          <w:rFonts w:ascii="Arial" w:hAnsi="Arial" w:cs="Arial"/>
          <w:color w:val="000000" w:themeColor="text1"/>
          <w:lang w:eastAsia="ja-JP"/>
        </w:rPr>
        <w:t>Heidelberg, Germany</w:t>
      </w:r>
    </w:p>
    <w:p w14:paraId="1D0BC3BA" w14:textId="3191385A" w:rsidR="005A7820" w:rsidRPr="00472B56" w:rsidRDefault="005A7820" w:rsidP="00653935">
      <w:pPr>
        <w:spacing w:line="480" w:lineRule="auto"/>
        <w:rPr>
          <w:rFonts w:ascii="Arial" w:hAnsi="Arial"/>
          <w:color w:val="000000" w:themeColor="text1"/>
          <w:lang w:val="fr-FR"/>
        </w:rPr>
      </w:pPr>
      <w:r w:rsidRPr="00472B56">
        <w:rPr>
          <w:rFonts w:ascii="Arial" w:hAnsi="Arial"/>
          <w:b/>
          <w:color w:val="000000" w:themeColor="text1"/>
          <w:lang w:val="fr-FR"/>
        </w:rPr>
        <w:t xml:space="preserve">Email: </w:t>
      </w:r>
      <w:r w:rsidR="00552D25" w:rsidRPr="0066785D">
        <w:rPr>
          <w:rFonts w:ascii="Arial" w:hAnsi="Arial" w:cs="Arial"/>
          <w:bCs/>
          <w:color w:val="000000" w:themeColor="text1"/>
          <w:lang w:val="fr-FR"/>
        </w:rPr>
        <w:t>kreuter@uni-heidelberg.de</w:t>
      </w:r>
    </w:p>
    <w:p w14:paraId="044DB183" w14:textId="77777777" w:rsidR="00F04ED9" w:rsidRDefault="00F04ED9">
      <w:pPr>
        <w:rPr>
          <w:rFonts w:ascii="Arial" w:hAnsi="Arial"/>
          <w:b/>
          <w:lang w:val="fr-FR"/>
        </w:rPr>
      </w:pPr>
      <w:r>
        <w:rPr>
          <w:rFonts w:ascii="Arial" w:hAnsi="Arial"/>
          <w:b/>
          <w:lang w:val="fr-FR"/>
        </w:rPr>
        <w:br w:type="page"/>
      </w:r>
    </w:p>
    <w:p w14:paraId="7B205764" w14:textId="2DBE9B04" w:rsidR="000C1FC7" w:rsidRPr="003D42E1" w:rsidRDefault="000C1FC7" w:rsidP="00653935">
      <w:pPr>
        <w:spacing w:line="480" w:lineRule="auto"/>
        <w:rPr>
          <w:rFonts w:ascii="Arial" w:hAnsi="Arial"/>
          <w:b/>
        </w:rPr>
      </w:pPr>
      <w:r w:rsidRPr="004D0649">
        <w:rPr>
          <w:rFonts w:ascii="Arial" w:hAnsi="Arial"/>
          <w:b/>
        </w:rPr>
        <w:lastRenderedPageBreak/>
        <w:t xml:space="preserve">Supplement </w:t>
      </w:r>
    </w:p>
    <w:p w14:paraId="47ACA2B1" w14:textId="4BB9CE0B" w:rsidR="000C1FC7" w:rsidRPr="003D42E1" w:rsidRDefault="000C1FC7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/>
        </w:rPr>
        <w:t xml:space="preserve">Supplementary </w:t>
      </w:r>
      <w:r w:rsidR="00EB1AA5" w:rsidRPr="003D42E1">
        <w:rPr>
          <w:rFonts w:ascii="Arial" w:hAnsi="Arial" w:cs="Arial"/>
          <w:b/>
        </w:rPr>
        <w:t>Methods</w:t>
      </w:r>
      <w:r w:rsidRPr="003D42E1">
        <w:rPr>
          <w:rFonts w:ascii="Arial" w:hAnsi="Arial" w:cs="Arial"/>
          <w:b/>
        </w:rPr>
        <w:t xml:space="preserve"> S1.</w:t>
      </w:r>
      <w:r w:rsidR="002442F5" w:rsidRPr="003D42E1">
        <w:rPr>
          <w:rFonts w:ascii="Arial" w:hAnsi="Arial" w:cs="Arial"/>
          <w:b/>
        </w:rPr>
        <w:t xml:space="preserve"> </w:t>
      </w:r>
      <w:bookmarkStart w:id="0" w:name="_Hlk57055752"/>
      <w:r w:rsidR="004B4062" w:rsidRPr="003D42E1">
        <w:rPr>
          <w:rFonts w:ascii="Arial" w:hAnsi="Arial" w:cs="Arial"/>
          <w:b/>
        </w:rPr>
        <w:t>E</w:t>
      </w:r>
      <w:r w:rsidR="002442F5" w:rsidRPr="003D42E1">
        <w:rPr>
          <w:rFonts w:ascii="Arial" w:hAnsi="Arial" w:cs="Arial"/>
          <w:b/>
        </w:rPr>
        <w:t>stimated model coefficients for the joint model of FVC% predicted and time to first hospitalisation or death over 52 weeks</w:t>
      </w:r>
    </w:p>
    <w:bookmarkEnd w:id="0"/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0C1FC7" w:rsidRPr="004D0649" w14:paraId="6F5A38F8" w14:textId="77777777" w:rsidTr="00FC4807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3D8567" w14:textId="77777777" w:rsidR="000C1FC7" w:rsidRPr="004D0649" w:rsidRDefault="000C1FC7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338C3E" w14:textId="2E2F8375" w:rsidR="000C1FC7" w:rsidRPr="004D0649" w:rsidRDefault="000C1FC7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981FD6" w14:textId="5F77FDFA" w:rsidR="000C1FC7" w:rsidRPr="004D0649" w:rsidRDefault="000C1FC7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0C1FC7" w:rsidRPr="004D0649" w14:paraId="47F02D33" w14:textId="77777777" w:rsidTr="00FC4807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73487AA7" w14:textId="2012A636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3E963C8C" w14:textId="68565C52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0.2849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249DA5A5" w14:textId="0D1F38EB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0.6077</w:t>
            </w:r>
          </w:p>
        </w:tc>
      </w:tr>
      <w:tr w:rsidR="000C1FC7" w:rsidRPr="004D0649" w14:paraId="5E002E03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E47A" w14:textId="7BAD2D11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40C30" w14:textId="4AA37401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−2.8907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46E8B" w14:textId="10544138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0.4154</w:t>
            </w:r>
          </w:p>
        </w:tc>
      </w:tr>
      <w:tr w:rsidR="000C1FC7" w:rsidRPr="004D0649" w14:paraId="6C2C14EB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21BA8" w14:textId="5861C932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BCB75" w14:textId="3B50018D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1.1620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90FA8" w14:textId="78712E2A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0.5909</w:t>
            </w:r>
          </w:p>
        </w:tc>
      </w:tr>
      <w:tr w:rsidR="000C1FC7" w:rsidRPr="004D0649" w14:paraId="7C241379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525C6" w14:textId="1E88D144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07C8" w14:textId="4D1D24DD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0.08791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237E2" w14:textId="66BACC44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0.2791</w:t>
            </w:r>
          </w:p>
        </w:tc>
      </w:tr>
      <w:tr w:rsidR="000C1FC7" w:rsidRPr="004D0649" w14:paraId="5D4E5CBC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5449" w14:textId="67B4915A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C5FE5" w14:textId="4164EA8B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0.9933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92E9" w14:textId="15C8739C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0.008157</w:t>
            </w:r>
          </w:p>
        </w:tc>
      </w:tr>
      <w:tr w:rsidR="00FC4807" w:rsidRPr="004D0649" w14:paraId="076B65E7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8785B" w14:textId="31B9018E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0FA7" w14:textId="0EFE72C5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0.9971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B5647" w14:textId="231BEB60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0.01460</w:t>
            </w:r>
          </w:p>
        </w:tc>
      </w:tr>
      <w:tr w:rsidR="000C1FC7" w:rsidRPr="004D0649" w14:paraId="5C4A0318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104A4" w14:textId="11A93F9A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BEA7B" w14:textId="64C13B89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1.0549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F67E6" w14:textId="68C31002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0.03990</w:t>
            </w:r>
          </w:p>
        </w:tc>
      </w:tr>
      <w:tr w:rsidR="000C1FC7" w:rsidRPr="004D0649" w14:paraId="44A7DD26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599BF" w14:textId="35BAD4DE" w:rsidR="000C1FC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7E8B0" w14:textId="1F44A8AC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1.7227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67989" w14:textId="650B2B4C" w:rsidR="000C1FC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0.05229</w:t>
            </w:r>
          </w:p>
        </w:tc>
      </w:tr>
      <w:tr w:rsidR="00FC4807" w:rsidRPr="004D0649" w14:paraId="5362AA40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2D005" w14:textId="79E01A57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34B9A" w14:textId="1C92502F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−0.4938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8091F" w14:textId="77C25C07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1.0452</w:t>
            </w:r>
          </w:p>
        </w:tc>
      </w:tr>
      <w:tr w:rsidR="00FC4807" w:rsidRPr="004D0649" w14:paraId="3DBAA646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A9FB3" w14:textId="4A81AB54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D4E39" w14:textId="68E33A96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−7.8686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C364" w14:textId="6C9B4440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0.3875</w:t>
            </w:r>
          </w:p>
        </w:tc>
      </w:tr>
      <w:tr w:rsidR="00FC4807" w:rsidRPr="004D0649" w14:paraId="72D502E6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A95DC" w14:textId="49510336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3CE7F" w14:textId="78C2046D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−8.5572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5B31B" w14:textId="0ED31420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0.4434</w:t>
            </w:r>
          </w:p>
        </w:tc>
      </w:tr>
      <w:tr w:rsidR="00FC4807" w:rsidRPr="004D0649" w14:paraId="4AF1D9BD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372A7" w14:textId="2D771DF7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22BDC" w14:textId="27653D19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−8.4580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83CB" w14:textId="23371E47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0.3879</w:t>
            </w:r>
          </w:p>
        </w:tc>
      </w:tr>
      <w:tr w:rsidR="00FC4807" w:rsidRPr="004D0649" w14:paraId="4F85E4A2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C724" w14:textId="287886A9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9656E" w14:textId="235CD275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−8.4154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ED06" w14:textId="75F4DB5D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0.4045</w:t>
            </w:r>
          </w:p>
        </w:tc>
      </w:tr>
      <w:tr w:rsidR="00FC4807" w:rsidRPr="004D0649" w14:paraId="6FE138E5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DE4FA" w14:textId="5DC9E31F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60D21" w14:textId="60995480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−8.4478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2A1AC" w14:textId="62E0BA48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0.4000</w:t>
            </w:r>
          </w:p>
        </w:tc>
      </w:tr>
      <w:tr w:rsidR="00FC4807" w:rsidRPr="004D0649" w14:paraId="1DF7C8FB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1F659" w14:textId="1B4B1C7A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463FC" w14:textId="0FB1F865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−8.5158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CA878" w14:textId="0EAF84F3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0.4617</w:t>
            </w:r>
          </w:p>
        </w:tc>
      </w:tr>
      <w:tr w:rsidR="00FC4807" w:rsidRPr="004D0649" w14:paraId="3F633081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21396" w14:textId="53F792EB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61F4F" w14:textId="2F082F96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−8.1800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EDEB" w14:textId="3F5EA5D2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0.5304</w:t>
            </w:r>
          </w:p>
        </w:tc>
      </w:tr>
      <w:tr w:rsidR="00FC4807" w:rsidRPr="004D0649" w14:paraId="77847544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29C7" w14:textId="42AF5C19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BA537" w14:textId="6772939A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−7.8876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DF45D" w14:textId="63CB3580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0.4099</w:t>
            </w:r>
          </w:p>
        </w:tc>
      </w:tr>
      <w:tr w:rsidR="00FC4807" w:rsidRPr="004D0649" w14:paraId="5DE071B0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2FDF6" w14:textId="5AEA3FDB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59A96" w14:textId="1C0EDF0E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−8.4465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84C9F" w14:textId="4B1E3F79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0.4732</w:t>
            </w:r>
          </w:p>
        </w:tc>
      </w:tr>
      <w:tr w:rsidR="00FC4807" w:rsidRPr="004D0649" w14:paraId="3F9FBA87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8123E" w14:textId="58C6F179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0C940" w14:textId="1954BE3E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−8.1276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58D04" w14:textId="45F98E4D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0.4326</w:t>
            </w:r>
          </w:p>
        </w:tc>
      </w:tr>
      <w:tr w:rsidR="00FC4807" w:rsidRPr="004D0649" w14:paraId="3CFA8330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4DCE8" w14:textId="73A076D4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B9C8D" w14:textId="15A48DEF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−7.9324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B932" w14:textId="62C87873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0.4015</w:t>
            </w:r>
          </w:p>
        </w:tc>
      </w:tr>
      <w:tr w:rsidR="00FC4807" w:rsidRPr="004D0649" w14:paraId="7D098F80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45DFF" w14:textId="67500881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B1D7" w14:textId="10C5D20E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−7.6726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15368" w14:textId="7FBBFE58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0.3964</w:t>
            </w:r>
          </w:p>
        </w:tc>
      </w:tr>
      <w:tr w:rsidR="00FC4807" w:rsidRPr="004D0649" w14:paraId="0CEFE967" w14:textId="77777777" w:rsidTr="00FC4807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012614EC" w14:textId="2999D00D" w:rsidR="00FC4807" w:rsidRPr="004D0649" w:rsidRDefault="00FC4807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Association (slope</w:t>
            </w:r>
            <w:r w:rsidR="00044965">
              <w:rPr>
                <w:rFonts w:ascii="Arial" w:hAnsi="Arial" w:cs="Arial"/>
                <w:bCs/>
              </w:rPr>
              <w:t>-</w:t>
            </w:r>
            <w:r w:rsidRPr="004D0649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2CFD5835" w14:textId="2BB1BC26" w:rsidR="00FC4807" w:rsidRPr="004D0649" w:rsidRDefault="00FC4807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−0.1186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0E2DC51F" w14:textId="5BE1AD04" w:rsidR="00FC4807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0.02455</w:t>
            </w:r>
          </w:p>
        </w:tc>
      </w:tr>
    </w:tbl>
    <w:p w14:paraId="6C105768" w14:textId="2D84BCDA" w:rsidR="000C1FC7" w:rsidRPr="00742138" w:rsidRDefault="004B4062" w:rsidP="00653935">
      <w:pPr>
        <w:spacing w:line="480" w:lineRule="auto"/>
        <w:rPr>
          <w:rFonts w:ascii="Arial" w:hAnsi="Arial" w:cs="Arial"/>
          <w:bCs/>
        </w:rPr>
      </w:pPr>
      <w:r w:rsidRPr="003D42E1">
        <w:rPr>
          <w:rFonts w:ascii="Arial" w:hAnsi="Arial" w:cs="Arial"/>
          <w:bCs/>
        </w:rPr>
        <w:lastRenderedPageBreak/>
        <w:t>Data collected during treatment period.</w:t>
      </w:r>
      <w:r w:rsidR="000C1FC7" w:rsidRPr="004D0649">
        <w:rPr>
          <w:rFonts w:ascii="Arial" w:hAnsi="Arial" w:cs="Arial"/>
          <w:b/>
        </w:rPr>
        <w:br w:type="page"/>
      </w:r>
    </w:p>
    <w:p w14:paraId="1CEE518A" w14:textId="5C9D36BE" w:rsidR="0020175C" w:rsidRPr="004D0649" w:rsidRDefault="000C1FC7" w:rsidP="00653935">
      <w:pPr>
        <w:spacing w:line="480" w:lineRule="auto"/>
        <w:rPr>
          <w:rFonts w:ascii="Arial" w:hAnsi="Arial" w:cs="Arial"/>
          <w:b/>
        </w:rPr>
      </w:pPr>
      <w:r w:rsidRPr="004D0649">
        <w:rPr>
          <w:rFonts w:ascii="Arial" w:hAnsi="Arial" w:cs="Arial"/>
          <w:b/>
        </w:rPr>
        <w:lastRenderedPageBreak/>
        <w:t xml:space="preserve">Supplementary </w:t>
      </w:r>
      <w:r w:rsidR="00EB1AA5">
        <w:rPr>
          <w:rFonts w:ascii="Arial" w:hAnsi="Arial" w:cs="Arial"/>
          <w:b/>
        </w:rPr>
        <w:t>Methods</w:t>
      </w:r>
      <w:r w:rsidRPr="004D0649">
        <w:rPr>
          <w:rFonts w:ascii="Arial" w:hAnsi="Arial" w:cs="Arial"/>
          <w:b/>
        </w:rPr>
        <w:t xml:space="preserve"> S2.</w:t>
      </w:r>
      <w:r w:rsidR="0020175C" w:rsidRPr="004D0649">
        <w:rPr>
          <w:rFonts w:ascii="Arial" w:hAnsi="Arial" w:cs="Arial"/>
          <w:b/>
        </w:rPr>
        <w:t xml:space="preserve"> </w:t>
      </w:r>
      <w:r w:rsidR="004B4062" w:rsidRPr="003D42E1">
        <w:rPr>
          <w:rFonts w:ascii="Arial" w:hAnsi="Arial" w:cs="Arial"/>
          <w:b/>
        </w:rPr>
        <w:t>E</w:t>
      </w:r>
      <w:r w:rsidR="0020175C" w:rsidRPr="003D42E1">
        <w:rPr>
          <w:rFonts w:ascii="Arial" w:hAnsi="Arial" w:cs="Arial"/>
          <w:b/>
        </w:rPr>
        <w:t>stimated model coefficients for the joint model of FVC% predicted and time to first SSc-related hospitalisation or death over 52 weeks</w:t>
      </w:r>
    </w:p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2442F5" w:rsidRPr="004D0649" w14:paraId="51527F75" w14:textId="77777777" w:rsidTr="006F6161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CEDB34" w14:textId="7777777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BC45B7" w14:textId="7777777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CB3F91" w14:textId="7777777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2442F5" w:rsidRPr="004D0649" w14:paraId="03D72ABB" w14:textId="77777777" w:rsidTr="006F6161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64F086EA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7A74AFEC" w14:textId="14168803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0.2614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698DE6AB" w14:textId="705C802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0.6086</w:t>
            </w:r>
          </w:p>
        </w:tc>
      </w:tr>
      <w:tr w:rsidR="002442F5" w:rsidRPr="004D0649" w14:paraId="545F039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EFE07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4584A" w14:textId="1EF499A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−2.7620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F18F" w14:textId="00EC1188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0.3986</w:t>
            </w:r>
          </w:p>
        </w:tc>
      </w:tr>
      <w:tr w:rsidR="002442F5" w:rsidRPr="004D0649" w14:paraId="464B1B3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AA39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14725" w14:textId="6956CD9D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1.4405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0245" w14:textId="5DD752D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0.5641</w:t>
            </w:r>
          </w:p>
        </w:tc>
      </w:tr>
      <w:tr w:rsidR="002442F5" w:rsidRPr="004D0649" w14:paraId="6C400F2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0A48A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51081" w14:textId="24EFC567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0.09109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24EB" w14:textId="32C359DF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0.2790</w:t>
            </w:r>
          </w:p>
        </w:tc>
      </w:tr>
      <w:tr w:rsidR="002442F5" w:rsidRPr="004D0649" w14:paraId="04B6F32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3404F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7066A" w14:textId="2660B25D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0.9932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E0A1D" w14:textId="668E4535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0.008165</w:t>
            </w:r>
          </w:p>
        </w:tc>
      </w:tr>
      <w:tr w:rsidR="002442F5" w:rsidRPr="004D0649" w14:paraId="6FE275E0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BA38A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DED0D" w14:textId="52F0FAD0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1.0094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BF8BE" w14:textId="72DDB15E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0.01422</w:t>
            </w:r>
          </w:p>
        </w:tc>
      </w:tr>
      <w:tr w:rsidR="002442F5" w:rsidRPr="004D0649" w14:paraId="56872DA9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0FF18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72B23" w14:textId="5CD2E28E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1.0536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EBB61" w14:textId="0268C905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0.03981</w:t>
            </w:r>
          </w:p>
        </w:tc>
      </w:tr>
      <w:tr w:rsidR="002442F5" w:rsidRPr="004D0649" w14:paraId="4DFB7FD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F99CB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BBBB6" w14:textId="72324FFD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1.6824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D3373" w14:textId="1D903C8E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0.04908</w:t>
            </w:r>
          </w:p>
        </w:tc>
      </w:tr>
      <w:tr w:rsidR="002442F5" w:rsidRPr="004D0649" w14:paraId="483FAFF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45CBB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654EA" w14:textId="750D0AF5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−0.1710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46CD2" w14:textId="1C2DB999" w:rsidR="002442F5" w:rsidRPr="004D0649" w:rsidRDefault="002442F5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0.9780</w:t>
            </w:r>
          </w:p>
        </w:tc>
      </w:tr>
      <w:tr w:rsidR="002442F5" w:rsidRPr="004D0649" w14:paraId="524F31A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F9F47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E583C" w14:textId="75FE6D10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−8.4419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BCFC9" w14:textId="33A6C165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0.4992</w:t>
            </w:r>
          </w:p>
        </w:tc>
      </w:tr>
      <w:tr w:rsidR="002442F5" w:rsidRPr="004D0649" w14:paraId="357D68B9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FBEA3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14231" w14:textId="4139E77B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−9.7035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51683" w14:textId="3BAABF6D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0.7364</w:t>
            </w:r>
          </w:p>
        </w:tc>
      </w:tr>
      <w:tr w:rsidR="002442F5" w:rsidRPr="004D0649" w14:paraId="3644183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73F79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ADCA0" w14:textId="22490BBF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−9.2293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EAD88" w14:textId="30939BD8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0.4573</w:t>
            </w:r>
          </w:p>
        </w:tc>
      </w:tr>
      <w:tr w:rsidR="002442F5" w:rsidRPr="004D0649" w14:paraId="40C0856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1DFB4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FE18B" w14:textId="00DE44CF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−8.8143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73BA" w14:textId="0DD32C9B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0.6129</w:t>
            </w:r>
          </w:p>
        </w:tc>
      </w:tr>
      <w:tr w:rsidR="002442F5" w:rsidRPr="004D0649" w14:paraId="46DFC12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BA527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B9AFE" w14:textId="40E2BDDE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−8.9985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5C33D" w14:textId="61E17020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0.5329</w:t>
            </w:r>
          </w:p>
        </w:tc>
      </w:tr>
      <w:tr w:rsidR="002442F5" w:rsidRPr="004D0649" w14:paraId="4F4542F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174F2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02CD8" w14:textId="50102CEF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−8.8466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55EDE" w14:textId="2FCFEF5C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0.5280</w:t>
            </w:r>
          </w:p>
        </w:tc>
      </w:tr>
      <w:tr w:rsidR="002442F5" w:rsidRPr="004D0649" w14:paraId="37FEB05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C3AB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A5635" w14:textId="7B68F7BD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−8.9108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9F5FD" w14:textId="16B3C844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0.7423</w:t>
            </w:r>
          </w:p>
        </w:tc>
      </w:tr>
      <w:tr w:rsidR="002442F5" w:rsidRPr="004D0649" w14:paraId="45975B1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0EE99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E455D" w14:textId="47F915FD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−8.3088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7DC33" w14:textId="74DDE1A2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0.4948</w:t>
            </w:r>
          </w:p>
        </w:tc>
      </w:tr>
      <w:tr w:rsidR="002442F5" w:rsidRPr="004D0649" w14:paraId="5F52582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E0434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414FC" w14:textId="6BDD27D5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−10.5531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D612" w14:textId="79427FDB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1.0216</w:t>
            </w:r>
          </w:p>
        </w:tc>
      </w:tr>
      <w:tr w:rsidR="002442F5" w:rsidRPr="004D0649" w14:paraId="69FCEAB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D2530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88BCA" w14:textId="495F58DC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−8.0639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786D9" w14:textId="071236C3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0.5391</w:t>
            </w:r>
          </w:p>
        </w:tc>
      </w:tr>
      <w:tr w:rsidR="002442F5" w:rsidRPr="004D0649" w14:paraId="48E7C0F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5CEBE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91B74" w14:textId="03B24471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−8.7767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EEF1B" w14:textId="2B9C622E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0.6017</w:t>
            </w:r>
          </w:p>
        </w:tc>
      </w:tr>
      <w:tr w:rsidR="002442F5" w:rsidRPr="004D0649" w14:paraId="384A3A4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29B9E" w14:textId="77777777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8FF12" w14:textId="0CA704F0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−8.6169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E4D5A" w14:textId="03647D7F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0.5994</w:t>
            </w:r>
          </w:p>
        </w:tc>
      </w:tr>
      <w:tr w:rsidR="002442F5" w:rsidRPr="004D0649" w14:paraId="2E306FC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12A9B12C" w14:textId="390366FC" w:rsidR="002442F5" w:rsidRPr="004D0649" w:rsidRDefault="002442F5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Association (slope</w:t>
            </w:r>
            <w:r w:rsidR="00044965">
              <w:rPr>
                <w:rFonts w:ascii="Arial" w:hAnsi="Arial" w:cs="Arial"/>
                <w:bCs/>
              </w:rPr>
              <w:t>-</w:t>
            </w:r>
            <w:r w:rsidRPr="004D0649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12FEAB7F" w14:textId="00D93BC0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−0.1299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4F05D7B1" w14:textId="4C44DFE9" w:rsidR="002442F5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0.03119</w:t>
            </w:r>
          </w:p>
        </w:tc>
      </w:tr>
    </w:tbl>
    <w:p w14:paraId="57E95349" w14:textId="7CD8B909" w:rsidR="000C1FC7" w:rsidRPr="004D0649" w:rsidRDefault="004B4062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Cs/>
        </w:rPr>
        <w:t>Data collected during treatment period.</w:t>
      </w:r>
      <w:r w:rsidR="000C1FC7" w:rsidRPr="004D0649">
        <w:rPr>
          <w:rFonts w:ascii="Arial" w:hAnsi="Arial" w:cs="Arial"/>
          <w:b/>
        </w:rPr>
        <w:br w:type="page"/>
      </w:r>
    </w:p>
    <w:p w14:paraId="43045781" w14:textId="2DBB1120" w:rsidR="000C1FC7" w:rsidRPr="003D42E1" w:rsidRDefault="000C1FC7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/>
        </w:rPr>
        <w:lastRenderedPageBreak/>
        <w:t xml:space="preserve">Supplementary </w:t>
      </w:r>
      <w:r w:rsidR="00EB1AA5" w:rsidRPr="003D42E1">
        <w:rPr>
          <w:rFonts w:ascii="Arial" w:hAnsi="Arial" w:cs="Arial"/>
          <w:b/>
        </w:rPr>
        <w:t>Methods</w:t>
      </w:r>
      <w:r w:rsidRPr="003D42E1">
        <w:rPr>
          <w:rFonts w:ascii="Arial" w:hAnsi="Arial" w:cs="Arial"/>
          <w:b/>
        </w:rPr>
        <w:t xml:space="preserve"> S3.</w:t>
      </w:r>
      <w:r w:rsidR="0020175C" w:rsidRPr="003D42E1">
        <w:rPr>
          <w:rFonts w:ascii="Arial" w:hAnsi="Arial" w:cs="Arial"/>
          <w:b/>
        </w:rPr>
        <w:t xml:space="preserve"> </w:t>
      </w:r>
      <w:r w:rsidR="00B02E14" w:rsidRPr="003D42E1">
        <w:rPr>
          <w:rFonts w:ascii="Arial" w:hAnsi="Arial" w:cs="Arial"/>
          <w:b/>
        </w:rPr>
        <w:t>E</w:t>
      </w:r>
      <w:r w:rsidR="0020175C" w:rsidRPr="003D42E1">
        <w:rPr>
          <w:rFonts w:ascii="Arial" w:hAnsi="Arial" w:cs="Arial"/>
          <w:b/>
        </w:rPr>
        <w:t xml:space="preserve">stimated model coefficients for the joint model of FVC% predicted and time to first ER or hospital </w:t>
      </w:r>
      <w:r w:rsidR="00B02E14" w:rsidRPr="003D42E1">
        <w:rPr>
          <w:rFonts w:ascii="Arial" w:hAnsi="Arial" w:cs="Arial"/>
          <w:b/>
        </w:rPr>
        <w:t xml:space="preserve">admission </w:t>
      </w:r>
      <w:r w:rsidR="0020175C" w:rsidRPr="003D42E1">
        <w:rPr>
          <w:rFonts w:ascii="Arial" w:hAnsi="Arial" w:cs="Arial"/>
          <w:b/>
        </w:rPr>
        <w:t>followed by ICU or death over 52 weeks</w:t>
      </w:r>
    </w:p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20175C" w:rsidRPr="004D0649" w14:paraId="1BC2182C" w14:textId="77777777" w:rsidTr="006F6161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FBEA5C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5A8EDC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2753AE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20175C" w:rsidRPr="004D0649" w14:paraId="0C863BFF" w14:textId="77777777" w:rsidTr="006F6161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0026214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51D7A411" w14:textId="7986BCD4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0.3348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58BE0302" w14:textId="04573098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0.6127</w:t>
            </w:r>
          </w:p>
        </w:tc>
      </w:tr>
      <w:tr w:rsidR="0020175C" w:rsidRPr="004D0649" w14:paraId="64203E6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85811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74104" w14:textId="033AEE34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−2.9410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6232D" w14:textId="35BB264B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0.4093</w:t>
            </w:r>
          </w:p>
        </w:tc>
      </w:tr>
      <w:tr w:rsidR="0020175C" w:rsidRPr="004D0649" w14:paraId="0FD4D23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6D314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C820D" w14:textId="7D89C6D8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1.3292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61A1F" w14:textId="4A348196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0.5865</w:t>
            </w:r>
          </w:p>
        </w:tc>
      </w:tr>
      <w:tr w:rsidR="0020175C" w:rsidRPr="004D0649" w14:paraId="2F96DEC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1F966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9A155" w14:textId="1BCF0936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0.1145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F2DA5" w14:textId="2BC124FE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0.2813</w:t>
            </w:r>
          </w:p>
        </w:tc>
      </w:tr>
      <w:tr w:rsidR="0020175C" w:rsidRPr="004D0649" w14:paraId="1952C3FB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FE83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CC45A" w14:textId="7654C73D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0.9921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58597" w14:textId="2D3B824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0.008222</w:t>
            </w:r>
          </w:p>
        </w:tc>
      </w:tr>
      <w:tr w:rsidR="0020175C" w:rsidRPr="004D0649" w14:paraId="716A921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2AA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24AE4" w14:textId="6342CE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0.9944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0130" w14:textId="29683ADF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0.01459</w:t>
            </w:r>
          </w:p>
        </w:tc>
      </w:tr>
      <w:tr w:rsidR="0020175C" w:rsidRPr="004D0649" w14:paraId="40B02BA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33561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3868D" w14:textId="31C8A0E4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1.0539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DD7E5" w14:textId="50D001C9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0.03975</w:t>
            </w:r>
          </w:p>
        </w:tc>
      </w:tr>
      <w:tr w:rsidR="0020175C" w:rsidRPr="004D0649" w14:paraId="4442915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7A01A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5D7A5" w14:textId="7CF641CC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1.6854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9262" w14:textId="30F0E514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0.05304</w:t>
            </w:r>
          </w:p>
        </w:tc>
      </w:tr>
      <w:tr w:rsidR="0020175C" w:rsidRPr="004D0649" w14:paraId="2909969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EAB58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028A9" w14:textId="6255C059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0.9531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9F22" w14:textId="30C737D8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0.9881</w:t>
            </w:r>
          </w:p>
        </w:tc>
      </w:tr>
      <w:tr w:rsidR="0020175C" w:rsidRPr="004D0649" w14:paraId="4F739406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41F3C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39F5" w14:textId="1AC20D1C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−7.6707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F3AE8" w14:textId="4EDE82A6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0.4034</w:t>
            </w:r>
          </w:p>
        </w:tc>
      </w:tr>
      <w:tr w:rsidR="0020175C" w:rsidRPr="004D0649" w14:paraId="4F6815A2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2776F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C9B38" w14:textId="706B5E5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−7.1401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B682C" w14:textId="4AA6EBF3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0.3615</w:t>
            </w:r>
          </w:p>
        </w:tc>
      </w:tr>
      <w:tr w:rsidR="0020175C" w:rsidRPr="004D0649" w14:paraId="4E1911B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C3C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DF15A" w14:textId="0C83BAEC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−7.9024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0E2C9" w14:textId="01651E72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0.3579</w:t>
            </w:r>
          </w:p>
        </w:tc>
      </w:tr>
      <w:tr w:rsidR="0020175C" w:rsidRPr="004D0649" w14:paraId="7F7699C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A358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49340" w14:textId="09CADDC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−8.3778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1C6DC" w14:textId="2AF4F44B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0.4246</w:t>
            </w:r>
          </w:p>
        </w:tc>
      </w:tr>
      <w:tr w:rsidR="0020175C" w:rsidRPr="004D0649" w14:paraId="670A33B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60F15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D5D7E" w14:textId="709177D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−8.2549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5B7A" w14:textId="38A372BF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0.4225</w:t>
            </w:r>
          </w:p>
        </w:tc>
      </w:tr>
      <w:tr w:rsidR="0020175C" w:rsidRPr="004D0649" w14:paraId="4C6A8AB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7F2C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17B59" w14:textId="1DBBD730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−8.4922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5E04C" w14:textId="22642E5F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0.4223</w:t>
            </w:r>
          </w:p>
        </w:tc>
      </w:tr>
      <w:tr w:rsidR="0020175C" w:rsidRPr="004D0649" w14:paraId="1F85CC5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876C8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1AA81" w14:textId="07DDEE84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−7.3675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6D428" w14:textId="60329815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0.4275</w:t>
            </w:r>
          </w:p>
        </w:tc>
      </w:tr>
      <w:tr w:rsidR="0020175C" w:rsidRPr="004D0649" w14:paraId="5136482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CD5DB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531DE" w14:textId="06BB5CD2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−7.7528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6B623" w14:textId="5366FF45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0.5904</w:t>
            </w:r>
          </w:p>
        </w:tc>
      </w:tr>
      <w:tr w:rsidR="0020175C" w:rsidRPr="004D0649" w14:paraId="348B9D5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4455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938E2" w14:textId="66B555B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−8.2591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254B" w14:textId="72C8E0AC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0.5140</w:t>
            </w:r>
          </w:p>
        </w:tc>
      </w:tr>
      <w:tr w:rsidR="0020175C" w:rsidRPr="004D0649" w14:paraId="22310F5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0E0EF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21D18" w14:textId="1517A48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−7.9621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30DB1" w14:textId="218A409E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0.4252</w:t>
            </w:r>
          </w:p>
        </w:tc>
      </w:tr>
      <w:tr w:rsidR="0020175C" w:rsidRPr="004D0649" w14:paraId="7DB91BD2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5BCB1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4AE76" w14:textId="20EB866E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−7.6576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5CEBE" w14:textId="1311E066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0.3956</w:t>
            </w:r>
          </w:p>
        </w:tc>
      </w:tr>
      <w:tr w:rsidR="0020175C" w:rsidRPr="004D0649" w14:paraId="04BD33E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4E76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D26C" w14:textId="27340ED6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−8.0214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02CA3" w14:textId="32EAD37D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0.4224</w:t>
            </w:r>
          </w:p>
        </w:tc>
      </w:tr>
      <w:tr w:rsidR="0020175C" w:rsidRPr="004D0649" w14:paraId="22A8BE9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697D9BE1" w14:textId="02CC8698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Association (slope</w:t>
            </w:r>
            <w:r w:rsidR="00044965">
              <w:rPr>
                <w:rFonts w:ascii="Arial" w:hAnsi="Arial" w:cs="Arial"/>
                <w:bCs/>
              </w:rPr>
              <w:t>-</w:t>
            </w:r>
            <w:r w:rsidRPr="004D0649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12D1FAF5" w14:textId="7939C23A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−0.04765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1C9531EB" w14:textId="5BC7CD40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0.03345</w:t>
            </w:r>
          </w:p>
        </w:tc>
      </w:tr>
    </w:tbl>
    <w:p w14:paraId="2271CA2D" w14:textId="4B2EA03A" w:rsidR="000C1FC7" w:rsidRPr="004D0649" w:rsidRDefault="00B02E14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Cs/>
        </w:rPr>
        <w:t>Data collected during treatment period.</w:t>
      </w:r>
      <w:r w:rsidR="000C1FC7" w:rsidRPr="004D0649">
        <w:rPr>
          <w:rFonts w:ascii="Arial" w:hAnsi="Arial" w:cs="Arial"/>
          <w:b/>
        </w:rPr>
        <w:br w:type="page"/>
      </w:r>
    </w:p>
    <w:p w14:paraId="0265EEE0" w14:textId="7001B519" w:rsidR="000C1FC7" w:rsidRPr="004D0649" w:rsidRDefault="000C1FC7" w:rsidP="00653935">
      <w:pPr>
        <w:spacing w:line="480" w:lineRule="auto"/>
        <w:rPr>
          <w:rFonts w:ascii="Arial" w:hAnsi="Arial" w:cs="Arial"/>
          <w:b/>
        </w:rPr>
      </w:pPr>
      <w:r w:rsidRPr="004D0649">
        <w:rPr>
          <w:rFonts w:ascii="Arial" w:hAnsi="Arial" w:cs="Arial"/>
          <w:b/>
        </w:rPr>
        <w:lastRenderedPageBreak/>
        <w:t xml:space="preserve">Supplementary </w:t>
      </w:r>
      <w:r w:rsidR="00EB1AA5">
        <w:rPr>
          <w:rFonts w:ascii="Arial" w:hAnsi="Arial" w:cs="Arial"/>
          <w:b/>
        </w:rPr>
        <w:t>Methods</w:t>
      </w:r>
      <w:r w:rsidRPr="004D0649">
        <w:rPr>
          <w:rFonts w:ascii="Arial" w:hAnsi="Arial" w:cs="Arial"/>
          <w:b/>
        </w:rPr>
        <w:t xml:space="preserve"> S4.</w:t>
      </w:r>
      <w:r w:rsidR="006F6161" w:rsidRPr="004D0649">
        <w:rPr>
          <w:rFonts w:ascii="Arial" w:hAnsi="Arial" w:cs="Arial"/>
          <w:b/>
        </w:rPr>
        <w:t xml:space="preserve"> </w:t>
      </w:r>
      <w:r w:rsidR="00B02E14" w:rsidRPr="003D42E1">
        <w:rPr>
          <w:rFonts w:ascii="Arial" w:hAnsi="Arial" w:cs="Arial"/>
          <w:b/>
        </w:rPr>
        <w:t>E</w:t>
      </w:r>
      <w:r w:rsidR="006F6161" w:rsidRPr="003D42E1">
        <w:rPr>
          <w:rFonts w:ascii="Arial" w:hAnsi="Arial" w:cs="Arial"/>
          <w:b/>
        </w:rPr>
        <w:t xml:space="preserve">stimated model coefficients for the joint model of FVC% predicted and time to first hospitalisation or death over </w:t>
      </w:r>
      <w:r w:rsidR="00742138" w:rsidRPr="003D42E1">
        <w:rPr>
          <w:rFonts w:ascii="Arial" w:hAnsi="Arial" w:cs="Arial"/>
          <w:b/>
        </w:rPr>
        <w:t xml:space="preserve">the </w:t>
      </w:r>
      <w:r w:rsidR="006F6161" w:rsidRPr="003D42E1">
        <w:rPr>
          <w:rFonts w:ascii="Arial" w:hAnsi="Arial" w:cs="Arial"/>
          <w:b/>
        </w:rPr>
        <w:t>whole trial</w:t>
      </w:r>
    </w:p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20175C" w:rsidRPr="004D0649" w14:paraId="6B2ACC6D" w14:textId="77777777" w:rsidTr="006F6161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B53363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8139B9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906977" w14:textId="7777777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20175C" w:rsidRPr="004D0649" w14:paraId="70C8DFC1" w14:textId="77777777" w:rsidTr="006F6161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63F15566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3C662829" w14:textId="1AAC045D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0.2259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361F7B45" w14:textId="35568465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0.6095</w:t>
            </w:r>
          </w:p>
        </w:tc>
      </w:tr>
      <w:tr w:rsidR="0020175C" w:rsidRPr="004D0649" w14:paraId="2A27C45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D936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5CE3F" w14:textId="372A199E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−2.8932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63AB9" w14:textId="32A93305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0.3468</w:t>
            </w:r>
          </w:p>
        </w:tc>
      </w:tr>
      <w:tr w:rsidR="0020175C" w:rsidRPr="004D0649" w14:paraId="183989B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18F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BE598" w14:textId="795946F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1.0732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3C998" w14:textId="33DF9747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0.4976</w:t>
            </w:r>
          </w:p>
        </w:tc>
      </w:tr>
      <w:tr w:rsidR="0020175C" w:rsidRPr="004D0649" w14:paraId="0119C85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5D001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9A6FB" w14:textId="5513115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0.1510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7C553" w14:textId="7E981325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0.2793</w:t>
            </w:r>
          </w:p>
        </w:tc>
      </w:tr>
      <w:tr w:rsidR="0020175C" w:rsidRPr="004D0649" w14:paraId="2B929B66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75425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40587" w14:textId="7C73CC30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0.9941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FB89" w14:textId="55FCFB51" w:rsidR="0020175C" w:rsidRPr="004D0649" w:rsidRDefault="0020175C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0.008186</w:t>
            </w:r>
          </w:p>
        </w:tc>
      </w:tr>
      <w:tr w:rsidR="0020175C" w:rsidRPr="004D0649" w14:paraId="6724473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06FB9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AD39D" w14:textId="6FE4F4DA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1.0156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50BD9" w14:textId="511EC423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0.01343</w:t>
            </w:r>
          </w:p>
        </w:tc>
      </w:tr>
      <w:tr w:rsidR="0020175C" w:rsidRPr="004D0649" w14:paraId="5DBB794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C07F3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9FDB9" w14:textId="792D5F3B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1.0540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77335" w14:textId="090D3DD5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0.03920</w:t>
            </w:r>
          </w:p>
        </w:tc>
      </w:tr>
      <w:tr w:rsidR="0020175C" w:rsidRPr="004D0649" w14:paraId="1B4D84E6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8FF32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30FE8" w14:textId="4AE92014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1.5387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6231A" w14:textId="29833084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0.05294</w:t>
            </w:r>
          </w:p>
        </w:tc>
      </w:tr>
      <w:tr w:rsidR="0020175C" w:rsidRPr="004D0649" w14:paraId="6DE5ECA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02720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9B99D" w14:textId="69A572AD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0.5377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27E59" w14:textId="087F1A86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0.8551</w:t>
            </w:r>
          </w:p>
        </w:tc>
      </w:tr>
      <w:tr w:rsidR="0020175C" w:rsidRPr="004D0649" w14:paraId="7F198EA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4B815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6C962" w14:textId="7241296F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−7.9276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88093" w14:textId="1C5E0E61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0.3345</w:t>
            </w:r>
          </w:p>
        </w:tc>
      </w:tr>
      <w:tr w:rsidR="0020175C" w:rsidRPr="004D0649" w14:paraId="533D300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24AE7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0363E" w14:textId="75550ACA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−8.5586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DB672" w14:textId="54137A89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0.3964</w:t>
            </w:r>
          </w:p>
        </w:tc>
      </w:tr>
      <w:tr w:rsidR="0020175C" w:rsidRPr="004D0649" w14:paraId="0CF9B2E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0C5A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EBF0C" w14:textId="32E0C63D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−8.3645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40DFF" w14:textId="45C885D4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0.3448</w:t>
            </w:r>
          </w:p>
        </w:tc>
      </w:tr>
      <w:tr w:rsidR="0020175C" w:rsidRPr="004D0649" w14:paraId="4974A74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1E5EB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E4E92" w14:textId="07071314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−8.6882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2DF4" w14:textId="094DB1E9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0.4004</w:t>
            </w:r>
          </w:p>
        </w:tc>
      </w:tr>
      <w:tr w:rsidR="0020175C" w:rsidRPr="004D0649" w14:paraId="0BF21060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347FC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D508E" w14:textId="32C310EA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−8.5741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858C4" w14:textId="6DA0D267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0.3709</w:t>
            </w:r>
          </w:p>
        </w:tc>
      </w:tr>
      <w:tr w:rsidR="0020175C" w:rsidRPr="004D0649" w14:paraId="37BAF8C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AFD0D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AD52F" w14:textId="1DC68ABC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−8.4265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13069" w14:textId="3A56EFFD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0.3673</w:t>
            </w:r>
          </w:p>
        </w:tc>
      </w:tr>
      <w:tr w:rsidR="0020175C" w:rsidRPr="004D0649" w14:paraId="2E58847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77CFC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27EFA" w14:textId="03454D55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−8.1534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E15D7" w14:textId="6BA72CFE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0.4392</w:t>
            </w:r>
          </w:p>
        </w:tc>
      </w:tr>
      <w:tr w:rsidR="0020175C" w:rsidRPr="004D0649" w14:paraId="20742B7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F8FC5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42AB" w14:textId="0C86BEA7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−7.9409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8C9C" w14:textId="46E5C07C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0.3706</w:t>
            </w:r>
          </w:p>
        </w:tc>
      </w:tr>
      <w:tr w:rsidR="0020175C" w:rsidRPr="004D0649" w14:paraId="6DF4F3F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54D0D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C21D" w14:textId="39AEFD4B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−8.3247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8BCEE" w14:textId="4C160CB4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0.4047</w:t>
            </w:r>
          </w:p>
        </w:tc>
      </w:tr>
      <w:tr w:rsidR="0020175C" w:rsidRPr="004D0649" w14:paraId="11C4864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02E28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7B63B" w14:textId="3B52E191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−7.8199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6DF63" w14:textId="21BD1C19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0.3417</w:t>
            </w:r>
          </w:p>
        </w:tc>
      </w:tr>
      <w:tr w:rsidR="0020175C" w:rsidRPr="004D0649" w14:paraId="756771B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0E754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75391" w14:textId="0C3504B6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−7.9936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D912E" w14:textId="79A45D58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0.3514</w:t>
            </w:r>
          </w:p>
        </w:tc>
      </w:tr>
      <w:tr w:rsidR="0020175C" w:rsidRPr="004D0649" w14:paraId="25ADD412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874B" w14:textId="77777777" w:rsidR="0020175C" w:rsidRPr="004D0649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0029E" w14:textId="2D149F30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−7.8775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12DFB" w14:textId="73C26D71" w:rsidR="0020175C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0.3470</w:t>
            </w:r>
          </w:p>
        </w:tc>
      </w:tr>
      <w:tr w:rsidR="003D42E1" w:rsidRPr="003D42E1" w14:paraId="4B9AFB86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18AD80DF" w14:textId="7EC1E337" w:rsidR="0020175C" w:rsidRPr="003D42E1" w:rsidRDefault="0020175C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Association (slope</w:t>
            </w:r>
            <w:r w:rsidR="00044965" w:rsidRPr="003D42E1">
              <w:rPr>
                <w:rFonts w:ascii="Arial" w:hAnsi="Arial" w:cs="Arial"/>
                <w:bCs/>
              </w:rPr>
              <w:t>-</w:t>
            </w:r>
            <w:r w:rsidRPr="003D42E1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5335A5AE" w14:textId="1ADE5874" w:rsidR="0020175C" w:rsidRPr="003D42E1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−0.1289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4C21E6AB" w14:textId="7ED31ACD" w:rsidR="0020175C" w:rsidRPr="003D42E1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0.02819</w:t>
            </w:r>
          </w:p>
        </w:tc>
      </w:tr>
    </w:tbl>
    <w:p w14:paraId="59464DDC" w14:textId="0BD70BF6" w:rsidR="000C1FC7" w:rsidRPr="004D0649" w:rsidRDefault="00B02E14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Cs/>
        </w:rPr>
        <w:t>Data collected during treatment period.</w:t>
      </w:r>
      <w:r w:rsidR="000C1FC7" w:rsidRPr="004D0649">
        <w:rPr>
          <w:rFonts w:ascii="Arial" w:hAnsi="Arial" w:cs="Arial"/>
          <w:b/>
        </w:rPr>
        <w:br w:type="page"/>
      </w:r>
    </w:p>
    <w:p w14:paraId="7925CA3C" w14:textId="4499B9E9" w:rsidR="000C1FC7" w:rsidRPr="004D0649" w:rsidRDefault="000C1FC7" w:rsidP="00653935">
      <w:pPr>
        <w:spacing w:line="480" w:lineRule="auto"/>
        <w:rPr>
          <w:rFonts w:ascii="Arial" w:hAnsi="Arial" w:cs="Arial"/>
          <w:b/>
        </w:rPr>
      </w:pPr>
      <w:r w:rsidRPr="004D0649">
        <w:rPr>
          <w:rFonts w:ascii="Arial" w:hAnsi="Arial" w:cs="Arial"/>
          <w:b/>
        </w:rPr>
        <w:lastRenderedPageBreak/>
        <w:t xml:space="preserve">Supplementary </w:t>
      </w:r>
      <w:r w:rsidR="00EB1AA5">
        <w:rPr>
          <w:rFonts w:ascii="Arial" w:hAnsi="Arial" w:cs="Arial"/>
          <w:b/>
        </w:rPr>
        <w:t>Methods</w:t>
      </w:r>
      <w:r w:rsidRPr="004D0649">
        <w:rPr>
          <w:rFonts w:ascii="Arial" w:hAnsi="Arial" w:cs="Arial"/>
          <w:b/>
        </w:rPr>
        <w:t xml:space="preserve"> S5</w:t>
      </w:r>
      <w:r w:rsidRPr="003D42E1">
        <w:rPr>
          <w:rFonts w:ascii="Arial" w:hAnsi="Arial" w:cs="Arial"/>
          <w:b/>
        </w:rPr>
        <w:t>.</w:t>
      </w:r>
      <w:r w:rsidR="006F6161" w:rsidRPr="003D42E1">
        <w:rPr>
          <w:rFonts w:ascii="Arial" w:hAnsi="Arial" w:cs="Arial"/>
          <w:b/>
        </w:rPr>
        <w:t xml:space="preserve"> </w:t>
      </w:r>
      <w:r w:rsidR="00B02E14" w:rsidRPr="003D42E1">
        <w:rPr>
          <w:rFonts w:ascii="Arial" w:hAnsi="Arial" w:cs="Arial"/>
          <w:b/>
        </w:rPr>
        <w:t>E</w:t>
      </w:r>
      <w:r w:rsidR="006F6161" w:rsidRPr="003D42E1">
        <w:rPr>
          <w:rFonts w:ascii="Arial" w:hAnsi="Arial" w:cs="Arial"/>
          <w:b/>
        </w:rPr>
        <w:t>stimated model coefficients for the joint model of FVC% predicted and time to first SSc-related hospitalisation or death over the whole trial</w:t>
      </w:r>
    </w:p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6F6161" w:rsidRPr="004D0649" w14:paraId="1662AFA0" w14:textId="77777777" w:rsidTr="006F6161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E0FC3C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397385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119A8C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6F6161" w:rsidRPr="004D0649" w14:paraId="23476E30" w14:textId="77777777" w:rsidTr="006F6161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62F83A88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67EA5017" w14:textId="57406AF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0.2023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230F76A5" w14:textId="5560EF0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0.6139</w:t>
            </w:r>
          </w:p>
        </w:tc>
      </w:tr>
      <w:tr w:rsidR="006F6161" w:rsidRPr="004D0649" w14:paraId="4B47494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ADD8A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1B027" w14:textId="463E673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−2.7812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FAAC6" w14:textId="2D96AB76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0.3300</w:t>
            </w:r>
          </w:p>
        </w:tc>
      </w:tr>
      <w:tr w:rsidR="006F6161" w:rsidRPr="004D0649" w14:paraId="1B16FCE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29FA8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9D5E" w14:textId="24311EE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1.1896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8CE81" w14:textId="427E106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0.4710</w:t>
            </w:r>
          </w:p>
        </w:tc>
      </w:tr>
      <w:tr w:rsidR="006F6161" w:rsidRPr="004D0649" w14:paraId="202C134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14C83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1D92" w14:textId="07D0CAF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0.1572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85E07" w14:textId="542337BE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0.2809</w:t>
            </w:r>
          </w:p>
        </w:tc>
      </w:tr>
      <w:tr w:rsidR="006F6161" w:rsidRPr="004D0649" w14:paraId="6C533EA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C5160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AADC2" w14:textId="01E2B86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0.9942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8DC2B" w14:textId="1CF2A69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0.008240</w:t>
            </w:r>
          </w:p>
        </w:tc>
      </w:tr>
      <w:tr w:rsidR="006F6161" w:rsidRPr="004D0649" w14:paraId="1E32A73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6F20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EEC2D" w14:textId="075A24C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1.0316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7541C" w14:textId="6EC52B0A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0.01303</w:t>
            </w:r>
          </w:p>
        </w:tc>
      </w:tr>
      <w:tr w:rsidR="006F6161" w:rsidRPr="004D0649" w14:paraId="737E32BC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ACC0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DF034" w14:textId="1B1E5D26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1.0622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EC69" w14:textId="467866F6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0.03880</w:t>
            </w:r>
          </w:p>
        </w:tc>
      </w:tr>
      <w:tr w:rsidR="006F6161" w:rsidRPr="004D0649" w14:paraId="3D393A7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D5826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B7B67" w14:textId="70E239E4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1.4968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9F0D7" w14:textId="6123B17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0.04912</w:t>
            </w:r>
          </w:p>
        </w:tc>
      </w:tr>
      <w:tr w:rsidR="006F6161" w:rsidRPr="004D0649" w14:paraId="7607625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3F84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5A0D2" w14:textId="55BAEDCD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0.5947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7410D" w14:textId="75D690CC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0.7978</w:t>
            </w:r>
          </w:p>
        </w:tc>
      </w:tr>
      <w:tr w:rsidR="006F6161" w:rsidRPr="004D0649" w14:paraId="52167D9E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59767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E0995" w14:textId="71C8AE88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−8.5813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277B0" w14:textId="2077FD59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0.4336</w:t>
            </w:r>
          </w:p>
        </w:tc>
      </w:tr>
      <w:tr w:rsidR="006F6161" w:rsidRPr="004D0649" w14:paraId="63754BE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F8C8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DD717" w14:textId="190012BC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−9.8196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15D4F" w14:textId="2445EEBA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0.5457</w:t>
            </w:r>
          </w:p>
        </w:tc>
      </w:tr>
      <w:tr w:rsidR="006F6161" w:rsidRPr="004D0649" w14:paraId="7733B313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DE392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00BD1" w14:textId="35C2FB6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−8.9843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2181B" w14:textId="3850DCF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0.4929</w:t>
            </w:r>
          </w:p>
        </w:tc>
      </w:tr>
      <w:tr w:rsidR="006F6161" w:rsidRPr="004D0649" w14:paraId="355668C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9D5FE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32EF1" w14:textId="0505430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−8.6916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C99D5" w14:textId="03629F1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0.4508</w:t>
            </w:r>
          </w:p>
        </w:tc>
      </w:tr>
      <w:tr w:rsidR="006F6161" w:rsidRPr="004D0649" w14:paraId="1303B42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D8EED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0F9A1" w14:textId="361D05A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−9.0543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58608" w14:textId="374EAD03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0.4431</w:t>
            </w:r>
          </w:p>
        </w:tc>
      </w:tr>
      <w:tr w:rsidR="006F6161" w:rsidRPr="004D0649" w14:paraId="7E98952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30E71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C976" w14:textId="55625D96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−9.6365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877C" w14:textId="6EC8CD24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0.6006</w:t>
            </w:r>
          </w:p>
        </w:tc>
      </w:tr>
      <w:tr w:rsidR="006F6161" w:rsidRPr="004D0649" w14:paraId="12F9344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1C10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46774" w14:textId="128EFCE3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−8.7128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1BE95" w14:textId="558B772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0.5497</w:t>
            </w:r>
          </w:p>
        </w:tc>
      </w:tr>
      <w:tr w:rsidR="006F6161" w:rsidRPr="004D0649" w14:paraId="3736C18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7023F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E1A29" w14:textId="669A9C1A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−9.3666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E4054" w14:textId="49E22FFA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0.5477</w:t>
            </w:r>
          </w:p>
        </w:tc>
      </w:tr>
      <w:tr w:rsidR="006F6161" w:rsidRPr="004D0649" w14:paraId="63AF8D7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AA71D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9EC4A" w14:textId="01982ED0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−8.7648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A83D0" w14:textId="44675849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0.5428</w:t>
            </w:r>
          </w:p>
        </w:tc>
      </w:tr>
      <w:tr w:rsidR="006F6161" w:rsidRPr="004D0649" w14:paraId="6BF9055B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3E6D3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B1481" w14:textId="0572C02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−8.6351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6943" w14:textId="3C39963B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0.5336</w:t>
            </w:r>
          </w:p>
        </w:tc>
      </w:tr>
      <w:tr w:rsidR="006F6161" w:rsidRPr="004D0649" w14:paraId="2251D15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F61FA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E9FA4" w14:textId="0DAD16A6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−9.2785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F3F08" w14:textId="0DE06214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0.6000</w:t>
            </w:r>
          </w:p>
        </w:tc>
      </w:tr>
      <w:tr w:rsidR="006F6161" w:rsidRPr="004D0649" w14:paraId="58F952F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83891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EDD3A" w14:textId="07E809C5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−8.4945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9F002" w14:textId="12089595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0.4335</w:t>
            </w:r>
          </w:p>
        </w:tc>
      </w:tr>
      <w:tr w:rsidR="003D42E1" w:rsidRPr="003D42E1" w14:paraId="0A32D03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6FF0D08D" w14:textId="0587B83E" w:rsidR="006F6161" w:rsidRPr="003D42E1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Association (slope</w:t>
            </w:r>
            <w:r w:rsidR="00044965" w:rsidRPr="003D42E1">
              <w:rPr>
                <w:rFonts w:ascii="Arial" w:hAnsi="Arial" w:cs="Arial"/>
                <w:bCs/>
              </w:rPr>
              <w:t>-</w:t>
            </w:r>
            <w:r w:rsidRPr="003D42E1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047DB6F9" w14:textId="0682A962" w:rsidR="006F6161" w:rsidRPr="003D42E1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−0.1563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65E12AC6" w14:textId="3D987318" w:rsidR="006F6161" w:rsidRPr="003D42E1" w:rsidRDefault="006F6161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0.03677</w:t>
            </w:r>
          </w:p>
        </w:tc>
      </w:tr>
    </w:tbl>
    <w:p w14:paraId="762DAF81" w14:textId="37CFF4A0" w:rsidR="000C1FC7" w:rsidRPr="004D0649" w:rsidRDefault="00B02E14" w:rsidP="00653935">
      <w:pPr>
        <w:spacing w:line="480" w:lineRule="auto"/>
        <w:rPr>
          <w:rFonts w:ascii="Arial" w:hAnsi="Arial" w:cs="Arial"/>
          <w:b/>
        </w:rPr>
      </w:pPr>
      <w:r w:rsidRPr="003D42E1">
        <w:rPr>
          <w:rFonts w:ascii="Arial" w:hAnsi="Arial" w:cs="Arial"/>
          <w:bCs/>
        </w:rPr>
        <w:t>Data collected during treatment period.</w:t>
      </w:r>
      <w:r w:rsidR="000C1FC7" w:rsidRPr="004D0649">
        <w:rPr>
          <w:rFonts w:ascii="Arial" w:hAnsi="Arial" w:cs="Arial"/>
          <w:b/>
        </w:rPr>
        <w:br w:type="page"/>
      </w:r>
    </w:p>
    <w:p w14:paraId="51B2E4FE" w14:textId="631F82F7" w:rsidR="000C1FC7" w:rsidRPr="004D0649" w:rsidRDefault="000C1FC7" w:rsidP="00653935">
      <w:pPr>
        <w:spacing w:line="480" w:lineRule="auto"/>
        <w:rPr>
          <w:rFonts w:ascii="Arial" w:hAnsi="Arial" w:cs="Arial"/>
          <w:b/>
        </w:rPr>
      </w:pPr>
      <w:r w:rsidRPr="004D0649">
        <w:rPr>
          <w:rFonts w:ascii="Arial" w:hAnsi="Arial" w:cs="Arial"/>
          <w:b/>
        </w:rPr>
        <w:lastRenderedPageBreak/>
        <w:t xml:space="preserve">Supplementary </w:t>
      </w:r>
      <w:r w:rsidR="00EB1AA5">
        <w:rPr>
          <w:rFonts w:ascii="Arial" w:hAnsi="Arial" w:cs="Arial"/>
          <w:b/>
        </w:rPr>
        <w:t>Met</w:t>
      </w:r>
      <w:r w:rsidR="00EB1AA5" w:rsidRPr="003D42E1">
        <w:rPr>
          <w:rFonts w:ascii="Arial" w:hAnsi="Arial" w:cs="Arial"/>
          <w:b/>
        </w:rPr>
        <w:t>hods</w:t>
      </w:r>
      <w:r w:rsidRPr="003D42E1">
        <w:rPr>
          <w:rFonts w:ascii="Arial" w:hAnsi="Arial" w:cs="Arial"/>
          <w:b/>
        </w:rPr>
        <w:t xml:space="preserve"> S6.</w:t>
      </w:r>
      <w:r w:rsidR="006A6EEF" w:rsidRPr="003D42E1">
        <w:rPr>
          <w:rFonts w:ascii="Arial" w:hAnsi="Arial" w:cs="Arial"/>
          <w:b/>
        </w:rPr>
        <w:t xml:space="preserve"> </w:t>
      </w:r>
      <w:r w:rsidR="00B02E14" w:rsidRPr="003D42E1">
        <w:rPr>
          <w:rFonts w:ascii="Arial" w:hAnsi="Arial" w:cs="Arial"/>
          <w:b/>
        </w:rPr>
        <w:t>E</w:t>
      </w:r>
      <w:r w:rsidR="006A6EEF" w:rsidRPr="003D42E1">
        <w:rPr>
          <w:rFonts w:ascii="Arial" w:hAnsi="Arial" w:cs="Arial"/>
          <w:b/>
        </w:rPr>
        <w:t xml:space="preserve">stimated model coefficients for the joint model of FVC% predicted and time to first ER or hospital </w:t>
      </w:r>
      <w:r w:rsidR="00B02E14" w:rsidRPr="003D42E1">
        <w:rPr>
          <w:rFonts w:ascii="Arial" w:hAnsi="Arial" w:cs="Arial"/>
          <w:b/>
        </w:rPr>
        <w:t xml:space="preserve">admission </w:t>
      </w:r>
      <w:r w:rsidR="006A6EEF" w:rsidRPr="003D42E1">
        <w:rPr>
          <w:rFonts w:ascii="Arial" w:hAnsi="Arial" w:cs="Arial"/>
          <w:b/>
        </w:rPr>
        <w:t>followed by ICU or death over the whole trial</w:t>
      </w:r>
    </w:p>
    <w:tbl>
      <w:tblPr>
        <w:tblStyle w:val="TableGrid"/>
        <w:tblW w:w="5541" w:type="pct"/>
        <w:tblInd w:w="-108" w:type="dxa"/>
        <w:tblLook w:val="04A0" w:firstRow="1" w:lastRow="0" w:firstColumn="1" w:lastColumn="0" w:noHBand="0" w:noVBand="1"/>
      </w:tblPr>
      <w:tblGrid>
        <w:gridCol w:w="6061"/>
        <w:gridCol w:w="1843"/>
        <w:gridCol w:w="2099"/>
      </w:tblGrid>
      <w:tr w:rsidR="006F6161" w:rsidRPr="004D0649" w14:paraId="584F1001" w14:textId="77777777" w:rsidTr="006F6161">
        <w:trPr>
          <w:trHeight w:val="717"/>
        </w:trPr>
        <w:tc>
          <w:tcPr>
            <w:tcW w:w="303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ECE9B6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CEA856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104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1CAE15" w14:textId="77777777" w:rsidR="006F6161" w:rsidRPr="004D0649" w:rsidRDefault="006F6161" w:rsidP="0065393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Standard Error</w:t>
            </w:r>
          </w:p>
        </w:tc>
      </w:tr>
      <w:tr w:rsidR="006F6161" w:rsidRPr="004D0649" w14:paraId="5060790A" w14:textId="77777777" w:rsidTr="006F6161">
        <w:trPr>
          <w:trHeight w:val="313"/>
        </w:trPr>
        <w:tc>
          <w:tcPr>
            <w:tcW w:w="3030" w:type="pct"/>
            <w:tcBorders>
              <w:left w:val="nil"/>
              <w:bottom w:val="nil"/>
              <w:right w:val="nil"/>
            </w:tcBorders>
            <w:vAlign w:val="center"/>
          </w:tcPr>
          <w:p w14:paraId="6C25CEED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Intercept</w:t>
            </w:r>
          </w:p>
        </w:tc>
        <w:tc>
          <w:tcPr>
            <w:tcW w:w="921" w:type="pct"/>
            <w:tcBorders>
              <w:left w:val="nil"/>
              <w:bottom w:val="nil"/>
              <w:right w:val="nil"/>
            </w:tcBorders>
            <w:vAlign w:val="center"/>
          </w:tcPr>
          <w:p w14:paraId="01804EC4" w14:textId="1F50FC59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0.1879</w:t>
            </w:r>
          </w:p>
        </w:tc>
        <w:tc>
          <w:tcPr>
            <w:tcW w:w="1049" w:type="pct"/>
            <w:tcBorders>
              <w:left w:val="nil"/>
              <w:bottom w:val="nil"/>
              <w:right w:val="nil"/>
            </w:tcBorders>
            <w:vAlign w:val="center"/>
          </w:tcPr>
          <w:p w14:paraId="325A61A3" w14:textId="3E966DF8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0.6192</w:t>
            </w:r>
          </w:p>
        </w:tc>
      </w:tr>
      <w:tr w:rsidR="006F6161" w:rsidRPr="004D0649" w14:paraId="100B60F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05D46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70020" w14:textId="277DDF50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−2.8997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CA039" w14:textId="69588114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0.3345</w:t>
            </w:r>
          </w:p>
        </w:tc>
      </w:tr>
      <w:tr w:rsidR="006F6161" w:rsidRPr="004D0649" w14:paraId="07203CC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35DF7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Cs/>
              </w:rPr>
              <w:t>Longitudinal Process: TRT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80BA" w14:textId="0AC7FAA8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1.1770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6205" w14:textId="77E57966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0.4842</w:t>
            </w:r>
          </w:p>
        </w:tc>
      </w:tr>
      <w:tr w:rsidR="006F6161" w:rsidRPr="004D0649" w14:paraId="181095B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935EC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ATA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69A72" w14:textId="5FA9FBC3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0.1806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B6B2" w14:textId="089C92CA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0.2834</w:t>
            </w:r>
          </w:p>
        </w:tc>
      </w:tr>
      <w:tr w:rsidR="006F6161" w:rsidRPr="004D0649" w14:paraId="46F4C752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D7403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BASE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876B2" w14:textId="7F0E19A7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0.9941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822C" w14:textId="6DC37C20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0.008312</w:t>
            </w:r>
          </w:p>
        </w:tc>
      </w:tr>
      <w:tr w:rsidR="006F6161" w:rsidRPr="004D0649" w14:paraId="2BAB3B62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F7FDD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Residual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0A6B" w14:textId="45A10CBF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1.0283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6924" w14:textId="5C095D9D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0.01332</w:t>
            </w:r>
          </w:p>
        </w:tc>
      </w:tr>
      <w:tr w:rsidR="006F6161" w:rsidRPr="004D0649" w14:paraId="356D4BE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1E602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Log SD Random Intercept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1B889" w14:textId="0930EDF7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1.0647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1497D" w14:textId="5022865F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0.03892</w:t>
            </w:r>
          </w:p>
        </w:tc>
      </w:tr>
      <w:tr w:rsidR="006F6161" w:rsidRPr="004D0649" w14:paraId="3D1CE2F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6A554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Longitudinal Process: Log SD Random Slope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6660" w14:textId="740E81AC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1.4752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4911" w14:textId="3E8BACF1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0.05188</w:t>
            </w:r>
          </w:p>
        </w:tc>
      </w:tr>
      <w:tr w:rsidR="006F6161" w:rsidRPr="004D0649" w14:paraId="24C4C48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D37F7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Longitudinal Process: Covariance Intercept by Slope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8C4B6" w14:textId="018D754B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1.5623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F6CFC" w14:textId="6CAB7272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0.7984</w:t>
            </w:r>
          </w:p>
        </w:tc>
      </w:tr>
      <w:tr w:rsidR="006F6161" w:rsidRPr="004D0649" w14:paraId="4BB6BCF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56097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54FF" w14:textId="6E178C5D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−7.6475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4BA2B" w14:textId="23DC9936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0.3780</w:t>
            </w:r>
          </w:p>
        </w:tc>
      </w:tr>
      <w:tr w:rsidR="006F6161" w:rsidRPr="004D0649" w14:paraId="40CC77E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B41AB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307F9" w14:textId="12B0D4CD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−7.6752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5C6E8" w14:textId="23068E13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0.3271</w:t>
            </w:r>
          </w:p>
        </w:tc>
      </w:tr>
      <w:tr w:rsidR="006F6161" w:rsidRPr="004D0649" w14:paraId="5172E73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035D9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EC5BD" w14:textId="0A8D477A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−7.7387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49988" w14:textId="597FD197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0.3269</w:t>
            </w:r>
          </w:p>
        </w:tc>
      </w:tr>
      <w:tr w:rsidR="006F6161" w:rsidRPr="004D0649" w14:paraId="531BF16A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E4ADB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A8DC5" w14:textId="22542D12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−7.9868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DB315" w14:textId="559A4B67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0.3945</w:t>
            </w:r>
          </w:p>
        </w:tc>
      </w:tr>
      <w:tr w:rsidR="006F6161" w:rsidRPr="004D0649" w14:paraId="454377FB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93F9A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FDD0" w14:textId="64444CBE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−8.8769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12F8" w14:textId="00BB9AAB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0.4235</w:t>
            </w:r>
          </w:p>
        </w:tc>
      </w:tr>
      <w:tr w:rsidR="006F6161" w:rsidRPr="004D0649" w14:paraId="61DFD8C7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EA163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1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23E8F" w14:textId="23100F84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−8.4277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6EDDB" w14:textId="666AFD7C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0.3521</w:t>
            </w:r>
          </w:p>
        </w:tc>
      </w:tr>
      <w:tr w:rsidR="006F6161" w:rsidRPr="004D0649" w14:paraId="6AAD8456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C2B8C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F9139" w14:textId="162530E8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−7.1837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2F8BF" w14:textId="72370BDE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0.3749</w:t>
            </w:r>
          </w:p>
        </w:tc>
      </w:tr>
      <w:tr w:rsidR="006F6161" w:rsidRPr="004D0649" w14:paraId="4DA58195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C5FD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A4039" w14:textId="7F6E5AA0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−8.5590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E7EDC" w14:textId="40C9DE91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0.5902</w:t>
            </w:r>
          </w:p>
        </w:tc>
      </w:tr>
      <w:tr w:rsidR="006F6161" w:rsidRPr="004D0649" w14:paraId="1C7BA4AD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0BCA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63C59" w14:textId="0120FEE9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−8.3069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5CE64" w14:textId="61239B28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0.5150</w:t>
            </w:r>
          </w:p>
        </w:tc>
      </w:tr>
      <w:tr w:rsidR="006F6161" w:rsidRPr="004D0649" w14:paraId="2F9D09E8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4C3A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1C92" w14:textId="212D3242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−7.4379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ADC2A" w14:textId="6D3DF7D2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0.3740</w:t>
            </w:r>
          </w:p>
        </w:tc>
      </w:tr>
      <w:tr w:rsidR="006F6161" w:rsidRPr="004D0649" w14:paraId="3CBF8FAF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1CA2C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5B901" w14:textId="12A839CE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−8.0094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705A1" w14:textId="4973E33C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0.3526</w:t>
            </w:r>
          </w:p>
        </w:tc>
      </w:tr>
      <w:tr w:rsidR="006F6161" w:rsidRPr="004D0649" w14:paraId="242FB9D4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80E22" w14:textId="77777777" w:rsidR="006F6161" w:rsidRPr="004D0649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Event Process: Log Hazard Stratum 2 Period 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30053" w14:textId="4B208A4B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−8.4274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03F0E" w14:textId="1CF256AC" w:rsidR="006F6161" w:rsidRPr="004D0649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0.4196</w:t>
            </w:r>
          </w:p>
        </w:tc>
      </w:tr>
      <w:tr w:rsidR="003D42E1" w:rsidRPr="003D42E1" w14:paraId="20F8D4D1" w14:textId="77777777" w:rsidTr="006F6161">
        <w:trPr>
          <w:trHeight w:val="313"/>
        </w:trPr>
        <w:tc>
          <w:tcPr>
            <w:tcW w:w="3030" w:type="pct"/>
            <w:tcBorders>
              <w:top w:val="nil"/>
              <w:left w:val="nil"/>
              <w:right w:val="nil"/>
            </w:tcBorders>
            <w:vAlign w:val="center"/>
          </w:tcPr>
          <w:p w14:paraId="55F8C744" w14:textId="3BA2950F" w:rsidR="006F6161" w:rsidRPr="003D42E1" w:rsidRDefault="006F6161" w:rsidP="00653935">
            <w:pPr>
              <w:spacing w:line="480" w:lineRule="auto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Association (slope</w:t>
            </w:r>
            <w:r w:rsidR="00044965" w:rsidRPr="003D42E1">
              <w:rPr>
                <w:rFonts w:ascii="Arial" w:hAnsi="Arial" w:cs="Arial"/>
                <w:bCs/>
              </w:rPr>
              <w:t>-</w:t>
            </w:r>
            <w:r w:rsidRPr="003D42E1">
              <w:rPr>
                <w:rFonts w:ascii="Arial" w:hAnsi="Arial" w:cs="Arial"/>
                <w:bCs/>
              </w:rPr>
              <w:t>dependent)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vAlign w:val="center"/>
          </w:tcPr>
          <w:p w14:paraId="44015FF5" w14:textId="21B9753F" w:rsidR="006F6161" w:rsidRPr="003D42E1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−0.03879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vAlign w:val="center"/>
          </w:tcPr>
          <w:p w14:paraId="03CB1532" w14:textId="75BB7417" w:rsidR="006F6161" w:rsidRPr="003D42E1" w:rsidRDefault="006A6EEF" w:rsidP="0065393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3D42E1">
              <w:rPr>
                <w:rFonts w:ascii="Arial" w:hAnsi="Arial" w:cs="Arial"/>
                <w:bCs/>
              </w:rPr>
              <w:t>0.04042</w:t>
            </w:r>
          </w:p>
        </w:tc>
      </w:tr>
    </w:tbl>
    <w:p w14:paraId="69146A3A" w14:textId="2305E6F8" w:rsidR="00854CBF" w:rsidRDefault="00B02E14">
      <w:pPr>
        <w:rPr>
          <w:rFonts w:ascii="Arial" w:hAnsi="Arial" w:cs="Arial"/>
          <w:b/>
        </w:rPr>
      </w:pPr>
      <w:r w:rsidRPr="003D42E1">
        <w:rPr>
          <w:rFonts w:ascii="Arial" w:hAnsi="Arial" w:cs="Arial"/>
          <w:bCs/>
        </w:rPr>
        <w:t>Data collected during treatment period.</w:t>
      </w:r>
      <w:r w:rsidR="00854CBF">
        <w:rPr>
          <w:rFonts w:ascii="Arial" w:hAnsi="Arial" w:cs="Arial"/>
          <w:b/>
        </w:rPr>
        <w:br w:type="page"/>
      </w:r>
    </w:p>
    <w:p w14:paraId="2612C69F" w14:textId="77777777" w:rsidR="00854CBF" w:rsidRDefault="00854CBF" w:rsidP="00854CBF">
      <w:pPr>
        <w:spacing w:line="480" w:lineRule="auto"/>
        <w:rPr>
          <w:rFonts w:ascii="Arial" w:hAnsi="Arial" w:cs="Arial"/>
          <w:b/>
        </w:rPr>
        <w:sectPr w:rsidR="00854CBF" w:rsidSect="00B31671">
          <w:headerReference w:type="default" r:id="rId11"/>
          <w:footerReference w:type="default" r:id="rId12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F31AE8B" w14:textId="77FEAC78" w:rsidR="00854CBF" w:rsidRPr="00B57E60" w:rsidRDefault="00EB1AA5" w:rsidP="00854CBF">
      <w:pPr>
        <w:spacing w:line="480" w:lineRule="auto"/>
        <w:rPr>
          <w:rFonts w:ascii="Arial" w:hAnsi="Arial" w:cs="Arial"/>
          <w:b/>
        </w:rPr>
      </w:pPr>
      <w:r w:rsidRPr="00426D3A">
        <w:rPr>
          <w:rFonts w:ascii="Arial" w:hAnsi="Arial" w:cs="Arial"/>
          <w:b/>
        </w:rPr>
        <w:lastRenderedPageBreak/>
        <w:t>Supplementary Results S7</w:t>
      </w:r>
      <w:r w:rsidR="00854CBF" w:rsidRPr="00426D3A">
        <w:rPr>
          <w:rFonts w:ascii="Arial" w:hAnsi="Arial" w:cs="Arial"/>
          <w:b/>
        </w:rPr>
        <w:t xml:space="preserve">. Summary of SSc-related </w:t>
      </w:r>
      <w:r w:rsidR="00854CBF" w:rsidRPr="00B57E60">
        <w:rPr>
          <w:rFonts w:ascii="Arial" w:hAnsi="Arial" w:cs="Arial"/>
          <w:b/>
        </w:rPr>
        <w:t xml:space="preserve">medical </w:t>
      </w:r>
      <w:r w:rsidR="009C012C" w:rsidRPr="00B57E60">
        <w:rPr>
          <w:rFonts w:ascii="Arial" w:hAnsi="Arial" w:cs="Arial"/>
          <w:b/>
        </w:rPr>
        <w:t>conditions with an incidence of &gt;5%</w:t>
      </w:r>
    </w:p>
    <w:tbl>
      <w:tblPr>
        <w:tblStyle w:val="TableGrid"/>
        <w:tblW w:w="49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0"/>
        <w:gridCol w:w="2083"/>
        <w:gridCol w:w="2358"/>
        <w:gridCol w:w="2358"/>
        <w:gridCol w:w="2355"/>
      </w:tblGrid>
      <w:tr w:rsidR="00854CBF" w:rsidRPr="00A1480E" w14:paraId="4E2378D1" w14:textId="77777777" w:rsidTr="009C012C">
        <w:trPr>
          <w:trHeight w:val="531"/>
        </w:trPr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60020D79" w14:textId="77777777" w:rsidR="00854CBF" w:rsidRPr="00A66C92" w:rsidRDefault="00854CBF" w:rsidP="00966B95">
            <w:pPr>
              <w:rPr>
                <w:rFonts w:ascii="Arial" w:hAnsi="Arial" w:cs="Arial"/>
              </w:rPr>
            </w:pPr>
            <w:bookmarkStart w:id="1" w:name="_Hlk63072649"/>
          </w:p>
        </w:tc>
        <w:tc>
          <w:tcPr>
            <w:tcW w:w="7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7115D5" w14:textId="77777777" w:rsidR="00E76BC8" w:rsidRPr="004D0649" w:rsidRDefault="00E76BC8" w:rsidP="00E76BC8">
            <w:pPr>
              <w:jc w:val="center"/>
              <w:rPr>
                <w:rFonts w:ascii="Arial" w:hAnsi="Arial" w:cs="Arial"/>
                <w:b/>
              </w:rPr>
            </w:pPr>
            <w:r w:rsidRPr="006F0A73">
              <w:rPr>
                <w:rFonts w:ascii="Arial" w:hAnsi="Arial" w:cs="Arial"/>
                <w:b/>
              </w:rPr>
              <w:t>Patients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F0A73">
              <w:rPr>
                <w:rFonts w:ascii="Arial" w:hAnsi="Arial" w:cs="Arial"/>
                <w:b/>
              </w:rPr>
              <w:t xml:space="preserve">included in joint models </w:t>
            </w:r>
          </w:p>
          <w:p w14:paraId="2784C08A" w14:textId="095F4A93" w:rsidR="00854CBF" w:rsidRPr="00A66C92" w:rsidRDefault="00E76BC8" w:rsidP="00E76BC8">
            <w:pPr>
              <w:jc w:val="center"/>
              <w:rPr>
                <w:rFonts w:ascii="Arial" w:hAnsi="Arial" w:cs="Arial"/>
              </w:rPr>
            </w:pPr>
            <w:r w:rsidRPr="004D0649">
              <w:rPr>
                <w:rFonts w:ascii="Arial" w:hAnsi="Arial" w:cs="Arial"/>
                <w:b/>
              </w:rPr>
              <w:t>(N=57</w:t>
            </w:r>
            <w:r>
              <w:rPr>
                <w:rFonts w:ascii="Arial" w:hAnsi="Arial" w:cs="Arial"/>
                <w:b/>
              </w:rPr>
              <w:t>4</w:t>
            </w:r>
            <w:r w:rsidRPr="004D064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DB46ED" w14:textId="77777777" w:rsidR="00854CBF" w:rsidRPr="00A66C92" w:rsidRDefault="00854CBF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all-cause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(n=78)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3CAEF1" w14:textId="77777777" w:rsidR="00854CBF" w:rsidRPr="00A66C92" w:rsidRDefault="00854CBF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SSc-related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(n=42)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1019E8" w14:textId="77777777" w:rsidR="00854CBF" w:rsidRPr="00A66C92" w:rsidRDefault="00854CBF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>Patients with admission to ER or hospital followed by admission to ICU or death</w:t>
            </w:r>
          </w:p>
          <w:p w14:paraId="4CBEC8A0" w14:textId="77777777" w:rsidR="00854CBF" w:rsidRPr="00A66C92" w:rsidRDefault="00854CBF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 (n=75)</w:t>
            </w:r>
          </w:p>
        </w:tc>
      </w:tr>
      <w:tr w:rsidR="00854CBF" w:rsidRPr="00A1480E" w14:paraId="2BEE4CE2" w14:textId="77777777" w:rsidTr="009C012C">
        <w:trPr>
          <w:trHeight w:val="230"/>
        </w:trPr>
        <w:tc>
          <w:tcPr>
            <w:tcW w:w="1677" w:type="pct"/>
            <w:tcBorders>
              <w:top w:val="single" w:sz="4" w:space="0" w:color="auto"/>
            </w:tcBorders>
            <w:vAlign w:val="center"/>
          </w:tcPr>
          <w:p w14:paraId="41DEC9D6" w14:textId="0657B969" w:rsidR="00854CBF" w:rsidRPr="00A66C92" w:rsidRDefault="00854CB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Raynaud phenomenon</w:t>
            </w:r>
          </w:p>
        </w:tc>
        <w:tc>
          <w:tcPr>
            <w:tcW w:w="756" w:type="pct"/>
            <w:tcBorders>
              <w:top w:val="single" w:sz="4" w:space="0" w:color="auto"/>
            </w:tcBorders>
            <w:vAlign w:val="center"/>
          </w:tcPr>
          <w:p w14:paraId="1AF1DD67" w14:textId="264EAD94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4BC776E8" w14:textId="29CFDC99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3E298EDA" w14:textId="0E994A9B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tcBorders>
              <w:top w:val="single" w:sz="4" w:space="0" w:color="auto"/>
            </w:tcBorders>
            <w:vAlign w:val="center"/>
          </w:tcPr>
          <w:p w14:paraId="5B5A229A" w14:textId="1D02C702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854CBF" w:rsidRPr="00A1480E" w14:paraId="3CA7B595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00832E5" w14:textId="65D34478" w:rsidR="00854CBF" w:rsidRPr="00A66C92" w:rsidRDefault="00854CB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05956F42" w14:textId="7606AC8E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55</w:t>
            </w:r>
            <w:r w:rsidR="006F0A73">
              <w:rPr>
                <w:rFonts w:ascii="Arial" w:hAnsi="Arial" w:cs="Arial"/>
              </w:rPr>
              <w:t>5</w:t>
            </w:r>
            <w:r w:rsidRPr="00A66C92">
              <w:rPr>
                <w:rFonts w:ascii="Arial" w:hAnsi="Arial" w:cs="Arial"/>
              </w:rPr>
              <w:t xml:space="preserve"> (96.7)</w:t>
            </w:r>
          </w:p>
        </w:tc>
        <w:tc>
          <w:tcPr>
            <w:tcW w:w="856" w:type="pct"/>
            <w:vAlign w:val="center"/>
          </w:tcPr>
          <w:p w14:paraId="50D9F863" w14:textId="34ED0929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72 (92.3)</w:t>
            </w:r>
          </w:p>
        </w:tc>
        <w:tc>
          <w:tcPr>
            <w:tcW w:w="856" w:type="pct"/>
            <w:vAlign w:val="center"/>
          </w:tcPr>
          <w:p w14:paraId="551ADDC2" w14:textId="0485319B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38 (90.5)</w:t>
            </w:r>
          </w:p>
        </w:tc>
        <w:tc>
          <w:tcPr>
            <w:tcW w:w="855" w:type="pct"/>
            <w:vAlign w:val="center"/>
          </w:tcPr>
          <w:p w14:paraId="02BA359F" w14:textId="04CCB445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71 (94.7)</w:t>
            </w:r>
          </w:p>
        </w:tc>
      </w:tr>
      <w:tr w:rsidR="00854CBF" w:rsidRPr="00A1480E" w14:paraId="4A4B8606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8EDDE0A" w14:textId="6C20CBBB" w:rsidR="00854CBF" w:rsidRPr="00A66C92" w:rsidRDefault="00854CB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286BE5FF" w14:textId="7A19E5D9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50</w:t>
            </w:r>
            <w:r w:rsidR="006F0A73">
              <w:rPr>
                <w:rFonts w:ascii="Arial" w:hAnsi="Arial" w:cs="Arial"/>
              </w:rPr>
              <w:t>6</w:t>
            </w:r>
            <w:r w:rsidRPr="00A66C92">
              <w:rPr>
                <w:rFonts w:ascii="Arial" w:hAnsi="Arial" w:cs="Arial"/>
              </w:rPr>
              <w:t xml:space="preserve"> (88.2</w:t>
            </w:r>
            <w:r w:rsidR="007677D3"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E634299" w14:textId="20D5A7E3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66 (84.6)</w:t>
            </w:r>
          </w:p>
        </w:tc>
        <w:tc>
          <w:tcPr>
            <w:tcW w:w="856" w:type="pct"/>
            <w:vAlign w:val="center"/>
          </w:tcPr>
          <w:p w14:paraId="50FED50D" w14:textId="0F829D35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34 (81.0)</w:t>
            </w:r>
          </w:p>
        </w:tc>
        <w:tc>
          <w:tcPr>
            <w:tcW w:w="855" w:type="pct"/>
            <w:vAlign w:val="center"/>
          </w:tcPr>
          <w:p w14:paraId="5B403C06" w14:textId="3C2C6DF1" w:rsidR="00854CBF" w:rsidRPr="00A66C92" w:rsidRDefault="009C382C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65 (86.7)</w:t>
            </w:r>
          </w:p>
        </w:tc>
      </w:tr>
      <w:tr w:rsidR="00854CBF" w:rsidRPr="00A1480E" w14:paraId="1317984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E6177D5" w14:textId="07D5D716" w:rsidR="00854CBF" w:rsidRPr="00A66C92" w:rsidRDefault="009C382C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Digital ulcers</w:t>
            </w:r>
          </w:p>
        </w:tc>
        <w:tc>
          <w:tcPr>
            <w:tcW w:w="756" w:type="pct"/>
            <w:vAlign w:val="center"/>
          </w:tcPr>
          <w:p w14:paraId="0C3F168D" w14:textId="46827145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6B50CF79" w14:textId="1EBFFE10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6345443" w14:textId="76E087A0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70915931" w14:textId="011DFF87" w:rsidR="00854CBF" w:rsidRPr="00A66C92" w:rsidRDefault="00854CB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5691585F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B389503" w14:textId="7A984510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4B94BB1" w14:textId="2714F17D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22</w:t>
            </w:r>
            <w:r w:rsidR="007D4305">
              <w:rPr>
                <w:rFonts w:ascii="Arial" w:hAnsi="Arial" w:cs="Arial"/>
              </w:rPr>
              <w:t>2</w:t>
            </w:r>
            <w:r w:rsidRPr="00A66C92">
              <w:rPr>
                <w:rFonts w:ascii="Arial" w:hAnsi="Arial" w:cs="Arial"/>
              </w:rPr>
              <w:t xml:space="preserve"> (38.7)</w:t>
            </w:r>
          </w:p>
        </w:tc>
        <w:tc>
          <w:tcPr>
            <w:tcW w:w="856" w:type="pct"/>
            <w:vAlign w:val="center"/>
          </w:tcPr>
          <w:p w14:paraId="2399703D" w14:textId="7F8BC29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32 (41.0)</w:t>
            </w:r>
          </w:p>
        </w:tc>
        <w:tc>
          <w:tcPr>
            <w:tcW w:w="856" w:type="pct"/>
            <w:vAlign w:val="center"/>
          </w:tcPr>
          <w:p w14:paraId="50738AB5" w14:textId="2FB4BC6D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19 (45.2)</w:t>
            </w:r>
          </w:p>
        </w:tc>
        <w:tc>
          <w:tcPr>
            <w:tcW w:w="855" w:type="pct"/>
            <w:vAlign w:val="center"/>
          </w:tcPr>
          <w:p w14:paraId="7B9D2495" w14:textId="43AD637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26 (34.7)</w:t>
            </w:r>
          </w:p>
        </w:tc>
      </w:tr>
      <w:tr w:rsidR="00D804FF" w:rsidRPr="00A1480E" w14:paraId="3B61BFC6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12EF78C" w14:textId="3E9E6EEC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21DB72DA" w14:textId="4A0E5C4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</w:t>
            </w:r>
            <w:r w:rsidR="007D4305">
              <w:rPr>
                <w:rFonts w:ascii="Arial" w:hAnsi="Arial" w:cs="Arial"/>
              </w:rPr>
              <w:t>7</w:t>
            </w:r>
            <w:r w:rsidRPr="00A66C92">
              <w:rPr>
                <w:rFonts w:ascii="Arial" w:hAnsi="Arial" w:cs="Arial"/>
              </w:rPr>
              <w:t xml:space="preserve"> (11.</w:t>
            </w:r>
            <w:r w:rsidR="007D4305">
              <w:rPr>
                <w:rFonts w:ascii="Arial" w:hAnsi="Arial" w:cs="Arial"/>
              </w:rPr>
              <w:t>7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AD1E97D" w14:textId="0EEBE3F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10 (12.8)</w:t>
            </w:r>
          </w:p>
        </w:tc>
        <w:tc>
          <w:tcPr>
            <w:tcW w:w="856" w:type="pct"/>
            <w:vAlign w:val="center"/>
          </w:tcPr>
          <w:p w14:paraId="61F74782" w14:textId="7DB7CACC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(16.7)</w:t>
            </w:r>
          </w:p>
        </w:tc>
        <w:tc>
          <w:tcPr>
            <w:tcW w:w="855" w:type="pct"/>
            <w:vAlign w:val="center"/>
          </w:tcPr>
          <w:p w14:paraId="667F4407" w14:textId="6DCD72B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(9.3)</w:t>
            </w:r>
          </w:p>
        </w:tc>
      </w:tr>
      <w:tr w:rsidR="00D804FF" w:rsidRPr="00A1480E" w14:paraId="45EBB72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161EC303" w14:textId="3252DF47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Synovitis</w:t>
            </w:r>
          </w:p>
        </w:tc>
        <w:tc>
          <w:tcPr>
            <w:tcW w:w="756" w:type="pct"/>
            <w:vAlign w:val="center"/>
          </w:tcPr>
          <w:p w14:paraId="352C11B9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76B0B28E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73BEF54F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7FD5BE1F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0485522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9C53D75" w14:textId="3118B36A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ED3B60E" w14:textId="7E6785E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13</w:t>
            </w:r>
            <w:r w:rsidR="007D4305">
              <w:rPr>
                <w:rFonts w:ascii="Arial" w:hAnsi="Arial" w:cs="Arial"/>
              </w:rPr>
              <w:t>8</w:t>
            </w:r>
            <w:r w:rsidRPr="00A66C92">
              <w:rPr>
                <w:rFonts w:ascii="Arial" w:hAnsi="Arial" w:cs="Arial"/>
              </w:rPr>
              <w:t xml:space="preserve"> (24.</w:t>
            </w:r>
            <w:r w:rsidR="007D4305">
              <w:rPr>
                <w:rFonts w:ascii="Arial" w:hAnsi="Arial" w:cs="Arial"/>
              </w:rPr>
              <w:t>0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3AFBF700" w14:textId="34E19EDA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13 (16.7)</w:t>
            </w:r>
          </w:p>
        </w:tc>
        <w:tc>
          <w:tcPr>
            <w:tcW w:w="856" w:type="pct"/>
            <w:vAlign w:val="center"/>
          </w:tcPr>
          <w:p w14:paraId="6F3F9284" w14:textId="4E97DDC5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(14.3)</w:t>
            </w:r>
          </w:p>
        </w:tc>
        <w:tc>
          <w:tcPr>
            <w:tcW w:w="855" w:type="pct"/>
            <w:vAlign w:val="center"/>
          </w:tcPr>
          <w:p w14:paraId="74E4B1C9" w14:textId="3323C0D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24 (32.0)</w:t>
            </w:r>
          </w:p>
        </w:tc>
      </w:tr>
      <w:tr w:rsidR="00D804FF" w:rsidRPr="00A1480E" w14:paraId="4A4AC9DD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440139E" w14:textId="1BA7C78C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393D78A7" w14:textId="4C2038A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59 (10.</w:t>
            </w:r>
            <w:r w:rsidR="007D4305">
              <w:rPr>
                <w:rFonts w:ascii="Arial" w:hAnsi="Arial" w:cs="Arial"/>
              </w:rPr>
              <w:t>3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64A79DC" w14:textId="1256E7D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(3.8)</w:t>
            </w:r>
          </w:p>
        </w:tc>
        <w:tc>
          <w:tcPr>
            <w:tcW w:w="856" w:type="pct"/>
            <w:vAlign w:val="center"/>
          </w:tcPr>
          <w:p w14:paraId="7231A291" w14:textId="6B6B66E2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(2.4)</w:t>
            </w:r>
          </w:p>
        </w:tc>
        <w:tc>
          <w:tcPr>
            <w:tcW w:w="855" w:type="pct"/>
            <w:vAlign w:val="center"/>
          </w:tcPr>
          <w:p w14:paraId="753696F9" w14:textId="7DA9854A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(14.7)</w:t>
            </w:r>
          </w:p>
        </w:tc>
      </w:tr>
      <w:tr w:rsidR="00D804FF" w:rsidRPr="00A1480E" w14:paraId="0FDC9341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90C8E92" w14:textId="40253859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Joint contractures</w:t>
            </w:r>
          </w:p>
        </w:tc>
        <w:tc>
          <w:tcPr>
            <w:tcW w:w="756" w:type="pct"/>
            <w:vAlign w:val="center"/>
          </w:tcPr>
          <w:p w14:paraId="01C65C9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31DA053D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407B17C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06308EA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7D1CD9F2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10E36B5F" w14:textId="7473ED62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7F9AD43B" w14:textId="19774DB2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143 (24.</w:t>
            </w:r>
            <w:r w:rsidR="007D4305">
              <w:rPr>
                <w:rFonts w:ascii="Arial" w:hAnsi="Arial" w:cs="Arial"/>
              </w:rPr>
              <w:t>9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1CCC887" w14:textId="65479BB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17 (21.8)</w:t>
            </w:r>
          </w:p>
        </w:tc>
        <w:tc>
          <w:tcPr>
            <w:tcW w:w="856" w:type="pct"/>
            <w:vAlign w:val="center"/>
          </w:tcPr>
          <w:p w14:paraId="5835CEDD" w14:textId="072DFA67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(19.0)</w:t>
            </w:r>
          </w:p>
        </w:tc>
        <w:tc>
          <w:tcPr>
            <w:tcW w:w="855" w:type="pct"/>
            <w:vAlign w:val="center"/>
          </w:tcPr>
          <w:p w14:paraId="234DDCD0" w14:textId="09EBEE0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18 (24.0)</w:t>
            </w:r>
          </w:p>
        </w:tc>
      </w:tr>
      <w:tr w:rsidR="00D804FF" w:rsidRPr="00A1480E" w14:paraId="7115DAE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08A99D5" w14:textId="1E66ACEF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203C47A3" w14:textId="5632EB1A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125 (21.</w:t>
            </w:r>
            <w:r w:rsidR="007D4305">
              <w:rPr>
                <w:rFonts w:ascii="Arial" w:hAnsi="Arial" w:cs="Arial"/>
              </w:rPr>
              <w:t>8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3950817" w14:textId="446E196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15 (19.2)</w:t>
            </w:r>
          </w:p>
        </w:tc>
        <w:tc>
          <w:tcPr>
            <w:tcW w:w="856" w:type="pct"/>
            <w:vAlign w:val="center"/>
          </w:tcPr>
          <w:p w14:paraId="476425F5" w14:textId="6271D7BB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(14.3)</w:t>
            </w:r>
          </w:p>
        </w:tc>
        <w:tc>
          <w:tcPr>
            <w:tcW w:w="855" w:type="pct"/>
            <w:vAlign w:val="center"/>
          </w:tcPr>
          <w:p w14:paraId="68110C68" w14:textId="3B1652C3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16 (21.3)</w:t>
            </w:r>
          </w:p>
        </w:tc>
      </w:tr>
      <w:tr w:rsidR="00D804FF" w:rsidRPr="00A1480E" w14:paraId="6BA198D9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F1CF8F8" w14:textId="3BFE1032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Friction rubs</w:t>
            </w:r>
          </w:p>
        </w:tc>
        <w:tc>
          <w:tcPr>
            <w:tcW w:w="756" w:type="pct"/>
            <w:vAlign w:val="center"/>
          </w:tcPr>
          <w:p w14:paraId="6587EFDF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B0A3D8B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42E7B6D1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4E5D480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78C9FF0E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2C0AFC7" w14:textId="659CAC32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524098F" w14:textId="688BCD9D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54 (9.4)</w:t>
            </w:r>
          </w:p>
        </w:tc>
        <w:tc>
          <w:tcPr>
            <w:tcW w:w="856" w:type="pct"/>
            <w:vAlign w:val="center"/>
          </w:tcPr>
          <w:p w14:paraId="428F897E" w14:textId="565BF46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179A8FC0" w14:textId="20BBCA45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0 (0.0)</w:t>
            </w:r>
          </w:p>
        </w:tc>
        <w:tc>
          <w:tcPr>
            <w:tcW w:w="855" w:type="pct"/>
            <w:vAlign w:val="center"/>
          </w:tcPr>
          <w:p w14:paraId="1F897E96" w14:textId="5F4B6B0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  <w:tr w:rsidR="00D804FF" w:rsidRPr="00A1480E" w14:paraId="6BF523B8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18775799" w14:textId="4686E8E8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3568414E" w14:textId="1FE5E5B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39 (6.8)</w:t>
            </w:r>
          </w:p>
        </w:tc>
        <w:tc>
          <w:tcPr>
            <w:tcW w:w="856" w:type="pct"/>
            <w:vAlign w:val="center"/>
          </w:tcPr>
          <w:p w14:paraId="7B9E1411" w14:textId="580DAE5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7A74BBFF" w14:textId="6C641F32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0 (0.0)</w:t>
            </w:r>
          </w:p>
        </w:tc>
        <w:tc>
          <w:tcPr>
            <w:tcW w:w="855" w:type="pct"/>
            <w:vAlign w:val="center"/>
          </w:tcPr>
          <w:p w14:paraId="6B5D0E29" w14:textId="6B5664C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(8.0)</w:t>
            </w:r>
          </w:p>
        </w:tc>
      </w:tr>
      <w:tr w:rsidR="00D804FF" w:rsidRPr="00A1480E" w14:paraId="09C270B1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382B0083" w14:textId="40E4CC6A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CK elevation</w:t>
            </w:r>
          </w:p>
        </w:tc>
        <w:tc>
          <w:tcPr>
            <w:tcW w:w="756" w:type="pct"/>
            <w:vAlign w:val="center"/>
          </w:tcPr>
          <w:p w14:paraId="64BF634D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D516647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56CD7B7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2405B376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07462C2C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5652C17" w14:textId="43D8329A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5593CF5" w14:textId="0998AA52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60 (10.</w:t>
            </w:r>
            <w:r w:rsidR="007D4305">
              <w:rPr>
                <w:rFonts w:ascii="Arial" w:hAnsi="Arial" w:cs="Arial"/>
              </w:rPr>
              <w:t>5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3B844B3C" w14:textId="3E8C48D3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14 (17.9)</w:t>
            </w:r>
          </w:p>
        </w:tc>
        <w:tc>
          <w:tcPr>
            <w:tcW w:w="856" w:type="pct"/>
            <w:vAlign w:val="center"/>
          </w:tcPr>
          <w:p w14:paraId="5D471A88" w14:textId="26D29EEB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(26.2)</w:t>
            </w:r>
          </w:p>
        </w:tc>
        <w:tc>
          <w:tcPr>
            <w:tcW w:w="855" w:type="pct"/>
            <w:vAlign w:val="center"/>
          </w:tcPr>
          <w:p w14:paraId="0BD1B62A" w14:textId="7927762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(8.0)</w:t>
            </w:r>
          </w:p>
        </w:tc>
      </w:tr>
      <w:tr w:rsidR="00D804FF" w:rsidRPr="00A1480E" w14:paraId="2F3173EC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62BB2FC" w14:textId="581A1CF4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057E6104" w14:textId="5B89FF1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22 (3.8)</w:t>
            </w:r>
          </w:p>
        </w:tc>
        <w:tc>
          <w:tcPr>
            <w:tcW w:w="856" w:type="pct"/>
            <w:vAlign w:val="center"/>
          </w:tcPr>
          <w:p w14:paraId="5C5C867B" w14:textId="24BC014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(10.3)</w:t>
            </w:r>
          </w:p>
        </w:tc>
        <w:tc>
          <w:tcPr>
            <w:tcW w:w="856" w:type="pct"/>
            <w:vAlign w:val="center"/>
          </w:tcPr>
          <w:p w14:paraId="64A00714" w14:textId="50C15A8F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(14.3)</w:t>
            </w:r>
          </w:p>
        </w:tc>
        <w:tc>
          <w:tcPr>
            <w:tcW w:w="855" w:type="pct"/>
            <w:vAlign w:val="center"/>
          </w:tcPr>
          <w:p w14:paraId="6A3C87C5" w14:textId="79ECE61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(1.3)</w:t>
            </w:r>
          </w:p>
        </w:tc>
      </w:tr>
      <w:tr w:rsidR="00D804FF" w:rsidRPr="00A1480E" w14:paraId="2459BAF9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14E71974" w14:textId="11667D28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Weakness (muscles)</w:t>
            </w:r>
          </w:p>
        </w:tc>
        <w:tc>
          <w:tcPr>
            <w:tcW w:w="756" w:type="pct"/>
            <w:vAlign w:val="center"/>
          </w:tcPr>
          <w:p w14:paraId="00C82766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99C26A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682DFA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35CA1378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1EBF5F85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23F896E" w14:textId="005A63B0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A883A92" w14:textId="645FA382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111 (19.3)</w:t>
            </w:r>
          </w:p>
        </w:tc>
        <w:tc>
          <w:tcPr>
            <w:tcW w:w="856" w:type="pct"/>
            <w:vAlign w:val="center"/>
          </w:tcPr>
          <w:p w14:paraId="173BC550" w14:textId="4410AFA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13 (16.7)</w:t>
            </w:r>
          </w:p>
        </w:tc>
        <w:tc>
          <w:tcPr>
            <w:tcW w:w="856" w:type="pct"/>
            <w:vAlign w:val="center"/>
          </w:tcPr>
          <w:p w14:paraId="6B0D5278" w14:textId="4F2F9C6B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(16.7)</w:t>
            </w:r>
          </w:p>
        </w:tc>
        <w:tc>
          <w:tcPr>
            <w:tcW w:w="855" w:type="pct"/>
            <w:vAlign w:val="center"/>
          </w:tcPr>
          <w:p w14:paraId="7921BF93" w14:textId="70908D4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16 (21.3)</w:t>
            </w:r>
          </w:p>
        </w:tc>
      </w:tr>
      <w:tr w:rsidR="00D804FF" w:rsidRPr="00A1480E" w14:paraId="0F49467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80E88A8" w14:textId="26AF02C6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509D6AC0" w14:textId="61DD590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76 (13.2)</w:t>
            </w:r>
          </w:p>
        </w:tc>
        <w:tc>
          <w:tcPr>
            <w:tcW w:w="856" w:type="pct"/>
            <w:vAlign w:val="center"/>
          </w:tcPr>
          <w:p w14:paraId="421519CC" w14:textId="61D9213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3E8B7CFA" w14:textId="49411BED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084662CF" w14:textId="7489103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(14.7)</w:t>
            </w:r>
          </w:p>
        </w:tc>
      </w:tr>
      <w:tr w:rsidR="00D804FF" w:rsidRPr="00A1480E" w14:paraId="3BA29371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BFC3E21" w14:textId="4D57DF45" w:rsidR="00D804FF" w:rsidRPr="00A66C92" w:rsidRDefault="00953DCA" w:rsidP="00966B9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Muscle a</w:t>
            </w:r>
            <w:r w:rsidR="00C20268" w:rsidRPr="00A66C92">
              <w:rPr>
                <w:rFonts w:ascii="Arial" w:hAnsi="Arial" w:cs="Arial"/>
                <w:bCs/>
              </w:rPr>
              <w:t>trophy</w:t>
            </w:r>
          </w:p>
        </w:tc>
        <w:tc>
          <w:tcPr>
            <w:tcW w:w="756" w:type="pct"/>
            <w:vAlign w:val="center"/>
          </w:tcPr>
          <w:p w14:paraId="16E86A2F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6D3E39A7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736BECC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5A4246C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1E3FBF88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B724A91" w14:textId="49DCCF13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6AA39861" w14:textId="03AD7E5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38 (6.6)</w:t>
            </w:r>
          </w:p>
        </w:tc>
        <w:tc>
          <w:tcPr>
            <w:tcW w:w="856" w:type="pct"/>
            <w:vAlign w:val="center"/>
          </w:tcPr>
          <w:p w14:paraId="2119BD3F" w14:textId="31D5BCA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(10.3)</w:t>
            </w:r>
          </w:p>
        </w:tc>
        <w:tc>
          <w:tcPr>
            <w:tcW w:w="856" w:type="pct"/>
            <w:vAlign w:val="center"/>
          </w:tcPr>
          <w:p w14:paraId="737DE4F6" w14:textId="6FB35112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5" w:type="pct"/>
            <w:vAlign w:val="center"/>
          </w:tcPr>
          <w:p w14:paraId="3FC5B1B8" w14:textId="4D3A09C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(9.3)</w:t>
            </w:r>
          </w:p>
        </w:tc>
      </w:tr>
      <w:tr w:rsidR="00D804FF" w:rsidRPr="00A1480E" w14:paraId="5C286084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E39F697" w14:textId="3700E225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70B5D5FF" w14:textId="7E5E4AF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34 (5.9)</w:t>
            </w:r>
          </w:p>
        </w:tc>
        <w:tc>
          <w:tcPr>
            <w:tcW w:w="856" w:type="pct"/>
            <w:vAlign w:val="center"/>
          </w:tcPr>
          <w:p w14:paraId="0ADF7AFF" w14:textId="2828B9E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3A7E36B8" w14:textId="10174CD5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5" w:type="pct"/>
            <w:vAlign w:val="center"/>
          </w:tcPr>
          <w:p w14:paraId="1705FF85" w14:textId="469653BD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(8.0)</w:t>
            </w:r>
          </w:p>
        </w:tc>
      </w:tr>
      <w:tr w:rsidR="00D804FF" w:rsidRPr="00A1480E" w14:paraId="23A355DD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77BD949" w14:textId="16806CB3" w:rsidR="00D804FF" w:rsidRPr="00A66C92" w:rsidRDefault="00797100" w:rsidP="00966B9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Oesophageal</w:t>
            </w:r>
            <w:r w:rsidR="00D804FF" w:rsidRPr="00A66C92">
              <w:rPr>
                <w:rFonts w:ascii="Arial" w:hAnsi="Arial" w:cs="Arial"/>
                <w:bCs/>
              </w:rPr>
              <w:t xml:space="preserve"> (dysphagia, reflux)</w:t>
            </w:r>
          </w:p>
        </w:tc>
        <w:tc>
          <w:tcPr>
            <w:tcW w:w="756" w:type="pct"/>
            <w:vAlign w:val="center"/>
          </w:tcPr>
          <w:p w14:paraId="154BBAC9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5496EC3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3D2AFC17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3515E29C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4E221B3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3104BD45" w14:textId="42E1FF82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DDDD749" w14:textId="303C572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42</w:t>
            </w:r>
            <w:r w:rsidR="007D4305">
              <w:rPr>
                <w:rFonts w:ascii="Arial" w:hAnsi="Arial" w:cs="Arial"/>
              </w:rPr>
              <w:t>6</w:t>
            </w:r>
            <w:r w:rsidRPr="00A66C92">
              <w:rPr>
                <w:rFonts w:ascii="Arial" w:hAnsi="Arial" w:cs="Arial"/>
              </w:rPr>
              <w:t xml:space="preserve"> (74.</w:t>
            </w:r>
            <w:r w:rsidR="007D4305">
              <w:rPr>
                <w:rFonts w:ascii="Arial" w:hAnsi="Arial" w:cs="Arial"/>
              </w:rPr>
              <w:t>2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6298CF7A" w14:textId="78BBFD1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59 (75.6)</w:t>
            </w:r>
          </w:p>
        </w:tc>
        <w:tc>
          <w:tcPr>
            <w:tcW w:w="856" w:type="pct"/>
            <w:vAlign w:val="center"/>
          </w:tcPr>
          <w:p w14:paraId="1B5C71DC" w14:textId="61FEBB50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27 (64.3)</w:t>
            </w:r>
          </w:p>
        </w:tc>
        <w:tc>
          <w:tcPr>
            <w:tcW w:w="855" w:type="pct"/>
            <w:vAlign w:val="center"/>
          </w:tcPr>
          <w:p w14:paraId="4488C609" w14:textId="28BB641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63 (84.0)</w:t>
            </w:r>
          </w:p>
        </w:tc>
      </w:tr>
      <w:tr w:rsidR="00D804FF" w:rsidRPr="00A1480E" w14:paraId="2BF81BD6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B210BA6" w14:textId="7314045A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lastRenderedPageBreak/>
              <w:t>Yes − Still at screening</w:t>
            </w:r>
          </w:p>
        </w:tc>
        <w:tc>
          <w:tcPr>
            <w:tcW w:w="756" w:type="pct"/>
            <w:vAlign w:val="center"/>
          </w:tcPr>
          <w:p w14:paraId="2DC8B6E6" w14:textId="14A913BC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</w:t>
            </w:r>
            <w:r w:rsidR="007D4305">
              <w:rPr>
                <w:rFonts w:ascii="Arial" w:hAnsi="Arial" w:cs="Arial"/>
              </w:rPr>
              <w:t>59</w:t>
            </w:r>
            <w:r w:rsidRPr="00A66C92">
              <w:rPr>
                <w:rFonts w:ascii="Arial" w:hAnsi="Arial" w:cs="Arial"/>
              </w:rPr>
              <w:t xml:space="preserve"> (62.</w:t>
            </w:r>
            <w:r w:rsidR="007D4305">
              <w:rPr>
                <w:rFonts w:ascii="Arial" w:hAnsi="Arial" w:cs="Arial"/>
              </w:rPr>
              <w:t>5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81D55FF" w14:textId="5EEA6A5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50 (64.1)</w:t>
            </w:r>
          </w:p>
        </w:tc>
        <w:tc>
          <w:tcPr>
            <w:tcW w:w="856" w:type="pct"/>
            <w:vAlign w:val="center"/>
          </w:tcPr>
          <w:p w14:paraId="6878D334" w14:textId="0464C3E2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24 (57.1)</w:t>
            </w:r>
          </w:p>
        </w:tc>
        <w:tc>
          <w:tcPr>
            <w:tcW w:w="855" w:type="pct"/>
            <w:vAlign w:val="center"/>
          </w:tcPr>
          <w:p w14:paraId="7E4B5B3C" w14:textId="37FB4F33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57 (76.0)</w:t>
            </w:r>
          </w:p>
        </w:tc>
      </w:tr>
      <w:tr w:rsidR="00D804FF" w:rsidRPr="00A1480E" w14:paraId="023EE9B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DCD0D8A" w14:textId="3BE2F7D5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Stomach (early satiety, vomiting)</w:t>
            </w:r>
          </w:p>
        </w:tc>
        <w:tc>
          <w:tcPr>
            <w:tcW w:w="756" w:type="pct"/>
            <w:vAlign w:val="center"/>
          </w:tcPr>
          <w:p w14:paraId="0E8D31B1" w14:textId="0C55178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59B7FC83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25F03B0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121D1F1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69C63723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5DE159D" w14:textId="70D68813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53EFF942" w14:textId="137B21B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</w:t>
            </w:r>
            <w:r w:rsidR="007D4305">
              <w:rPr>
                <w:rFonts w:ascii="Arial" w:hAnsi="Arial" w:cs="Arial"/>
              </w:rPr>
              <w:t>7</w:t>
            </w:r>
            <w:r w:rsidRPr="00A66C92">
              <w:rPr>
                <w:rFonts w:ascii="Arial" w:hAnsi="Arial" w:cs="Arial"/>
              </w:rPr>
              <w:t xml:space="preserve"> (22.</w:t>
            </w:r>
            <w:r w:rsidR="007D4305">
              <w:rPr>
                <w:rFonts w:ascii="Arial" w:hAnsi="Arial" w:cs="Arial"/>
              </w:rPr>
              <w:t>1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383A2EEC" w14:textId="40AC11FC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18 (23.1)</w:t>
            </w:r>
          </w:p>
        </w:tc>
        <w:tc>
          <w:tcPr>
            <w:tcW w:w="856" w:type="pct"/>
            <w:vAlign w:val="center"/>
          </w:tcPr>
          <w:p w14:paraId="2B26D453" w14:textId="1F681112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 (21.4)</w:t>
            </w:r>
          </w:p>
        </w:tc>
        <w:tc>
          <w:tcPr>
            <w:tcW w:w="855" w:type="pct"/>
            <w:vAlign w:val="center"/>
          </w:tcPr>
          <w:p w14:paraId="0BAC3DA9" w14:textId="0D6A14AA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20 (26.7)</w:t>
            </w:r>
          </w:p>
        </w:tc>
      </w:tr>
      <w:tr w:rsidR="00D804FF" w:rsidRPr="00A1480E" w14:paraId="1F6B36F4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3635469" w14:textId="712F4586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54AA1FFA" w14:textId="5DDAE1C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</w:t>
            </w:r>
            <w:r w:rsidR="007D4305">
              <w:rPr>
                <w:rFonts w:ascii="Arial" w:hAnsi="Arial" w:cs="Arial"/>
              </w:rPr>
              <w:t>7</w:t>
            </w:r>
            <w:r w:rsidRPr="00A66C92">
              <w:rPr>
                <w:rFonts w:ascii="Arial" w:hAnsi="Arial" w:cs="Arial"/>
              </w:rPr>
              <w:t xml:space="preserve"> (15.</w:t>
            </w:r>
            <w:r w:rsidR="007D4305">
              <w:rPr>
                <w:rFonts w:ascii="Arial" w:hAnsi="Arial" w:cs="Arial"/>
              </w:rPr>
              <w:t>2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1D999FE0" w14:textId="243AC5D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13 (16.7)</w:t>
            </w:r>
          </w:p>
        </w:tc>
        <w:tc>
          <w:tcPr>
            <w:tcW w:w="856" w:type="pct"/>
            <w:vAlign w:val="center"/>
          </w:tcPr>
          <w:p w14:paraId="299716FD" w14:textId="2CBB16A7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(16.7)</w:t>
            </w:r>
          </w:p>
        </w:tc>
        <w:tc>
          <w:tcPr>
            <w:tcW w:w="855" w:type="pct"/>
            <w:vAlign w:val="center"/>
          </w:tcPr>
          <w:p w14:paraId="2459ADBF" w14:textId="39A7653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14 (18.7)</w:t>
            </w:r>
          </w:p>
        </w:tc>
      </w:tr>
      <w:tr w:rsidR="00D804FF" w:rsidRPr="00A1480E" w14:paraId="6CAA56F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050B1C8" w14:textId="45EAE9A6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Diarrhoea (malabsorption, bact. overgrowth)</w:t>
            </w:r>
          </w:p>
        </w:tc>
        <w:tc>
          <w:tcPr>
            <w:tcW w:w="756" w:type="pct"/>
            <w:vAlign w:val="center"/>
          </w:tcPr>
          <w:p w14:paraId="42C119B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504C6C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34A3102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7046F177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56E7D6B5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8225AA2" w14:textId="027E96D0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8FBEB91" w14:textId="6448C7A2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103 (17.9)</w:t>
            </w:r>
          </w:p>
        </w:tc>
        <w:tc>
          <w:tcPr>
            <w:tcW w:w="856" w:type="pct"/>
            <w:vAlign w:val="center"/>
          </w:tcPr>
          <w:p w14:paraId="3388F70A" w14:textId="7DC3B18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2879FA8C" w14:textId="2060C841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(14.3)</w:t>
            </w:r>
          </w:p>
        </w:tc>
        <w:tc>
          <w:tcPr>
            <w:tcW w:w="855" w:type="pct"/>
            <w:vAlign w:val="center"/>
          </w:tcPr>
          <w:p w14:paraId="6A8DA460" w14:textId="65E3F12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17 (22.7)</w:t>
            </w:r>
          </w:p>
        </w:tc>
      </w:tr>
      <w:tr w:rsidR="00D804FF" w:rsidRPr="00A1480E" w14:paraId="496DBA6E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3B9A2679" w14:textId="4D6C54A5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23C2CF45" w14:textId="730FDD3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59 (10.</w:t>
            </w:r>
            <w:r w:rsidR="007D4305">
              <w:rPr>
                <w:rFonts w:ascii="Arial" w:hAnsi="Arial" w:cs="Arial"/>
              </w:rPr>
              <w:t>3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3965659" w14:textId="577E504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397B445D" w14:textId="3BEF394F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48FA67D2" w14:textId="74A7927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  <w:tr w:rsidR="00D804FF" w:rsidRPr="00A1480E" w14:paraId="786CDD0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0722AC7" w14:textId="2FE24802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Bloating</w:t>
            </w:r>
          </w:p>
        </w:tc>
        <w:tc>
          <w:tcPr>
            <w:tcW w:w="756" w:type="pct"/>
            <w:vAlign w:val="center"/>
          </w:tcPr>
          <w:p w14:paraId="76DFF8C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9578DA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7EE25C0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4CF1EF0E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3C99A44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19CCAB4" w14:textId="34355EF3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7191EFB" w14:textId="66229B0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98 (17.</w:t>
            </w:r>
            <w:r w:rsidR="007D4305">
              <w:rPr>
                <w:rFonts w:ascii="Arial" w:hAnsi="Arial" w:cs="Arial"/>
              </w:rPr>
              <w:t>1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39C63084" w14:textId="23DA6B2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03400DAD" w14:textId="6376616A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(11.9)</w:t>
            </w:r>
          </w:p>
        </w:tc>
        <w:tc>
          <w:tcPr>
            <w:tcW w:w="855" w:type="pct"/>
            <w:vAlign w:val="center"/>
          </w:tcPr>
          <w:p w14:paraId="4B595188" w14:textId="5BAB3154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16 (21.3)</w:t>
            </w:r>
          </w:p>
        </w:tc>
      </w:tr>
      <w:tr w:rsidR="00D804FF" w:rsidRPr="00A1480E" w14:paraId="05886E54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6E56AB1" w14:textId="7E88664B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0A3AE571" w14:textId="2E58C12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69 (12.0)</w:t>
            </w:r>
          </w:p>
        </w:tc>
        <w:tc>
          <w:tcPr>
            <w:tcW w:w="856" w:type="pct"/>
            <w:vAlign w:val="center"/>
          </w:tcPr>
          <w:p w14:paraId="1080CB10" w14:textId="0D4E0D04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37FAE254" w14:textId="4F8417EB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2EC98F3A" w14:textId="519049A4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 (16.0)</w:t>
            </w:r>
          </w:p>
        </w:tc>
      </w:tr>
      <w:tr w:rsidR="00D804FF" w:rsidRPr="00A1480E" w14:paraId="53AAAF09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31A583E0" w14:textId="50888155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Constipation</w:t>
            </w:r>
          </w:p>
        </w:tc>
        <w:tc>
          <w:tcPr>
            <w:tcW w:w="756" w:type="pct"/>
            <w:vAlign w:val="center"/>
          </w:tcPr>
          <w:p w14:paraId="35C0E884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44A4D603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2B30490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28C2C921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31E31029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0C656392" w14:textId="2720137E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28A985F9" w14:textId="43A9BE8C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114 (19.</w:t>
            </w:r>
            <w:r w:rsidR="007D4305">
              <w:rPr>
                <w:rFonts w:ascii="Arial" w:hAnsi="Arial" w:cs="Arial"/>
              </w:rPr>
              <w:t>9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A856233" w14:textId="0656155E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15 (19.2)</w:t>
            </w:r>
          </w:p>
        </w:tc>
        <w:tc>
          <w:tcPr>
            <w:tcW w:w="856" w:type="pct"/>
            <w:vAlign w:val="center"/>
          </w:tcPr>
          <w:p w14:paraId="3A14EF9B" w14:textId="1996683E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(19.0)</w:t>
            </w:r>
          </w:p>
        </w:tc>
        <w:tc>
          <w:tcPr>
            <w:tcW w:w="855" w:type="pct"/>
            <w:vAlign w:val="center"/>
          </w:tcPr>
          <w:p w14:paraId="5038E62C" w14:textId="2766088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16 (21.3)</w:t>
            </w:r>
          </w:p>
        </w:tc>
      </w:tr>
      <w:tr w:rsidR="00D804FF" w:rsidRPr="00A1480E" w14:paraId="3F3A4F3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8B6CF9E" w14:textId="14989581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2847BAFD" w14:textId="738656B3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69 (12.0)</w:t>
            </w:r>
          </w:p>
        </w:tc>
        <w:tc>
          <w:tcPr>
            <w:tcW w:w="856" w:type="pct"/>
            <w:vAlign w:val="center"/>
          </w:tcPr>
          <w:p w14:paraId="62DD4689" w14:textId="2F7E727E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(10.3)</w:t>
            </w:r>
          </w:p>
        </w:tc>
        <w:tc>
          <w:tcPr>
            <w:tcW w:w="856" w:type="pct"/>
            <w:vAlign w:val="center"/>
          </w:tcPr>
          <w:p w14:paraId="5DE7F2AC" w14:textId="3A29CC25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5" w:type="pct"/>
            <w:vAlign w:val="center"/>
          </w:tcPr>
          <w:p w14:paraId="2655A8D2" w14:textId="1061BE6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  <w:tr w:rsidR="00D804FF" w:rsidRPr="00A1480E" w14:paraId="0358032D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6E35CA1" w14:textId="0269715B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Incontinence</w:t>
            </w:r>
          </w:p>
        </w:tc>
        <w:tc>
          <w:tcPr>
            <w:tcW w:w="756" w:type="pct"/>
            <w:vAlign w:val="center"/>
          </w:tcPr>
          <w:p w14:paraId="0B65831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5063449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B4B9EB7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6F1492FE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0FA35B13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74AEC54" w14:textId="2126DABC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40593007" w14:textId="03B904CC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38 (6.6)</w:t>
            </w:r>
          </w:p>
        </w:tc>
        <w:tc>
          <w:tcPr>
            <w:tcW w:w="856" w:type="pct"/>
            <w:vAlign w:val="center"/>
          </w:tcPr>
          <w:p w14:paraId="38944A65" w14:textId="20FB2038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(10.3)</w:t>
            </w:r>
          </w:p>
        </w:tc>
        <w:tc>
          <w:tcPr>
            <w:tcW w:w="856" w:type="pct"/>
            <w:vAlign w:val="center"/>
          </w:tcPr>
          <w:p w14:paraId="2BF6D3F8" w14:textId="70897511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(11.9)</w:t>
            </w:r>
          </w:p>
        </w:tc>
        <w:tc>
          <w:tcPr>
            <w:tcW w:w="855" w:type="pct"/>
            <w:vAlign w:val="center"/>
          </w:tcPr>
          <w:p w14:paraId="372E8B50" w14:textId="10D1E7A2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  <w:tr w:rsidR="00D804FF" w:rsidRPr="00A1480E" w14:paraId="21BA044A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37921E0D" w14:textId="6AA21BE3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7B97A2C0" w14:textId="6BF9ABA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27 (4.7)</w:t>
            </w:r>
          </w:p>
        </w:tc>
        <w:tc>
          <w:tcPr>
            <w:tcW w:w="856" w:type="pct"/>
            <w:vAlign w:val="center"/>
          </w:tcPr>
          <w:p w14:paraId="034B8B47" w14:textId="5D0FD304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042AC916" w14:textId="645CEDE8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5" w:type="pct"/>
            <w:vAlign w:val="center"/>
          </w:tcPr>
          <w:p w14:paraId="7870FD80" w14:textId="5FAFFB8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(6.7)</w:t>
            </w:r>
          </w:p>
        </w:tc>
      </w:tr>
      <w:tr w:rsidR="00D804FF" w:rsidRPr="00A1480E" w14:paraId="40F4F51F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7487AB9" w14:textId="46747EBE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Hypertension</w:t>
            </w:r>
          </w:p>
        </w:tc>
        <w:tc>
          <w:tcPr>
            <w:tcW w:w="756" w:type="pct"/>
            <w:vAlign w:val="center"/>
          </w:tcPr>
          <w:p w14:paraId="1298EB4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F86644D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31C29439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10BD15AB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74B4ACA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0712F6C" w14:textId="481A5294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134F93C" w14:textId="310B24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152 (26.</w:t>
            </w:r>
            <w:r w:rsidR="007D4305">
              <w:rPr>
                <w:rFonts w:ascii="Arial" w:hAnsi="Arial" w:cs="Arial"/>
              </w:rPr>
              <w:t>5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584A32B6" w14:textId="431F3604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26 (33.3)</w:t>
            </w:r>
          </w:p>
        </w:tc>
        <w:tc>
          <w:tcPr>
            <w:tcW w:w="856" w:type="pct"/>
            <w:vAlign w:val="center"/>
          </w:tcPr>
          <w:p w14:paraId="318847A2" w14:textId="5C1FCA4D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18 (42.9)</w:t>
            </w:r>
          </w:p>
        </w:tc>
        <w:tc>
          <w:tcPr>
            <w:tcW w:w="855" w:type="pct"/>
            <w:vAlign w:val="center"/>
          </w:tcPr>
          <w:p w14:paraId="5430F1AF" w14:textId="7D5072E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25 (33.3</w:t>
            </w:r>
            <w:r w:rsidR="007677D3" w:rsidRPr="00A66C92">
              <w:rPr>
                <w:rFonts w:ascii="Arial" w:hAnsi="Arial" w:cs="Arial"/>
              </w:rPr>
              <w:t>)</w:t>
            </w:r>
          </w:p>
        </w:tc>
      </w:tr>
      <w:tr w:rsidR="00D804FF" w:rsidRPr="00A1480E" w14:paraId="3E1D1AA8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CA92936" w14:textId="34DED474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309EFC12" w14:textId="199985B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124 (21.</w:t>
            </w:r>
            <w:r w:rsidR="007D4305">
              <w:rPr>
                <w:rFonts w:ascii="Arial" w:hAnsi="Arial" w:cs="Arial"/>
              </w:rPr>
              <w:t>6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5E391754" w14:textId="3266F4EA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21 (26.9)</w:t>
            </w:r>
          </w:p>
        </w:tc>
        <w:tc>
          <w:tcPr>
            <w:tcW w:w="856" w:type="pct"/>
            <w:vAlign w:val="center"/>
          </w:tcPr>
          <w:p w14:paraId="4F40D4B8" w14:textId="3DDFED5C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13 (31.0)</w:t>
            </w:r>
          </w:p>
        </w:tc>
        <w:tc>
          <w:tcPr>
            <w:tcW w:w="855" w:type="pct"/>
            <w:vAlign w:val="center"/>
          </w:tcPr>
          <w:p w14:paraId="052D8392" w14:textId="12550F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22 (29.3)</w:t>
            </w:r>
          </w:p>
        </w:tc>
      </w:tr>
      <w:tr w:rsidR="00D804FF" w:rsidRPr="00A1480E" w14:paraId="18EE5AEA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2B1D37A" w14:textId="7C67D68F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Proteinuria (+ or more)</w:t>
            </w:r>
          </w:p>
        </w:tc>
        <w:tc>
          <w:tcPr>
            <w:tcW w:w="756" w:type="pct"/>
            <w:vAlign w:val="center"/>
          </w:tcPr>
          <w:p w14:paraId="5B0AE55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4C0CCAF0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1D249F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1B6BFDA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170525F2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25A904F" w14:textId="17AAE1A3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475F155E" w14:textId="74D1BA86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21 (3.</w:t>
            </w:r>
            <w:r w:rsidR="007D4305">
              <w:rPr>
                <w:rFonts w:ascii="Arial" w:hAnsi="Arial" w:cs="Arial"/>
              </w:rPr>
              <w:t>7</w:t>
            </w:r>
            <w:r w:rsidR="007677D3"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25C39BDB" w14:textId="32CE7CF1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5C3ED8D4" w14:textId="6E974FDE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721126A9" w14:textId="643F125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(4.0)</w:t>
            </w:r>
          </w:p>
        </w:tc>
      </w:tr>
      <w:tr w:rsidR="00D804FF" w:rsidRPr="00A1480E" w14:paraId="68585078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1CDC13A7" w14:textId="119EE1D1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41EABAD8" w14:textId="75CCDF5B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(1.4)</w:t>
            </w:r>
          </w:p>
        </w:tc>
        <w:tc>
          <w:tcPr>
            <w:tcW w:w="856" w:type="pct"/>
            <w:vAlign w:val="center"/>
          </w:tcPr>
          <w:p w14:paraId="650ECDC1" w14:textId="369BEB6A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03F8446D" w14:textId="68C37794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(2.4)</w:t>
            </w:r>
          </w:p>
        </w:tc>
        <w:tc>
          <w:tcPr>
            <w:tcW w:w="855" w:type="pct"/>
            <w:vAlign w:val="center"/>
          </w:tcPr>
          <w:p w14:paraId="6665BEDF" w14:textId="62AF395E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0 (0.0)</w:t>
            </w:r>
          </w:p>
        </w:tc>
      </w:tr>
      <w:tr w:rsidR="00D804FF" w:rsidRPr="00A1480E" w14:paraId="3EBC35FC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B3BFCF4" w14:textId="02E13613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Palpitations</w:t>
            </w:r>
          </w:p>
        </w:tc>
        <w:tc>
          <w:tcPr>
            <w:tcW w:w="756" w:type="pct"/>
            <w:vAlign w:val="center"/>
          </w:tcPr>
          <w:p w14:paraId="3763E566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E643BD8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36589361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7F1AB5C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04F65506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6164EF1" w14:textId="6C58CA8C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30DF62D2" w14:textId="10E5A83D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95 (16.</w:t>
            </w:r>
            <w:r w:rsidR="007D4305">
              <w:rPr>
                <w:rFonts w:ascii="Arial" w:hAnsi="Arial" w:cs="Arial"/>
              </w:rPr>
              <w:t>6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4DEE204" w14:textId="25E72BAC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16 (20.5)</w:t>
            </w:r>
          </w:p>
        </w:tc>
        <w:tc>
          <w:tcPr>
            <w:tcW w:w="856" w:type="pct"/>
            <w:vAlign w:val="center"/>
          </w:tcPr>
          <w:p w14:paraId="7591711E" w14:textId="2E37D806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 (21.4)</w:t>
            </w:r>
          </w:p>
        </w:tc>
        <w:tc>
          <w:tcPr>
            <w:tcW w:w="855" w:type="pct"/>
            <w:vAlign w:val="center"/>
          </w:tcPr>
          <w:p w14:paraId="67AD788B" w14:textId="328D2F5A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24 (32.0)</w:t>
            </w:r>
          </w:p>
        </w:tc>
      </w:tr>
      <w:tr w:rsidR="00D804FF" w:rsidRPr="00A1480E" w14:paraId="1329F1B7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2F9A231" w14:textId="255F520D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1DD02950" w14:textId="68632294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45 (7.8)</w:t>
            </w:r>
          </w:p>
        </w:tc>
        <w:tc>
          <w:tcPr>
            <w:tcW w:w="856" w:type="pct"/>
            <w:vAlign w:val="center"/>
          </w:tcPr>
          <w:p w14:paraId="55CDB109" w14:textId="30831943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4F0D9157" w14:textId="0C2623CB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(11.9)</w:t>
            </w:r>
          </w:p>
        </w:tc>
        <w:tc>
          <w:tcPr>
            <w:tcW w:w="855" w:type="pct"/>
            <w:vAlign w:val="center"/>
          </w:tcPr>
          <w:p w14:paraId="568DA619" w14:textId="6D5E4D6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 (16.0)</w:t>
            </w:r>
          </w:p>
        </w:tc>
      </w:tr>
      <w:tr w:rsidR="00D804FF" w:rsidRPr="00A1480E" w14:paraId="00537E79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557437C4" w14:textId="36A9690F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Conduction blocks</w:t>
            </w:r>
          </w:p>
        </w:tc>
        <w:tc>
          <w:tcPr>
            <w:tcW w:w="756" w:type="pct"/>
            <w:vAlign w:val="center"/>
          </w:tcPr>
          <w:p w14:paraId="668C419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DBDA443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5F5366B8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1D988C85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3C3AD28F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C960F6B" w14:textId="75DC6AC2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3DA42AE" w14:textId="3E326AF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33 (5.7)</w:t>
            </w:r>
          </w:p>
        </w:tc>
        <w:tc>
          <w:tcPr>
            <w:tcW w:w="856" w:type="pct"/>
            <w:vAlign w:val="center"/>
          </w:tcPr>
          <w:p w14:paraId="373CD9A3" w14:textId="306CE686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3476268B" w14:textId="7B3DC7C7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(2.4)</w:t>
            </w:r>
          </w:p>
        </w:tc>
        <w:tc>
          <w:tcPr>
            <w:tcW w:w="855" w:type="pct"/>
            <w:vAlign w:val="center"/>
          </w:tcPr>
          <w:p w14:paraId="33B184A7" w14:textId="55CD8EF0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  <w:tr w:rsidR="00D804FF" w:rsidRPr="00A1480E" w14:paraId="69A7514E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780F05F" w14:textId="23F879A2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38923D36" w14:textId="2F3E98D1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30 (5.2)</w:t>
            </w:r>
          </w:p>
        </w:tc>
        <w:tc>
          <w:tcPr>
            <w:tcW w:w="856" w:type="pct"/>
            <w:vAlign w:val="center"/>
          </w:tcPr>
          <w:p w14:paraId="5D430C25" w14:textId="5CD46B95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vAlign w:val="center"/>
          </w:tcPr>
          <w:p w14:paraId="7035C4E0" w14:textId="12AC68D1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 (2.4)</w:t>
            </w:r>
          </w:p>
        </w:tc>
        <w:tc>
          <w:tcPr>
            <w:tcW w:w="855" w:type="pct"/>
            <w:vAlign w:val="center"/>
          </w:tcPr>
          <w:p w14:paraId="59CEB29F" w14:textId="49F17184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(9.3)</w:t>
            </w:r>
          </w:p>
        </w:tc>
      </w:tr>
      <w:tr w:rsidR="00D804FF" w:rsidRPr="00A1480E" w14:paraId="2C0DC77B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6CD48F89" w14:textId="11DE9584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Diastolic function abnormal</w:t>
            </w:r>
          </w:p>
        </w:tc>
        <w:tc>
          <w:tcPr>
            <w:tcW w:w="756" w:type="pct"/>
            <w:vAlign w:val="center"/>
          </w:tcPr>
          <w:p w14:paraId="31937534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01041E3E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1608D58A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6BF4DEA1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3BD3E970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7A93F090" w14:textId="202E1958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1880BEF9" w14:textId="56ACBF89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</w:t>
            </w:r>
            <w:r w:rsidR="007D4305">
              <w:rPr>
                <w:rFonts w:ascii="Arial" w:hAnsi="Arial" w:cs="Arial"/>
              </w:rPr>
              <w:t>2</w:t>
            </w:r>
            <w:r w:rsidRPr="00A66C92">
              <w:rPr>
                <w:rFonts w:ascii="Arial" w:hAnsi="Arial" w:cs="Arial"/>
              </w:rPr>
              <w:t xml:space="preserve"> (7.</w:t>
            </w:r>
            <w:r w:rsidR="007D4305">
              <w:rPr>
                <w:rFonts w:ascii="Arial" w:hAnsi="Arial" w:cs="Arial"/>
              </w:rPr>
              <w:t>3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1E2B1746" w14:textId="5C302937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76289079" w14:textId="498BC90A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0D3B6D11" w14:textId="4E9CB71C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(5.3)</w:t>
            </w:r>
          </w:p>
        </w:tc>
      </w:tr>
      <w:tr w:rsidR="00D804FF" w:rsidRPr="00A1480E" w14:paraId="01B1987A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5D49708" w14:textId="238EFBD1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vAlign w:val="center"/>
          </w:tcPr>
          <w:p w14:paraId="07B2F17D" w14:textId="277207B4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</w:t>
            </w:r>
            <w:r w:rsidR="007D4305">
              <w:rPr>
                <w:rFonts w:ascii="Arial" w:hAnsi="Arial" w:cs="Arial"/>
              </w:rPr>
              <w:t>0</w:t>
            </w:r>
            <w:r w:rsidRPr="00A66C92">
              <w:rPr>
                <w:rFonts w:ascii="Arial" w:hAnsi="Arial" w:cs="Arial"/>
              </w:rPr>
              <w:t xml:space="preserve"> (7.</w:t>
            </w:r>
            <w:r w:rsidR="007D4305">
              <w:rPr>
                <w:rFonts w:ascii="Arial" w:hAnsi="Arial" w:cs="Arial"/>
              </w:rPr>
              <w:t>0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6E70B3E" w14:textId="6C20D333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18A74AA1" w14:textId="46446963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3 (7.1)</w:t>
            </w:r>
          </w:p>
        </w:tc>
        <w:tc>
          <w:tcPr>
            <w:tcW w:w="855" w:type="pct"/>
            <w:vAlign w:val="center"/>
          </w:tcPr>
          <w:p w14:paraId="64E6B4C3" w14:textId="43643FE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(5.3)</w:t>
            </w:r>
          </w:p>
        </w:tc>
      </w:tr>
      <w:tr w:rsidR="00D804FF" w:rsidRPr="00A1480E" w14:paraId="24560D3F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22ED410B" w14:textId="4C3ECDB2" w:rsidR="00D804FF" w:rsidRPr="00A66C92" w:rsidRDefault="00D804FF" w:rsidP="00966B95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Pulmonary hypertension</w:t>
            </w:r>
          </w:p>
        </w:tc>
        <w:tc>
          <w:tcPr>
            <w:tcW w:w="756" w:type="pct"/>
            <w:vAlign w:val="center"/>
          </w:tcPr>
          <w:p w14:paraId="02E509A8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7B03086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6" w:type="pct"/>
            <w:vAlign w:val="center"/>
          </w:tcPr>
          <w:p w14:paraId="2D424AE4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  <w:vAlign w:val="center"/>
          </w:tcPr>
          <w:p w14:paraId="633FDEDF" w14:textId="7777777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</w:p>
        </w:tc>
      </w:tr>
      <w:tr w:rsidR="00D804FF" w:rsidRPr="00A1480E" w14:paraId="0879DAEB" w14:textId="77777777" w:rsidTr="009C012C">
        <w:trPr>
          <w:trHeight w:val="230"/>
        </w:trPr>
        <w:tc>
          <w:tcPr>
            <w:tcW w:w="1677" w:type="pct"/>
            <w:vAlign w:val="center"/>
          </w:tcPr>
          <w:p w14:paraId="47E2D2F0" w14:textId="313DE29E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In the past</w:t>
            </w:r>
          </w:p>
        </w:tc>
        <w:tc>
          <w:tcPr>
            <w:tcW w:w="756" w:type="pct"/>
            <w:vAlign w:val="center"/>
          </w:tcPr>
          <w:p w14:paraId="63C317E1" w14:textId="5AE6526F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52 (9.</w:t>
            </w:r>
            <w:r w:rsidR="007D4305">
              <w:rPr>
                <w:rFonts w:ascii="Arial" w:hAnsi="Arial" w:cs="Arial"/>
              </w:rPr>
              <w:t>1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E77F2A5" w14:textId="5B9F861F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6AA490F6" w14:textId="1D7C8960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6 (14.3)</w:t>
            </w:r>
          </w:p>
        </w:tc>
        <w:tc>
          <w:tcPr>
            <w:tcW w:w="855" w:type="pct"/>
            <w:vAlign w:val="center"/>
          </w:tcPr>
          <w:p w14:paraId="465A1238" w14:textId="61229568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 (12.0)</w:t>
            </w:r>
          </w:p>
        </w:tc>
      </w:tr>
      <w:tr w:rsidR="00D804FF" w:rsidRPr="00A1480E" w14:paraId="2F31DEC2" w14:textId="77777777" w:rsidTr="009C012C">
        <w:trPr>
          <w:trHeight w:val="230"/>
        </w:trPr>
        <w:tc>
          <w:tcPr>
            <w:tcW w:w="1677" w:type="pct"/>
            <w:tcBorders>
              <w:bottom w:val="single" w:sz="4" w:space="0" w:color="auto"/>
            </w:tcBorders>
            <w:vAlign w:val="center"/>
          </w:tcPr>
          <w:p w14:paraId="0C82F90A" w14:textId="2E2B916E" w:rsidR="00D804FF" w:rsidRPr="00A66C92" w:rsidRDefault="00D804FF" w:rsidP="00966B95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Yes − Still at screening</w:t>
            </w:r>
          </w:p>
        </w:tc>
        <w:tc>
          <w:tcPr>
            <w:tcW w:w="756" w:type="pct"/>
            <w:tcBorders>
              <w:bottom w:val="single" w:sz="4" w:space="0" w:color="auto"/>
            </w:tcBorders>
            <w:vAlign w:val="center"/>
          </w:tcPr>
          <w:p w14:paraId="1798BB71" w14:textId="42FA17F5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42 (7.3)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595BAA7A" w14:textId="78FF0B20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2CA7EEA7" w14:textId="15026FBA" w:rsidR="00D804FF" w:rsidRPr="00A66C92" w:rsidRDefault="00BB1C96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5" w:type="pct"/>
            <w:tcBorders>
              <w:bottom w:val="single" w:sz="4" w:space="0" w:color="auto"/>
            </w:tcBorders>
            <w:vAlign w:val="center"/>
          </w:tcPr>
          <w:p w14:paraId="417B3876" w14:textId="349EE8D7" w:rsidR="00D804FF" w:rsidRPr="00A66C92" w:rsidRDefault="00D804FF" w:rsidP="00966B95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 (10.7)</w:t>
            </w:r>
          </w:p>
        </w:tc>
      </w:tr>
    </w:tbl>
    <w:bookmarkEnd w:id="1"/>
    <w:p w14:paraId="1C755936" w14:textId="77777777" w:rsidR="00A1480E" w:rsidRDefault="007677D3" w:rsidP="007677D3">
      <w:pPr>
        <w:spacing w:line="480" w:lineRule="auto"/>
        <w:rPr>
          <w:rFonts w:ascii="Arial" w:hAnsi="Arial" w:cs="Arial"/>
          <w:bCs/>
        </w:rPr>
      </w:pPr>
      <w:r w:rsidRPr="004416CE">
        <w:rPr>
          <w:rFonts w:ascii="Arial" w:hAnsi="Arial" w:cs="Arial"/>
          <w:bCs/>
        </w:rPr>
        <w:t>Data are n (%) unless otherwise stated</w:t>
      </w:r>
      <w:r>
        <w:rPr>
          <w:rFonts w:ascii="Arial" w:hAnsi="Arial" w:cs="Arial"/>
          <w:bCs/>
        </w:rPr>
        <w:t>.</w:t>
      </w:r>
    </w:p>
    <w:p w14:paraId="6E2F8B13" w14:textId="1CA2C26B" w:rsidR="00854CBF" w:rsidRPr="007677D3" w:rsidRDefault="009F0C9F" w:rsidP="007677D3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CK,</w:t>
      </w:r>
      <w:r w:rsidRPr="009F0C9F">
        <w:t xml:space="preserve"> </w:t>
      </w:r>
      <w:r w:rsidRPr="009F0C9F">
        <w:rPr>
          <w:rFonts w:ascii="Arial" w:hAnsi="Arial" w:cs="Arial"/>
          <w:bCs/>
        </w:rPr>
        <w:t>creatine kinase</w:t>
      </w:r>
      <w:r>
        <w:rPr>
          <w:rFonts w:ascii="Arial" w:hAnsi="Arial" w:cs="Arial"/>
          <w:bCs/>
        </w:rPr>
        <w:t xml:space="preserve">; </w:t>
      </w:r>
      <w:r w:rsidR="00A1480E">
        <w:rPr>
          <w:rFonts w:ascii="Arial" w:hAnsi="Arial" w:cs="Arial"/>
          <w:bCs/>
        </w:rPr>
        <w:t>ER, emergency room; ICU, intensive care unit; SSc, systemic sclerosis.</w:t>
      </w:r>
      <w:r w:rsidR="007677D3">
        <w:rPr>
          <w:rFonts w:ascii="Arial" w:hAnsi="Arial" w:cs="Arial"/>
          <w:bCs/>
        </w:rPr>
        <w:t xml:space="preserve"> </w:t>
      </w:r>
      <w:r w:rsidR="00854CBF">
        <w:rPr>
          <w:rFonts w:ascii="Arial" w:hAnsi="Arial" w:cs="Arial"/>
          <w:b/>
        </w:rPr>
        <w:br w:type="page"/>
      </w:r>
    </w:p>
    <w:p w14:paraId="76D844AE" w14:textId="349FE7F4" w:rsidR="00997303" w:rsidRPr="00864629" w:rsidRDefault="00A1480E" w:rsidP="00997303">
      <w:pPr>
        <w:spacing w:line="480" w:lineRule="auto"/>
        <w:rPr>
          <w:rFonts w:ascii="Arial" w:hAnsi="Arial" w:cs="Arial"/>
          <w:b/>
        </w:rPr>
      </w:pPr>
      <w:r w:rsidRPr="00864629">
        <w:rPr>
          <w:rFonts w:ascii="Arial" w:hAnsi="Arial" w:cs="Arial"/>
          <w:b/>
        </w:rPr>
        <w:lastRenderedPageBreak/>
        <w:t>Supplementary Results S8</w:t>
      </w:r>
      <w:r w:rsidR="00997303" w:rsidRPr="00864629">
        <w:rPr>
          <w:rFonts w:ascii="Arial" w:hAnsi="Arial" w:cs="Arial"/>
          <w:b/>
        </w:rPr>
        <w:t xml:space="preserve">. </w:t>
      </w:r>
      <w:r w:rsidR="00EB1AA5" w:rsidRPr="00864629">
        <w:rPr>
          <w:rFonts w:ascii="Arial" w:hAnsi="Arial" w:cs="Arial"/>
          <w:b/>
        </w:rPr>
        <w:t>Summary of baseline comorbidities with an incidence of &gt;5%</w:t>
      </w:r>
    </w:p>
    <w:tbl>
      <w:tblPr>
        <w:tblStyle w:val="TableGrid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5"/>
        <w:gridCol w:w="2312"/>
        <w:gridCol w:w="2312"/>
        <w:gridCol w:w="2312"/>
        <w:gridCol w:w="2312"/>
      </w:tblGrid>
      <w:tr w:rsidR="00997303" w:rsidRPr="00A1480E" w14:paraId="0F4ED0EC" w14:textId="77777777" w:rsidTr="005B5B95">
        <w:trPr>
          <w:trHeight w:val="720"/>
        </w:trPr>
        <w:tc>
          <w:tcPr>
            <w:tcW w:w="1576" w:type="pct"/>
            <w:tcBorders>
              <w:top w:val="single" w:sz="4" w:space="0" w:color="auto"/>
              <w:bottom w:val="single" w:sz="4" w:space="0" w:color="auto"/>
            </w:tcBorders>
          </w:tcPr>
          <w:p w14:paraId="61CFC949" w14:textId="77777777" w:rsidR="00997303" w:rsidRPr="00A66C92" w:rsidRDefault="00997303" w:rsidP="00966B95">
            <w:pPr>
              <w:rPr>
                <w:rFonts w:ascii="Arial" w:hAnsi="Arial" w:cs="Arial"/>
              </w:rPr>
            </w:pP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7EBEA8" w14:textId="77777777" w:rsidR="00E76BC8" w:rsidRPr="004D0649" w:rsidRDefault="00E76BC8" w:rsidP="00E76BC8">
            <w:pPr>
              <w:jc w:val="center"/>
              <w:rPr>
                <w:rFonts w:ascii="Arial" w:hAnsi="Arial" w:cs="Arial"/>
                <w:b/>
              </w:rPr>
            </w:pPr>
            <w:r w:rsidRPr="006F0A73">
              <w:rPr>
                <w:rFonts w:ascii="Arial" w:hAnsi="Arial" w:cs="Arial"/>
                <w:b/>
              </w:rPr>
              <w:t>Patients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F0A73">
              <w:rPr>
                <w:rFonts w:ascii="Arial" w:hAnsi="Arial" w:cs="Arial"/>
                <w:b/>
              </w:rPr>
              <w:t xml:space="preserve">included in joint models </w:t>
            </w:r>
          </w:p>
          <w:p w14:paraId="2727B85E" w14:textId="2F64E8D5" w:rsidR="00997303" w:rsidRPr="00A66C92" w:rsidRDefault="00E76BC8" w:rsidP="00E76BC8">
            <w:pPr>
              <w:jc w:val="center"/>
              <w:rPr>
                <w:rFonts w:ascii="Arial" w:hAnsi="Arial" w:cs="Arial"/>
              </w:rPr>
            </w:pPr>
            <w:r w:rsidRPr="004D0649">
              <w:rPr>
                <w:rFonts w:ascii="Arial" w:hAnsi="Arial" w:cs="Arial"/>
                <w:b/>
              </w:rPr>
              <w:t>(N=57</w:t>
            </w:r>
            <w:r>
              <w:rPr>
                <w:rFonts w:ascii="Arial" w:hAnsi="Arial" w:cs="Arial"/>
                <w:b/>
              </w:rPr>
              <w:t>4</w:t>
            </w:r>
            <w:r w:rsidRPr="004D064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D8C5E4" w14:textId="77777777" w:rsidR="00997303" w:rsidRPr="00A66C92" w:rsidRDefault="00997303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all-cause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(n=78)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2C8A34" w14:textId="77777777" w:rsidR="00997303" w:rsidRPr="00A66C92" w:rsidRDefault="00997303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SSc-related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(n=42)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BEC694" w14:textId="77777777" w:rsidR="00997303" w:rsidRPr="00A66C92" w:rsidRDefault="00997303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>Patients with admission to ER or hospital followed by admission to ICU or death</w:t>
            </w:r>
          </w:p>
          <w:p w14:paraId="28D505DE" w14:textId="77777777" w:rsidR="00997303" w:rsidRPr="00A66C92" w:rsidRDefault="00997303" w:rsidP="00966B95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 (n=75)</w:t>
            </w:r>
          </w:p>
        </w:tc>
      </w:tr>
      <w:tr w:rsidR="00997303" w:rsidRPr="00A1480E" w14:paraId="2DB488A6" w14:textId="77777777" w:rsidTr="005B5B95">
        <w:trPr>
          <w:trHeight w:val="313"/>
        </w:trPr>
        <w:tc>
          <w:tcPr>
            <w:tcW w:w="1576" w:type="pct"/>
            <w:tcBorders>
              <w:top w:val="single" w:sz="4" w:space="0" w:color="auto"/>
            </w:tcBorders>
            <w:vAlign w:val="center"/>
          </w:tcPr>
          <w:p w14:paraId="5DB194D8" w14:textId="13B59054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Infections and infestations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00A81BA2" w14:textId="39554431" w:rsidR="00997303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113 (19.7)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4C38BE50" w14:textId="7422A72C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19 (24.4)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37E9E033" w14:textId="36DCAE49" w:rsidR="00997303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(23.8)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224AE15E" w14:textId="57392FD1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(21.3)</w:t>
            </w:r>
          </w:p>
        </w:tc>
      </w:tr>
      <w:tr w:rsidR="00997303" w:rsidRPr="00A1480E" w14:paraId="7A976E79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01EB164F" w14:textId="2F4C2F1A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Neoplasms benign, malignant and unspecified (including cysts and polyps)</w:t>
            </w:r>
          </w:p>
        </w:tc>
        <w:tc>
          <w:tcPr>
            <w:tcW w:w="856" w:type="pct"/>
            <w:vAlign w:val="center"/>
          </w:tcPr>
          <w:p w14:paraId="32C38B8C" w14:textId="2B9529FB" w:rsidR="00997303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66 (11.5)</w:t>
            </w:r>
          </w:p>
        </w:tc>
        <w:tc>
          <w:tcPr>
            <w:tcW w:w="856" w:type="pct"/>
            <w:vAlign w:val="center"/>
          </w:tcPr>
          <w:p w14:paraId="12CD5235" w14:textId="3A990469" w:rsidR="00997303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69D76549" w14:textId="71A4A34C" w:rsidR="00997303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07559DE7" w14:textId="7375C64A" w:rsidR="00997303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(9.3)</w:t>
            </w:r>
          </w:p>
        </w:tc>
      </w:tr>
      <w:tr w:rsidR="00997303" w:rsidRPr="00A1480E" w14:paraId="7780C43D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E7603B5" w14:textId="19D20DE9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Blood and lymphatic system disorders</w:t>
            </w:r>
          </w:p>
        </w:tc>
        <w:tc>
          <w:tcPr>
            <w:tcW w:w="856" w:type="pct"/>
            <w:vAlign w:val="center"/>
          </w:tcPr>
          <w:p w14:paraId="3078F206" w14:textId="7ED1FC57" w:rsidR="00997303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56 (9.8)</w:t>
            </w:r>
          </w:p>
        </w:tc>
        <w:tc>
          <w:tcPr>
            <w:tcW w:w="856" w:type="pct"/>
            <w:vAlign w:val="center"/>
          </w:tcPr>
          <w:p w14:paraId="2AE99DA8" w14:textId="5158FC12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5F5208D3" w14:textId="084B3CE8" w:rsidR="00997303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(14.3)</w:t>
            </w:r>
          </w:p>
        </w:tc>
        <w:tc>
          <w:tcPr>
            <w:tcW w:w="856" w:type="pct"/>
            <w:vAlign w:val="center"/>
          </w:tcPr>
          <w:p w14:paraId="69297BD7" w14:textId="49F7ED0E" w:rsidR="00997303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(10.7)</w:t>
            </w:r>
          </w:p>
        </w:tc>
      </w:tr>
      <w:tr w:rsidR="007E07AC" w:rsidRPr="00A1480E" w14:paraId="14B83785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A8CF6C6" w14:textId="55E31C4D" w:rsidR="007E07AC" w:rsidRPr="00B57E60" w:rsidRDefault="007E07AC" w:rsidP="00FB440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Anaemia</w:t>
            </w:r>
          </w:p>
        </w:tc>
        <w:tc>
          <w:tcPr>
            <w:tcW w:w="856" w:type="pct"/>
            <w:vAlign w:val="center"/>
          </w:tcPr>
          <w:p w14:paraId="4CE3D455" w14:textId="4A4FAF5C" w:rsidR="007E07AC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20 (3.5)</w:t>
            </w:r>
          </w:p>
        </w:tc>
        <w:tc>
          <w:tcPr>
            <w:tcW w:w="856" w:type="pct"/>
            <w:vAlign w:val="center"/>
          </w:tcPr>
          <w:p w14:paraId="5B55A8E1" w14:textId="01EDF2AF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003C9E14" w14:textId="59C1741E" w:rsidR="007E07AC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30890CAE" w14:textId="3DE8EE8B" w:rsidR="007E07AC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(2.7)</w:t>
            </w:r>
          </w:p>
        </w:tc>
      </w:tr>
      <w:tr w:rsidR="00997303" w:rsidRPr="00A1480E" w14:paraId="3EB7356A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1F54FE6" w14:textId="145C9F4A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Immune system disorders</w:t>
            </w:r>
          </w:p>
        </w:tc>
        <w:tc>
          <w:tcPr>
            <w:tcW w:w="856" w:type="pct"/>
            <w:vAlign w:val="center"/>
          </w:tcPr>
          <w:p w14:paraId="5B06E838" w14:textId="19BC50AB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92 (16.0)</w:t>
            </w:r>
          </w:p>
        </w:tc>
        <w:tc>
          <w:tcPr>
            <w:tcW w:w="856" w:type="pct"/>
            <w:vAlign w:val="center"/>
          </w:tcPr>
          <w:p w14:paraId="330798FE" w14:textId="4D70669B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45850A49" w14:textId="58AEF896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(19.0)</w:t>
            </w:r>
          </w:p>
        </w:tc>
        <w:tc>
          <w:tcPr>
            <w:tcW w:w="856" w:type="pct"/>
            <w:vAlign w:val="center"/>
          </w:tcPr>
          <w:p w14:paraId="1BE86D56" w14:textId="5A562550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(14.7)</w:t>
            </w:r>
          </w:p>
        </w:tc>
      </w:tr>
      <w:tr w:rsidR="00997303" w:rsidRPr="00A1480E" w14:paraId="173D3CF5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588EDB1" w14:textId="22362002" w:rsidR="00997303" w:rsidRPr="00B57E60" w:rsidRDefault="00997303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Seasonal allergy</w:t>
            </w:r>
          </w:p>
        </w:tc>
        <w:tc>
          <w:tcPr>
            <w:tcW w:w="856" w:type="pct"/>
            <w:vAlign w:val="center"/>
          </w:tcPr>
          <w:p w14:paraId="41134C09" w14:textId="773FA3FC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43 (7.5)</w:t>
            </w:r>
          </w:p>
        </w:tc>
        <w:tc>
          <w:tcPr>
            <w:tcW w:w="856" w:type="pct"/>
            <w:vAlign w:val="center"/>
          </w:tcPr>
          <w:p w14:paraId="1C58B99B" w14:textId="4444AB1D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12D53BF7" w14:textId="2B66D91B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(11.9)</w:t>
            </w:r>
          </w:p>
        </w:tc>
        <w:tc>
          <w:tcPr>
            <w:tcW w:w="856" w:type="pct"/>
            <w:vAlign w:val="center"/>
          </w:tcPr>
          <w:p w14:paraId="196A1F3E" w14:textId="3CA089C7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(8.0)</w:t>
            </w:r>
          </w:p>
        </w:tc>
      </w:tr>
      <w:tr w:rsidR="00997303" w:rsidRPr="00A1480E" w14:paraId="334A6198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704B26F3" w14:textId="26CF7375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Endocrine disorders</w:t>
            </w:r>
          </w:p>
        </w:tc>
        <w:tc>
          <w:tcPr>
            <w:tcW w:w="856" w:type="pct"/>
            <w:vAlign w:val="center"/>
          </w:tcPr>
          <w:p w14:paraId="0E222707" w14:textId="4F3D82FA" w:rsidR="00997303" w:rsidRPr="00B57E60" w:rsidRDefault="007D43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99</w:t>
            </w:r>
            <w:r w:rsidR="00997303" w:rsidRPr="00B57E60">
              <w:rPr>
                <w:rFonts w:ascii="Arial" w:hAnsi="Arial" w:cs="Arial"/>
              </w:rPr>
              <w:t xml:space="preserve"> (17.</w:t>
            </w:r>
            <w:r w:rsidRPr="00B57E60">
              <w:rPr>
                <w:rFonts w:ascii="Arial" w:hAnsi="Arial" w:cs="Arial"/>
              </w:rPr>
              <w:t>2</w:t>
            </w:r>
            <w:r w:rsidR="00997303"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F3FED91" w14:textId="5B4E6A8E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(20.5)</w:t>
            </w:r>
          </w:p>
        </w:tc>
        <w:tc>
          <w:tcPr>
            <w:tcW w:w="856" w:type="pct"/>
            <w:vAlign w:val="center"/>
          </w:tcPr>
          <w:p w14:paraId="6289AC17" w14:textId="7C58A98E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(23.8)</w:t>
            </w:r>
          </w:p>
        </w:tc>
        <w:tc>
          <w:tcPr>
            <w:tcW w:w="856" w:type="pct"/>
            <w:vAlign w:val="center"/>
          </w:tcPr>
          <w:p w14:paraId="569BD515" w14:textId="375EE5C9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13 (17.3)</w:t>
            </w:r>
          </w:p>
        </w:tc>
      </w:tr>
      <w:tr w:rsidR="00997303" w:rsidRPr="00A1480E" w14:paraId="4B70F87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706026DC" w14:textId="0E8F622D" w:rsidR="00997303" w:rsidRPr="00B57E60" w:rsidRDefault="00997303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Hypothyroidism</w:t>
            </w:r>
          </w:p>
        </w:tc>
        <w:tc>
          <w:tcPr>
            <w:tcW w:w="856" w:type="pct"/>
            <w:vAlign w:val="center"/>
          </w:tcPr>
          <w:p w14:paraId="33BFAA67" w14:textId="62B99FE1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61 (10.6)</w:t>
            </w:r>
          </w:p>
        </w:tc>
        <w:tc>
          <w:tcPr>
            <w:tcW w:w="856" w:type="pct"/>
            <w:vAlign w:val="center"/>
          </w:tcPr>
          <w:p w14:paraId="5AF8FB39" w14:textId="422A7734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(10.3)</w:t>
            </w:r>
          </w:p>
        </w:tc>
        <w:tc>
          <w:tcPr>
            <w:tcW w:w="856" w:type="pct"/>
            <w:vAlign w:val="center"/>
          </w:tcPr>
          <w:p w14:paraId="1CCA9054" w14:textId="1D15C1D0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(16.7)</w:t>
            </w:r>
          </w:p>
        </w:tc>
        <w:tc>
          <w:tcPr>
            <w:tcW w:w="856" w:type="pct"/>
            <w:vAlign w:val="center"/>
          </w:tcPr>
          <w:p w14:paraId="220F9918" w14:textId="6B0C7B1B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(10.7)</w:t>
            </w:r>
          </w:p>
        </w:tc>
      </w:tr>
      <w:tr w:rsidR="00997303" w:rsidRPr="00A1480E" w14:paraId="664A9A8D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5E06067" w14:textId="21E61B56" w:rsidR="00997303" w:rsidRPr="00B57E60" w:rsidRDefault="00997303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Metabolism and nutrition disorders</w:t>
            </w:r>
          </w:p>
        </w:tc>
        <w:tc>
          <w:tcPr>
            <w:tcW w:w="856" w:type="pct"/>
            <w:vAlign w:val="center"/>
          </w:tcPr>
          <w:p w14:paraId="5BDF10AE" w14:textId="25E27E99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19</w:t>
            </w:r>
            <w:r w:rsidR="007D4305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 xml:space="preserve"> (33.</w:t>
            </w:r>
            <w:r w:rsidR="007D4305" w:rsidRPr="00B57E60">
              <w:rPr>
                <w:rFonts w:ascii="Arial" w:hAnsi="Arial" w:cs="Arial"/>
              </w:rPr>
              <w:t>3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178FC512" w14:textId="61E5E81B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24 (30.8)</w:t>
            </w:r>
          </w:p>
        </w:tc>
        <w:tc>
          <w:tcPr>
            <w:tcW w:w="856" w:type="pct"/>
            <w:vAlign w:val="center"/>
          </w:tcPr>
          <w:p w14:paraId="0187FF90" w14:textId="6ED003D5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(26.2)</w:t>
            </w:r>
          </w:p>
        </w:tc>
        <w:tc>
          <w:tcPr>
            <w:tcW w:w="856" w:type="pct"/>
            <w:vAlign w:val="center"/>
          </w:tcPr>
          <w:p w14:paraId="5963D761" w14:textId="32FB29F6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23 (30.7)</w:t>
            </w:r>
          </w:p>
        </w:tc>
      </w:tr>
      <w:tr w:rsidR="00997303" w:rsidRPr="00A1480E" w14:paraId="4B2E2DD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4822327" w14:textId="2AA9A003" w:rsidR="00997303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Hyperlipidaemia</w:t>
            </w:r>
          </w:p>
        </w:tc>
        <w:tc>
          <w:tcPr>
            <w:tcW w:w="856" w:type="pct"/>
            <w:vAlign w:val="center"/>
          </w:tcPr>
          <w:p w14:paraId="6F8B7418" w14:textId="4E63DAE9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</w:t>
            </w:r>
            <w:r w:rsidR="007D4305" w:rsidRPr="00B57E60">
              <w:rPr>
                <w:rFonts w:ascii="Arial" w:hAnsi="Arial" w:cs="Arial"/>
              </w:rPr>
              <w:t>2</w:t>
            </w:r>
            <w:r w:rsidRPr="00B57E60">
              <w:rPr>
                <w:rFonts w:ascii="Arial" w:hAnsi="Arial" w:cs="Arial"/>
              </w:rPr>
              <w:t xml:space="preserve"> (7.</w:t>
            </w:r>
            <w:r w:rsidR="007D4305" w:rsidRPr="00B57E60">
              <w:rPr>
                <w:rFonts w:ascii="Arial" w:hAnsi="Arial" w:cs="Arial"/>
              </w:rPr>
              <w:t>3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53F1B042" w14:textId="7D499B49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7A03B169" w14:textId="5DDAC6F1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  <w:vAlign w:val="center"/>
          </w:tcPr>
          <w:p w14:paraId="7AB9F663" w14:textId="777ECC00" w:rsidR="00997303" w:rsidRPr="00B57E60" w:rsidRDefault="00F2743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997303" w:rsidRPr="00A1480E" w14:paraId="108108E1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56A5215F" w14:textId="36472023" w:rsidR="00997303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Hypercholesterolaemia</w:t>
            </w:r>
          </w:p>
        </w:tc>
        <w:tc>
          <w:tcPr>
            <w:tcW w:w="856" w:type="pct"/>
            <w:vAlign w:val="center"/>
          </w:tcPr>
          <w:p w14:paraId="17FE238A" w14:textId="5632FEFB" w:rsidR="00997303" w:rsidRPr="00B57E60" w:rsidRDefault="0099730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40 (</w:t>
            </w:r>
            <w:r w:rsidR="007D4305" w:rsidRPr="00B57E60">
              <w:rPr>
                <w:rFonts w:ascii="Arial" w:hAnsi="Arial" w:cs="Arial"/>
              </w:rPr>
              <w:t>7.0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BA61970" w14:textId="448895A6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7E2A88EB" w14:textId="1DD3427A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40D39828" w14:textId="62284C90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(4.0)</w:t>
            </w:r>
          </w:p>
        </w:tc>
      </w:tr>
      <w:tr w:rsidR="00997303" w:rsidRPr="00A1480E" w14:paraId="7B839EB0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52F059D2" w14:textId="2AC5D136" w:rsidR="00997303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Vitamin D deficiency</w:t>
            </w:r>
          </w:p>
        </w:tc>
        <w:tc>
          <w:tcPr>
            <w:tcW w:w="856" w:type="pct"/>
            <w:vAlign w:val="center"/>
          </w:tcPr>
          <w:p w14:paraId="69B2B48A" w14:textId="795CFC32" w:rsidR="00997303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40 (</w:t>
            </w:r>
            <w:r w:rsidR="007D4305" w:rsidRPr="00B57E60">
              <w:rPr>
                <w:rFonts w:ascii="Arial" w:hAnsi="Arial" w:cs="Arial"/>
              </w:rPr>
              <w:t>7.0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7C4F784" w14:textId="4115AA35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(3.8)</w:t>
            </w:r>
          </w:p>
        </w:tc>
        <w:tc>
          <w:tcPr>
            <w:tcW w:w="856" w:type="pct"/>
            <w:vAlign w:val="center"/>
          </w:tcPr>
          <w:p w14:paraId="2A582D37" w14:textId="346CAB83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13CB5B8B" w14:textId="69F37D52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(8.0)</w:t>
            </w:r>
          </w:p>
        </w:tc>
      </w:tr>
      <w:tr w:rsidR="00997303" w:rsidRPr="00A1480E" w14:paraId="395F74A1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5ECDA6B5" w14:textId="55F50B36" w:rsidR="00997303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Dyslipidaemia</w:t>
            </w:r>
          </w:p>
        </w:tc>
        <w:tc>
          <w:tcPr>
            <w:tcW w:w="856" w:type="pct"/>
            <w:vAlign w:val="center"/>
          </w:tcPr>
          <w:p w14:paraId="1281548F" w14:textId="670E8A73" w:rsidR="00997303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</w:t>
            </w:r>
            <w:r w:rsidR="007D4305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 xml:space="preserve"> (5.</w:t>
            </w:r>
            <w:r w:rsidR="007D4305" w:rsidRPr="00B57E60">
              <w:rPr>
                <w:rFonts w:ascii="Arial" w:hAnsi="Arial" w:cs="Arial"/>
              </w:rPr>
              <w:t>4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695AD85" w14:textId="185199DA" w:rsidR="00997303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vAlign w:val="center"/>
          </w:tcPr>
          <w:p w14:paraId="372E8A4E" w14:textId="2C2E5CCC" w:rsidR="00997303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0F7C94A7" w14:textId="599FE0BA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(8.0)</w:t>
            </w:r>
          </w:p>
        </w:tc>
      </w:tr>
      <w:tr w:rsidR="007E07AC" w:rsidRPr="00A1480E" w14:paraId="258B5313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8A4C044" w14:textId="6D88C9A2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Obesity</w:t>
            </w:r>
          </w:p>
        </w:tc>
        <w:tc>
          <w:tcPr>
            <w:tcW w:w="856" w:type="pct"/>
            <w:vAlign w:val="center"/>
          </w:tcPr>
          <w:p w14:paraId="7370D88D" w14:textId="2F68A6FF" w:rsidR="007E07AC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(1.9)</w:t>
            </w:r>
          </w:p>
        </w:tc>
        <w:tc>
          <w:tcPr>
            <w:tcW w:w="856" w:type="pct"/>
            <w:vAlign w:val="center"/>
          </w:tcPr>
          <w:p w14:paraId="4B308FFC" w14:textId="6F59BB98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21108CA4" w14:textId="115F9F09" w:rsidR="007E07AC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  <w:vAlign w:val="center"/>
          </w:tcPr>
          <w:p w14:paraId="12F03E1B" w14:textId="01D34073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997303" w:rsidRPr="00A1480E" w14:paraId="471273E1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96C2835" w14:textId="7FF2FE93" w:rsidR="00997303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Psychiatric disorders</w:t>
            </w:r>
          </w:p>
        </w:tc>
        <w:tc>
          <w:tcPr>
            <w:tcW w:w="856" w:type="pct"/>
            <w:vAlign w:val="center"/>
          </w:tcPr>
          <w:p w14:paraId="554F515E" w14:textId="1DF3D1DD" w:rsidR="00997303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13</w:t>
            </w:r>
            <w:r w:rsidR="007D4305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 xml:space="preserve"> (22.</w:t>
            </w:r>
            <w:r w:rsidR="007D4305" w:rsidRPr="00B57E60">
              <w:rPr>
                <w:rFonts w:ascii="Arial" w:hAnsi="Arial" w:cs="Arial"/>
              </w:rPr>
              <w:t>8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5EF1745D" w14:textId="249E34C3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(20.5)</w:t>
            </w:r>
          </w:p>
        </w:tc>
        <w:tc>
          <w:tcPr>
            <w:tcW w:w="856" w:type="pct"/>
            <w:vAlign w:val="center"/>
          </w:tcPr>
          <w:p w14:paraId="7009FF3B" w14:textId="58BD6E05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(21.4)</w:t>
            </w:r>
          </w:p>
        </w:tc>
        <w:tc>
          <w:tcPr>
            <w:tcW w:w="856" w:type="pct"/>
            <w:vAlign w:val="center"/>
          </w:tcPr>
          <w:p w14:paraId="4A916668" w14:textId="09E31764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17 (22.7)</w:t>
            </w:r>
          </w:p>
        </w:tc>
      </w:tr>
      <w:tr w:rsidR="00997303" w:rsidRPr="00A1480E" w14:paraId="166D2F4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7A092655" w14:textId="7BE7E23F" w:rsidR="00997303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Insomnia</w:t>
            </w:r>
          </w:p>
        </w:tc>
        <w:tc>
          <w:tcPr>
            <w:tcW w:w="856" w:type="pct"/>
            <w:vAlign w:val="center"/>
          </w:tcPr>
          <w:p w14:paraId="4C108BE8" w14:textId="2BE3DD87" w:rsidR="00997303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53 (9.2)</w:t>
            </w:r>
          </w:p>
        </w:tc>
        <w:tc>
          <w:tcPr>
            <w:tcW w:w="856" w:type="pct"/>
            <w:vAlign w:val="center"/>
          </w:tcPr>
          <w:p w14:paraId="31D41507" w14:textId="7445BE9E" w:rsidR="00997303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30378DE7" w14:textId="62312B25" w:rsidR="00997303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5E4BA105" w14:textId="5E6141B0" w:rsidR="00997303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(12.0)</w:t>
            </w:r>
          </w:p>
        </w:tc>
      </w:tr>
      <w:tr w:rsidR="00EA2149" w:rsidRPr="00A1480E" w14:paraId="351FEF77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07116394" w14:textId="3BA1B452" w:rsidR="00EA2149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Depression</w:t>
            </w:r>
          </w:p>
        </w:tc>
        <w:tc>
          <w:tcPr>
            <w:tcW w:w="856" w:type="pct"/>
            <w:vAlign w:val="center"/>
          </w:tcPr>
          <w:p w14:paraId="4125D026" w14:textId="0EEBF648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49 (8.5)</w:t>
            </w:r>
          </w:p>
        </w:tc>
        <w:tc>
          <w:tcPr>
            <w:tcW w:w="856" w:type="pct"/>
            <w:vAlign w:val="center"/>
          </w:tcPr>
          <w:p w14:paraId="62AF2229" w14:textId="6F29167E" w:rsidR="00EA2149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73BE6F5C" w14:textId="635EFFD6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6BC30EE9" w14:textId="3E5E60AE" w:rsidR="00EA2149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(2.7)</w:t>
            </w:r>
          </w:p>
        </w:tc>
      </w:tr>
      <w:tr w:rsidR="00EA2149" w:rsidRPr="00A1480E" w14:paraId="4EA88036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8334034" w14:textId="4EF83728" w:rsidR="00EA2149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Anxiety</w:t>
            </w:r>
          </w:p>
        </w:tc>
        <w:tc>
          <w:tcPr>
            <w:tcW w:w="856" w:type="pct"/>
            <w:vAlign w:val="center"/>
          </w:tcPr>
          <w:p w14:paraId="2132D0CD" w14:textId="4CF62F2C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30 (5.2)</w:t>
            </w:r>
          </w:p>
        </w:tc>
        <w:tc>
          <w:tcPr>
            <w:tcW w:w="856" w:type="pct"/>
            <w:vAlign w:val="center"/>
          </w:tcPr>
          <w:p w14:paraId="35810E02" w14:textId="76494D2D" w:rsidR="00EA2149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33032BC8" w14:textId="7F62904C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1BB37552" w14:textId="4DEA8D56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(6.7)</w:t>
            </w:r>
          </w:p>
        </w:tc>
      </w:tr>
      <w:tr w:rsidR="001D3805" w:rsidRPr="00A1480E" w14:paraId="2E0AEC12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79D183DB" w14:textId="23E6D058" w:rsidR="001D3805" w:rsidRPr="00B57E60" w:rsidRDefault="001D3805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Sleep disorder</w:t>
            </w:r>
          </w:p>
        </w:tc>
        <w:tc>
          <w:tcPr>
            <w:tcW w:w="856" w:type="pct"/>
            <w:vAlign w:val="center"/>
          </w:tcPr>
          <w:p w14:paraId="75BC5E6B" w14:textId="49A88D41" w:rsidR="001D3805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(1.0)</w:t>
            </w:r>
          </w:p>
        </w:tc>
        <w:tc>
          <w:tcPr>
            <w:tcW w:w="856" w:type="pct"/>
            <w:vAlign w:val="center"/>
          </w:tcPr>
          <w:p w14:paraId="567F246F" w14:textId="01D1FC7A" w:rsidR="001D3805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(3.8)</w:t>
            </w:r>
          </w:p>
        </w:tc>
        <w:tc>
          <w:tcPr>
            <w:tcW w:w="856" w:type="pct"/>
            <w:vAlign w:val="center"/>
          </w:tcPr>
          <w:p w14:paraId="66A59003" w14:textId="089B7266" w:rsidR="001D3805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  <w:vAlign w:val="center"/>
          </w:tcPr>
          <w:p w14:paraId="7892AD2F" w14:textId="08B2B8E6" w:rsidR="001D3805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</w:tr>
      <w:tr w:rsidR="00EA2149" w:rsidRPr="00A1480E" w14:paraId="34421046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725114FB" w14:textId="7958CC95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Nervous system disorders</w:t>
            </w:r>
          </w:p>
        </w:tc>
        <w:tc>
          <w:tcPr>
            <w:tcW w:w="856" w:type="pct"/>
            <w:vAlign w:val="center"/>
          </w:tcPr>
          <w:p w14:paraId="2B9EE3EF" w14:textId="6DE235F1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119</w:t>
            </w:r>
            <w:r w:rsidR="007D4305" w:rsidRPr="00B57E60">
              <w:rPr>
                <w:rFonts w:ascii="Arial" w:hAnsi="Arial" w:cs="Arial"/>
              </w:rPr>
              <w:t xml:space="preserve"> </w:t>
            </w:r>
            <w:r w:rsidRPr="00B57E60">
              <w:rPr>
                <w:rFonts w:ascii="Arial" w:hAnsi="Arial" w:cs="Arial"/>
              </w:rPr>
              <w:t>(20.7)</w:t>
            </w:r>
          </w:p>
        </w:tc>
        <w:tc>
          <w:tcPr>
            <w:tcW w:w="856" w:type="pct"/>
            <w:vAlign w:val="center"/>
          </w:tcPr>
          <w:p w14:paraId="099B2051" w14:textId="7760DDF9" w:rsidR="00EA2149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19 (24.4)</w:t>
            </w:r>
          </w:p>
        </w:tc>
        <w:tc>
          <w:tcPr>
            <w:tcW w:w="856" w:type="pct"/>
            <w:vAlign w:val="center"/>
          </w:tcPr>
          <w:p w14:paraId="1F338AC3" w14:textId="78BE3B01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 (28.6)</w:t>
            </w:r>
          </w:p>
        </w:tc>
        <w:tc>
          <w:tcPr>
            <w:tcW w:w="856" w:type="pct"/>
            <w:vAlign w:val="center"/>
          </w:tcPr>
          <w:p w14:paraId="175F0B52" w14:textId="313A8724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23 (30.7)</w:t>
            </w:r>
          </w:p>
        </w:tc>
      </w:tr>
      <w:tr w:rsidR="007E07AC" w:rsidRPr="00A1480E" w14:paraId="2EAACAE3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C3EF067" w14:textId="1A606985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Carpal tunnel syndrome</w:t>
            </w:r>
          </w:p>
        </w:tc>
        <w:tc>
          <w:tcPr>
            <w:tcW w:w="856" w:type="pct"/>
            <w:vAlign w:val="center"/>
          </w:tcPr>
          <w:p w14:paraId="359970CB" w14:textId="3E0CB177" w:rsidR="007E07AC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20 (3.5)</w:t>
            </w:r>
          </w:p>
        </w:tc>
        <w:tc>
          <w:tcPr>
            <w:tcW w:w="856" w:type="pct"/>
            <w:vAlign w:val="center"/>
          </w:tcPr>
          <w:p w14:paraId="5A88D943" w14:textId="58E3BC83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4F03BE0C" w14:textId="14CB2E90" w:rsidR="007E07AC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5D9EC2FA" w14:textId="0D203106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(8.0)</w:t>
            </w:r>
          </w:p>
        </w:tc>
      </w:tr>
      <w:tr w:rsidR="00B57E60" w:rsidRPr="00B57E60" w14:paraId="14A4CCBB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6356336" w14:textId="79D85DC4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lastRenderedPageBreak/>
              <w:t>Neuropathy peripheral</w:t>
            </w:r>
          </w:p>
        </w:tc>
        <w:tc>
          <w:tcPr>
            <w:tcW w:w="856" w:type="pct"/>
            <w:vAlign w:val="center"/>
          </w:tcPr>
          <w:p w14:paraId="292BFB0A" w14:textId="0AD5B453" w:rsidR="007E07AC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(1.2)</w:t>
            </w:r>
          </w:p>
        </w:tc>
        <w:tc>
          <w:tcPr>
            <w:tcW w:w="856" w:type="pct"/>
            <w:vAlign w:val="center"/>
          </w:tcPr>
          <w:p w14:paraId="174A821B" w14:textId="0A3BCA99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206E06A0" w14:textId="2868A2B6" w:rsidR="007E07AC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3800E02C" w14:textId="505BBCFD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AC78E1C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745C0CE" w14:textId="5D088C69" w:rsidR="00F64574" w:rsidRPr="00B57E60" w:rsidRDefault="00F64574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Headache</w:t>
            </w:r>
          </w:p>
        </w:tc>
        <w:tc>
          <w:tcPr>
            <w:tcW w:w="856" w:type="pct"/>
            <w:vAlign w:val="center"/>
          </w:tcPr>
          <w:p w14:paraId="0A025F21" w14:textId="1BA43A18" w:rsidR="00F64574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28</w:t>
            </w:r>
            <w:r w:rsidR="00FA5C9C" w:rsidRPr="00B57E60">
              <w:rPr>
                <w:rFonts w:ascii="Arial" w:hAnsi="Arial" w:cs="Arial"/>
              </w:rPr>
              <w:t xml:space="preserve"> </w:t>
            </w:r>
            <w:r w:rsidRPr="00B57E60">
              <w:rPr>
                <w:rFonts w:ascii="Arial" w:hAnsi="Arial" w:cs="Arial"/>
              </w:rPr>
              <w:t>(4.9)</w:t>
            </w:r>
          </w:p>
        </w:tc>
        <w:tc>
          <w:tcPr>
            <w:tcW w:w="856" w:type="pct"/>
            <w:vAlign w:val="center"/>
          </w:tcPr>
          <w:p w14:paraId="1808229F" w14:textId="560E95FB" w:rsidR="00F64574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vAlign w:val="center"/>
          </w:tcPr>
          <w:p w14:paraId="0B24F8FE" w14:textId="3BC227F4" w:rsidR="00F64574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2470E9D6" w14:textId="599C29D7" w:rsidR="00F64574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(9.3)</w:t>
            </w:r>
          </w:p>
        </w:tc>
      </w:tr>
      <w:tr w:rsidR="00B57E60" w:rsidRPr="00B57E60" w14:paraId="2EAEB8E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C190963" w14:textId="1856B8D1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Eye disorders</w:t>
            </w:r>
          </w:p>
        </w:tc>
        <w:tc>
          <w:tcPr>
            <w:tcW w:w="856" w:type="pct"/>
            <w:vAlign w:val="center"/>
          </w:tcPr>
          <w:p w14:paraId="5789D75B" w14:textId="20BA98D1" w:rsidR="00EA2149" w:rsidRPr="00B57E60" w:rsidRDefault="00FA5C9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79</w:t>
            </w:r>
            <w:r w:rsidR="00EA2149" w:rsidRPr="00B57E60">
              <w:rPr>
                <w:rFonts w:ascii="Arial" w:hAnsi="Arial" w:cs="Arial"/>
              </w:rPr>
              <w:t xml:space="preserve"> (13.</w:t>
            </w:r>
            <w:r w:rsidRPr="00B57E60">
              <w:rPr>
                <w:rFonts w:ascii="Arial" w:hAnsi="Arial" w:cs="Arial"/>
              </w:rPr>
              <w:t>8</w:t>
            </w:r>
            <w:r w:rsidR="00EA2149"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5E17B2D5" w14:textId="728A9B86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(12.8)</w:t>
            </w:r>
          </w:p>
        </w:tc>
        <w:tc>
          <w:tcPr>
            <w:tcW w:w="856" w:type="pct"/>
            <w:vAlign w:val="center"/>
          </w:tcPr>
          <w:p w14:paraId="4E3485C5" w14:textId="173A5950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(14.3)</w:t>
            </w:r>
          </w:p>
        </w:tc>
        <w:tc>
          <w:tcPr>
            <w:tcW w:w="856" w:type="pct"/>
            <w:vAlign w:val="center"/>
          </w:tcPr>
          <w:p w14:paraId="4FFCC216" w14:textId="7FD3797D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(12.0)</w:t>
            </w:r>
          </w:p>
        </w:tc>
      </w:tr>
      <w:tr w:rsidR="00B57E60" w:rsidRPr="00B57E60" w14:paraId="59AF41BC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03960526" w14:textId="53E4E971" w:rsidR="009053C1" w:rsidRPr="00B57E60" w:rsidRDefault="009053C1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Dry eye</w:t>
            </w:r>
          </w:p>
        </w:tc>
        <w:tc>
          <w:tcPr>
            <w:tcW w:w="856" w:type="pct"/>
            <w:vAlign w:val="center"/>
          </w:tcPr>
          <w:p w14:paraId="2D502E6A" w14:textId="6021239F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29 (5.</w:t>
            </w:r>
            <w:r w:rsidR="00FA5C9C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8116767" w14:textId="6C0FD4BF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4EB8E4E3" w14:textId="587A23FE" w:rsidR="009053C1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2631A5B8" w14:textId="232D5F19" w:rsidR="009053C1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54F405C3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B170332" w14:textId="77BC191B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Cardiac disorders</w:t>
            </w:r>
          </w:p>
        </w:tc>
        <w:tc>
          <w:tcPr>
            <w:tcW w:w="856" w:type="pct"/>
            <w:vAlign w:val="center"/>
          </w:tcPr>
          <w:p w14:paraId="2CE24C3D" w14:textId="6B3D78AF" w:rsidR="00EA2149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102 (17.8)</w:t>
            </w:r>
          </w:p>
        </w:tc>
        <w:tc>
          <w:tcPr>
            <w:tcW w:w="856" w:type="pct"/>
            <w:vAlign w:val="center"/>
          </w:tcPr>
          <w:p w14:paraId="0093870C" w14:textId="325BCD92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22 (28.2)</w:t>
            </w:r>
          </w:p>
        </w:tc>
        <w:tc>
          <w:tcPr>
            <w:tcW w:w="856" w:type="pct"/>
            <w:vAlign w:val="center"/>
          </w:tcPr>
          <w:p w14:paraId="36B08464" w14:textId="12366382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13 (31.0)</w:t>
            </w:r>
          </w:p>
        </w:tc>
        <w:tc>
          <w:tcPr>
            <w:tcW w:w="856" w:type="pct"/>
            <w:vAlign w:val="center"/>
          </w:tcPr>
          <w:p w14:paraId="2CD3D08A" w14:textId="09DE442C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(21.3)</w:t>
            </w:r>
          </w:p>
        </w:tc>
      </w:tr>
      <w:tr w:rsidR="00B57E60" w:rsidRPr="00B57E60" w14:paraId="60FA0CF1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010C2424" w14:textId="0B1991CD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Mitral valve incompetence</w:t>
            </w:r>
          </w:p>
        </w:tc>
        <w:tc>
          <w:tcPr>
            <w:tcW w:w="856" w:type="pct"/>
          </w:tcPr>
          <w:p w14:paraId="49D31DF1" w14:textId="51E0EC66" w:rsidR="00FA5C9C" w:rsidRPr="00B57E60" w:rsidRDefault="00953DC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(1.9)</w:t>
            </w:r>
          </w:p>
        </w:tc>
        <w:tc>
          <w:tcPr>
            <w:tcW w:w="856" w:type="pct"/>
            <w:vAlign w:val="center"/>
          </w:tcPr>
          <w:p w14:paraId="43308E7A" w14:textId="57262162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38D6C127" w14:textId="54B94F97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21BCBF0D" w14:textId="4DBF962B" w:rsidR="00FA5C9C" w:rsidRPr="00B57E60" w:rsidRDefault="00D06D63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(4.0)</w:t>
            </w:r>
          </w:p>
        </w:tc>
      </w:tr>
      <w:tr w:rsidR="00B57E60" w:rsidRPr="00B57E60" w14:paraId="1E291F33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32D6A00B" w14:textId="1D5BE28E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Tricuspid valve incompetence</w:t>
            </w:r>
          </w:p>
        </w:tc>
        <w:tc>
          <w:tcPr>
            <w:tcW w:w="856" w:type="pct"/>
          </w:tcPr>
          <w:p w14:paraId="6EC69950" w14:textId="1D39C024" w:rsidR="00FA5C9C" w:rsidRPr="00B57E60" w:rsidRDefault="00953DC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(1.7)</w:t>
            </w:r>
          </w:p>
        </w:tc>
        <w:tc>
          <w:tcPr>
            <w:tcW w:w="856" w:type="pct"/>
            <w:vAlign w:val="center"/>
          </w:tcPr>
          <w:p w14:paraId="53F491AA" w14:textId="2FEE481A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68850D7B" w14:textId="620DB5DE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53632902" w14:textId="28E6A4F3" w:rsidR="00FA5C9C" w:rsidRPr="00B57E60" w:rsidRDefault="00D06D63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(2.7)</w:t>
            </w:r>
          </w:p>
        </w:tc>
      </w:tr>
      <w:tr w:rsidR="00B57E60" w:rsidRPr="00B57E60" w14:paraId="3FFC4672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2FAD785" w14:textId="469F6686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Vascular disorders</w:t>
            </w:r>
          </w:p>
        </w:tc>
        <w:tc>
          <w:tcPr>
            <w:tcW w:w="856" w:type="pct"/>
            <w:vAlign w:val="center"/>
          </w:tcPr>
          <w:p w14:paraId="2C2ACF27" w14:textId="71A01E15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222 (38.</w:t>
            </w:r>
            <w:r w:rsidR="00FA5C9C" w:rsidRPr="00B57E60">
              <w:rPr>
                <w:rFonts w:ascii="Arial" w:hAnsi="Arial" w:cs="Arial"/>
              </w:rPr>
              <w:t>7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159C9BD" w14:textId="0B028260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32 (41.0)</w:t>
            </w:r>
          </w:p>
        </w:tc>
        <w:tc>
          <w:tcPr>
            <w:tcW w:w="856" w:type="pct"/>
            <w:vAlign w:val="center"/>
          </w:tcPr>
          <w:p w14:paraId="6C9CFE78" w14:textId="5A809BBD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15 (35.7)</w:t>
            </w:r>
          </w:p>
        </w:tc>
        <w:tc>
          <w:tcPr>
            <w:tcW w:w="856" w:type="pct"/>
            <w:vAlign w:val="center"/>
          </w:tcPr>
          <w:p w14:paraId="5DDB453E" w14:textId="55CA2E85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37 (49.3)</w:t>
            </w:r>
          </w:p>
        </w:tc>
      </w:tr>
      <w:tr w:rsidR="00B57E60" w:rsidRPr="00B57E60" w14:paraId="74881C5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064B08D7" w14:textId="3447FBFD" w:rsidR="00E04B8D" w:rsidRPr="00B57E60" w:rsidRDefault="00E04B8D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Varicose vein</w:t>
            </w:r>
          </w:p>
        </w:tc>
        <w:tc>
          <w:tcPr>
            <w:tcW w:w="856" w:type="pct"/>
            <w:vAlign w:val="center"/>
          </w:tcPr>
          <w:p w14:paraId="079EE20C" w14:textId="3C86546B" w:rsidR="00E04B8D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15 (2.6)</w:t>
            </w:r>
          </w:p>
        </w:tc>
        <w:tc>
          <w:tcPr>
            <w:tcW w:w="856" w:type="pct"/>
            <w:vAlign w:val="center"/>
          </w:tcPr>
          <w:p w14:paraId="755293D7" w14:textId="76EB9307" w:rsidR="00E04B8D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7BFE82C2" w14:textId="7A56A8F7" w:rsidR="00E04B8D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6DEB3CCB" w14:textId="361B8F7B" w:rsidR="00E04B8D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62830B04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81B92FF" w14:textId="5803EF8C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Respiratory, thoracic and mediastinal disorders</w:t>
            </w:r>
          </w:p>
        </w:tc>
        <w:tc>
          <w:tcPr>
            <w:tcW w:w="856" w:type="pct"/>
            <w:vAlign w:val="center"/>
          </w:tcPr>
          <w:p w14:paraId="04E325CB" w14:textId="152CAE04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233</w:t>
            </w:r>
            <w:r w:rsidR="00FA5C9C" w:rsidRPr="00B57E60">
              <w:rPr>
                <w:rFonts w:ascii="Arial" w:hAnsi="Arial" w:cs="Arial"/>
              </w:rPr>
              <w:t xml:space="preserve"> </w:t>
            </w:r>
            <w:r w:rsidRPr="00B57E60">
              <w:rPr>
                <w:rFonts w:ascii="Arial" w:hAnsi="Arial" w:cs="Arial"/>
              </w:rPr>
              <w:t>(40.</w:t>
            </w:r>
            <w:r w:rsidR="00FA5C9C" w:rsidRPr="00B57E60">
              <w:rPr>
                <w:rFonts w:ascii="Arial" w:hAnsi="Arial" w:cs="Arial"/>
              </w:rPr>
              <w:t>6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192D9877" w14:textId="1192B9DB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35 (44.9)</w:t>
            </w:r>
          </w:p>
        </w:tc>
        <w:tc>
          <w:tcPr>
            <w:tcW w:w="856" w:type="pct"/>
            <w:vAlign w:val="center"/>
          </w:tcPr>
          <w:p w14:paraId="053EDE28" w14:textId="0BB47950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17 (40.5)</w:t>
            </w:r>
          </w:p>
        </w:tc>
        <w:tc>
          <w:tcPr>
            <w:tcW w:w="856" w:type="pct"/>
            <w:vAlign w:val="center"/>
          </w:tcPr>
          <w:p w14:paraId="57DD5E99" w14:textId="6DAB948C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37 (49.3)</w:t>
            </w:r>
          </w:p>
        </w:tc>
      </w:tr>
      <w:tr w:rsidR="00B57E60" w:rsidRPr="00B57E60" w14:paraId="38F87837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0A999A4" w14:textId="70C7D6A9" w:rsidR="009053C1" w:rsidRPr="00B57E60" w:rsidRDefault="009053C1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Sleep apnoea syndrome</w:t>
            </w:r>
          </w:p>
        </w:tc>
        <w:tc>
          <w:tcPr>
            <w:tcW w:w="856" w:type="pct"/>
            <w:vAlign w:val="center"/>
          </w:tcPr>
          <w:p w14:paraId="2577E772" w14:textId="64BA9FAC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22</w:t>
            </w:r>
            <w:r w:rsidR="00FA5C9C" w:rsidRPr="00B57E60">
              <w:rPr>
                <w:rFonts w:ascii="Arial" w:hAnsi="Arial" w:cs="Arial"/>
              </w:rPr>
              <w:t xml:space="preserve"> </w:t>
            </w:r>
            <w:r w:rsidRPr="00B57E60">
              <w:rPr>
                <w:rFonts w:ascii="Arial" w:hAnsi="Arial" w:cs="Arial"/>
              </w:rPr>
              <w:t>(3.8</w:t>
            </w:r>
            <w:r w:rsidR="00FA5C9C"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03F6C31B" w14:textId="0D2B7BE8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2CA78940" w14:textId="09C8D896" w:rsidR="009053C1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324916B2" w14:textId="5FA57C3F" w:rsidR="009053C1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1BA9557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5C02ED84" w14:textId="392A4ABE" w:rsidR="00E04B8D" w:rsidRPr="00B57E60" w:rsidRDefault="00E04B8D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Rhinitis allergic</w:t>
            </w:r>
          </w:p>
        </w:tc>
        <w:tc>
          <w:tcPr>
            <w:tcW w:w="856" w:type="pct"/>
            <w:vAlign w:val="center"/>
          </w:tcPr>
          <w:p w14:paraId="775ED803" w14:textId="0E4E1DDF" w:rsidR="00E04B8D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28 (4.9)</w:t>
            </w:r>
          </w:p>
        </w:tc>
        <w:tc>
          <w:tcPr>
            <w:tcW w:w="856" w:type="pct"/>
            <w:vAlign w:val="center"/>
          </w:tcPr>
          <w:p w14:paraId="0C91DCFC" w14:textId="03797ABC" w:rsidR="00E04B8D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52D7669E" w14:textId="330212C6" w:rsidR="00E04B8D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2C88A8A5" w14:textId="2BE67C83" w:rsidR="00E04B8D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FAC93CF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0815EDC" w14:textId="330BEAD3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Gastrointestinal disorders</w:t>
            </w:r>
          </w:p>
        </w:tc>
        <w:tc>
          <w:tcPr>
            <w:tcW w:w="856" w:type="pct"/>
            <w:vAlign w:val="center"/>
          </w:tcPr>
          <w:p w14:paraId="6E20E5B3" w14:textId="32858821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30</w:t>
            </w:r>
            <w:r w:rsidR="00FA5C9C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 xml:space="preserve"> (52.4)</w:t>
            </w:r>
          </w:p>
        </w:tc>
        <w:tc>
          <w:tcPr>
            <w:tcW w:w="856" w:type="pct"/>
            <w:vAlign w:val="center"/>
          </w:tcPr>
          <w:p w14:paraId="7F1904AD" w14:textId="5ACB9438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42 (53.8)</w:t>
            </w:r>
          </w:p>
        </w:tc>
        <w:tc>
          <w:tcPr>
            <w:tcW w:w="856" w:type="pct"/>
            <w:vAlign w:val="center"/>
          </w:tcPr>
          <w:p w14:paraId="7DD55C67" w14:textId="033B7263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20 (47.6)</w:t>
            </w:r>
          </w:p>
        </w:tc>
        <w:tc>
          <w:tcPr>
            <w:tcW w:w="856" w:type="pct"/>
            <w:vAlign w:val="center"/>
          </w:tcPr>
          <w:p w14:paraId="7D46C97C" w14:textId="1BEAF7EF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42 (56.0)</w:t>
            </w:r>
          </w:p>
        </w:tc>
      </w:tr>
      <w:tr w:rsidR="00B57E60" w:rsidRPr="00B57E60" w14:paraId="56166858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4BBAD2B" w14:textId="13CCE52C" w:rsidR="009053C1" w:rsidRPr="00B57E60" w:rsidRDefault="009053C1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Hiatus hernia</w:t>
            </w:r>
          </w:p>
        </w:tc>
        <w:tc>
          <w:tcPr>
            <w:tcW w:w="856" w:type="pct"/>
            <w:vAlign w:val="center"/>
          </w:tcPr>
          <w:p w14:paraId="6EEF1DA4" w14:textId="38E73346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29</w:t>
            </w:r>
            <w:r w:rsidR="00FA5C9C" w:rsidRPr="00B57E60">
              <w:rPr>
                <w:rFonts w:ascii="Arial" w:hAnsi="Arial" w:cs="Arial"/>
              </w:rPr>
              <w:t xml:space="preserve"> </w:t>
            </w:r>
            <w:r w:rsidRPr="00B57E60">
              <w:rPr>
                <w:rFonts w:ascii="Arial" w:hAnsi="Arial" w:cs="Arial"/>
              </w:rPr>
              <w:t>(5.</w:t>
            </w:r>
            <w:r w:rsidR="00FA5C9C" w:rsidRPr="00B57E60">
              <w:rPr>
                <w:rFonts w:ascii="Arial" w:hAnsi="Arial" w:cs="Arial"/>
              </w:rPr>
              <w:t>1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6651004E" w14:textId="5523C4B6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4C85A78C" w14:textId="170F438C" w:rsidR="009053C1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3E797F53" w14:textId="08BFD7D5" w:rsidR="009053C1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(2.7)</w:t>
            </w:r>
          </w:p>
        </w:tc>
      </w:tr>
      <w:tr w:rsidR="00B57E60" w:rsidRPr="00B57E60" w14:paraId="5FC694ED" w14:textId="77777777" w:rsidTr="00953DCA">
        <w:trPr>
          <w:trHeight w:val="313"/>
        </w:trPr>
        <w:tc>
          <w:tcPr>
            <w:tcW w:w="1576" w:type="pct"/>
            <w:vAlign w:val="center"/>
          </w:tcPr>
          <w:p w14:paraId="3BDF7B28" w14:textId="57D2A464" w:rsidR="00953DCA" w:rsidRPr="00B57E60" w:rsidRDefault="00953DCA" w:rsidP="00953DCA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Hepatobiliary disorders</w:t>
            </w:r>
          </w:p>
        </w:tc>
        <w:tc>
          <w:tcPr>
            <w:tcW w:w="856" w:type="pct"/>
            <w:vAlign w:val="center"/>
          </w:tcPr>
          <w:p w14:paraId="07848547" w14:textId="3287E399" w:rsidR="00953DCA" w:rsidRPr="00B57E60" w:rsidRDefault="00953DCA" w:rsidP="00953DC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35 (6.1)</w:t>
            </w:r>
          </w:p>
        </w:tc>
        <w:tc>
          <w:tcPr>
            <w:tcW w:w="856" w:type="pct"/>
          </w:tcPr>
          <w:p w14:paraId="01F99CCF" w14:textId="5F23AE05" w:rsidR="00953DCA" w:rsidRPr="00B57E60" w:rsidRDefault="00693CE8" w:rsidP="00953DC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</w:tcPr>
          <w:p w14:paraId="60016486" w14:textId="70F3F9C5" w:rsidR="00953DCA" w:rsidRPr="00B57E60" w:rsidRDefault="00CF12BA" w:rsidP="00953DC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</w:tcPr>
          <w:p w14:paraId="307A52C8" w14:textId="448E184D" w:rsidR="00953DCA" w:rsidRPr="00B57E60" w:rsidRDefault="00D06D63" w:rsidP="00953DC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68969C9B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068DE8CE" w14:textId="77C8B55C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Skin and subcutaneous tissue disorders</w:t>
            </w:r>
          </w:p>
        </w:tc>
        <w:tc>
          <w:tcPr>
            <w:tcW w:w="856" w:type="pct"/>
            <w:vAlign w:val="center"/>
          </w:tcPr>
          <w:p w14:paraId="0D28C7F5" w14:textId="5C359972" w:rsidR="00EA2149" w:rsidRPr="00B57E60" w:rsidRDefault="00953DC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121 (21.1)</w:t>
            </w:r>
          </w:p>
        </w:tc>
        <w:tc>
          <w:tcPr>
            <w:tcW w:w="856" w:type="pct"/>
            <w:vAlign w:val="center"/>
          </w:tcPr>
          <w:p w14:paraId="708BC06B" w14:textId="68C9FE09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19 (24.4)</w:t>
            </w:r>
          </w:p>
        </w:tc>
        <w:tc>
          <w:tcPr>
            <w:tcW w:w="856" w:type="pct"/>
            <w:vAlign w:val="center"/>
          </w:tcPr>
          <w:p w14:paraId="3C61AE79" w14:textId="40C66FFE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(21.4)</w:t>
            </w:r>
          </w:p>
        </w:tc>
        <w:tc>
          <w:tcPr>
            <w:tcW w:w="856" w:type="pct"/>
            <w:vAlign w:val="center"/>
          </w:tcPr>
          <w:p w14:paraId="0A6F3D7D" w14:textId="2BB1E36E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22 (29.3)</w:t>
            </w:r>
          </w:p>
        </w:tc>
      </w:tr>
      <w:tr w:rsidR="00B57E60" w:rsidRPr="00B57E60" w14:paraId="2F6F733C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C881E21" w14:textId="48D5092C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Musculoskeletal and connective tissue disorders</w:t>
            </w:r>
          </w:p>
        </w:tc>
        <w:tc>
          <w:tcPr>
            <w:tcW w:w="856" w:type="pct"/>
            <w:vAlign w:val="center"/>
          </w:tcPr>
          <w:p w14:paraId="7CF8A935" w14:textId="748B2F8D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29</w:t>
            </w:r>
            <w:r w:rsidR="00FA5C9C" w:rsidRPr="00B57E60">
              <w:rPr>
                <w:rFonts w:ascii="Arial" w:hAnsi="Arial" w:cs="Arial"/>
              </w:rPr>
              <w:t>3</w:t>
            </w:r>
            <w:r w:rsidRPr="00B57E60">
              <w:rPr>
                <w:rFonts w:ascii="Arial" w:hAnsi="Arial" w:cs="Arial"/>
              </w:rPr>
              <w:t xml:space="preserve"> (51.0)</w:t>
            </w:r>
          </w:p>
        </w:tc>
        <w:tc>
          <w:tcPr>
            <w:tcW w:w="856" w:type="pct"/>
            <w:vAlign w:val="center"/>
          </w:tcPr>
          <w:p w14:paraId="6A80528F" w14:textId="50B1BCC8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41 (52.6)</w:t>
            </w:r>
          </w:p>
        </w:tc>
        <w:tc>
          <w:tcPr>
            <w:tcW w:w="856" w:type="pct"/>
            <w:vAlign w:val="center"/>
          </w:tcPr>
          <w:p w14:paraId="57EC1EF9" w14:textId="1401D407" w:rsidR="00EA2149" w:rsidRPr="00B57E60" w:rsidRDefault="001D3805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18 (42.9)</w:t>
            </w:r>
          </w:p>
        </w:tc>
        <w:tc>
          <w:tcPr>
            <w:tcW w:w="856" w:type="pct"/>
            <w:vAlign w:val="center"/>
          </w:tcPr>
          <w:p w14:paraId="186D2D4C" w14:textId="55DB4AC9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40 (53.3)</w:t>
            </w:r>
          </w:p>
        </w:tc>
      </w:tr>
      <w:tr w:rsidR="00B57E60" w:rsidRPr="00B57E60" w14:paraId="2FD3E00D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94CD014" w14:textId="3A52751F" w:rsidR="00EA2149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Arthralgia</w:t>
            </w:r>
          </w:p>
        </w:tc>
        <w:tc>
          <w:tcPr>
            <w:tcW w:w="856" w:type="pct"/>
            <w:vAlign w:val="center"/>
          </w:tcPr>
          <w:p w14:paraId="42D78AAC" w14:textId="463E90FF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76 (13.2)</w:t>
            </w:r>
          </w:p>
        </w:tc>
        <w:tc>
          <w:tcPr>
            <w:tcW w:w="856" w:type="pct"/>
            <w:vAlign w:val="center"/>
          </w:tcPr>
          <w:p w14:paraId="61EFC88A" w14:textId="540BE290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46ED5117" w14:textId="2EB5049D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  <w:vAlign w:val="center"/>
          </w:tcPr>
          <w:p w14:paraId="194CBBF8" w14:textId="3E6FC803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(14.7)</w:t>
            </w:r>
          </w:p>
        </w:tc>
      </w:tr>
      <w:tr w:rsidR="00B57E60" w:rsidRPr="00B57E60" w14:paraId="25CEDC96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4DDE621" w14:textId="0E18A7F7" w:rsidR="00EA2149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Osteoarthritis</w:t>
            </w:r>
          </w:p>
        </w:tc>
        <w:tc>
          <w:tcPr>
            <w:tcW w:w="856" w:type="pct"/>
            <w:vAlign w:val="center"/>
          </w:tcPr>
          <w:p w14:paraId="2FD25C3A" w14:textId="578CF793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44 (7.</w:t>
            </w:r>
            <w:r w:rsidR="00FA5C9C" w:rsidRPr="00B57E60">
              <w:rPr>
                <w:rFonts w:ascii="Arial" w:hAnsi="Arial" w:cs="Arial"/>
              </w:rPr>
              <w:t>7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3428E78D" w14:textId="3DF40A23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2047D4D5" w14:textId="7DC0A9C4" w:rsidR="00EA2149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7EBCA33A" w14:textId="0E1D42FA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(10.7)</w:t>
            </w:r>
          </w:p>
        </w:tc>
      </w:tr>
      <w:tr w:rsidR="00B57E60" w:rsidRPr="00B57E60" w14:paraId="0EF1EE1C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421152B" w14:textId="1EA59D86" w:rsidR="00EA2149" w:rsidRPr="00B57E60" w:rsidRDefault="00EA2149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Osteoporosis</w:t>
            </w:r>
          </w:p>
        </w:tc>
        <w:tc>
          <w:tcPr>
            <w:tcW w:w="856" w:type="pct"/>
            <w:vAlign w:val="center"/>
          </w:tcPr>
          <w:p w14:paraId="6435F6CC" w14:textId="24CE3BC2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42 (7.3)</w:t>
            </w:r>
          </w:p>
        </w:tc>
        <w:tc>
          <w:tcPr>
            <w:tcW w:w="856" w:type="pct"/>
            <w:vAlign w:val="center"/>
          </w:tcPr>
          <w:p w14:paraId="0549EAB2" w14:textId="33F35CC5" w:rsidR="00EA2149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7FBD686E" w14:textId="0F35A6A4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(7.1)</w:t>
            </w:r>
          </w:p>
        </w:tc>
        <w:tc>
          <w:tcPr>
            <w:tcW w:w="856" w:type="pct"/>
            <w:vAlign w:val="center"/>
          </w:tcPr>
          <w:p w14:paraId="205C45E4" w14:textId="12E16E3D" w:rsidR="00EA2149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E6D40F6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2330314" w14:textId="59DC85F3" w:rsidR="009053C1" w:rsidRPr="00B57E60" w:rsidRDefault="009053C1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Back pain</w:t>
            </w:r>
          </w:p>
        </w:tc>
        <w:tc>
          <w:tcPr>
            <w:tcW w:w="856" w:type="pct"/>
            <w:vAlign w:val="center"/>
          </w:tcPr>
          <w:p w14:paraId="1A09DC40" w14:textId="1C037B65" w:rsidR="009053C1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21 (3.7)</w:t>
            </w:r>
          </w:p>
        </w:tc>
        <w:tc>
          <w:tcPr>
            <w:tcW w:w="856" w:type="pct"/>
            <w:vAlign w:val="center"/>
          </w:tcPr>
          <w:p w14:paraId="07534FC1" w14:textId="0B49D91E" w:rsidR="009053C1" w:rsidRPr="00B57E60" w:rsidRDefault="009053C1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2227640D" w14:textId="550A16DC" w:rsidR="009053C1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5C35FE65" w14:textId="54C9D98F" w:rsidR="009053C1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(4.0)</w:t>
            </w:r>
          </w:p>
        </w:tc>
      </w:tr>
      <w:tr w:rsidR="00B57E60" w:rsidRPr="00B57E60" w14:paraId="5E4DA524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D533EEE" w14:textId="40B68739" w:rsidR="00E04B8D" w:rsidRPr="00B57E60" w:rsidRDefault="00E04B8D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Arthritis</w:t>
            </w:r>
          </w:p>
        </w:tc>
        <w:tc>
          <w:tcPr>
            <w:tcW w:w="856" w:type="pct"/>
            <w:vAlign w:val="center"/>
          </w:tcPr>
          <w:p w14:paraId="6DA1EB94" w14:textId="1E1F784D" w:rsidR="00E04B8D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13 (2.3)</w:t>
            </w:r>
          </w:p>
        </w:tc>
        <w:tc>
          <w:tcPr>
            <w:tcW w:w="856" w:type="pct"/>
            <w:vAlign w:val="center"/>
          </w:tcPr>
          <w:p w14:paraId="77D772AA" w14:textId="56C1F425" w:rsidR="00E04B8D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1F56E529" w14:textId="09DAE094" w:rsidR="00E04B8D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63A2240B" w14:textId="6634F287" w:rsidR="00E04B8D" w:rsidRPr="00B57E60" w:rsidRDefault="00E04B8D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361DFF5C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3747E968" w14:textId="782A1BD9" w:rsidR="00FA5C9C" w:rsidRPr="00B57E60" w:rsidRDefault="00FA5C9C" w:rsidP="00FA5C9C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Renal and urinary disorders</w:t>
            </w:r>
          </w:p>
        </w:tc>
        <w:tc>
          <w:tcPr>
            <w:tcW w:w="856" w:type="pct"/>
          </w:tcPr>
          <w:p w14:paraId="5CD1FA9F" w14:textId="6116F943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52 (9.1)</w:t>
            </w:r>
          </w:p>
        </w:tc>
        <w:tc>
          <w:tcPr>
            <w:tcW w:w="856" w:type="pct"/>
            <w:vAlign w:val="center"/>
          </w:tcPr>
          <w:p w14:paraId="7E8881C5" w14:textId="4765741E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(6.4)</w:t>
            </w:r>
          </w:p>
        </w:tc>
        <w:tc>
          <w:tcPr>
            <w:tcW w:w="856" w:type="pct"/>
            <w:vAlign w:val="center"/>
          </w:tcPr>
          <w:p w14:paraId="55E764DE" w14:textId="3787923F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29156DB2" w14:textId="3C05FCA8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(12.0)</w:t>
            </w:r>
          </w:p>
        </w:tc>
      </w:tr>
      <w:tr w:rsidR="00B57E60" w:rsidRPr="00B57E60" w14:paraId="73959AB0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79A47402" w14:textId="2E796C8C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Nephrolithiasis</w:t>
            </w:r>
          </w:p>
        </w:tc>
        <w:tc>
          <w:tcPr>
            <w:tcW w:w="856" w:type="pct"/>
          </w:tcPr>
          <w:p w14:paraId="350364A4" w14:textId="145A8FB6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(1.9)</w:t>
            </w:r>
          </w:p>
        </w:tc>
        <w:tc>
          <w:tcPr>
            <w:tcW w:w="856" w:type="pct"/>
            <w:vAlign w:val="center"/>
          </w:tcPr>
          <w:p w14:paraId="5E38C16A" w14:textId="3048EB24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4260F78B" w14:textId="1772517C" w:rsidR="00FA5C9C" w:rsidRPr="00B57E60" w:rsidRDefault="00D06D63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1D0568E3" w14:textId="3C213C23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4BF4408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727F71C3" w14:textId="0E0D1E1D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Renal cyst</w:t>
            </w:r>
          </w:p>
        </w:tc>
        <w:tc>
          <w:tcPr>
            <w:tcW w:w="856" w:type="pct"/>
          </w:tcPr>
          <w:p w14:paraId="1E3C2E12" w14:textId="6718A197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(1.4)</w:t>
            </w:r>
          </w:p>
        </w:tc>
        <w:tc>
          <w:tcPr>
            <w:tcW w:w="856" w:type="pct"/>
            <w:vAlign w:val="center"/>
          </w:tcPr>
          <w:p w14:paraId="05C01AAC" w14:textId="073AA446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35CBD974" w14:textId="1887B024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68620DFB" w14:textId="10625B4F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48DA07D3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365CC9FA" w14:textId="4FB83F76" w:rsidR="00FA5C9C" w:rsidRPr="00B57E60" w:rsidRDefault="00FA5C9C" w:rsidP="00FA5C9C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Reproductive system and breast disorders</w:t>
            </w:r>
          </w:p>
        </w:tc>
        <w:tc>
          <w:tcPr>
            <w:tcW w:w="856" w:type="pct"/>
          </w:tcPr>
          <w:p w14:paraId="20BD5549" w14:textId="271C1D4A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76 (13.2)</w:t>
            </w:r>
          </w:p>
        </w:tc>
        <w:tc>
          <w:tcPr>
            <w:tcW w:w="856" w:type="pct"/>
            <w:vAlign w:val="center"/>
          </w:tcPr>
          <w:p w14:paraId="1A7DA6B7" w14:textId="4B4919B7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(9.0)</w:t>
            </w:r>
          </w:p>
        </w:tc>
        <w:tc>
          <w:tcPr>
            <w:tcW w:w="856" w:type="pct"/>
            <w:vAlign w:val="center"/>
          </w:tcPr>
          <w:p w14:paraId="6171821C" w14:textId="56357A5B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5A995EE3" w14:textId="69691031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(21.3)</w:t>
            </w:r>
          </w:p>
        </w:tc>
      </w:tr>
      <w:tr w:rsidR="00B57E60" w:rsidRPr="00B57E60" w14:paraId="28047261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794ABF9C" w14:textId="004DF05A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lastRenderedPageBreak/>
              <w:t>Erectile dysfunction</w:t>
            </w:r>
          </w:p>
        </w:tc>
        <w:tc>
          <w:tcPr>
            <w:tcW w:w="856" w:type="pct"/>
          </w:tcPr>
          <w:p w14:paraId="43A5BA35" w14:textId="263D05A0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19 (3.3)</w:t>
            </w:r>
          </w:p>
        </w:tc>
        <w:tc>
          <w:tcPr>
            <w:tcW w:w="856" w:type="pct"/>
            <w:vAlign w:val="center"/>
          </w:tcPr>
          <w:p w14:paraId="47E56AE1" w14:textId="2386E417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47421B98" w14:textId="165E6ACA" w:rsidR="00FA5C9C" w:rsidRPr="00B57E60" w:rsidRDefault="00D06D63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4E297899" w14:textId="567A2878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(6.7)</w:t>
            </w:r>
          </w:p>
        </w:tc>
      </w:tr>
      <w:tr w:rsidR="00B57E60" w:rsidRPr="00B57E60" w14:paraId="281C2C0F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0EC0652D" w14:textId="190857E2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Benign prostatic hyperplasia</w:t>
            </w:r>
          </w:p>
        </w:tc>
        <w:tc>
          <w:tcPr>
            <w:tcW w:w="856" w:type="pct"/>
          </w:tcPr>
          <w:p w14:paraId="05F621A1" w14:textId="4F5EBA4B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14 (2.4)</w:t>
            </w:r>
          </w:p>
        </w:tc>
        <w:tc>
          <w:tcPr>
            <w:tcW w:w="856" w:type="pct"/>
            <w:vAlign w:val="center"/>
          </w:tcPr>
          <w:p w14:paraId="4E74CC65" w14:textId="520CC1A0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71D20D4A" w14:textId="69878280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2254BE7B" w14:textId="4DA3FB78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1630B10D" w14:textId="77777777" w:rsidTr="00477585">
        <w:trPr>
          <w:trHeight w:val="313"/>
        </w:trPr>
        <w:tc>
          <w:tcPr>
            <w:tcW w:w="1576" w:type="pct"/>
            <w:vAlign w:val="center"/>
          </w:tcPr>
          <w:p w14:paraId="0AC6D8EC" w14:textId="09D70C3E" w:rsidR="00CF12BA" w:rsidRPr="00B57E60" w:rsidRDefault="00CF12BA" w:rsidP="00CF12BA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Congenital, familial and genetic disorders</w:t>
            </w:r>
          </w:p>
        </w:tc>
        <w:tc>
          <w:tcPr>
            <w:tcW w:w="856" w:type="pct"/>
          </w:tcPr>
          <w:p w14:paraId="097C9713" w14:textId="5366A91F" w:rsidR="00CF12BA" w:rsidRPr="00B57E60" w:rsidRDefault="00CF12BA" w:rsidP="00CF12B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27 (4.7)</w:t>
            </w:r>
          </w:p>
        </w:tc>
        <w:tc>
          <w:tcPr>
            <w:tcW w:w="856" w:type="pct"/>
            <w:vAlign w:val="center"/>
          </w:tcPr>
          <w:p w14:paraId="0BBC765E" w14:textId="2DC20F67" w:rsidR="00CF12BA" w:rsidRPr="00B57E60" w:rsidRDefault="00CF12BA" w:rsidP="00CF12B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</w:tcPr>
          <w:p w14:paraId="5815AC0B" w14:textId="68814D60" w:rsidR="00CF12BA" w:rsidRPr="00B57E60" w:rsidRDefault="00D06D63" w:rsidP="00CF12B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</w:tcPr>
          <w:p w14:paraId="52760F2A" w14:textId="5562A424" w:rsidR="00CF12BA" w:rsidRPr="00B57E60" w:rsidRDefault="00D06D63" w:rsidP="00CF12BA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(9.3)</w:t>
            </w:r>
          </w:p>
        </w:tc>
      </w:tr>
      <w:tr w:rsidR="00B57E60" w:rsidRPr="00B57E60" w14:paraId="4E4DE047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08D6E648" w14:textId="2B071186" w:rsidR="00FA5C9C" w:rsidRPr="00B57E60" w:rsidRDefault="00FA5C9C" w:rsidP="00FA5C9C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General disorders and administration site conditions</w:t>
            </w:r>
          </w:p>
        </w:tc>
        <w:tc>
          <w:tcPr>
            <w:tcW w:w="856" w:type="pct"/>
          </w:tcPr>
          <w:p w14:paraId="374D1A52" w14:textId="08022ED1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73 (12.7)</w:t>
            </w:r>
          </w:p>
        </w:tc>
        <w:tc>
          <w:tcPr>
            <w:tcW w:w="856" w:type="pct"/>
            <w:vAlign w:val="center"/>
          </w:tcPr>
          <w:p w14:paraId="23F77E2D" w14:textId="0C0EA64B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(12.8)</w:t>
            </w:r>
          </w:p>
        </w:tc>
        <w:tc>
          <w:tcPr>
            <w:tcW w:w="856" w:type="pct"/>
            <w:vAlign w:val="center"/>
          </w:tcPr>
          <w:p w14:paraId="68B05BA3" w14:textId="2465F8F2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(11.9)</w:t>
            </w:r>
          </w:p>
        </w:tc>
        <w:tc>
          <w:tcPr>
            <w:tcW w:w="856" w:type="pct"/>
            <w:vAlign w:val="center"/>
          </w:tcPr>
          <w:p w14:paraId="50B86D81" w14:textId="756D9419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15 (20.0)</w:t>
            </w:r>
          </w:p>
        </w:tc>
      </w:tr>
      <w:tr w:rsidR="00B57E60" w:rsidRPr="00B57E60" w14:paraId="5CC429BD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690D7352" w14:textId="01335A67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Pain</w:t>
            </w:r>
          </w:p>
        </w:tc>
        <w:tc>
          <w:tcPr>
            <w:tcW w:w="856" w:type="pct"/>
          </w:tcPr>
          <w:p w14:paraId="440DF44B" w14:textId="464DF6B5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 (2.1)</w:t>
            </w:r>
          </w:p>
        </w:tc>
        <w:tc>
          <w:tcPr>
            <w:tcW w:w="856" w:type="pct"/>
            <w:vAlign w:val="center"/>
          </w:tcPr>
          <w:p w14:paraId="6661C37A" w14:textId="51327B6E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4F94FE2E" w14:textId="64F94816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21E802E7" w14:textId="3026B3A6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(4.0)</w:t>
            </w:r>
          </w:p>
        </w:tc>
      </w:tr>
      <w:tr w:rsidR="00B57E60" w:rsidRPr="00B57E60" w14:paraId="69CF4C70" w14:textId="77777777" w:rsidTr="0066785D">
        <w:trPr>
          <w:trHeight w:val="313"/>
        </w:trPr>
        <w:tc>
          <w:tcPr>
            <w:tcW w:w="1576" w:type="pct"/>
            <w:vAlign w:val="center"/>
          </w:tcPr>
          <w:p w14:paraId="7533A1F5" w14:textId="26D24718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Oedema peripheral</w:t>
            </w:r>
          </w:p>
        </w:tc>
        <w:tc>
          <w:tcPr>
            <w:tcW w:w="856" w:type="pct"/>
          </w:tcPr>
          <w:p w14:paraId="58D9267E" w14:textId="6E501334" w:rsidR="00FA5C9C" w:rsidRPr="00B57E60" w:rsidRDefault="00693CE8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14 (2.4)</w:t>
            </w:r>
          </w:p>
        </w:tc>
        <w:tc>
          <w:tcPr>
            <w:tcW w:w="856" w:type="pct"/>
            <w:vAlign w:val="center"/>
          </w:tcPr>
          <w:p w14:paraId="1DA69E98" w14:textId="08AFFCBD" w:rsidR="00FA5C9C" w:rsidRPr="00B57E60" w:rsidRDefault="00CF12BA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vAlign w:val="center"/>
          </w:tcPr>
          <w:p w14:paraId="1C1EF980" w14:textId="219133E4" w:rsidR="00FA5C9C" w:rsidRPr="00B57E60" w:rsidRDefault="00D06D63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6B565387" w14:textId="756044D4" w:rsidR="00FA5C9C" w:rsidRPr="00B57E60" w:rsidRDefault="00FA5C9C" w:rsidP="00FA5C9C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5 (6.7)</w:t>
            </w:r>
          </w:p>
        </w:tc>
      </w:tr>
      <w:tr w:rsidR="00B57E60" w:rsidRPr="00B57E60" w14:paraId="571C262C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E0FAA51" w14:textId="7474CBC3" w:rsidR="00EA2149" w:rsidRPr="00B57E60" w:rsidRDefault="00EA2149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Investigations</w:t>
            </w:r>
          </w:p>
        </w:tc>
        <w:tc>
          <w:tcPr>
            <w:tcW w:w="856" w:type="pct"/>
            <w:vAlign w:val="center"/>
          </w:tcPr>
          <w:p w14:paraId="7A05B37F" w14:textId="6030C9C1" w:rsidR="00EA2149" w:rsidRPr="00B57E60" w:rsidRDefault="00EA2149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</w:t>
            </w:r>
            <w:r w:rsidR="00FA5C9C" w:rsidRPr="00B57E60">
              <w:rPr>
                <w:rFonts w:ascii="Arial" w:hAnsi="Arial" w:cs="Arial"/>
              </w:rPr>
              <w:t>5</w:t>
            </w:r>
            <w:r w:rsidRPr="00B57E60">
              <w:rPr>
                <w:rFonts w:ascii="Arial" w:hAnsi="Arial" w:cs="Arial"/>
              </w:rPr>
              <w:t xml:space="preserve"> (14.</w:t>
            </w:r>
            <w:r w:rsidR="00FA5C9C" w:rsidRPr="00B57E60">
              <w:rPr>
                <w:rFonts w:ascii="Arial" w:hAnsi="Arial" w:cs="Arial"/>
              </w:rPr>
              <w:t>8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7C419AE" w14:textId="4D11544A" w:rsidR="00EA2149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4919FC81" w14:textId="256D6656" w:rsidR="00EA2149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04F8C7F8" w14:textId="171DE2DB" w:rsidR="00EA2149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(12.0)</w:t>
            </w:r>
          </w:p>
        </w:tc>
      </w:tr>
      <w:tr w:rsidR="00B57E60" w:rsidRPr="00B57E60" w14:paraId="5E2BAEF2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617DF841" w14:textId="3C62E510" w:rsidR="00FA5C9C" w:rsidRPr="00B57E60" w:rsidRDefault="00FA5C9C" w:rsidP="00FA5C9C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Echocardiogram</w:t>
            </w:r>
          </w:p>
        </w:tc>
        <w:tc>
          <w:tcPr>
            <w:tcW w:w="856" w:type="pct"/>
            <w:vAlign w:val="center"/>
          </w:tcPr>
          <w:p w14:paraId="38A9BA18" w14:textId="2D6C5D4F" w:rsidR="00FA5C9C" w:rsidRPr="00B57E60" w:rsidRDefault="00FA5C9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35 (6.1)</w:t>
            </w:r>
          </w:p>
        </w:tc>
        <w:tc>
          <w:tcPr>
            <w:tcW w:w="856" w:type="pct"/>
            <w:vAlign w:val="center"/>
          </w:tcPr>
          <w:p w14:paraId="6254F472" w14:textId="77BC0DEC" w:rsidR="00FA5C9C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vAlign w:val="center"/>
          </w:tcPr>
          <w:p w14:paraId="7032AF6C" w14:textId="0B144F01" w:rsidR="00FA5C9C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</w:t>
            </w:r>
          </w:p>
        </w:tc>
        <w:tc>
          <w:tcPr>
            <w:tcW w:w="856" w:type="pct"/>
            <w:vAlign w:val="center"/>
          </w:tcPr>
          <w:p w14:paraId="6380C5A8" w14:textId="6D92EBA1" w:rsidR="00FA5C9C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</w:tr>
      <w:tr w:rsidR="00B57E60" w:rsidRPr="00B57E60" w14:paraId="60E8020A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72893E4" w14:textId="71A77E06" w:rsidR="007E07AC" w:rsidRPr="00B57E60" w:rsidRDefault="007E07AC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Injury, poisoning and procedural complications</w:t>
            </w:r>
          </w:p>
        </w:tc>
        <w:tc>
          <w:tcPr>
            <w:tcW w:w="856" w:type="pct"/>
            <w:vAlign w:val="center"/>
          </w:tcPr>
          <w:p w14:paraId="7ABE5ACE" w14:textId="31B998D8" w:rsidR="007E07AC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37 (6.4)</w:t>
            </w:r>
          </w:p>
        </w:tc>
        <w:tc>
          <w:tcPr>
            <w:tcW w:w="856" w:type="pct"/>
            <w:vAlign w:val="center"/>
          </w:tcPr>
          <w:p w14:paraId="73AE8DE3" w14:textId="4C168567" w:rsidR="007E07AC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(7.7)</w:t>
            </w:r>
          </w:p>
        </w:tc>
        <w:tc>
          <w:tcPr>
            <w:tcW w:w="856" w:type="pct"/>
            <w:vAlign w:val="center"/>
          </w:tcPr>
          <w:p w14:paraId="0A8643D1" w14:textId="178426E1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5BE45043" w14:textId="22A5DEA5" w:rsidR="007E07AC" w:rsidRPr="00B57E60" w:rsidRDefault="00D06D63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(9.3)</w:t>
            </w:r>
          </w:p>
        </w:tc>
      </w:tr>
      <w:tr w:rsidR="00B57E60" w:rsidRPr="00B57E60" w14:paraId="0E212AD5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7F1AE29" w14:textId="32B270CA" w:rsidR="007E07AC" w:rsidRPr="00B57E60" w:rsidRDefault="007E07AC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Surgical and medical procedures</w:t>
            </w:r>
          </w:p>
        </w:tc>
        <w:tc>
          <w:tcPr>
            <w:tcW w:w="856" w:type="pct"/>
            <w:vAlign w:val="center"/>
          </w:tcPr>
          <w:p w14:paraId="2DB30D79" w14:textId="142A58C3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14</w:t>
            </w:r>
            <w:r w:rsidR="00FA5C9C" w:rsidRPr="00B57E60">
              <w:rPr>
                <w:rFonts w:ascii="Arial" w:hAnsi="Arial" w:cs="Arial"/>
              </w:rPr>
              <w:t>3</w:t>
            </w:r>
            <w:r w:rsidRPr="00B57E60">
              <w:rPr>
                <w:rFonts w:ascii="Arial" w:hAnsi="Arial" w:cs="Arial"/>
              </w:rPr>
              <w:t xml:space="preserve"> (2</w:t>
            </w:r>
            <w:r w:rsidR="00FA5C9C" w:rsidRPr="00B57E60">
              <w:rPr>
                <w:rFonts w:ascii="Arial" w:hAnsi="Arial" w:cs="Arial"/>
              </w:rPr>
              <w:t>4.9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918A5BC" w14:textId="1BA00D93" w:rsidR="007E07AC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22 (28.2)</w:t>
            </w:r>
          </w:p>
        </w:tc>
        <w:tc>
          <w:tcPr>
            <w:tcW w:w="856" w:type="pct"/>
            <w:vAlign w:val="center"/>
          </w:tcPr>
          <w:p w14:paraId="519B01C6" w14:textId="032B2511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(26.2)</w:t>
            </w:r>
          </w:p>
        </w:tc>
        <w:tc>
          <w:tcPr>
            <w:tcW w:w="856" w:type="pct"/>
            <w:vAlign w:val="center"/>
          </w:tcPr>
          <w:p w14:paraId="429FF906" w14:textId="325FAE92" w:rsidR="007E07AC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23 (30.7)</w:t>
            </w:r>
          </w:p>
        </w:tc>
      </w:tr>
      <w:tr w:rsidR="00B57E60" w:rsidRPr="00B57E60" w14:paraId="54971812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18ACA264" w14:textId="08256E91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Hysterectomy</w:t>
            </w:r>
          </w:p>
        </w:tc>
        <w:tc>
          <w:tcPr>
            <w:tcW w:w="856" w:type="pct"/>
            <w:vAlign w:val="center"/>
          </w:tcPr>
          <w:p w14:paraId="31DE956B" w14:textId="740E3806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44 (7.</w:t>
            </w:r>
            <w:r w:rsidR="00FA5C9C" w:rsidRPr="00B57E60">
              <w:rPr>
                <w:rFonts w:ascii="Arial" w:hAnsi="Arial" w:cs="Arial"/>
              </w:rPr>
              <w:t>7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3170176" w14:textId="618B73D6" w:rsidR="007E07AC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11 (14.1)</w:t>
            </w:r>
          </w:p>
        </w:tc>
        <w:tc>
          <w:tcPr>
            <w:tcW w:w="856" w:type="pct"/>
            <w:vAlign w:val="center"/>
          </w:tcPr>
          <w:p w14:paraId="649FF2AB" w14:textId="0D0DD729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7 (16.7)</w:t>
            </w:r>
          </w:p>
        </w:tc>
        <w:tc>
          <w:tcPr>
            <w:tcW w:w="856" w:type="pct"/>
            <w:vAlign w:val="center"/>
          </w:tcPr>
          <w:p w14:paraId="672D6C0D" w14:textId="66764756" w:rsidR="007E07AC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(13.3)</w:t>
            </w:r>
          </w:p>
        </w:tc>
      </w:tr>
      <w:tr w:rsidR="00B57E60" w:rsidRPr="00B57E60" w14:paraId="5046EC37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3374F1ED" w14:textId="18C75ABC" w:rsidR="00455E0B" w:rsidRPr="00B57E60" w:rsidRDefault="00455E0B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Appendicectomy</w:t>
            </w:r>
          </w:p>
        </w:tc>
        <w:tc>
          <w:tcPr>
            <w:tcW w:w="856" w:type="pct"/>
            <w:vAlign w:val="center"/>
          </w:tcPr>
          <w:p w14:paraId="2871CF71" w14:textId="28ACA672" w:rsidR="00455E0B" w:rsidRPr="00B57E60" w:rsidRDefault="00693CE8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 (2.1)</w:t>
            </w:r>
          </w:p>
        </w:tc>
        <w:tc>
          <w:tcPr>
            <w:tcW w:w="856" w:type="pct"/>
            <w:vAlign w:val="center"/>
          </w:tcPr>
          <w:p w14:paraId="312FDA53" w14:textId="53E88301" w:rsidR="00455E0B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(5.1)</w:t>
            </w:r>
          </w:p>
        </w:tc>
        <w:tc>
          <w:tcPr>
            <w:tcW w:w="856" w:type="pct"/>
            <w:vAlign w:val="center"/>
          </w:tcPr>
          <w:p w14:paraId="13D76571" w14:textId="464772F2" w:rsidR="00455E0B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vAlign w:val="center"/>
          </w:tcPr>
          <w:p w14:paraId="495B57DF" w14:textId="0BE5E1A3" w:rsidR="00455E0B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(4.0)</w:t>
            </w:r>
          </w:p>
        </w:tc>
      </w:tr>
      <w:tr w:rsidR="00B57E60" w:rsidRPr="00B57E60" w14:paraId="66309709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4C31F815" w14:textId="00ABD961" w:rsidR="007E07AC" w:rsidRPr="00B57E60" w:rsidRDefault="007E07AC" w:rsidP="00966B95">
            <w:pPr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Social circumstances</w:t>
            </w:r>
          </w:p>
        </w:tc>
        <w:tc>
          <w:tcPr>
            <w:tcW w:w="856" w:type="pct"/>
            <w:vAlign w:val="center"/>
          </w:tcPr>
          <w:p w14:paraId="3407178B" w14:textId="6167C823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20</w:t>
            </w:r>
            <w:r w:rsidR="00FA5C9C" w:rsidRPr="00B57E60">
              <w:rPr>
                <w:rFonts w:ascii="Arial" w:hAnsi="Arial" w:cs="Arial"/>
              </w:rPr>
              <w:t>3</w:t>
            </w:r>
            <w:r w:rsidRPr="00B57E60">
              <w:rPr>
                <w:rFonts w:ascii="Arial" w:hAnsi="Arial" w:cs="Arial"/>
              </w:rPr>
              <w:t xml:space="preserve"> (35.4)</w:t>
            </w:r>
          </w:p>
        </w:tc>
        <w:tc>
          <w:tcPr>
            <w:tcW w:w="856" w:type="pct"/>
            <w:vAlign w:val="center"/>
          </w:tcPr>
          <w:p w14:paraId="0F1F0824" w14:textId="549107D4" w:rsidR="007E07AC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(20.5)</w:t>
            </w:r>
          </w:p>
        </w:tc>
        <w:tc>
          <w:tcPr>
            <w:tcW w:w="856" w:type="pct"/>
            <w:vAlign w:val="center"/>
          </w:tcPr>
          <w:p w14:paraId="3487FBFC" w14:textId="594DC625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 (28.6)</w:t>
            </w:r>
          </w:p>
        </w:tc>
        <w:tc>
          <w:tcPr>
            <w:tcW w:w="856" w:type="pct"/>
            <w:vAlign w:val="center"/>
          </w:tcPr>
          <w:p w14:paraId="5FDAC125" w14:textId="3BCFFE3E" w:rsidR="007E07AC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21 (28.0)</w:t>
            </w:r>
          </w:p>
        </w:tc>
      </w:tr>
      <w:tr w:rsidR="00B57E60" w:rsidRPr="00B57E60" w14:paraId="29F7C2A8" w14:textId="77777777" w:rsidTr="005B5B95">
        <w:trPr>
          <w:trHeight w:val="313"/>
        </w:trPr>
        <w:tc>
          <w:tcPr>
            <w:tcW w:w="1576" w:type="pct"/>
            <w:vAlign w:val="center"/>
          </w:tcPr>
          <w:p w14:paraId="2559BF9F" w14:textId="2E76AA3E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Post-menopause</w:t>
            </w:r>
          </w:p>
        </w:tc>
        <w:tc>
          <w:tcPr>
            <w:tcW w:w="856" w:type="pct"/>
            <w:vAlign w:val="center"/>
          </w:tcPr>
          <w:p w14:paraId="7F190967" w14:textId="3C4B3E9D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13</w:t>
            </w:r>
            <w:r w:rsidR="00FA5C9C" w:rsidRPr="00B57E60">
              <w:rPr>
                <w:rFonts w:ascii="Arial" w:hAnsi="Arial" w:cs="Arial"/>
              </w:rPr>
              <w:t>7</w:t>
            </w:r>
            <w:r w:rsidRPr="00B57E60">
              <w:rPr>
                <w:rFonts w:ascii="Arial" w:hAnsi="Arial" w:cs="Arial"/>
              </w:rPr>
              <w:t xml:space="preserve"> (2</w:t>
            </w:r>
            <w:r w:rsidR="00FA5C9C" w:rsidRPr="00B57E60">
              <w:rPr>
                <w:rFonts w:ascii="Arial" w:hAnsi="Arial" w:cs="Arial"/>
              </w:rPr>
              <w:t>3.9</w:t>
            </w:r>
            <w:r w:rsidRPr="00B57E60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E8AC207" w14:textId="72D0467E" w:rsidR="007E07AC" w:rsidRPr="00B57E60" w:rsidRDefault="00455E0B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12 (15.4)</w:t>
            </w:r>
          </w:p>
        </w:tc>
        <w:tc>
          <w:tcPr>
            <w:tcW w:w="856" w:type="pct"/>
            <w:vAlign w:val="center"/>
          </w:tcPr>
          <w:p w14:paraId="2C429270" w14:textId="2C3256D0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9 (21.4)</w:t>
            </w:r>
          </w:p>
        </w:tc>
        <w:tc>
          <w:tcPr>
            <w:tcW w:w="856" w:type="pct"/>
            <w:vAlign w:val="center"/>
          </w:tcPr>
          <w:p w14:paraId="10F88AF6" w14:textId="079FDDB8" w:rsidR="007E07AC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15 (20.0)</w:t>
            </w:r>
          </w:p>
        </w:tc>
      </w:tr>
      <w:tr w:rsidR="00B57E60" w:rsidRPr="00B57E60" w14:paraId="39FF4196" w14:textId="77777777" w:rsidTr="005B5B95">
        <w:trPr>
          <w:trHeight w:val="313"/>
        </w:trPr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14:paraId="60D553C2" w14:textId="6AA25B52" w:rsidR="007E07AC" w:rsidRPr="00B57E60" w:rsidRDefault="007E07AC" w:rsidP="00966B95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Menopause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72FB1689" w14:textId="14C51CF4" w:rsidR="007E07AC" w:rsidRPr="00B57E60" w:rsidRDefault="007E07AC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62 (10.8)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259C768A" w14:textId="579CCD5E" w:rsidR="007E07AC" w:rsidRPr="00B57E60" w:rsidRDefault="00CF12BA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(2.6)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7E7C4DD7" w14:textId="30E16372" w:rsidR="007E07AC" w:rsidRPr="00B57E60" w:rsidRDefault="00F64574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(4.8)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01C33CC7" w14:textId="72765319" w:rsidR="007E07AC" w:rsidRPr="00B57E60" w:rsidRDefault="00EF4A02" w:rsidP="00966B95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(8.0)</w:t>
            </w:r>
          </w:p>
        </w:tc>
      </w:tr>
    </w:tbl>
    <w:p w14:paraId="1F80CC23" w14:textId="0A2D5C4D" w:rsidR="00EB1AA5" w:rsidRPr="00B57E60" w:rsidRDefault="000E2989" w:rsidP="00854CBF">
      <w:pPr>
        <w:spacing w:line="480" w:lineRule="auto"/>
        <w:rPr>
          <w:rFonts w:ascii="Arial" w:hAnsi="Arial" w:cs="Arial"/>
          <w:bCs/>
        </w:rPr>
      </w:pPr>
      <w:r w:rsidRPr="00B57E60">
        <w:rPr>
          <w:rFonts w:ascii="Arial" w:hAnsi="Arial" w:cs="Arial"/>
          <w:bCs/>
        </w:rPr>
        <w:t>Data are n (%) unless otherwise stated.</w:t>
      </w:r>
      <w:r w:rsidR="0033441D" w:rsidRPr="00B57E60">
        <w:rPr>
          <w:rFonts w:ascii="Arial" w:hAnsi="Arial" w:cs="Arial"/>
          <w:bCs/>
        </w:rPr>
        <w:t xml:space="preserve"> </w:t>
      </w:r>
      <w:bookmarkStart w:id="2" w:name="_Hlk65228372"/>
      <w:r w:rsidR="0033441D" w:rsidRPr="00B57E60">
        <w:rPr>
          <w:rFonts w:ascii="Arial" w:hAnsi="Arial" w:cs="Arial"/>
          <w:bCs/>
        </w:rPr>
        <w:t>Conditions described in the SSc-related history have been excluded</w:t>
      </w:r>
      <w:bookmarkEnd w:id="2"/>
      <w:r w:rsidR="0033441D" w:rsidRPr="00B57E60">
        <w:rPr>
          <w:rFonts w:ascii="Arial" w:hAnsi="Arial" w:cs="Arial"/>
          <w:bCs/>
        </w:rPr>
        <w:t>.</w:t>
      </w:r>
    </w:p>
    <w:p w14:paraId="4E7A8CFD" w14:textId="360F73B4" w:rsidR="00EB1AA5" w:rsidRPr="00A1480E" w:rsidRDefault="00A1480E">
      <w:pPr>
        <w:rPr>
          <w:rFonts w:ascii="Arial" w:hAnsi="Arial" w:cs="Arial"/>
          <w:b/>
          <w:color w:val="FF0000"/>
        </w:rPr>
      </w:pPr>
      <w:r w:rsidRPr="00FB4405">
        <w:rPr>
          <w:rFonts w:ascii="Arial" w:hAnsi="Arial" w:cs="Arial"/>
          <w:bCs/>
        </w:rPr>
        <w:t>E</w:t>
      </w:r>
      <w:r w:rsidRPr="00A1480E">
        <w:rPr>
          <w:rFonts w:ascii="Arial" w:hAnsi="Arial" w:cs="Arial"/>
          <w:bCs/>
        </w:rPr>
        <w:t>R, emergency room; ICU, intensive care unit; SSc, systemic sclerosis.</w:t>
      </w:r>
      <w:r w:rsidRPr="00A1480E">
        <w:rPr>
          <w:rFonts w:ascii="Arial" w:hAnsi="Arial" w:cs="Arial"/>
          <w:b/>
        </w:rPr>
        <w:t xml:space="preserve"> </w:t>
      </w:r>
      <w:r w:rsidR="00EB1AA5" w:rsidRPr="00A1480E">
        <w:rPr>
          <w:rFonts w:ascii="Arial" w:hAnsi="Arial" w:cs="Arial"/>
          <w:b/>
          <w:color w:val="FF0000"/>
        </w:rPr>
        <w:br w:type="page"/>
      </w:r>
    </w:p>
    <w:p w14:paraId="749394BE" w14:textId="3E66CDAF" w:rsidR="00EB1AA5" w:rsidRPr="00C50F71" w:rsidRDefault="00EB1AA5" w:rsidP="00EB1AA5">
      <w:pPr>
        <w:spacing w:line="480" w:lineRule="auto"/>
        <w:rPr>
          <w:rFonts w:ascii="Arial" w:hAnsi="Arial" w:cs="Arial"/>
          <w:b/>
        </w:rPr>
      </w:pPr>
      <w:r w:rsidRPr="00C50F71">
        <w:rPr>
          <w:rFonts w:ascii="Arial" w:hAnsi="Arial" w:cs="Arial"/>
          <w:b/>
        </w:rPr>
        <w:lastRenderedPageBreak/>
        <w:t>Supplementary Results S</w:t>
      </w:r>
      <w:r w:rsidR="00A1480E" w:rsidRPr="00C50F71">
        <w:rPr>
          <w:rFonts w:ascii="Arial" w:hAnsi="Arial" w:cs="Arial"/>
          <w:b/>
        </w:rPr>
        <w:t>9</w:t>
      </w:r>
      <w:r w:rsidRPr="00C50F71">
        <w:rPr>
          <w:rFonts w:ascii="Arial" w:hAnsi="Arial" w:cs="Arial"/>
          <w:b/>
        </w:rPr>
        <w:t>. Summary of patient discontinuations during trial period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9"/>
        <w:gridCol w:w="2389"/>
        <w:gridCol w:w="2390"/>
        <w:gridCol w:w="2390"/>
        <w:gridCol w:w="2390"/>
      </w:tblGrid>
      <w:tr w:rsidR="00EB1AA5" w:rsidRPr="00A1480E" w14:paraId="61F0B5D4" w14:textId="77777777" w:rsidTr="00C75E30">
        <w:trPr>
          <w:trHeight w:val="914"/>
        </w:trPr>
        <w:tc>
          <w:tcPr>
            <w:tcW w:w="1576" w:type="pct"/>
            <w:tcBorders>
              <w:top w:val="single" w:sz="4" w:space="0" w:color="auto"/>
              <w:bottom w:val="single" w:sz="4" w:space="0" w:color="auto"/>
            </w:tcBorders>
          </w:tcPr>
          <w:p w14:paraId="5CBE44B8" w14:textId="77777777" w:rsidR="00EB1AA5" w:rsidRPr="00A66C92" w:rsidRDefault="00EB1AA5" w:rsidP="000E2989">
            <w:pPr>
              <w:rPr>
                <w:rFonts w:ascii="Arial" w:hAnsi="Arial" w:cs="Arial"/>
              </w:rPr>
            </w:pP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675DFA" w14:textId="77777777" w:rsidR="00E76BC8" w:rsidRPr="004D0649" w:rsidRDefault="00E76BC8" w:rsidP="00E76BC8">
            <w:pPr>
              <w:jc w:val="center"/>
              <w:rPr>
                <w:rFonts w:ascii="Arial" w:hAnsi="Arial" w:cs="Arial"/>
                <w:b/>
              </w:rPr>
            </w:pPr>
            <w:r w:rsidRPr="006F0A73">
              <w:rPr>
                <w:rFonts w:ascii="Arial" w:hAnsi="Arial" w:cs="Arial"/>
                <w:b/>
              </w:rPr>
              <w:t>Patients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F0A73">
              <w:rPr>
                <w:rFonts w:ascii="Arial" w:hAnsi="Arial" w:cs="Arial"/>
                <w:b/>
              </w:rPr>
              <w:t xml:space="preserve">included in joint models </w:t>
            </w:r>
          </w:p>
          <w:p w14:paraId="7E30AE59" w14:textId="2A8D13F7" w:rsidR="00EB1AA5" w:rsidRPr="00A66C92" w:rsidRDefault="00E76BC8" w:rsidP="00E76BC8">
            <w:pPr>
              <w:jc w:val="center"/>
              <w:rPr>
                <w:rFonts w:ascii="Arial" w:hAnsi="Arial" w:cs="Arial"/>
              </w:rPr>
            </w:pPr>
            <w:r w:rsidRPr="004D0649">
              <w:rPr>
                <w:rFonts w:ascii="Arial" w:hAnsi="Arial" w:cs="Arial"/>
                <w:b/>
              </w:rPr>
              <w:t>(N=57</w:t>
            </w:r>
            <w:r>
              <w:rPr>
                <w:rFonts w:ascii="Arial" w:hAnsi="Arial" w:cs="Arial"/>
                <w:b/>
              </w:rPr>
              <w:t>4</w:t>
            </w:r>
            <w:r w:rsidRPr="004D064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9D7BE7" w14:textId="77777777" w:rsidR="00EB1AA5" w:rsidRPr="00A66C92" w:rsidRDefault="00EB1AA5" w:rsidP="000E2989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all-cause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(n=78)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A7123A" w14:textId="77777777" w:rsidR="00EB1AA5" w:rsidRPr="00A66C92" w:rsidRDefault="00EB1AA5" w:rsidP="000E2989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 xml:space="preserve">Patients with </w:t>
            </w:r>
            <w:r w:rsidRPr="00A66C92">
              <w:rPr>
                <w:rFonts w:ascii="Arial" w:hAnsi="Arial" w:cs="Arial"/>
                <w:b/>
              </w:rPr>
              <w:br/>
              <w:t>SSc-related hospitalisation events or death</w:t>
            </w:r>
            <w:r w:rsidRPr="00A66C92">
              <w:rPr>
                <w:rFonts w:ascii="Arial" w:hAnsi="Arial" w:cs="Arial"/>
                <w:b/>
              </w:rPr>
              <w:br/>
            </w:r>
            <w:r w:rsidRPr="00A66C92">
              <w:rPr>
                <w:rFonts w:ascii="Arial" w:hAnsi="Arial" w:cs="Arial"/>
                <w:b/>
                <w:bCs/>
              </w:rPr>
              <w:t>(n=42)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731596" w14:textId="77777777" w:rsidR="00EB1AA5" w:rsidRPr="00A66C92" w:rsidRDefault="00EB1AA5" w:rsidP="000E2989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>Patients with admission to ER or hospital followed by admission to ICU or death</w:t>
            </w:r>
          </w:p>
          <w:p w14:paraId="1E0FDF28" w14:textId="13EC8000" w:rsidR="00EB1AA5" w:rsidRPr="00A66C92" w:rsidRDefault="00EB1AA5" w:rsidP="000E2989">
            <w:pPr>
              <w:jc w:val="center"/>
              <w:rPr>
                <w:rFonts w:ascii="Arial" w:hAnsi="Arial" w:cs="Arial"/>
                <w:b/>
              </w:rPr>
            </w:pPr>
            <w:r w:rsidRPr="00A66C92">
              <w:rPr>
                <w:rFonts w:ascii="Arial" w:hAnsi="Arial" w:cs="Arial"/>
                <w:b/>
              </w:rPr>
              <w:t>(n=75)</w:t>
            </w:r>
          </w:p>
        </w:tc>
      </w:tr>
      <w:tr w:rsidR="00EB1AA5" w:rsidRPr="00A1480E" w14:paraId="3B549724" w14:textId="77777777" w:rsidTr="00C75E30">
        <w:trPr>
          <w:trHeight w:val="398"/>
        </w:trPr>
        <w:tc>
          <w:tcPr>
            <w:tcW w:w="1576" w:type="pct"/>
            <w:tcBorders>
              <w:top w:val="single" w:sz="4" w:space="0" w:color="auto"/>
            </w:tcBorders>
            <w:vAlign w:val="center"/>
          </w:tcPr>
          <w:p w14:paraId="6A7C7DF9" w14:textId="77777777" w:rsidR="00EB1AA5" w:rsidRPr="00A66C92" w:rsidRDefault="00EB1AA5" w:rsidP="000E2989">
            <w:pPr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Prematurely discontinued from trial medication before 52 weeks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44F9B23E" w14:textId="260EAC1A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8</w:t>
            </w:r>
            <w:r w:rsidR="00FA5C9C">
              <w:rPr>
                <w:rFonts w:ascii="Arial" w:hAnsi="Arial" w:cs="Arial"/>
              </w:rPr>
              <w:t>5</w:t>
            </w:r>
            <w:r w:rsidRPr="00A66C92">
              <w:rPr>
                <w:rFonts w:ascii="Arial" w:hAnsi="Arial" w:cs="Arial"/>
              </w:rPr>
              <w:t xml:space="preserve"> (</w:t>
            </w:r>
            <w:r w:rsidR="00FA5C9C">
              <w:rPr>
                <w:rFonts w:ascii="Arial" w:hAnsi="Arial" w:cs="Arial"/>
              </w:rPr>
              <w:t>14.8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3A37C6DF" w14:textId="72955569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19 (24.4)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08D52465" w14:textId="051E0C71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12 (28.6)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73E1DFD3" w14:textId="25156C68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14 (18.7)</w:t>
            </w:r>
          </w:p>
        </w:tc>
      </w:tr>
      <w:tr w:rsidR="00EB1AA5" w:rsidRPr="00A1480E" w14:paraId="14C8708C" w14:textId="77777777" w:rsidTr="00C75E30">
        <w:trPr>
          <w:trHeight w:val="398"/>
        </w:trPr>
        <w:tc>
          <w:tcPr>
            <w:tcW w:w="1576" w:type="pct"/>
            <w:vAlign w:val="center"/>
          </w:tcPr>
          <w:p w14:paraId="373712BA" w14:textId="77777777" w:rsidR="00EB1AA5" w:rsidRPr="00A66C92" w:rsidRDefault="00EB1AA5" w:rsidP="000E2989">
            <w:pPr>
              <w:ind w:left="306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Adverse events</w:t>
            </w:r>
          </w:p>
        </w:tc>
        <w:tc>
          <w:tcPr>
            <w:tcW w:w="856" w:type="pct"/>
            <w:vAlign w:val="center"/>
          </w:tcPr>
          <w:p w14:paraId="56D62A75" w14:textId="1BED2EC6" w:rsidR="00EB1AA5" w:rsidRPr="00A66C92" w:rsidRDefault="00FA5C9C" w:rsidP="000E29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  <w:r w:rsidR="00EB1AA5" w:rsidRPr="00A66C92">
              <w:rPr>
                <w:rFonts w:ascii="Arial" w:hAnsi="Arial" w:cs="Arial"/>
              </w:rPr>
              <w:t xml:space="preserve"> (10.</w:t>
            </w:r>
            <w:r>
              <w:rPr>
                <w:rFonts w:ascii="Arial" w:hAnsi="Arial" w:cs="Arial"/>
              </w:rPr>
              <w:t>3</w:t>
            </w:r>
            <w:r w:rsidR="00EB1AA5"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127AFE1" w14:textId="65FAA1FE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15 (19.2)</w:t>
            </w:r>
          </w:p>
        </w:tc>
        <w:tc>
          <w:tcPr>
            <w:tcW w:w="856" w:type="pct"/>
            <w:vAlign w:val="center"/>
          </w:tcPr>
          <w:p w14:paraId="1A9341BA" w14:textId="6CD007F7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11 (26.2)</w:t>
            </w:r>
          </w:p>
        </w:tc>
        <w:tc>
          <w:tcPr>
            <w:tcW w:w="856" w:type="pct"/>
            <w:vAlign w:val="center"/>
          </w:tcPr>
          <w:p w14:paraId="1E4D4122" w14:textId="41ECAA32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9 (12.0)</w:t>
            </w:r>
          </w:p>
        </w:tc>
      </w:tr>
      <w:tr w:rsidR="00EB1AA5" w:rsidRPr="00A1480E" w14:paraId="74149499" w14:textId="77777777" w:rsidTr="00C75E30">
        <w:trPr>
          <w:trHeight w:val="398"/>
        </w:trPr>
        <w:tc>
          <w:tcPr>
            <w:tcW w:w="1576" w:type="pct"/>
            <w:vAlign w:val="center"/>
          </w:tcPr>
          <w:p w14:paraId="6892715D" w14:textId="77777777" w:rsidR="00EB1AA5" w:rsidRPr="00A66C92" w:rsidRDefault="00EB1AA5" w:rsidP="000E2989">
            <w:pPr>
              <w:ind w:left="720"/>
              <w:rPr>
                <w:rFonts w:ascii="Arial" w:hAnsi="Arial" w:cs="Arial"/>
                <w:bCs/>
              </w:rPr>
            </w:pPr>
            <w:r w:rsidRPr="00A66C92">
              <w:rPr>
                <w:rFonts w:ascii="Arial" w:hAnsi="Arial" w:cs="Arial"/>
                <w:bCs/>
              </w:rPr>
              <w:t>Worsening of disease under study</w:t>
            </w:r>
          </w:p>
        </w:tc>
        <w:tc>
          <w:tcPr>
            <w:tcW w:w="856" w:type="pct"/>
            <w:vAlign w:val="center"/>
          </w:tcPr>
          <w:p w14:paraId="5513FA10" w14:textId="752826C9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1</w:t>
            </w:r>
            <w:r w:rsidR="00FA5C9C">
              <w:rPr>
                <w:rFonts w:ascii="Arial" w:hAnsi="Arial" w:cs="Arial"/>
              </w:rPr>
              <w:t>1</w:t>
            </w:r>
            <w:r w:rsidRPr="00A66C92">
              <w:rPr>
                <w:rFonts w:ascii="Arial" w:hAnsi="Arial" w:cs="Arial"/>
              </w:rPr>
              <w:t xml:space="preserve"> (</w:t>
            </w:r>
            <w:r w:rsidR="00FA5C9C">
              <w:rPr>
                <w:rFonts w:ascii="Arial" w:hAnsi="Arial" w:cs="Arial"/>
              </w:rPr>
              <w:t>1.9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7A6D2C9F" w14:textId="1AD8ED30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</w:t>
            </w:r>
            <w:r w:rsidR="00A02A7F">
              <w:rPr>
                <w:rFonts w:ascii="Arial" w:hAnsi="Arial" w:cs="Arial"/>
              </w:rPr>
              <w:t>5.1</w:t>
            </w:r>
            <w:r w:rsidRPr="00A66C92">
              <w:rPr>
                <w:rFonts w:ascii="Arial" w:hAnsi="Arial" w:cs="Arial"/>
              </w:rPr>
              <w:t>)</w:t>
            </w:r>
          </w:p>
        </w:tc>
        <w:tc>
          <w:tcPr>
            <w:tcW w:w="856" w:type="pct"/>
            <w:vAlign w:val="center"/>
          </w:tcPr>
          <w:p w14:paraId="4955D6C8" w14:textId="03CE826C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4 (9.5)</w:t>
            </w:r>
          </w:p>
        </w:tc>
        <w:tc>
          <w:tcPr>
            <w:tcW w:w="856" w:type="pct"/>
            <w:vAlign w:val="center"/>
          </w:tcPr>
          <w:p w14:paraId="7D1D9CC8" w14:textId="2F4A26E4" w:rsidR="00EB1AA5" w:rsidRPr="00A66C92" w:rsidRDefault="00EB1AA5" w:rsidP="000E2989">
            <w:pPr>
              <w:jc w:val="center"/>
              <w:rPr>
                <w:rFonts w:ascii="Arial" w:hAnsi="Arial" w:cs="Arial"/>
              </w:rPr>
            </w:pPr>
            <w:r w:rsidRPr="00A66C92">
              <w:rPr>
                <w:rFonts w:ascii="Arial" w:hAnsi="Arial" w:cs="Arial"/>
              </w:rPr>
              <w:t>0 (0.0)</w:t>
            </w:r>
          </w:p>
        </w:tc>
      </w:tr>
      <w:tr w:rsidR="00B57E60" w:rsidRPr="00B57E60" w14:paraId="00EF3D45" w14:textId="77777777" w:rsidTr="00C75E30">
        <w:trPr>
          <w:trHeight w:val="398"/>
        </w:trPr>
        <w:tc>
          <w:tcPr>
            <w:tcW w:w="1576" w:type="pct"/>
            <w:vAlign w:val="center"/>
          </w:tcPr>
          <w:p w14:paraId="549599CE" w14:textId="77777777" w:rsidR="00EB1AA5" w:rsidRPr="00B57E60" w:rsidRDefault="00EB1AA5" w:rsidP="000E2989">
            <w:pPr>
              <w:ind w:left="720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Worsening of other pre-existing disease</w:t>
            </w:r>
          </w:p>
        </w:tc>
        <w:tc>
          <w:tcPr>
            <w:tcW w:w="856" w:type="pct"/>
            <w:vAlign w:val="center"/>
          </w:tcPr>
          <w:p w14:paraId="0A3A6727" w14:textId="2064EA74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(0.3)</w:t>
            </w:r>
          </w:p>
        </w:tc>
        <w:tc>
          <w:tcPr>
            <w:tcW w:w="856" w:type="pct"/>
            <w:vAlign w:val="center"/>
          </w:tcPr>
          <w:p w14:paraId="7D940B8C" w14:textId="453C51D8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vAlign w:val="center"/>
          </w:tcPr>
          <w:p w14:paraId="338BE588" w14:textId="246E2E18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18F16CFF" w14:textId="4AC2D3CA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</w:tr>
      <w:tr w:rsidR="00B57E60" w:rsidRPr="00B57E60" w14:paraId="07303FC7" w14:textId="77777777" w:rsidTr="000E2989">
        <w:trPr>
          <w:trHeight w:val="398"/>
        </w:trPr>
        <w:tc>
          <w:tcPr>
            <w:tcW w:w="1576" w:type="pct"/>
            <w:vAlign w:val="center"/>
          </w:tcPr>
          <w:p w14:paraId="750E303E" w14:textId="441CD92A" w:rsidR="00EB1AA5" w:rsidRPr="00B57E60" w:rsidRDefault="00EB1AA5" w:rsidP="000E2989">
            <w:pPr>
              <w:ind w:left="720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Other adverse events</w:t>
            </w:r>
            <w:r w:rsidR="00797100" w:rsidRPr="00B57E60">
              <w:rPr>
                <w:rFonts w:ascii="Arial" w:hAnsi="Arial" w:cs="Arial"/>
                <w:bCs/>
                <w:vertAlign w:val="superscript"/>
              </w:rPr>
              <w:t>a</w:t>
            </w:r>
            <w:r w:rsidR="00986631" w:rsidRPr="00B57E60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856" w:type="pct"/>
            <w:vAlign w:val="center"/>
          </w:tcPr>
          <w:p w14:paraId="3C5DB2DC" w14:textId="6C131B0D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</w:t>
            </w:r>
            <w:r w:rsidR="000E2989" w:rsidRPr="00B57E60">
              <w:rPr>
                <w:rFonts w:ascii="Arial" w:hAnsi="Arial" w:cs="Arial"/>
              </w:rPr>
              <w:t>6</w:t>
            </w:r>
            <w:r w:rsidRPr="00B57E60">
              <w:rPr>
                <w:rFonts w:ascii="Arial" w:hAnsi="Arial" w:cs="Arial"/>
              </w:rPr>
              <w:t xml:space="preserve"> (8.</w:t>
            </w:r>
            <w:r w:rsidR="00C20268" w:rsidRPr="00B57E60">
              <w:rPr>
                <w:rFonts w:ascii="Arial" w:hAnsi="Arial" w:cs="Arial"/>
              </w:rPr>
              <w:t>0)</w:t>
            </w:r>
          </w:p>
        </w:tc>
        <w:tc>
          <w:tcPr>
            <w:tcW w:w="856" w:type="pct"/>
            <w:vAlign w:val="center"/>
          </w:tcPr>
          <w:p w14:paraId="71A37C5C" w14:textId="361CACCD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10 (12.8)</w:t>
            </w:r>
          </w:p>
        </w:tc>
        <w:tc>
          <w:tcPr>
            <w:tcW w:w="856" w:type="pct"/>
            <w:vAlign w:val="center"/>
          </w:tcPr>
          <w:p w14:paraId="27E6B87B" w14:textId="31EB25C9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6 (14.3)</w:t>
            </w:r>
          </w:p>
        </w:tc>
        <w:tc>
          <w:tcPr>
            <w:tcW w:w="856" w:type="pct"/>
            <w:vAlign w:val="center"/>
          </w:tcPr>
          <w:p w14:paraId="593FFF41" w14:textId="2F43D9DB" w:rsidR="00EB1AA5" w:rsidRPr="00B57E60" w:rsidRDefault="00EB1AA5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(10.7)</w:t>
            </w:r>
          </w:p>
        </w:tc>
      </w:tr>
      <w:tr w:rsidR="00B57E60" w:rsidRPr="00B57E60" w14:paraId="44B03B4A" w14:textId="77777777" w:rsidTr="000E2989">
        <w:trPr>
          <w:trHeight w:val="398"/>
        </w:trPr>
        <w:tc>
          <w:tcPr>
            <w:tcW w:w="1576" w:type="pct"/>
            <w:vAlign w:val="center"/>
          </w:tcPr>
          <w:p w14:paraId="0DEEBD6E" w14:textId="5F5EFAEA" w:rsidR="000E2989" w:rsidRPr="00B57E60" w:rsidRDefault="000E2989" w:rsidP="000E2989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Non-compliant with protocol</w:t>
            </w:r>
          </w:p>
        </w:tc>
        <w:tc>
          <w:tcPr>
            <w:tcW w:w="856" w:type="pct"/>
            <w:vAlign w:val="center"/>
          </w:tcPr>
          <w:p w14:paraId="1AE5DB23" w14:textId="69CD1AB6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2 (0.3)</w:t>
            </w:r>
          </w:p>
        </w:tc>
        <w:tc>
          <w:tcPr>
            <w:tcW w:w="856" w:type="pct"/>
            <w:vAlign w:val="center"/>
          </w:tcPr>
          <w:p w14:paraId="7F148DB3" w14:textId="59962940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vAlign w:val="center"/>
          </w:tcPr>
          <w:p w14:paraId="528D10E0" w14:textId="75FAE8E7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vAlign w:val="center"/>
          </w:tcPr>
          <w:p w14:paraId="08CD3D2A" w14:textId="2F70C451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</w:tr>
      <w:tr w:rsidR="00B57E60" w:rsidRPr="00B57E60" w14:paraId="776D266E" w14:textId="77777777" w:rsidTr="000E2989">
        <w:trPr>
          <w:trHeight w:val="398"/>
        </w:trPr>
        <w:tc>
          <w:tcPr>
            <w:tcW w:w="1576" w:type="pct"/>
            <w:vAlign w:val="center"/>
          </w:tcPr>
          <w:p w14:paraId="1FDB3371" w14:textId="72D9F6DE" w:rsidR="000E2989" w:rsidRPr="00B57E60" w:rsidRDefault="000E2989" w:rsidP="000E2989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Lost to follow−up</w:t>
            </w:r>
          </w:p>
        </w:tc>
        <w:tc>
          <w:tcPr>
            <w:tcW w:w="856" w:type="pct"/>
            <w:vAlign w:val="center"/>
          </w:tcPr>
          <w:p w14:paraId="37513D89" w14:textId="64BE0073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vAlign w:val="center"/>
          </w:tcPr>
          <w:p w14:paraId="42B26F2F" w14:textId="12C1CA93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vAlign w:val="center"/>
          </w:tcPr>
          <w:p w14:paraId="526043AD" w14:textId="6B401556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vAlign w:val="center"/>
          </w:tcPr>
          <w:p w14:paraId="52112960" w14:textId="61DCDDD6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</w:tr>
      <w:tr w:rsidR="00B57E60" w:rsidRPr="00B57E60" w14:paraId="0F66815C" w14:textId="77777777" w:rsidTr="000E2989">
        <w:trPr>
          <w:trHeight w:val="398"/>
        </w:trPr>
        <w:tc>
          <w:tcPr>
            <w:tcW w:w="1576" w:type="pct"/>
            <w:vAlign w:val="center"/>
          </w:tcPr>
          <w:p w14:paraId="030EA13C" w14:textId="5E4E3B9C" w:rsidR="000E2989" w:rsidRPr="00B57E60" w:rsidRDefault="000E2989" w:rsidP="000E2989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 xml:space="preserve">Patient refusal to continue taking </w:t>
            </w:r>
            <w:r w:rsidRPr="00B57E60">
              <w:rPr>
                <w:rFonts w:ascii="Arial" w:hAnsi="Arial" w:cs="Arial"/>
                <w:bCs/>
              </w:rPr>
              <w:br/>
              <w:t>trial medication</w:t>
            </w:r>
          </w:p>
        </w:tc>
        <w:tc>
          <w:tcPr>
            <w:tcW w:w="856" w:type="pct"/>
            <w:vAlign w:val="center"/>
          </w:tcPr>
          <w:p w14:paraId="634C2701" w14:textId="7777D872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16 (2.8)</w:t>
            </w:r>
          </w:p>
        </w:tc>
        <w:tc>
          <w:tcPr>
            <w:tcW w:w="856" w:type="pct"/>
            <w:vAlign w:val="center"/>
          </w:tcPr>
          <w:p w14:paraId="7B8131A5" w14:textId="26589F19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3 (3.8)</w:t>
            </w:r>
          </w:p>
        </w:tc>
        <w:tc>
          <w:tcPr>
            <w:tcW w:w="856" w:type="pct"/>
            <w:vAlign w:val="center"/>
          </w:tcPr>
          <w:p w14:paraId="265A8772" w14:textId="0ED2E765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(2.4)</w:t>
            </w:r>
          </w:p>
        </w:tc>
        <w:tc>
          <w:tcPr>
            <w:tcW w:w="856" w:type="pct"/>
            <w:vAlign w:val="center"/>
          </w:tcPr>
          <w:p w14:paraId="7A0AE7AB" w14:textId="7F7A3868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4 (5.3)</w:t>
            </w:r>
          </w:p>
        </w:tc>
      </w:tr>
      <w:tr w:rsidR="00B57E60" w:rsidRPr="00B57E60" w14:paraId="5B251BF7" w14:textId="77777777" w:rsidTr="00C75E30">
        <w:trPr>
          <w:trHeight w:val="398"/>
        </w:trPr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14:paraId="7C449403" w14:textId="47BB837D" w:rsidR="000E2989" w:rsidRPr="00B57E60" w:rsidRDefault="000E2989" w:rsidP="000E2989">
            <w:pPr>
              <w:ind w:left="306"/>
              <w:rPr>
                <w:rFonts w:ascii="Arial" w:hAnsi="Arial" w:cs="Arial"/>
                <w:bCs/>
              </w:rPr>
            </w:pPr>
            <w:r w:rsidRPr="00B57E60">
              <w:rPr>
                <w:rFonts w:ascii="Arial" w:hAnsi="Arial" w:cs="Arial"/>
                <w:bCs/>
              </w:rPr>
              <w:t>Other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6DEF2229" w14:textId="0B48D196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8 (1.4)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09FE6E77" w14:textId="0776B777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1 (1.3)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00E0908B" w14:textId="147F6C52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4215D8A5" w14:textId="4C03B9AD" w:rsidR="000E2989" w:rsidRPr="00B57E60" w:rsidRDefault="000E2989" w:rsidP="000E2989">
            <w:pPr>
              <w:jc w:val="center"/>
              <w:rPr>
                <w:rFonts w:ascii="Arial" w:hAnsi="Arial" w:cs="Arial"/>
              </w:rPr>
            </w:pPr>
            <w:r w:rsidRPr="00B57E60">
              <w:rPr>
                <w:rFonts w:ascii="Arial" w:hAnsi="Arial" w:cs="Arial"/>
              </w:rPr>
              <w:t>0 (0.0)</w:t>
            </w:r>
          </w:p>
        </w:tc>
      </w:tr>
    </w:tbl>
    <w:p w14:paraId="20017A64" w14:textId="222EDDFB" w:rsidR="006F6161" w:rsidRPr="00B57E60" w:rsidRDefault="000E2989" w:rsidP="000E2989">
      <w:pPr>
        <w:spacing w:line="480" w:lineRule="auto"/>
        <w:rPr>
          <w:rFonts w:ascii="Arial" w:hAnsi="Arial" w:cs="Arial"/>
          <w:bCs/>
        </w:rPr>
      </w:pPr>
      <w:r w:rsidRPr="00B57E60">
        <w:rPr>
          <w:rFonts w:ascii="Arial" w:hAnsi="Arial" w:cs="Arial"/>
          <w:bCs/>
        </w:rPr>
        <w:t>Data are n (%) unless otherwise stated.</w:t>
      </w:r>
    </w:p>
    <w:p w14:paraId="7B06B082" w14:textId="45947B7D" w:rsidR="009C012C" w:rsidRPr="00B57E60" w:rsidRDefault="00797100" w:rsidP="000E2989">
      <w:pPr>
        <w:spacing w:line="480" w:lineRule="auto"/>
        <w:rPr>
          <w:rFonts w:ascii="Arial" w:hAnsi="Arial" w:cs="Arial"/>
          <w:bCs/>
        </w:rPr>
      </w:pPr>
      <w:r w:rsidRPr="00B57E60">
        <w:rPr>
          <w:rFonts w:ascii="Arial" w:hAnsi="Arial" w:cs="Arial"/>
          <w:bCs/>
          <w:vertAlign w:val="superscript"/>
        </w:rPr>
        <w:t>a</w:t>
      </w:r>
      <w:r w:rsidR="009C012C" w:rsidRPr="00B57E60">
        <w:rPr>
          <w:rFonts w:ascii="Arial" w:hAnsi="Arial" w:cs="Arial"/>
          <w:bCs/>
        </w:rPr>
        <w:t>Including adverse events related to study medication.</w:t>
      </w:r>
    </w:p>
    <w:p w14:paraId="4663C171" w14:textId="3A440EB6" w:rsidR="00966B95" w:rsidRDefault="00A1480E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ER, emergency room; ICU, intensive care unit; SSc, systemic sclerosis.</w:t>
      </w:r>
      <w:r w:rsidR="00966B95">
        <w:rPr>
          <w:rFonts w:ascii="Arial" w:hAnsi="Arial" w:cs="Arial"/>
          <w:bCs/>
        </w:rPr>
        <w:br w:type="page"/>
      </w:r>
    </w:p>
    <w:p w14:paraId="18800071" w14:textId="77777777" w:rsidR="005B5B95" w:rsidRDefault="005B5B95" w:rsidP="00966B95">
      <w:pPr>
        <w:spacing w:line="480" w:lineRule="auto"/>
        <w:rPr>
          <w:rFonts w:ascii="Arial" w:hAnsi="Arial" w:cs="Arial"/>
          <w:b/>
          <w:color w:val="FF0000"/>
        </w:rPr>
        <w:sectPr w:rsidR="005B5B95" w:rsidSect="00854CBF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07592707" w14:textId="31227579" w:rsidR="00966B95" w:rsidRPr="00E47649" w:rsidRDefault="00966B95" w:rsidP="00966B95">
      <w:pPr>
        <w:spacing w:line="480" w:lineRule="auto"/>
        <w:rPr>
          <w:rFonts w:ascii="Arial" w:hAnsi="Arial" w:cs="Arial"/>
          <w:b/>
        </w:rPr>
      </w:pPr>
      <w:r w:rsidRPr="00E47649">
        <w:rPr>
          <w:rFonts w:ascii="Arial" w:hAnsi="Arial" w:cs="Arial"/>
          <w:b/>
        </w:rPr>
        <w:lastRenderedPageBreak/>
        <w:t>Supplementary Results S</w:t>
      </w:r>
      <w:r w:rsidR="00A66C92" w:rsidRPr="00E47649">
        <w:rPr>
          <w:rFonts w:ascii="Arial" w:hAnsi="Arial" w:cs="Arial"/>
          <w:b/>
        </w:rPr>
        <w:t>10</w:t>
      </w:r>
      <w:r w:rsidRPr="00E47649">
        <w:rPr>
          <w:rFonts w:ascii="Arial" w:hAnsi="Arial" w:cs="Arial"/>
          <w:b/>
        </w:rPr>
        <w:t xml:space="preserve">. </w:t>
      </w:r>
      <w:r w:rsidRPr="003D42E1">
        <w:rPr>
          <w:rFonts w:ascii="Arial" w:hAnsi="Arial" w:cs="Arial"/>
          <w:b/>
        </w:rPr>
        <w:t xml:space="preserve">Association between </w:t>
      </w:r>
      <w:r w:rsidR="004274CA" w:rsidRPr="003D42E1">
        <w:rPr>
          <w:rFonts w:ascii="Arial" w:hAnsi="Arial" w:cs="Arial"/>
          <w:b/>
        </w:rPr>
        <w:t xml:space="preserve">current value </w:t>
      </w:r>
      <w:r w:rsidRPr="003D42E1">
        <w:rPr>
          <w:rFonts w:ascii="Arial" w:hAnsi="Arial" w:cs="Arial"/>
          <w:b/>
        </w:rPr>
        <w:t>of FVC% predicted and risk</w:t>
      </w:r>
      <w:r w:rsidR="00B02E14" w:rsidRPr="003D42E1">
        <w:rPr>
          <w:rFonts w:ascii="Arial" w:hAnsi="Arial" w:cs="Arial"/>
          <w:b/>
        </w:rPr>
        <w:t xml:space="preserve"> of</w:t>
      </w:r>
      <w:r w:rsidRPr="003D42E1">
        <w:rPr>
          <w:rFonts w:ascii="Arial" w:hAnsi="Arial" w:cs="Arial"/>
          <w:b/>
        </w:rPr>
        <w:t xml:space="preserve"> first hospitalisation endpoints over 52 weeks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63"/>
        <w:gridCol w:w="2590"/>
        <w:gridCol w:w="1888"/>
        <w:gridCol w:w="1885"/>
      </w:tblGrid>
      <w:tr w:rsidR="00966B95" w:rsidRPr="004D0649" w14:paraId="0C3FA0A0" w14:textId="77777777" w:rsidTr="00B02E14">
        <w:trPr>
          <w:trHeight w:val="692"/>
        </w:trPr>
        <w:tc>
          <w:tcPr>
            <w:tcW w:w="147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3AECAC" w14:textId="7777777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bookmarkStart w:id="3" w:name="_Hlk60994228"/>
          </w:p>
        </w:tc>
        <w:tc>
          <w:tcPr>
            <w:tcW w:w="1435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9962DA5" w14:textId="77777777" w:rsidR="00966B95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Time to first all-cause hospitalisation or death</w:t>
            </w:r>
          </w:p>
          <w:p w14:paraId="0161DE67" w14:textId="7777777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(n=568)</w:t>
            </w:r>
            <w:r w:rsidRPr="004D0649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046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9DB62A" w14:textId="77777777" w:rsidR="00966B95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Time to first SSc-related hospitalisation or death</w:t>
            </w:r>
          </w:p>
          <w:p w14:paraId="17622B33" w14:textId="7777777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(n=570)</w:t>
            </w:r>
            <w:r w:rsidRPr="004D0649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045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C1FFC83" w14:textId="77777777" w:rsidR="00966B95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4D0649">
              <w:rPr>
                <w:rFonts w:ascii="Arial" w:hAnsi="Arial" w:cs="Arial"/>
                <w:b/>
                <w:bCs/>
              </w:rPr>
              <w:t>Time to first admission to ER or admission to hospital followed by admission to ICU or death</w:t>
            </w:r>
          </w:p>
          <w:p w14:paraId="6226F987" w14:textId="7777777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(n=572)</w:t>
            </w:r>
            <w:r w:rsidRPr="004D0649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966B95" w:rsidRPr="004D0649" w14:paraId="629DA312" w14:textId="77777777" w:rsidTr="00966B95">
        <w:trPr>
          <w:trHeight w:val="302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0001DD91" w14:textId="77777777" w:rsidR="00966B95" w:rsidRPr="004D0649" w:rsidRDefault="00966B95" w:rsidP="005B5B95">
            <w:pPr>
              <w:spacing w:line="480" w:lineRule="auto"/>
              <w:rPr>
                <w:rFonts w:ascii="Arial" w:hAnsi="Arial" w:cs="Arial"/>
                <w:b/>
                <w:vertAlign w:val="superscript"/>
              </w:rPr>
            </w:pPr>
            <w:r w:rsidRPr="004D0649">
              <w:rPr>
                <w:rFonts w:ascii="Arial" w:hAnsi="Arial" w:cs="Arial"/>
                <w:b/>
              </w:rPr>
              <w:t>Longitudinal sub</w:t>
            </w:r>
            <w:r>
              <w:rPr>
                <w:rFonts w:ascii="Arial" w:hAnsi="Arial" w:cs="Arial"/>
                <w:b/>
              </w:rPr>
              <w:t>-</w:t>
            </w:r>
            <w:r w:rsidRPr="004D0649">
              <w:rPr>
                <w:rFonts w:ascii="Arial" w:hAnsi="Arial" w:cs="Arial"/>
                <w:b/>
              </w:rPr>
              <w:t>model</w:t>
            </w:r>
            <w:r>
              <w:rPr>
                <w:rFonts w:ascii="Arial" w:hAnsi="Arial" w:cs="Arial"/>
                <w:b/>
                <w:vertAlign w:val="superscript"/>
              </w:rPr>
              <w:t>a</w:t>
            </w:r>
          </w:p>
        </w:tc>
      </w:tr>
      <w:tr w:rsidR="00966B95" w:rsidRPr="004D0649" w14:paraId="767912B1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5C780" w14:textId="77777777" w:rsidR="00966B95" w:rsidRPr="004D0649" w:rsidRDefault="00966B95" w:rsidP="005B5B9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 xml:space="preserve">Estimated slope difference nintedanib </w:t>
            </w:r>
            <w:r w:rsidRPr="004D0649">
              <w:rPr>
                <w:rFonts w:ascii="Arial" w:hAnsi="Arial" w:cs="Arial"/>
                <w:bCs/>
              </w:rPr>
              <w:br/>
              <w:t>vs. placebo (95% CI)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358A9" w14:textId="08431EA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1.29</w:t>
            </w:r>
            <w:r w:rsidRPr="004D0649">
              <w:rPr>
                <w:rFonts w:ascii="Arial" w:hAnsi="Arial" w:cs="Arial"/>
                <w:bCs/>
              </w:rPr>
              <w:t xml:space="preserve"> (0.</w:t>
            </w:r>
            <w:r>
              <w:rPr>
                <w:rFonts w:ascii="Arial" w:hAnsi="Arial" w:cs="Arial"/>
                <w:bCs/>
              </w:rPr>
              <w:t>14</w:t>
            </w:r>
            <w:r w:rsidRPr="004D0649">
              <w:rPr>
                <w:rFonts w:ascii="Arial" w:hAnsi="Arial" w:cs="Arial"/>
                <w:bCs/>
              </w:rPr>
              <w:t>, 2.</w:t>
            </w:r>
            <w:r>
              <w:rPr>
                <w:rFonts w:ascii="Arial" w:hAnsi="Arial" w:cs="Arial"/>
                <w:bCs/>
              </w:rPr>
              <w:t>43</w:t>
            </w:r>
            <w:r w:rsidRPr="004D0649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D1918" w14:textId="44461AB9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1.38 (0.28, 2.48)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8956B" w14:textId="6DF34085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1.38 (0.24, 2.53)</w:t>
            </w:r>
          </w:p>
        </w:tc>
      </w:tr>
      <w:tr w:rsidR="00966B95" w:rsidRPr="004D0649" w14:paraId="3FA3795B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F1500" w14:textId="77777777" w:rsidR="00966B95" w:rsidRPr="004D0649" w:rsidRDefault="00966B95" w:rsidP="005B5B95">
            <w:pPr>
              <w:spacing w:line="480" w:lineRule="auto"/>
              <w:ind w:left="306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</w:t>
            </w:r>
            <w:r w:rsidRPr="004D0649">
              <w:rPr>
                <w:rFonts w:ascii="Arial" w:hAnsi="Arial" w:cs="Arial"/>
                <w:bCs/>
              </w:rPr>
              <w:t>-value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56EDA" w14:textId="21B79725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0.0</w:t>
            </w:r>
            <w:r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A7078" w14:textId="1BAEF72A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98C2E" w14:textId="35DCFC1B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0.02</w:t>
            </w:r>
          </w:p>
        </w:tc>
      </w:tr>
      <w:tr w:rsidR="00966B95" w:rsidRPr="004D0649" w14:paraId="52BCC104" w14:textId="77777777" w:rsidTr="00966B95">
        <w:trPr>
          <w:trHeight w:val="302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37E2F" w14:textId="6976EBF8" w:rsidR="00966B95" w:rsidRPr="004D0649" w:rsidRDefault="00414AC6" w:rsidP="005B5B95">
            <w:pPr>
              <w:spacing w:line="480" w:lineRule="auto"/>
              <w:rPr>
                <w:rFonts w:ascii="Arial" w:hAnsi="Arial" w:cs="Arial"/>
                <w:b/>
              </w:rPr>
            </w:pPr>
            <w:r w:rsidRPr="004D0649">
              <w:rPr>
                <w:rFonts w:ascii="Arial" w:hAnsi="Arial" w:cs="Arial"/>
                <w:b/>
              </w:rPr>
              <w:t>Time to event sub</w:t>
            </w:r>
            <w:r>
              <w:rPr>
                <w:rFonts w:ascii="Arial" w:hAnsi="Arial" w:cs="Arial"/>
                <w:b/>
              </w:rPr>
              <w:t>-</w:t>
            </w:r>
            <w:r w:rsidRPr="004D0649">
              <w:rPr>
                <w:rFonts w:ascii="Arial" w:hAnsi="Arial" w:cs="Arial"/>
                <w:b/>
              </w:rPr>
              <w:t>model</w:t>
            </w:r>
            <w:r>
              <w:rPr>
                <w:rFonts w:ascii="Arial" w:hAnsi="Arial" w:cs="Arial"/>
                <w:b/>
                <w:vertAlign w:val="superscript"/>
              </w:rPr>
              <w:t>b</w:t>
            </w:r>
          </w:p>
        </w:tc>
      </w:tr>
      <w:tr w:rsidR="00966B95" w:rsidRPr="004D0649" w14:paraId="13AECFC7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59EAE" w14:textId="77777777" w:rsidR="00966B95" w:rsidRPr="004D0649" w:rsidRDefault="00966B95" w:rsidP="005B5B9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Number of patients with event, n (%)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54616" w14:textId="7777777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 78 (13.7) 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EA1C4" w14:textId="7FAFEC32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42 (7.4)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0CC00" w14:textId="476C1A20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75 (13.1)</w:t>
            </w:r>
          </w:p>
        </w:tc>
      </w:tr>
      <w:tr w:rsidR="00966B95" w:rsidRPr="004D0649" w14:paraId="406238BA" w14:textId="77777777" w:rsidTr="00966B95">
        <w:trPr>
          <w:trHeight w:val="302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5CC7A" w14:textId="38EE407D" w:rsidR="00966B95" w:rsidRPr="004D0649" w:rsidRDefault="00414AC6" w:rsidP="005B5B95">
            <w:pPr>
              <w:spacing w:line="480" w:lineRule="auto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Change in FVC% predicted vs. no change, HR (95% CI)</w:t>
            </w:r>
          </w:p>
        </w:tc>
      </w:tr>
      <w:tr w:rsidR="00966B95" w:rsidRPr="004D0649" w14:paraId="04378226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15F2" w14:textId="77777777" w:rsidR="00966B95" w:rsidRPr="004D0649" w:rsidRDefault="00966B95" w:rsidP="005B5B95">
            <w:pPr>
              <w:spacing w:line="480" w:lineRule="auto"/>
              <w:ind w:left="306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1-unit decrease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1A2F4" w14:textId="5EFF37AD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</w:t>
            </w:r>
            <w:r>
              <w:rPr>
                <w:rFonts w:ascii="Arial" w:hAnsi="Arial" w:cs="Arial"/>
                <w:bCs/>
              </w:rPr>
              <w:t>01</w:t>
            </w:r>
            <w:r w:rsidRPr="004D0649">
              <w:rPr>
                <w:rFonts w:ascii="Arial" w:hAnsi="Arial" w:cs="Arial"/>
                <w:bCs/>
              </w:rPr>
              <w:t xml:space="preserve"> (</w:t>
            </w:r>
            <w:r>
              <w:rPr>
                <w:rFonts w:ascii="Arial" w:hAnsi="Arial" w:cs="Arial"/>
                <w:bCs/>
              </w:rPr>
              <w:t>0.99</w:t>
            </w:r>
            <w:r w:rsidRPr="004D0649">
              <w:rPr>
                <w:rFonts w:ascii="Arial" w:hAnsi="Arial" w:cs="Arial"/>
                <w:bCs/>
              </w:rPr>
              <w:t>, 1.</w:t>
            </w:r>
            <w:r>
              <w:rPr>
                <w:rFonts w:ascii="Arial" w:hAnsi="Arial" w:cs="Arial"/>
                <w:bCs/>
              </w:rPr>
              <w:t>02</w:t>
            </w:r>
            <w:r w:rsidRPr="004D0649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553C4" w14:textId="50BC6911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1.02 (1.00, 1.03)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B59F9" w14:textId="3DB4CB32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1.01 (1.00, 1.02)</w:t>
            </w:r>
          </w:p>
        </w:tc>
      </w:tr>
      <w:tr w:rsidR="00966B95" w:rsidRPr="004D0649" w14:paraId="17144C8E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8935D" w14:textId="77777777" w:rsidR="00966B95" w:rsidRPr="004D0649" w:rsidRDefault="00966B95" w:rsidP="005B5B95">
            <w:pPr>
              <w:spacing w:line="480" w:lineRule="auto"/>
              <w:ind w:left="306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3-unit decrease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A5363" w14:textId="7187887C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</w:t>
            </w:r>
            <w:r>
              <w:rPr>
                <w:rFonts w:ascii="Arial" w:hAnsi="Arial" w:cs="Arial"/>
                <w:bCs/>
              </w:rPr>
              <w:t>02</w:t>
            </w:r>
            <w:r w:rsidRPr="004D0649">
              <w:rPr>
                <w:rFonts w:ascii="Arial" w:hAnsi="Arial" w:cs="Arial"/>
                <w:bCs/>
              </w:rPr>
              <w:t xml:space="preserve"> (</w:t>
            </w:r>
            <w:r>
              <w:rPr>
                <w:rFonts w:ascii="Arial" w:hAnsi="Arial" w:cs="Arial"/>
                <w:bCs/>
              </w:rPr>
              <w:t>0.98</w:t>
            </w:r>
            <w:r w:rsidRPr="004D0649">
              <w:rPr>
                <w:rFonts w:ascii="Arial" w:hAnsi="Arial" w:cs="Arial"/>
                <w:bCs/>
              </w:rPr>
              <w:t>, 1.</w:t>
            </w:r>
            <w:r>
              <w:rPr>
                <w:rFonts w:ascii="Arial" w:hAnsi="Arial" w:cs="Arial"/>
                <w:bCs/>
              </w:rPr>
              <w:t>06</w:t>
            </w:r>
            <w:r w:rsidRPr="004D0649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DFFCA" w14:textId="455D3E93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1.05 (0.99, 1.11)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AC7EB" w14:textId="03CB3C88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1.03 (0.99, 1.07)</w:t>
            </w:r>
          </w:p>
        </w:tc>
      </w:tr>
      <w:tr w:rsidR="00966B95" w:rsidRPr="004D0649" w14:paraId="77DC27C3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99053" w14:textId="77777777" w:rsidR="00966B95" w:rsidRPr="004D0649" w:rsidRDefault="00966B95" w:rsidP="005B5B95">
            <w:pPr>
              <w:spacing w:line="480" w:lineRule="auto"/>
              <w:ind w:left="306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5-unit decrease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25E1F" w14:textId="08D1D02D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1.</w:t>
            </w:r>
            <w:r>
              <w:rPr>
                <w:rFonts w:ascii="Arial" w:hAnsi="Arial" w:cs="Arial"/>
                <w:bCs/>
              </w:rPr>
              <w:t>04</w:t>
            </w:r>
            <w:r w:rsidRPr="004D0649">
              <w:rPr>
                <w:rFonts w:ascii="Arial" w:hAnsi="Arial" w:cs="Arial"/>
                <w:bCs/>
              </w:rPr>
              <w:t xml:space="preserve"> (</w:t>
            </w:r>
            <w:r>
              <w:rPr>
                <w:rFonts w:ascii="Arial" w:hAnsi="Arial" w:cs="Arial"/>
                <w:bCs/>
              </w:rPr>
              <w:t>0.97</w:t>
            </w:r>
            <w:r w:rsidRPr="004D0649">
              <w:rPr>
                <w:rFonts w:ascii="Arial" w:hAnsi="Arial" w:cs="Arial"/>
                <w:bCs/>
              </w:rPr>
              <w:t xml:space="preserve">, </w:t>
            </w:r>
            <w:r>
              <w:rPr>
                <w:rFonts w:ascii="Arial" w:hAnsi="Arial" w:cs="Arial"/>
                <w:bCs/>
              </w:rPr>
              <w:t>1.11</w:t>
            </w:r>
            <w:r w:rsidRPr="004D0649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0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1BE48" w14:textId="07DBC455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1.08 (0.98, 1.18)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D8820" w14:textId="03473438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1.04 (0.97, 1.12)</w:t>
            </w:r>
          </w:p>
        </w:tc>
      </w:tr>
      <w:tr w:rsidR="00966B95" w:rsidRPr="004D0649" w14:paraId="20A34B05" w14:textId="77777777" w:rsidTr="00B02E14">
        <w:trPr>
          <w:trHeight w:val="302"/>
        </w:trPr>
        <w:tc>
          <w:tcPr>
            <w:tcW w:w="1475" w:type="pct"/>
            <w:tcBorders>
              <w:top w:val="nil"/>
              <w:left w:val="nil"/>
              <w:right w:val="nil"/>
            </w:tcBorders>
            <w:vAlign w:val="center"/>
          </w:tcPr>
          <w:p w14:paraId="53EE52A8" w14:textId="77777777" w:rsidR="00966B95" w:rsidRPr="004D0649" w:rsidRDefault="00966B95" w:rsidP="005B5B95">
            <w:pPr>
              <w:spacing w:line="480" w:lineRule="auto"/>
              <w:ind w:left="306"/>
              <w:rPr>
                <w:rFonts w:ascii="Arial" w:hAnsi="Arial" w:cs="Arial"/>
                <w:bCs/>
              </w:rPr>
            </w:pPr>
            <w:r w:rsidRPr="004D0649">
              <w:rPr>
                <w:rFonts w:ascii="Arial" w:hAnsi="Arial" w:cs="Arial"/>
                <w:bCs/>
              </w:rPr>
              <w:t>P-value</w:t>
            </w:r>
          </w:p>
        </w:tc>
        <w:tc>
          <w:tcPr>
            <w:tcW w:w="1435" w:type="pct"/>
            <w:tcBorders>
              <w:top w:val="nil"/>
              <w:left w:val="nil"/>
              <w:right w:val="nil"/>
            </w:tcBorders>
            <w:vAlign w:val="center"/>
          </w:tcPr>
          <w:p w14:paraId="78E5E9BE" w14:textId="468E29A7" w:rsidR="00966B95" w:rsidRPr="004D0649" w:rsidRDefault="00966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0.29</w:t>
            </w:r>
          </w:p>
        </w:tc>
        <w:tc>
          <w:tcPr>
            <w:tcW w:w="1046" w:type="pct"/>
            <w:tcBorders>
              <w:top w:val="nil"/>
              <w:left w:val="nil"/>
              <w:right w:val="nil"/>
            </w:tcBorders>
            <w:vAlign w:val="center"/>
          </w:tcPr>
          <w:p w14:paraId="274521C0" w14:textId="476A3D90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0.13</w:t>
            </w:r>
          </w:p>
        </w:tc>
        <w:tc>
          <w:tcPr>
            <w:tcW w:w="1045" w:type="pct"/>
            <w:tcBorders>
              <w:top w:val="nil"/>
              <w:left w:val="nil"/>
              <w:right w:val="nil"/>
            </w:tcBorders>
            <w:vAlign w:val="center"/>
          </w:tcPr>
          <w:p w14:paraId="222C82D1" w14:textId="76580C2E" w:rsidR="00966B95" w:rsidRPr="004D0649" w:rsidRDefault="005B5B95" w:rsidP="005B5B95">
            <w:pPr>
              <w:spacing w:line="48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0.22</w:t>
            </w:r>
          </w:p>
        </w:tc>
      </w:tr>
    </w:tbl>
    <w:bookmarkEnd w:id="3"/>
    <w:p w14:paraId="78FF9F07" w14:textId="1679EA62" w:rsidR="00B02E14" w:rsidRPr="003D42E1" w:rsidRDefault="00B02E14" w:rsidP="00966B95">
      <w:pPr>
        <w:spacing w:line="480" w:lineRule="auto"/>
        <w:rPr>
          <w:rFonts w:ascii="Arial" w:hAnsi="Arial" w:cs="Arial"/>
          <w:bCs/>
          <w:vertAlign w:val="superscript"/>
        </w:rPr>
      </w:pPr>
      <w:r w:rsidRPr="003D42E1">
        <w:rPr>
          <w:rFonts w:ascii="Arial" w:hAnsi="Arial" w:cs="Arial"/>
          <w:bCs/>
        </w:rPr>
        <w:t>Data collected during treatment period</w:t>
      </w:r>
      <w:r w:rsidR="00742138" w:rsidRPr="003D42E1">
        <w:rPr>
          <w:rFonts w:ascii="Arial" w:hAnsi="Arial" w:cs="Arial"/>
          <w:bCs/>
        </w:rPr>
        <w:t xml:space="preserve"> using current value parameterisation</w:t>
      </w:r>
      <w:r w:rsidRPr="003D42E1">
        <w:rPr>
          <w:rFonts w:ascii="Arial" w:hAnsi="Arial" w:cs="Arial"/>
          <w:bCs/>
        </w:rPr>
        <w:t>.</w:t>
      </w:r>
    </w:p>
    <w:p w14:paraId="3381B00C" w14:textId="4753E832" w:rsidR="00966B95" w:rsidRPr="004D0649" w:rsidRDefault="00966B95" w:rsidP="00966B95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vertAlign w:val="superscript"/>
        </w:rPr>
        <w:lastRenderedPageBreak/>
        <w:t>a</w:t>
      </w:r>
      <w:r w:rsidRPr="004D0649">
        <w:rPr>
          <w:rFonts w:ascii="Arial" w:hAnsi="Arial" w:cs="Arial"/>
          <w:bCs/>
        </w:rPr>
        <w:t xml:space="preserve">Random effects normal linear model of FVC% predicted with predictor variables ATA status and FVC% predicted at baseline, a separate slope for patients on treatment, trajectories modelled by a linear trend, </w:t>
      </w:r>
      <w:r>
        <w:rPr>
          <w:rFonts w:ascii="Arial" w:hAnsi="Arial" w:cs="Arial"/>
          <w:bCs/>
        </w:rPr>
        <w:t xml:space="preserve">and </w:t>
      </w:r>
      <w:r w:rsidRPr="004D0649">
        <w:rPr>
          <w:rFonts w:ascii="Arial" w:hAnsi="Arial" w:cs="Arial"/>
          <w:bCs/>
        </w:rPr>
        <w:t>an unstructured variance−covariance matrix.</w:t>
      </w:r>
    </w:p>
    <w:p w14:paraId="114B7CCD" w14:textId="17A9471D" w:rsidR="00966B95" w:rsidRPr="004D0649" w:rsidRDefault="00966B95" w:rsidP="00966B95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vertAlign w:val="superscript"/>
        </w:rPr>
        <w:t>b</w:t>
      </w:r>
      <w:r w:rsidRPr="004D0649">
        <w:rPr>
          <w:rFonts w:ascii="Arial" w:hAnsi="Arial" w:cs="Arial"/>
          <w:bCs/>
        </w:rPr>
        <w:t xml:space="preserve">Piecewise exponential baseline hazard, stratified by ATA status, </w:t>
      </w:r>
      <w:r>
        <w:rPr>
          <w:rFonts w:ascii="Arial" w:hAnsi="Arial" w:cs="Arial"/>
          <w:bCs/>
        </w:rPr>
        <w:t xml:space="preserve">and </w:t>
      </w:r>
      <w:r w:rsidRPr="004D0649">
        <w:rPr>
          <w:rFonts w:ascii="Arial" w:hAnsi="Arial" w:cs="Arial"/>
          <w:bCs/>
        </w:rPr>
        <w:t>endogenous time</w:t>
      </w:r>
      <w:r>
        <w:rPr>
          <w:rFonts w:ascii="Arial" w:hAnsi="Arial" w:cs="Arial"/>
          <w:bCs/>
        </w:rPr>
        <w:t>-</w:t>
      </w:r>
      <w:r w:rsidRPr="004D0649">
        <w:rPr>
          <w:rFonts w:ascii="Arial" w:hAnsi="Arial" w:cs="Arial"/>
          <w:bCs/>
        </w:rPr>
        <w:t>dependent covariate FVC% pred</w:t>
      </w:r>
      <w:r>
        <w:rPr>
          <w:rFonts w:ascii="Arial" w:hAnsi="Arial" w:cs="Arial"/>
          <w:bCs/>
        </w:rPr>
        <w:t>icted</w:t>
      </w:r>
      <w:r w:rsidRPr="004D0649">
        <w:rPr>
          <w:rFonts w:ascii="Arial" w:hAnsi="Arial" w:cs="Arial"/>
          <w:bCs/>
        </w:rPr>
        <w:t xml:space="preserve"> as estimated </w:t>
      </w:r>
      <w:r w:rsidR="009E7ACC">
        <w:rPr>
          <w:rFonts w:ascii="Arial" w:hAnsi="Arial" w:cs="Arial"/>
          <w:bCs/>
        </w:rPr>
        <w:t xml:space="preserve">current value </w:t>
      </w:r>
      <w:r w:rsidRPr="004D0649">
        <w:rPr>
          <w:rFonts w:ascii="Arial" w:hAnsi="Arial" w:cs="Arial"/>
          <w:bCs/>
        </w:rPr>
        <w:t>of the longitudinal response.</w:t>
      </w:r>
    </w:p>
    <w:p w14:paraId="340A03DD" w14:textId="55A19719" w:rsidR="00A1480E" w:rsidRPr="004D0649" w:rsidRDefault="00966B95" w:rsidP="00797100">
      <w:pPr>
        <w:spacing w:line="480" w:lineRule="auto"/>
        <w:rPr>
          <w:rFonts w:ascii="Arial" w:hAnsi="Arial" w:cs="Arial"/>
          <w:b/>
        </w:rPr>
      </w:pPr>
      <w:r w:rsidRPr="004D0649">
        <w:rPr>
          <w:rFonts w:ascii="Arial" w:hAnsi="Arial" w:cs="Arial"/>
          <w:bCs/>
        </w:rPr>
        <w:t>ATA,</w:t>
      </w:r>
      <w:r w:rsidRPr="004D0649">
        <w:t xml:space="preserve"> </w:t>
      </w:r>
      <w:r w:rsidRPr="004D0649">
        <w:rPr>
          <w:rFonts w:ascii="Arial" w:hAnsi="Arial" w:cs="Arial"/>
          <w:bCs/>
        </w:rPr>
        <w:t>anti-topoisomerase antibod</w:t>
      </w:r>
      <w:r>
        <w:rPr>
          <w:rFonts w:ascii="Arial" w:hAnsi="Arial" w:cs="Arial"/>
          <w:bCs/>
        </w:rPr>
        <w:t>y</w:t>
      </w:r>
      <w:r w:rsidRPr="004D0649">
        <w:rPr>
          <w:rFonts w:ascii="Arial" w:hAnsi="Arial" w:cs="Arial"/>
          <w:bCs/>
        </w:rPr>
        <w:t>; CI, confidence interval; ER, emergency room; FVC,</w:t>
      </w:r>
      <w:r>
        <w:rPr>
          <w:rFonts w:ascii="Arial" w:hAnsi="Arial" w:cs="Arial"/>
          <w:bCs/>
        </w:rPr>
        <w:t> </w:t>
      </w:r>
      <w:r w:rsidRPr="004D0649">
        <w:rPr>
          <w:rFonts w:ascii="Arial" w:hAnsi="Arial" w:cs="Arial"/>
          <w:bCs/>
        </w:rPr>
        <w:t>forced vital capacity; HR, hazard ratio, ICU, intensive care unit; SSc, systemic sclerosis.</w:t>
      </w:r>
      <w:r w:rsidR="00A051F1">
        <w:rPr>
          <w:rFonts w:ascii="Arial" w:hAnsi="Arial" w:cs="Arial"/>
          <w:bCs/>
        </w:rPr>
        <w:fldChar w:fldCharType="begin"/>
      </w:r>
      <w:r w:rsidR="00A051F1">
        <w:rPr>
          <w:rFonts w:ascii="Arial" w:hAnsi="Arial" w:cs="Arial"/>
          <w:bCs/>
        </w:rPr>
        <w:instrText xml:space="preserve"> ADDIN </w:instrText>
      </w:r>
      <w:r w:rsidR="00A051F1">
        <w:rPr>
          <w:rFonts w:ascii="Arial" w:hAnsi="Arial" w:cs="Arial"/>
          <w:bCs/>
        </w:rPr>
        <w:fldChar w:fldCharType="end"/>
      </w:r>
    </w:p>
    <w:sectPr w:rsidR="00A1480E" w:rsidRPr="004D0649" w:rsidSect="005B5B95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0EF0E" w14:textId="77777777" w:rsidR="003D42E1" w:rsidRDefault="003D42E1" w:rsidP="002000D4">
      <w:pPr>
        <w:spacing w:after="0" w:line="240" w:lineRule="auto"/>
      </w:pPr>
      <w:r>
        <w:separator/>
      </w:r>
    </w:p>
  </w:endnote>
  <w:endnote w:type="continuationSeparator" w:id="0">
    <w:p w14:paraId="4D4D6309" w14:textId="77777777" w:rsidR="003D42E1" w:rsidRDefault="003D42E1" w:rsidP="002000D4">
      <w:pPr>
        <w:spacing w:after="0" w:line="240" w:lineRule="auto"/>
      </w:pPr>
      <w:r>
        <w:continuationSeparator/>
      </w:r>
    </w:p>
  </w:endnote>
  <w:endnote w:type="continuationNotice" w:id="1">
    <w:p w14:paraId="3BEA42BE" w14:textId="77777777" w:rsidR="003D42E1" w:rsidRDefault="003D42E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843677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43B20C" w14:textId="4D838F11" w:rsidR="003D42E1" w:rsidRDefault="003D42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44</w:t>
        </w:r>
        <w:r>
          <w:rPr>
            <w:noProof/>
          </w:rPr>
          <w:fldChar w:fldCharType="end"/>
        </w:r>
      </w:p>
    </w:sdtContent>
  </w:sdt>
  <w:p w14:paraId="1C3EE581" w14:textId="77777777" w:rsidR="003D42E1" w:rsidRDefault="003D42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71905" w14:textId="77777777" w:rsidR="003D42E1" w:rsidRDefault="003D42E1" w:rsidP="002000D4">
      <w:pPr>
        <w:spacing w:after="0" w:line="240" w:lineRule="auto"/>
      </w:pPr>
      <w:r>
        <w:separator/>
      </w:r>
    </w:p>
  </w:footnote>
  <w:footnote w:type="continuationSeparator" w:id="0">
    <w:p w14:paraId="5B1A2A5B" w14:textId="77777777" w:rsidR="003D42E1" w:rsidRDefault="003D42E1" w:rsidP="002000D4">
      <w:pPr>
        <w:spacing w:after="0" w:line="240" w:lineRule="auto"/>
      </w:pPr>
      <w:r>
        <w:continuationSeparator/>
      </w:r>
    </w:p>
  </w:footnote>
  <w:footnote w:type="continuationNotice" w:id="1">
    <w:p w14:paraId="1307F51B" w14:textId="77777777" w:rsidR="003D42E1" w:rsidRDefault="003D42E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48DC8" w14:textId="77777777" w:rsidR="003D42E1" w:rsidRDefault="003D42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E0640"/>
    <w:multiLevelType w:val="hybridMultilevel"/>
    <w:tmpl w:val="87EA9B0E"/>
    <w:lvl w:ilvl="0" w:tplc="D8640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61866"/>
    <w:multiLevelType w:val="hybridMultilevel"/>
    <w:tmpl w:val="004009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196F21"/>
    <w:multiLevelType w:val="hybridMultilevel"/>
    <w:tmpl w:val="3F785EC2"/>
    <w:lvl w:ilvl="0" w:tplc="F8C09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8779B"/>
    <w:multiLevelType w:val="hybridMultilevel"/>
    <w:tmpl w:val="4A52A386"/>
    <w:lvl w:ilvl="0" w:tplc="F8C09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06E81"/>
    <w:multiLevelType w:val="hybridMultilevel"/>
    <w:tmpl w:val="AF90B120"/>
    <w:lvl w:ilvl="0" w:tplc="F8C09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04F9D"/>
    <w:multiLevelType w:val="hybridMultilevel"/>
    <w:tmpl w:val="121AF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3042F"/>
    <w:multiLevelType w:val="hybridMultilevel"/>
    <w:tmpl w:val="3FD2BC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A5DBD"/>
    <w:multiLevelType w:val="hybridMultilevel"/>
    <w:tmpl w:val="B520015A"/>
    <w:lvl w:ilvl="0" w:tplc="D8640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777FD1"/>
    <w:multiLevelType w:val="hybridMultilevel"/>
    <w:tmpl w:val="9CB42886"/>
    <w:lvl w:ilvl="0" w:tplc="F8C09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880F80"/>
    <w:multiLevelType w:val="hybridMultilevel"/>
    <w:tmpl w:val="8BCA6164"/>
    <w:lvl w:ilvl="0" w:tplc="D8640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047EC1"/>
    <w:multiLevelType w:val="hybridMultilevel"/>
    <w:tmpl w:val="03C04072"/>
    <w:lvl w:ilvl="0" w:tplc="F8C09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6794C"/>
    <w:multiLevelType w:val="hybridMultilevel"/>
    <w:tmpl w:val="FFAAC968"/>
    <w:lvl w:ilvl="0" w:tplc="4BF6849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EF71D2"/>
    <w:multiLevelType w:val="hybridMultilevel"/>
    <w:tmpl w:val="81C28BA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040829"/>
    <w:multiLevelType w:val="hybridMultilevel"/>
    <w:tmpl w:val="7C401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202997"/>
    <w:multiLevelType w:val="hybridMultilevel"/>
    <w:tmpl w:val="8C983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6F1A5E"/>
    <w:multiLevelType w:val="hybridMultilevel"/>
    <w:tmpl w:val="9A8C57F6"/>
    <w:lvl w:ilvl="0" w:tplc="F8C0974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7E486112"/>
    <w:multiLevelType w:val="hybridMultilevel"/>
    <w:tmpl w:val="5B0EA9CC"/>
    <w:lvl w:ilvl="0" w:tplc="D8640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4"/>
  </w:num>
  <w:num w:numId="4">
    <w:abstractNumId w:val="1"/>
  </w:num>
  <w:num w:numId="5">
    <w:abstractNumId w:val="5"/>
  </w:num>
  <w:num w:numId="6">
    <w:abstractNumId w:val="0"/>
  </w:num>
  <w:num w:numId="7">
    <w:abstractNumId w:val="16"/>
  </w:num>
  <w:num w:numId="8">
    <w:abstractNumId w:val="7"/>
  </w:num>
  <w:num w:numId="9">
    <w:abstractNumId w:val="9"/>
  </w:num>
  <w:num w:numId="10">
    <w:abstractNumId w:val="10"/>
  </w:num>
  <w:num w:numId="11">
    <w:abstractNumId w:val="15"/>
  </w:num>
  <w:num w:numId="12">
    <w:abstractNumId w:val="2"/>
  </w:num>
  <w:num w:numId="13">
    <w:abstractNumId w:val="4"/>
  </w:num>
  <w:num w:numId="14">
    <w:abstractNumId w:val="8"/>
  </w:num>
  <w:num w:numId="15">
    <w:abstractNumId w:val="11"/>
  </w:num>
  <w:num w:numId="16">
    <w:abstractNumId w:val="12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hdrShapeDefaults>
    <o:shapedefaults v:ext="edit" spidmax="6246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thritis Research Th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dp2a9fqw2esbedv0l5v9095rwd5a9fs0sd&quot;&gt;BI Respiratory_new&lt;record-ids&gt;&lt;item&gt;1704&lt;/item&gt;&lt;item&gt;2539&lt;/item&gt;&lt;item&gt;3224&lt;/item&gt;&lt;item&gt;3241&lt;/item&gt;&lt;item&gt;3253&lt;/item&gt;&lt;item&gt;3258&lt;/item&gt;&lt;item&gt;3388&lt;/item&gt;&lt;item&gt;4565&lt;/item&gt;&lt;item&gt;5118&lt;/item&gt;&lt;item&gt;5196&lt;/item&gt;&lt;item&gt;5203&lt;/item&gt;&lt;item&gt;5207&lt;/item&gt;&lt;item&gt;5210&lt;/item&gt;&lt;item&gt;5436&lt;/item&gt;&lt;item&gt;5524&lt;/item&gt;&lt;item&gt;5542&lt;/item&gt;&lt;item&gt;5643&lt;/item&gt;&lt;item&gt;5661&lt;/item&gt;&lt;item&gt;5663&lt;/item&gt;&lt;item&gt;5666&lt;/item&gt;&lt;item&gt;6242&lt;/item&gt;&lt;item&gt;6243&lt;/item&gt;&lt;item&gt;6253&lt;/item&gt;&lt;item&gt;6314&lt;/item&gt;&lt;item&gt;6315&lt;/item&gt;&lt;item&gt;6316&lt;/item&gt;&lt;item&gt;6317&lt;/item&gt;&lt;item&gt;6318&lt;/item&gt;&lt;item&gt;6323&lt;/item&gt;&lt;item&gt;6523&lt;/item&gt;&lt;/record-ids&gt;&lt;/item&gt;&lt;/Libraries&gt;"/>
  </w:docVars>
  <w:rsids>
    <w:rsidRoot w:val="005A7820"/>
    <w:rsid w:val="00001D4D"/>
    <w:rsid w:val="00004428"/>
    <w:rsid w:val="0000522E"/>
    <w:rsid w:val="000056A4"/>
    <w:rsid w:val="00006340"/>
    <w:rsid w:val="0000670C"/>
    <w:rsid w:val="00007BD0"/>
    <w:rsid w:val="00010B82"/>
    <w:rsid w:val="00017441"/>
    <w:rsid w:val="00021A04"/>
    <w:rsid w:val="00022B78"/>
    <w:rsid w:val="00022D3C"/>
    <w:rsid w:val="000249F7"/>
    <w:rsid w:val="00030B5D"/>
    <w:rsid w:val="00042AAC"/>
    <w:rsid w:val="00044946"/>
    <w:rsid w:val="00044965"/>
    <w:rsid w:val="000453EB"/>
    <w:rsid w:val="00052177"/>
    <w:rsid w:val="000533D1"/>
    <w:rsid w:val="0005387C"/>
    <w:rsid w:val="00055795"/>
    <w:rsid w:val="0005614B"/>
    <w:rsid w:val="000567DC"/>
    <w:rsid w:val="00056C39"/>
    <w:rsid w:val="00056F13"/>
    <w:rsid w:val="000574B1"/>
    <w:rsid w:val="00061CD0"/>
    <w:rsid w:val="00070A24"/>
    <w:rsid w:val="00073D28"/>
    <w:rsid w:val="00074B58"/>
    <w:rsid w:val="00083E8F"/>
    <w:rsid w:val="00084943"/>
    <w:rsid w:val="000861E6"/>
    <w:rsid w:val="00092665"/>
    <w:rsid w:val="000952C6"/>
    <w:rsid w:val="00095DEE"/>
    <w:rsid w:val="000A72A6"/>
    <w:rsid w:val="000A7AB2"/>
    <w:rsid w:val="000B0730"/>
    <w:rsid w:val="000B5CE3"/>
    <w:rsid w:val="000B767C"/>
    <w:rsid w:val="000C1FC7"/>
    <w:rsid w:val="000C2583"/>
    <w:rsid w:val="000C2FF2"/>
    <w:rsid w:val="000C331A"/>
    <w:rsid w:val="000C36FB"/>
    <w:rsid w:val="000C3E74"/>
    <w:rsid w:val="000C7546"/>
    <w:rsid w:val="000D5096"/>
    <w:rsid w:val="000D62C9"/>
    <w:rsid w:val="000E03A4"/>
    <w:rsid w:val="000E15B2"/>
    <w:rsid w:val="000E2171"/>
    <w:rsid w:val="000E27F6"/>
    <w:rsid w:val="000E2989"/>
    <w:rsid w:val="000E5CB7"/>
    <w:rsid w:val="000E6B85"/>
    <w:rsid w:val="000F00F5"/>
    <w:rsid w:val="000F1AB5"/>
    <w:rsid w:val="000F28BB"/>
    <w:rsid w:val="000F2DA5"/>
    <w:rsid w:val="000F38CA"/>
    <w:rsid w:val="000F57F5"/>
    <w:rsid w:val="000F731F"/>
    <w:rsid w:val="001010E9"/>
    <w:rsid w:val="00104A2D"/>
    <w:rsid w:val="00105F20"/>
    <w:rsid w:val="0011163E"/>
    <w:rsid w:val="00114F9F"/>
    <w:rsid w:val="0011577B"/>
    <w:rsid w:val="00115D6F"/>
    <w:rsid w:val="00115EE9"/>
    <w:rsid w:val="001207DC"/>
    <w:rsid w:val="00127F4C"/>
    <w:rsid w:val="00131A65"/>
    <w:rsid w:val="00135352"/>
    <w:rsid w:val="00143987"/>
    <w:rsid w:val="00143A46"/>
    <w:rsid w:val="00154D0B"/>
    <w:rsid w:val="00155951"/>
    <w:rsid w:val="00160298"/>
    <w:rsid w:val="001604CE"/>
    <w:rsid w:val="001630A2"/>
    <w:rsid w:val="0016364F"/>
    <w:rsid w:val="001655E3"/>
    <w:rsid w:val="00166244"/>
    <w:rsid w:val="00167171"/>
    <w:rsid w:val="0016744A"/>
    <w:rsid w:val="0016786F"/>
    <w:rsid w:val="00174A9E"/>
    <w:rsid w:val="00175666"/>
    <w:rsid w:val="00175BB2"/>
    <w:rsid w:val="001777E7"/>
    <w:rsid w:val="00177CE5"/>
    <w:rsid w:val="00181A8E"/>
    <w:rsid w:val="00186964"/>
    <w:rsid w:val="001876E0"/>
    <w:rsid w:val="0019109E"/>
    <w:rsid w:val="001916AD"/>
    <w:rsid w:val="0019303E"/>
    <w:rsid w:val="0019539C"/>
    <w:rsid w:val="001A69F5"/>
    <w:rsid w:val="001B04DE"/>
    <w:rsid w:val="001B2332"/>
    <w:rsid w:val="001B4773"/>
    <w:rsid w:val="001B6FC6"/>
    <w:rsid w:val="001B7730"/>
    <w:rsid w:val="001B7759"/>
    <w:rsid w:val="001C13E4"/>
    <w:rsid w:val="001C3051"/>
    <w:rsid w:val="001C3EA8"/>
    <w:rsid w:val="001C4A1D"/>
    <w:rsid w:val="001D007D"/>
    <w:rsid w:val="001D013D"/>
    <w:rsid w:val="001D3805"/>
    <w:rsid w:val="001D4984"/>
    <w:rsid w:val="001D49D2"/>
    <w:rsid w:val="001D5F0B"/>
    <w:rsid w:val="001D785F"/>
    <w:rsid w:val="001E1234"/>
    <w:rsid w:val="001E1F1A"/>
    <w:rsid w:val="001E2BDD"/>
    <w:rsid w:val="001E4B33"/>
    <w:rsid w:val="001E773A"/>
    <w:rsid w:val="001E7EBF"/>
    <w:rsid w:val="001F1F08"/>
    <w:rsid w:val="001F1FC3"/>
    <w:rsid w:val="001F3CC9"/>
    <w:rsid w:val="002000D4"/>
    <w:rsid w:val="0020175C"/>
    <w:rsid w:val="002023CA"/>
    <w:rsid w:val="00202EBE"/>
    <w:rsid w:val="0020409B"/>
    <w:rsid w:val="00207719"/>
    <w:rsid w:val="00210CEA"/>
    <w:rsid w:val="00211D28"/>
    <w:rsid w:val="00212659"/>
    <w:rsid w:val="002126BF"/>
    <w:rsid w:val="00214D47"/>
    <w:rsid w:val="002164DB"/>
    <w:rsid w:val="002201AC"/>
    <w:rsid w:val="002207E3"/>
    <w:rsid w:val="00223F58"/>
    <w:rsid w:val="00225C17"/>
    <w:rsid w:val="00225CCF"/>
    <w:rsid w:val="00234088"/>
    <w:rsid w:val="0023494B"/>
    <w:rsid w:val="00235316"/>
    <w:rsid w:val="0023534A"/>
    <w:rsid w:val="0023535C"/>
    <w:rsid w:val="00236172"/>
    <w:rsid w:val="002363BF"/>
    <w:rsid w:val="0023677D"/>
    <w:rsid w:val="0024134D"/>
    <w:rsid w:val="0024381F"/>
    <w:rsid w:val="002442F5"/>
    <w:rsid w:val="00246528"/>
    <w:rsid w:val="00250E3C"/>
    <w:rsid w:val="002531E7"/>
    <w:rsid w:val="00255660"/>
    <w:rsid w:val="00256E98"/>
    <w:rsid w:val="0026127D"/>
    <w:rsid w:val="0026234A"/>
    <w:rsid w:val="00264654"/>
    <w:rsid w:val="002730DE"/>
    <w:rsid w:val="002733FA"/>
    <w:rsid w:val="00273CA7"/>
    <w:rsid w:val="002748BB"/>
    <w:rsid w:val="00282F35"/>
    <w:rsid w:val="00283C42"/>
    <w:rsid w:val="002845C0"/>
    <w:rsid w:val="00286A13"/>
    <w:rsid w:val="002874A1"/>
    <w:rsid w:val="002914F9"/>
    <w:rsid w:val="00292876"/>
    <w:rsid w:val="002944DB"/>
    <w:rsid w:val="00295E88"/>
    <w:rsid w:val="00296422"/>
    <w:rsid w:val="00297095"/>
    <w:rsid w:val="002A0F8F"/>
    <w:rsid w:val="002A120D"/>
    <w:rsid w:val="002A1979"/>
    <w:rsid w:val="002A1FE1"/>
    <w:rsid w:val="002A34D3"/>
    <w:rsid w:val="002A47C4"/>
    <w:rsid w:val="002A63F9"/>
    <w:rsid w:val="002B1C41"/>
    <w:rsid w:val="002B4134"/>
    <w:rsid w:val="002B46B5"/>
    <w:rsid w:val="002B5264"/>
    <w:rsid w:val="002B5C83"/>
    <w:rsid w:val="002B5F4B"/>
    <w:rsid w:val="002B7566"/>
    <w:rsid w:val="002C126D"/>
    <w:rsid w:val="002C39EB"/>
    <w:rsid w:val="002C4E30"/>
    <w:rsid w:val="002C592B"/>
    <w:rsid w:val="002D11D2"/>
    <w:rsid w:val="002D67AC"/>
    <w:rsid w:val="002D74E4"/>
    <w:rsid w:val="002E0C9A"/>
    <w:rsid w:val="002E2D2B"/>
    <w:rsid w:val="002E3044"/>
    <w:rsid w:val="002E3A95"/>
    <w:rsid w:val="002E3F6B"/>
    <w:rsid w:val="002E6449"/>
    <w:rsid w:val="002E6E85"/>
    <w:rsid w:val="002F00E2"/>
    <w:rsid w:val="002F1442"/>
    <w:rsid w:val="002F1EC6"/>
    <w:rsid w:val="002F4883"/>
    <w:rsid w:val="002F5F03"/>
    <w:rsid w:val="002F7A36"/>
    <w:rsid w:val="00300226"/>
    <w:rsid w:val="0030045F"/>
    <w:rsid w:val="00304D82"/>
    <w:rsid w:val="0030604F"/>
    <w:rsid w:val="0031048F"/>
    <w:rsid w:val="003159EE"/>
    <w:rsid w:val="00317316"/>
    <w:rsid w:val="00321000"/>
    <w:rsid w:val="0032191B"/>
    <w:rsid w:val="00321D8B"/>
    <w:rsid w:val="003233F9"/>
    <w:rsid w:val="00332960"/>
    <w:rsid w:val="00332B0A"/>
    <w:rsid w:val="0033441D"/>
    <w:rsid w:val="00341BAD"/>
    <w:rsid w:val="0034663C"/>
    <w:rsid w:val="00353EDA"/>
    <w:rsid w:val="003549F9"/>
    <w:rsid w:val="003565BB"/>
    <w:rsid w:val="00356814"/>
    <w:rsid w:val="00356D04"/>
    <w:rsid w:val="003600E3"/>
    <w:rsid w:val="003622C3"/>
    <w:rsid w:val="00364F3A"/>
    <w:rsid w:val="0036798D"/>
    <w:rsid w:val="00374636"/>
    <w:rsid w:val="003776DB"/>
    <w:rsid w:val="0038097A"/>
    <w:rsid w:val="00386C00"/>
    <w:rsid w:val="00387038"/>
    <w:rsid w:val="00391361"/>
    <w:rsid w:val="0039185F"/>
    <w:rsid w:val="00392353"/>
    <w:rsid w:val="00392E2E"/>
    <w:rsid w:val="003A1DC8"/>
    <w:rsid w:val="003A6308"/>
    <w:rsid w:val="003A6D68"/>
    <w:rsid w:val="003A71EE"/>
    <w:rsid w:val="003B0145"/>
    <w:rsid w:val="003B02A3"/>
    <w:rsid w:val="003B0D16"/>
    <w:rsid w:val="003B278D"/>
    <w:rsid w:val="003B2C98"/>
    <w:rsid w:val="003B5FE7"/>
    <w:rsid w:val="003B7B24"/>
    <w:rsid w:val="003C3468"/>
    <w:rsid w:val="003C3E88"/>
    <w:rsid w:val="003D01FE"/>
    <w:rsid w:val="003D42E1"/>
    <w:rsid w:val="003E3078"/>
    <w:rsid w:val="003F3FA6"/>
    <w:rsid w:val="0040400F"/>
    <w:rsid w:val="0040572F"/>
    <w:rsid w:val="004110FB"/>
    <w:rsid w:val="00414AC6"/>
    <w:rsid w:val="00420641"/>
    <w:rsid w:val="00421835"/>
    <w:rsid w:val="00424839"/>
    <w:rsid w:val="004256F9"/>
    <w:rsid w:val="00426D3A"/>
    <w:rsid w:val="004274CA"/>
    <w:rsid w:val="00427590"/>
    <w:rsid w:val="00431DBE"/>
    <w:rsid w:val="00433978"/>
    <w:rsid w:val="004548A9"/>
    <w:rsid w:val="00455E0B"/>
    <w:rsid w:val="004568AE"/>
    <w:rsid w:val="00463395"/>
    <w:rsid w:val="00463D38"/>
    <w:rsid w:val="004649EC"/>
    <w:rsid w:val="00472B56"/>
    <w:rsid w:val="00472BE8"/>
    <w:rsid w:val="00473C09"/>
    <w:rsid w:val="00475673"/>
    <w:rsid w:val="00477585"/>
    <w:rsid w:val="00477DF3"/>
    <w:rsid w:val="0048189A"/>
    <w:rsid w:val="004841E5"/>
    <w:rsid w:val="0049547E"/>
    <w:rsid w:val="00495CCD"/>
    <w:rsid w:val="004969B2"/>
    <w:rsid w:val="004A0A11"/>
    <w:rsid w:val="004A2ED9"/>
    <w:rsid w:val="004A3139"/>
    <w:rsid w:val="004A54B8"/>
    <w:rsid w:val="004A69CE"/>
    <w:rsid w:val="004A7514"/>
    <w:rsid w:val="004B039D"/>
    <w:rsid w:val="004B1DCC"/>
    <w:rsid w:val="004B3C16"/>
    <w:rsid w:val="004B4062"/>
    <w:rsid w:val="004C0583"/>
    <w:rsid w:val="004C0AD0"/>
    <w:rsid w:val="004C6F1C"/>
    <w:rsid w:val="004C6F20"/>
    <w:rsid w:val="004D0649"/>
    <w:rsid w:val="004D0C0F"/>
    <w:rsid w:val="004D27C2"/>
    <w:rsid w:val="004D76CB"/>
    <w:rsid w:val="004D7CD4"/>
    <w:rsid w:val="004E0D62"/>
    <w:rsid w:val="004E1752"/>
    <w:rsid w:val="004E50C5"/>
    <w:rsid w:val="004F3C8C"/>
    <w:rsid w:val="004F3E52"/>
    <w:rsid w:val="00500000"/>
    <w:rsid w:val="00505010"/>
    <w:rsid w:val="00507639"/>
    <w:rsid w:val="005112A5"/>
    <w:rsid w:val="00517186"/>
    <w:rsid w:val="00521C86"/>
    <w:rsid w:val="0052206A"/>
    <w:rsid w:val="00522B50"/>
    <w:rsid w:val="00525413"/>
    <w:rsid w:val="00526ED5"/>
    <w:rsid w:val="00527CA2"/>
    <w:rsid w:val="00532DD1"/>
    <w:rsid w:val="005344BC"/>
    <w:rsid w:val="00541C86"/>
    <w:rsid w:val="00542B05"/>
    <w:rsid w:val="00550516"/>
    <w:rsid w:val="00551957"/>
    <w:rsid w:val="00552D25"/>
    <w:rsid w:val="00552F49"/>
    <w:rsid w:val="005532C1"/>
    <w:rsid w:val="00553444"/>
    <w:rsid w:val="00555CF9"/>
    <w:rsid w:val="00557B48"/>
    <w:rsid w:val="00562AB8"/>
    <w:rsid w:val="00565518"/>
    <w:rsid w:val="0056555D"/>
    <w:rsid w:val="005661F3"/>
    <w:rsid w:val="005672F6"/>
    <w:rsid w:val="00567D19"/>
    <w:rsid w:val="00575B43"/>
    <w:rsid w:val="005809D7"/>
    <w:rsid w:val="00582BDD"/>
    <w:rsid w:val="00596540"/>
    <w:rsid w:val="005A08F2"/>
    <w:rsid w:val="005A0E71"/>
    <w:rsid w:val="005A4F47"/>
    <w:rsid w:val="005A7820"/>
    <w:rsid w:val="005A7B89"/>
    <w:rsid w:val="005B17C4"/>
    <w:rsid w:val="005B1F9D"/>
    <w:rsid w:val="005B29ED"/>
    <w:rsid w:val="005B5B95"/>
    <w:rsid w:val="005C243A"/>
    <w:rsid w:val="005C2CCA"/>
    <w:rsid w:val="005C4719"/>
    <w:rsid w:val="005C4A2A"/>
    <w:rsid w:val="005C5E91"/>
    <w:rsid w:val="005C7A3A"/>
    <w:rsid w:val="005C7A92"/>
    <w:rsid w:val="005D0A38"/>
    <w:rsid w:val="005D1B58"/>
    <w:rsid w:val="005D711D"/>
    <w:rsid w:val="005D7CCB"/>
    <w:rsid w:val="005E06DF"/>
    <w:rsid w:val="005E0C6F"/>
    <w:rsid w:val="005E3F91"/>
    <w:rsid w:val="005E4EF9"/>
    <w:rsid w:val="005E6CC2"/>
    <w:rsid w:val="005F1C8D"/>
    <w:rsid w:val="005F2120"/>
    <w:rsid w:val="005F31F9"/>
    <w:rsid w:val="005F3B08"/>
    <w:rsid w:val="005F3EA0"/>
    <w:rsid w:val="00601589"/>
    <w:rsid w:val="00601CEF"/>
    <w:rsid w:val="00604420"/>
    <w:rsid w:val="00610CD2"/>
    <w:rsid w:val="00611541"/>
    <w:rsid w:val="0061346B"/>
    <w:rsid w:val="00613C69"/>
    <w:rsid w:val="006209A9"/>
    <w:rsid w:val="00621415"/>
    <w:rsid w:val="00622655"/>
    <w:rsid w:val="00622EB5"/>
    <w:rsid w:val="00623047"/>
    <w:rsid w:val="006237BD"/>
    <w:rsid w:val="00623B95"/>
    <w:rsid w:val="00624621"/>
    <w:rsid w:val="00637FEF"/>
    <w:rsid w:val="0064392E"/>
    <w:rsid w:val="00644262"/>
    <w:rsid w:val="00653935"/>
    <w:rsid w:val="00655E9C"/>
    <w:rsid w:val="0065697E"/>
    <w:rsid w:val="00657C5C"/>
    <w:rsid w:val="00663B21"/>
    <w:rsid w:val="0066785D"/>
    <w:rsid w:val="00670B99"/>
    <w:rsid w:val="0067149A"/>
    <w:rsid w:val="006737D0"/>
    <w:rsid w:val="0067758C"/>
    <w:rsid w:val="006801A0"/>
    <w:rsid w:val="00685294"/>
    <w:rsid w:val="006864A1"/>
    <w:rsid w:val="00686D85"/>
    <w:rsid w:val="00693CE8"/>
    <w:rsid w:val="00693EA6"/>
    <w:rsid w:val="006A0221"/>
    <w:rsid w:val="006A054F"/>
    <w:rsid w:val="006A0D5C"/>
    <w:rsid w:val="006A11C5"/>
    <w:rsid w:val="006A21FC"/>
    <w:rsid w:val="006A4587"/>
    <w:rsid w:val="006A5155"/>
    <w:rsid w:val="006A5B53"/>
    <w:rsid w:val="006A6EEF"/>
    <w:rsid w:val="006A6FB4"/>
    <w:rsid w:val="006B7197"/>
    <w:rsid w:val="006B77D3"/>
    <w:rsid w:val="006C1B0C"/>
    <w:rsid w:val="006D4A9D"/>
    <w:rsid w:val="006D5D40"/>
    <w:rsid w:val="006D623A"/>
    <w:rsid w:val="006D7746"/>
    <w:rsid w:val="006E2788"/>
    <w:rsid w:val="006E5E5A"/>
    <w:rsid w:val="006F0A73"/>
    <w:rsid w:val="006F16D6"/>
    <w:rsid w:val="006F58C2"/>
    <w:rsid w:val="006F6161"/>
    <w:rsid w:val="00700439"/>
    <w:rsid w:val="0070729E"/>
    <w:rsid w:val="00715769"/>
    <w:rsid w:val="0071632A"/>
    <w:rsid w:val="00717DBC"/>
    <w:rsid w:val="00720218"/>
    <w:rsid w:val="00721355"/>
    <w:rsid w:val="0072579C"/>
    <w:rsid w:val="00731A62"/>
    <w:rsid w:val="00742138"/>
    <w:rsid w:val="00742426"/>
    <w:rsid w:val="00744B24"/>
    <w:rsid w:val="007461EF"/>
    <w:rsid w:val="00746E7F"/>
    <w:rsid w:val="00750CBD"/>
    <w:rsid w:val="00754AB0"/>
    <w:rsid w:val="007556E1"/>
    <w:rsid w:val="00756F95"/>
    <w:rsid w:val="0075758D"/>
    <w:rsid w:val="00765300"/>
    <w:rsid w:val="00766D6C"/>
    <w:rsid w:val="007677D3"/>
    <w:rsid w:val="007715B6"/>
    <w:rsid w:val="00781E9E"/>
    <w:rsid w:val="00783393"/>
    <w:rsid w:val="00785B78"/>
    <w:rsid w:val="00791484"/>
    <w:rsid w:val="00791C03"/>
    <w:rsid w:val="00795DDA"/>
    <w:rsid w:val="00797100"/>
    <w:rsid w:val="00797E78"/>
    <w:rsid w:val="007A096D"/>
    <w:rsid w:val="007A2916"/>
    <w:rsid w:val="007B16D4"/>
    <w:rsid w:val="007B1CB1"/>
    <w:rsid w:val="007B1FB8"/>
    <w:rsid w:val="007B43C3"/>
    <w:rsid w:val="007B4653"/>
    <w:rsid w:val="007C0450"/>
    <w:rsid w:val="007C1A1F"/>
    <w:rsid w:val="007C24A5"/>
    <w:rsid w:val="007C78AE"/>
    <w:rsid w:val="007D144C"/>
    <w:rsid w:val="007D4305"/>
    <w:rsid w:val="007E07AC"/>
    <w:rsid w:val="007E5207"/>
    <w:rsid w:val="007F0EBA"/>
    <w:rsid w:val="007F19E6"/>
    <w:rsid w:val="007F4941"/>
    <w:rsid w:val="007F506D"/>
    <w:rsid w:val="0080301E"/>
    <w:rsid w:val="008065FE"/>
    <w:rsid w:val="00807D4C"/>
    <w:rsid w:val="00813300"/>
    <w:rsid w:val="00813406"/>
    <w:rsid w:val="00820AE6"/>
    <w:rsid w:val="008214A2"/>
    <w:rsid w:val="00822B77"/>
    <w:rsid w:val="008244DD"/>
    <w:rsid w:val="00832389"/>
    <w:rsid w:val="00843F63"/>
    <w:rsid w:val="008447A1"/>
    <w:rsid w:val="008468F5"/>
    <w:rsid w:val="00846F17"/>
    <w:rsid w:val="00852425"/>
    <w:rsid w:val="00853E69"/>
    <w:rsid w:val="00854CBF"/>
    <w:rsid w:val="008555CF"/>
    <w:rsid w:val="00864629"/>
    <w:rsid w:val="00871F08"/>
    <w:rsid w:val="00874A0E"/>
    <w:rsid w:val="00880BB2"/>
    <w:rsid w:val="00882CA5"/>
    <w:rsid w:val="00884120"/>
    <w:rsid w:val="008848C2"/>
    <w:rsid w:val="008854A1"/>
    <w:rsid w:val="008861F9"/>
    <w:rsid w:val="00892805"/>
    <w:rsid w:val="008A111B"/>
    <w:rsid w:val="008A1462"/>
    <w:rsid w:val="008A16C2"/>
    <w:rsid w:val="008A17F7"/>
    <w:rsid w:val="008A23B1"/>
    <w:rsid w:val="008A2DF9"/>
    <w:rsid w:val="008A34EC"/>
    <w:rsid w:val="008A4544"/>
    <w:rsid w:val="008A6565"/>
    <w:rsid w:val="008A6710"/>
    <w:rsid w:val="008B7E5B"/>
    <w:rsid w:val="008C0A69"/>
    <w:rsid w:val="008C1DCC"/>
    <w:rsid w:val="008C342A"/>
    <w:rsid w:val="008C4962"/>
    <w:rsid w:val="008C64E2"/>
    <w:rsid w:val="008C743E"/>
    <w:rsid w:val="008D13B1"/>
    <w:rsid w:val="008D18A0"/>
    <w:rsid w:val="008D300C"/>
    <w:rsid w:val="008D6DE4"/>
    <w:rsid w:val="008E1247"/>
    <w:rsid w:val="008E154A"/>
    <w:rsid w:val="008E18AB"/>
    <w:rsid w:val="008E19F3"/>
    <w:rsid w:val="008E222E"/>
    <w:rsid w:val="008E6489"/>
    <w:rsid w:val="008E7201"/>
    <w:rsid w:val="008F0C24"/>
    <w:rsid w:val="008F2AA6"/>
    <w:rsid w:val="008F41FA"/>
    <w:rsid w:val="008F7147"/>
    <w:rsid w:val="008F7631"/>
    <w:rsid w:val="00903422"/>
    <w:rsid w:val="009053C1"/>
    <w:rsid w:val="009068CE"/>
    <w:rsid w:val="00906D01"/>
    <w:rsid w:val="0091239F"/>
    <w:rsid w:val="009158E5"/>
    <w:rsid w:val="00915975"/>
    <w:rsid w:val="00920068"/>
    <w:rsid w:val="00921388"/>
    <w:rsid w:val="0092174F"/>
    <w:rsid w:val="00922EE7"/>
    <w:rsid w:val="00925D04"/>
    <w:rsid w:val="00930BC3"/>
    <w:rsid w:val="009370F1"/>
    <w:rsid w:val="00937C2D"/>
    <w:rsid w:val="00943217"/>
    <w:rsid w:val="00946242"/>
    <w:rsid w:val="00946807"/>
    <w:rsid w:val="00947C96"/>
    <w:rsid w:val="00952094"/>
    <w:rsid w:val="00953DCA"/>
    <w:rsid w:val="00955E55"/>
    <w:rsid w:val="00956879"/>
    <w:rsid w:val="00956985"/>
    <w:rsid w:val="00956B35"/>
    <w:rsid w:val="00961232"/>
    <w:rsid w:val="0096394B"/>
    <w:rsid w:val="0096525E"/>
    <w:rsid w:val="00966B95"/>
    <w:rsid w:val="00967219"/>
    <w:rsid w:val="009673DC"/>
    <w:rsid w:val="00974DD9"/>
    <w:rsid w:val="00976243"/>
    <w:rsid w:val="00977AB6"/>
    <w:rsid w:val="00977F4B"/>
    <w:rsid w:val="00985A14"/>
    <w:rsid w:val="00986631"/>
    <w:rsid w:val="00986EE0"/>
    <w:rsid w:val="009873EC"/>
    <w:rsid w:val="009956E1"/>
    <w:rsid w:val="00997303"/>
    <w:rsid w:val="009A0C4C"/>
    <w:rsid w:val="009A2C4D"/>
    <w:rsid w:val="009A3382"/>
    <w:rsid w:val="009A33B4"/>
    <w:rsid w:val="009A6146"/>
    <w:rsid w:val="009A650C"/>
    <w:rsid w:val="009C012C"/>
    <w:rsid w:val="009C382C"/>
    <w:rsid w:val="009D5E2A"/>
    <w:rsid w:val="009D6B4D"/>
    <w:rsid w:val="009E1E00"/>
    <w:rsid w:val="009E215D"/>
    <w:rsid w:val="009E6AC9"/>
    <w:rsid w:val="009E71AE"/>
    <w:rsid w:val="009E7535"/>
    <w:rsid w:val="009E7ACC"/>
    <w:rsid w:val="009F0C9F"/>
    <w:rsid w:val="009F2758"/>
    <w:rsid w:val="009F2BB3"/>
    <w:rsid w:val="009F4B40"/>
    <w:rsid w:val="009F589B"/>
    <w:rsid w:val="009F668C"/>
    <w:rsid w:val="00A02A7F"/>
    <w:rsid w:val="00A037B1"/>
    <w:rsid w:val="00A0506A"/>
    <w:rsid w:val="00A051F1"/>
    <w:rsid w:val="00A07D6D"/>
    <w:rsid w:val="00A12112"/>
    <w:rsid w:val="00A129BF"/>
    <w:rsid w:val="00A12E4B"/>
    <w:rsid w:val="00A1480E"/>
    <w:rsid w:val="00A15513"/>
    <w:rsid w:val="00A21DC0"/>
    <w:rsid w:val="00A24B88"/>
    <w:rsid w:val="00A262CB"/>
    <w:rsid w:val="00A2709A"/>
    <w:rsid w:val="00A32D38"/>
    <w:rsid w:val="00A35D6C"/>
    <w:rsid w:val="00A40A35"/>
    <w:rsid w:val="00A4189F"/>
    <w:rsid w:val="00A43278"/>
    <w:rsid w:val="00A452E5"/>
    <w:rsid w:val="00A466EA"/>
    <w:rsid w:val="00A56571"/>
    <w:rsid w:val="00A56A3B"/>
    <w:rsid w:val="00A574DF"/>
    <w:rsid w:val="00A57F76"/>
    <w:rsid w:val="00A6064F"/>
    <w:rsid w:val="00A62077"/>
    <w:rsid w:val="00A65026"/>
    <w:rsid w:val="00A66C92"/>
    <w:rsid w:val="00A66FBF"/>
    <w:rsid w:val="00A672F5"/>
    <w:rsid w:val="00A6762A"/>
    <w:rsid w:val="00A677F6"/>
    <w:rsid w:val="00A70196"/>
    <w:rsid w:val="00A762E9"/>
    <w:rsid w:val="00A8240B"/>
    <w:rsid w:val="00A836AC"/>
    <w:rsid w:val="00A8535E"/>
    <w:rsid w:val="00A87CD6"/>
    <w:rsid w:val="00A90641"/>
    <w:rsid w:val="00A918AE"/>
    <w:rsid w:val="00A9250F"/>
    <w:rsid w:val="00A95D2C"/>
    <w:rsid w:val="00A97B11"/>
    <w:rsid w:val="00AA512F"/>
    <w:rsid w:val="00AA75F1"/>
    <w:rsid w:val="00AB18C6"/>
    <w:rsid w:val="00AB3C02"/>
    <w:rsid w:val="00AB4203"/>
    <w:rsid w:val="00AC030A"/>
    <w:rsid w:val="00AC0E90"/>
    <w:rsid w:val="00AC1AA0"/>
    <w:rsid w:val="00AC3E47"/>
    <w:rsid w:val="00AC5A38"/>
    <w:rsid w:val="00AC5F36"/>
    <w:rsid w:val="00AC73FE"/>
    <w:rsid w:val="00AD022B"/>
    <w:rsid w:val="00AD232B"/>
    <w:rsid w:val="00AE0715"/>
    <w:rsid w:val="00AE3D3A"/>
    <w:rsid w:val="00AE4F86"/>
    <w:rsid w:val="00AE6DB8"/>
    <w:rsid w:val="00AF6F02"/>
    <w:rsid w:val="00B01D85"/>
    <w:rsid w:val="00B022E1"/>
    <w:rsid w:val="00B02E14"/>
    <w:rsid w:val="00B03100"/>
    <w:rsid w:val="00B05AE0"/>
    <w:rsid w:val="00B131A8"/>
    <w:rsid w:val="00B147B8"/>
    <w:rsid w:val="00B242BA"/>
    <w:rsid w:val="00B25208"/>
    <w:rsid w:val="00B25B6B"/>
    <w:rsid w:val="00B31671"/>
    <w:rsid w:val="00B371A6"/>
    <w:rsid w:val="00B373E9"/>
    <w:rsid w:val="00B375AC"/>
    <w:rsid w:val="00B37FC2"/>
    <w:rsid w:val="00B4160D"/>
    <w:rsid w:val="00B43FDE"/>
    <w:rsid w:val="00B505EA"/>
    <w:rsid w:val="00B52FD6"/>
    <w:rsid w:val="00B57E60"/>
    <w:rsid w:val="00B608DA"/>
    <w:rsid w:val="00B62AC0"/>
    <w:rsid w:val="00B62D99"/>
    <w:rsid w:val="00B63EBB"/>
    <w:rsid w:val="00B65034"/>
    <w:rsid w:val="00B662AE"/>
    <w:rsid w:val="00B70B9F"/>
    <w:rsid w:val="00B81148"/>
    <w:rsid w:val="00B8268A"/>
    <w:rsid w:val="00B82C41"/>
    <w:rsid w:val="00B92BBC"/>
    <w:rsid w:val="00B934F4"/>
    <w:rsid w:val="00B93F7A"/>
    <w:rsid w:val="00BA026D"/>
    <w:rsid w:val="00BA0D54"/>
    <w:rsid w:val="00BA325D"/>
    <w:rsid w:val="00BA4168"/>
    <w:rsid w:val="00BA41F4"/>
    <w:rsid w:val="00BA477B"/>
    <w:rsid w:val="00BA63E3"/>
    <w:rsid w:val="00BA6CA2"/>
    <w:rsid w:val="00BB1293"/>
    <w:rsid w:val="00BB190B"/>
    <w:rsid w:val="00BB1C96"/>
    <w:rsid w:val="00BC098D"/>
    <w:rsid w:val="00BC13CF"/>
    <w:rsid w:val="00BC23BF"/>
    <w:rsid w:val="00BC51C4"/>
    <w:rsid w:val="00BC7E23"/>
    <w:rsid w:val="00BD5B82"/>
    <w:rsid w:val="00BE000E"/>
    <w:rsid w:val="00BE014B"/>
    <w:rsid w:val="00BE31A6"/>
    <w:rsid w:val="00BF0532"/>
    <w:rsid w:val="00BF43F1"/>
    <w:rsid w:val="00BF5CA0"/>
    <w:rsid w:val="00BF5DEB"/>
    <w:rsid w:val="00BF6F8D"/>
    <w:rsid w:val="00C01D1B"/>
    <w:rsid w:val="00C02BD0"/>
    <w:rsid w:val="00C10CAA"/>
    <w:rsid w:val="00C15154"/>
    <w:rsid w:val="00C15FA0"/>
    <w:rsid w:val="00C17E11"/>
    <w:rsid w:val="00C20268"/>
    <w:rsid w:val="00C2512E"/>
    <w:rsid w:val="00C26AD5"/>
    <w:rsid w:val="00C26FC6"/>
    <w:rsid w:val="00C35E73"/>
    <w:rsid w:val="00C371A9"/>
    <w:rsid w:val="00C4430E"/>
    <w:rsid w:val="00C445B8"/>
    <w:rsid w:val="00C50698"/>
    <w:rsid w:val="00C50F71"/>
    <w:rsid w:val="00C51174"/>
    <w:rsid w:val="00C54D45"/>
    <w:rsid w:val="00C55B44"/>
    <w:rsid w:val="00C5736E"/>
    <w:rsid w:val="00C61605"/>
    <w:rsid w:val="00C62E54"/>
    <w:rsid w:val="00C71B6A"/>
    <w:rsid w:val="00C752D4"/>
    <w:rsid w:val="00C752E9"/>
    <w:rsid w:val="00C75E30"/>
    <w:rsid w:val="00C771D4"/>
    <w:rsid w:val="00C800AF"/>
    <w:rsid w:val="00C8034B"/>
    <w:rsid w:val="00C8311E"/>
    <w:rsid w:val="00C862C5"/>
    <w:rsid w:val="00C87986"/>
    <w:rsid w:val="00C969F0"/>
    <w:rsid w:val="00C97017"/>
    <w:rsid w:val="00CA1133"/>
    <w:rsid w:val="00CA443E"/>
    <w:rsid w:val="00CB24EA"/>
    <w:rsid w:val="00CB5922"/>
    <w:rsid w:val="00CC4AAC"/>
    <w:rsid w:val="00CC63F7"/>
    <w:rsid w:val="00CC6AE7"/>
    <w:rsid w:val="00CD38F1"/>
    <w:rsid w:val="00CD63EA"/>
    <w:rsid w:val="00CD696D"/>
    <w:rsid w:val="00CD6F8A"/>
    <w:rsid w:val="00CE08BE"/>
    <w:rsid w:val="00CE0C4F"/>
    <w:rsid w:val="00CE2AA1"/>
    <w:rsid w:val="00CE2B93"/>
    <w:rsid w:val="00CE2E0D"/>
    <w:rsid w:val="00CE5700"/>
    <w:rsid w:val="00CE5BCB"/>
    <w:rsid w:val="00CF12BA"/>
    <w:rsid w:val="00CF2B90"/>
    <w:rsid w:val="00CF63C5"/>
    <w:rsid w:val="00D035B3"/>
    <w:rsid w:val="00D068BE"/>
    <w:rsid w:val="00D06D63"/>
    <w:rsid w:val="00D07915"/>
    <w:rsid w:val="00D15066"/>
    <w:rsid w:val="00D16054"/>
    <w:rsid w:val="00D229F8"/>
    <w:rsid w:val="00D23362"/>
    <w:rsid w:val="00D23B70"/>
    <w:rsid w:val="00D275C1"/>
    <w:rsid w:val="00D34FFE"/>
    <w:rsid w:val="00D3608A"/>
    <w:rsid w:val="00D37D9A"/>
    <w:rsid w:val="00D37E81"/>
    <w:rsid w:val="00D40EB0"/>
    <w:rsid w:val="00D416E2"/>
    <w:rsid w:val="00D41CC3"/>
    <w:rsid w:val="00D425DE"/>
    <w:rsid w:val="00D474FC"/>
    <w:rsid w:val="00D534D1"/>
    <w:rsid w:val="00D563FB"/>
    <w:rsid w:val="00D62BFC"/>
    <w:rsid w:val="00D63304"/>
    <w:rsid w:val="00D636CE"/>
    <w:rsid w:val="00D651F1"/>
    <w:rsid w:val="00D66207"/>
    <w:rsid w:val="00D678D2"/>
    <w:rsid w:val="00D719D8"/>
    <w:rsid w:val="00D7301A"/>
    <w:rsid w:val="00D73758"/>
    <w:rsid w:val="00D75537"/>
    <w:rsid w:val="00D804FF"/>
    <w:rsid w:val="00D80976"/>
    <w:rsid w:val="00D80DE1"/>
    <w:rsid w:val="00D81F2B"/>
    <w:rsid w:val="00D82E2D"/>
    <w:rsid w:val="00D83459"/>
    <w:rsid w:val="00D83A92"/>
    <w:rsid w:val="00D845E7"/>
    <w:rsid w:val="00D847A1"/>
    <w:rsid w:val="00D851FA"/>
    <w:rsid w:val="00D8575C"/>
    <w:rsid w:val="00D86047"/>
    <w:rsid w:val="00D9155E"/>
    <w:rsid w:val="00D947D0"/>
    <w:rsid w:val="00D954BB"/>
    <w:rsid w:val="00D97571"/>
    <w:rsid w:val="00DA0595"/>
    <w:rsid w:val="00DA217D"/>
    <w:rsid w:val="00DA2B4E"/>
    <w:rsid w:val="00DA35E2"/>
    <w:rsid w:val="00DA652A"/>
    <w:rsid w:val="00DA7940"/>
    <w:rsid w:val="00DB0509"/>
    <w:rsid w:val="00DB077B"/>
    <w:rsid w:val="00DB2158"/>
    <w:rsid w:val="00DB2E0B"/>
    <w:rsid w:val="00DB38F4"/>
    <w:rsid w:val="00DC077E"/>
    <w:rsid w:val="00DC37CC"/>
    <w:rsid w:val="00DC549E"/>
    <w:rsid w:val="00DD1F39"/>
    <w:rsid w:val="00DD2133"/>
    <w:rsid w:val="00DD2ADC"/>
    <w:rsid w:val="00DD2F2B"/>
    <w:rsid w:val="00DD7CD6"/>
    <w:rsid w:val="00DE0446"/>
    <w:rsid w:val="00DE1F25"/>
    <w:rsid w:val="00DE5313"/>
    <w:rsid w:val="00DF0BD6"/>
    <w:rsid w:val="00DF26F6"/>
    <w:rsid w:val="00DF51D2"/>
    <w:rsid w:val="00E00160"/>
    <w:rsid w:val="00E00BA7"/>
    <w:rsid w:val="00E026FC"/>
    <w:rsid w:val="00E032CE"/>
    <w:rsid w:val="00E04B8D"/>
    <w:rsid w:val="00E05567"/>
    <w:rsid w:val="00E11042"/>
    <w:rsid w:val="00E145BC"/>
    <w:rsid w:val="00E1556E"/>
    <w:rsid w:val="00E20FD1"/>
    <w:rsid w:val="00E21385"/>
    <w:rsid w:val="00E22D81"/>
    <w:rsid w:val="00E258C1"/>
    <w:rsid w:val="00E307D4"/>
    <w:rsid w:val="00E322C2"/>
    <w:rsid w:val="00E343A4"/>
    <w:rsid w:val="00E4148E"/>
    <w:rsid w:val="00E4598E"/>
    <w:rsid w:val="00E47649"/>
    <w:rsid w:val="00E504FC"/>
    <w:rsid w:val="00E5282F"/>
    <w:rsid w:val="00E604A0"/>
    <w:rsid w:val="00E62CFA"/>
    <w:rsid w:val="00E6300C"/>
    <w:rsid w:val="00E639D3"/>
    <w:rsid w:val="00E65A83"/>
    <w:rsid w:val="00E76A95"/>
    <w:rsid w:val="00E76BC8"/>
    <w:rsid w:val="00E82B51"/>
    <w:rsid w:val="00E866FF"/>
    <w:rsid w:val="00E87E53"/>
    <w:rsid w:val="00E907FF"/>
    <w:rsid w:val="00E93FA1"/>
    <w:rsid w:val="00E948BF"/>
    <w:rsid w:val="00E94F56"/>
    <w:rsid w:val="00E955B9"/>
    <w:rsid w:val="00EA1178"/>
    <w:rsid w:val="00EA2149"/>
    <w:rsid w:val="00EA336D"/>
    <w:rsid w:val="00EA4BA4"/>
    <w:rsid w:val="00EA7D1E"/>
    <w:rsid w:val="00EB1AA5"/>
    <w:rsid w:val="00EB4280"/>
    <w:rsid w:val="00EB4695"/>
    <w:rsid w:val="00EB67A0"/>
    <w:rsid w:val="00EC3026"/>
    <w:rsid w:val="00EC5354"/>
    <w:rsid w:val="00EC5756"/>
    <w:rsid w:val="00EC6A6A"/>
    <w:rsid w:val="00EE11EF"/>
    <w:rsid w:val="00EE1B34"/>
    <w:rsid w:val="00EE528F"/>
    <w:rsid w:val="00EF213F"/>
    <w:rsid w:val="00EF4A02"/>
    <w:rsid w:val="00EF5343"/>
    <w:rsid w:val="00EF6750"/>
    <w:rsid w:val="00F04ED9"/>
    <w:rsid w:val="00F05447"/>
    <w:rsid w:val="00F06DB8"/>
    <w:rsid w:val="00F06DCB"/>
    <w:rsid w:val="00F070BB"/>
    <w:rsid w:val="00F0760D"/>
    <w:rsid w:val="00F07E65"/>
    <w:rsid w:val="00F161CF"/>
    <w:rsid w:val="00F207D7"/>
    <w:rsid w:val="00F224E6"/>
    <w:rsid w:val="00F2266E"/>
    <w:rsid w:val="00F22EBF"/>
    <w:rsid w:val="00F24D1F"/>
    <w:rsid w:val="00F27435"/>
    <w:rsid w:val="00F33522"/>
    <w:rsid w:val="00F37783"/>
    <w:rsid w:val="00F423D0"/>
    <w:rsid w:val="00F511C4"/>
    <w:rsid w:val="00F61B35"/>
    <w:rsid w:val="00F64574"/>
    <w:rsid w:val="00F6783D"/>
    <w:rsid w:val="00F72479"/>
    <w:rsid w:val="00F72E9F"/>
    <w:rsid w:val="00F734B2"/>
    <w:rsid w:val="00F74357"/>
    <w:rsid w:val="00F768B1"/>
    <w:rsid w:val="00F81B77"/>
    <w:rsid w:val="00F81BA1"/>
    <w:rsid w:val="00F8409E"/>
    <w:rsid w:val="00F84F3A"/>
    <w:rsid w:val="00F8742E"/>
    <w:rsid w:val="00F911DC"/>
    <w:rsid w:val="00F95C09"/>
    <w:rsid w:val="00F95C3B"/>
    <w:rsid w:val="00F961AB"/>
    <w:rsid w:val="00F96EAA"/>
    <w:rsid w:val="00F976C0"/>
    <w:rsid w:val="00FA0019"/>
    <w:rsid w:val="00FA1402"/>
    <w:rsid w:val="00FA1C4A"/>
    <w:rsid w:val="00FA1FC4"/>
    <w:rsid w:val="00FA5B35"/>
    <w:rsid w:val="00FA5C9C"/>
    <w:rsid w:val="00FA7439"/>
    <w:rsid w:val="00FB4405"/>
    <w:rsid w:val="00FB4458"/>
    <w:rsid w:val="00FB628C"/>
    <w:rsid w:val="00FC16B4"/>
    <w:rsid w:val="00FC4297"/>
    <w:rsid w:val="00FC4807"/>
    <w:rsid w:val="00FC7E77"/>
    <w:rsid w:val="00FD01F5"/>
    <w:rsid w:val="00FD1FA2"/>
    <w:rsid w:val="00FD3116"/>
    <w:rsid w:val="00FD383B"/>
    <w:rsid w:val="00FD5800"/>
    <w:rsid w:val="00FD6FFC"/>
    <w:rsid w:val="00FE088F"/>
    <w:rsid w:val="00FE18B9"/>
    <w:rsid w:val="00FE2E6C"/>
    <w:rsid w:val="00FE57B3"/>
    <w:rsid w:val="00FF194F"/>
    <w:rsid w:val="00FF302D"/>
    <w:rsid w:val="00FF3592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5"/>
    <o:shapelayout v:ext="edit">
      <o:idmap v:ext="edit" data="1"/>
    </o:shapelayout>
  </w:shapeDefaults>
  <w:decimalSymbol w:val="."/>
  <w:listSeparator w:val=","/>
  <w14:docId w14:val="0728C4BB"/>
  <w15:chartTrackingRefBased/>
  <w15:docId w15:val="{F999211B-07F3-4493-AF29-D5933C372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8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820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A782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A782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E1F25"/>
    <w:pPr>
      <w:spacing w:before="120" w:after="120" w:line="240" w:lineRule="auto"/>
      <w:ind w:left="720" w:hanging="720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373E9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A7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78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7820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5A782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5A78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A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AE7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00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21C8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21C8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7F494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A32D3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0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0D4"/>
  </w:style>
  <w:style w:type="paragraph" w:styleId="Footer">
    <w:name w:val="footer"/>
    <w:basedOn w:val="Normal"/>
    <w:link w:val="FooterChar"/>
    <w:uiPriority w:val="99"/>
    <w:unhideWhenUsed/>
    <w:rsid w:val="00200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0D4"/>
  </w:style>
  <w:style w:type="paragraph" w:styleId="Revision">
    <w:name w:val="Revision"/>
    <w:hidden/>
    <w:uiPriority w:val="99"/>
    <w:semiHidden/>
    <w:rsid w:val="00CA443E"/>
    <w:pPr>
      <w:spacing w:after="0" w:line="240" w:lineRule="auto"/>
    </w:p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9A33B4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40A35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242B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032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9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675169">
          <w:marLeft w:val="1555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8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59449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0790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7798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3514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270159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6C0D3873A274F8DB7947B543E39B9" ma:contentTypeVersion="12" ma:contentTypeDescription="Create a new document." ma:contentTypeScope="" ma:versionID="c0945aaebe1e05dfdd888da8b79947cb">
  <xsd:schema xmlns:xsd="http://www.w3.org/2001/XMLSchema" xmlns:xs="http://www.w3.org/2001/XMLSchema" xmlns:p="http://schemas.microsoft.com/office/2006/metadata/properties" xmlns:ns3="04dc638c-599b-4f39-9a8d-772bc8a75410" xmlns:ns4="f40f145b-d17f-45a3-9316-de19f45b9dff" targetNamespace="http://schemas.microsoft.com/office/2006/metadata/properties" ma:root="true" ma:fieldsID="90e7a9f14266d547105e79345756d475" ns3:_="" ns4:_="">
    <xsd:import namespace="04dc638c-599b-4f39-9a8d-772bc8a75410"/>
    <xsd:import namespace="f40f145b-d17f-45a3-9316-de19f45b9d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c638c-599b-4f39-9a8d-772bc8a7541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f145b-d17f-45a3-9316-de19f45b9d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EE06B0-7FE1-46FE-B7D2-36F3429901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c638c-599b-4f39-9a8d-772bc8a75410"/>
    <ds:schemaRef ds:uri="f40f145b-d17f-45a3-9316-de19f45b9d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F1FA20-EBE2-41D5-AF26-07EA6F15DF6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DD5191-2B97-42BB-BE37-6CE71665CFD2}">
  <ds:schemaRefs>
    <ds:schemaRef ds:uri="http://schemas.microsoft.com/office/infopath/2007/PartnerControls"/>
    <ds:schemaRef ds:uri="f40f145b-d17f-45a3-9316-de19f45b9dff"/>
    <ds:schemaRef ds:uri="http://purl.org/dc/terms/"/>
    <ds:schemaRef ds:uri="http://schemas.openxmlformats.org/package/2006/metadata/core-properties"/>
    <ds:schemaRef ds:uri="04dc638c-599b-4f39-9a8d-772bc8a75410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CC9251A-E39C-470D-B37C-2DCF3F4B64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3073</Words>
  <Characters>17520</Characters>
  <Application>Microsoft Office Word</Application>
  <DocSecurity>0</DocSecurity>
  <Lines>146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 (MTM)</dc:creator>
  <cp:keywords/>
  <dc:description/>
  <cp:lastModifiedBy>Michael Eckhardt (MTM)</cp:lastModifiedBy>
  <cp:revision>4</cp:revision>
  <dcterms:created xsi:type="dcterms:W3CDTF">2021-05-10T14:57:00Z</dcterms:created>
  <dcterms:modified xsi:type="dcterms:W3CDTF">2021-05-11T13:44:00Z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0x010100F6E6C0D3873A274F8DB7947B543E39B9</vt:lpwstr>
  </property>
</Properties>
</file>