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B0E0C" w14:textId="4DE33DC6" w:rsidR="00CB4534" w:rsidRDefault="00CB4534" w:rsidP="00CB4534">
      <w:pPr>
        <w:jc w:val="center"/>
        <w:rPr>
          <w:rFonts w:asciiTheme="majorBidi" w:hAnsiTheme="majorBidi" w:cstheme="majorBidi"/>
          <w:b/>
          <w:bCs/>
          <w:sz w:val="40"/>
          <w:szCs w:val="40"/>
        </w:rPr>
      </w:pPr>
      <w:bookmarkStart w:id="0" w:name="_Hlk181031597"/>
      <w:bookmarkEnd w:id="0"/>
      <w:r>
        <w:rPr>
          <w:rFonts w:asciiTheme="majorBidi" w:hAnsiTheme="majorBidi" w:cstheme="majorBidi"/>
          <w:b/>
          <w:bCs/>
          <w:sz w:val="40"/>
          <w:szCs w:val="40"/>
        </w:rPr>
        <w:t>Supplementary Materials</w:t>
      </w:r>
    </w:p>
    <w:p w14:paraId="35B066B1" w14:textId="77777777" w:rsidR="002C27FF" w:rsidRDefault="002C27FF" w:rsidP="00CB4534">
      <w:pPr>
        <w:jc w:val="center"/>
        <w:rPr>
          <w:rFonts w:asciiTheme="majorBidi" w:hAnsiTheme="majorBidi" w:cstheme="majorBidi"/>
          <w:b/>
          <w:bCs/>
          <w:sz w:val="40"/>
          <w:szCs w:val="40"/>
        </w:rPr>
      </w:pPr>
      <w:r w:rsidRPr="002C27FF">
        <w:rPr>
          <w:rFonts w:asciiTheme="majorBidi" w:hAnsiTheme="majorBidi" w:cstheme="majorBidi"/>
          <w:b/>
          <w:bCs/>
          <w:sz w:val="40"/>
          <w:szCs w:val="40"/>
        </w:rPr>
        <w:t>Fish use of deep-sea sponge habitats evidenced by long-term high-resolution monitoring</w:t>
      </w:r>
    </w:p>
    <w:p w14:paraId="756B31D0" w14:textId="5B6E689E" w:rsidR="00256C45" w:rsidRPr="00CB4534" w:rsidRDefault="00256C45" w:rsidP="00CB4534">
      <w:pPr>
        <w:jc w:val="center"/>
        <w:rPr>
          <w:rFonts w:asciiTheme="majorBidi" w:eastAsia="Calibri" w:hAnsiTheme="majorBidi" w:cstheme="majorBidi"/>
          <w:i/>
          <w:iCs/>
          <w:sz w:val="24"/>
          <w:szCs w:val="24"/>
        </w:rPr>
      </w:pPr>
      <w:r w:rsidRPr="00CB4534">
        <w:rPr>
          <w:rFonts w:asciiTheme="majorBidi" w:eastAsia="Calibri" w:hAnsiTheme="majorBidi" w:cstheme="majorBidi"/>
          <w:i/>
          <w:iCs/>
          <w:sz w:val="24"/>
          <w:szCs w:val="24"/>
        </w:rPr>
        <w:t>Laurence H. De Clippele</w:t>
      </w:r>
      <w:r w:rsidRPr="00CB4534">
        <w:rPr>
          <w:rFonts w:asciiTheme="majorBidi" w:eastAsia="Calibri" w:hAnsiTheme="majorBidi" w:cstheme="majorBidi"/>
          <w:i/>
          <w:iCs/>
          <w:sz w:val="24"/>
          <w:szCs w:val="24"/>
          <w:vertAlign w:val="superscript"/>
        </w:rPr>
        <w:t>1*</w:t>
      </w:r>
      <w:r w:rsidRPr="00CB4534">
        <w:rPr>
          <w:rFonts w:asciiTheme="majorBidi" w:eastAsia="Calibri" w:hAnsiTheme="majorBidi" w:cstheme="majorBidi"/>
          <w:i/>
          <w:iCs/>
          <w:sz w:val="24"/>
          <w:szCs w:val="24"/>
        </w:rPr>
        <w:t>, Claude Nozères</w:t>
      </w:r>
      <w:r w:rsidRPr="00CB4534">
        <w:rPr>
          <w:rFonts w:asciiTheme="majorBidi" w:eastAsia="Calibri" w:hAnsiTheme="majorBidi" w:cstheme="majorBidi"/>
          <w:i/>
          <w:iCs/>
          <w:sz w:val="24"/>
          <w:szCs w:val="24"/>
          <w:vertAlign w:val="superscript"/>
        </w:rPr>
        <w:t>2</w:t>
      </w:r>
      <w:r w:rsidRPr="00CB4534">
        <w:rPr>
          <w:rFonts w:asciiTheme="majorBidi" w:eastAsia="Calibri" w:hAnsiTheme="majorBidi" w:cstheme="majorBidi"/>
          <w:i/>
          <w:iCs/>
          <w:sz w:val="24"/>
          <w:szCs w:val="24"/>
        </w:rPr>
        <w:t>, Jinshan Xu</w:t>
      </w:r>
      <w:r w:rsidRPr="00CB4534">
        <w:rPr>
          <w:rFonts w:asciiTheme="majorBidi" w:eastAsia="Calibri" w:hAnsiTheme="majorBidi" w:cstheme="majorBidi"/>
          <w:i/>
          <w:iCs/>
          <w:sz w:val="24"/>
          <w:szCs w:val="24"/>
          <w:vertAlign w:val="superscript"/>
        </w:rPr>
        <w:t>2</w:t>
      </w:r>
      <w:r w:rsidRPr="00CB4534">
        <w:rPr>
          <w:rFonts w:asciiTheme="majorBidi" w:eastAsia="Calibri" w:hAnsiTheme="majorBidi" w:cstheme="majorBidi"/>
          <w:i/>
          <w:iCs/>
          <w:sz w:val="24"/>
          <w:szCs w:val="24"/>
        </w:rPr>
        <w:t>, Barry MacDonald</w:t>
      </w:r>
      <w:r w:rsidRPr="00CB4534">
        <w:rPr>
          <w:rFonts w:asciiTheme="majorBidi" w:eastAsia="Calibri" w:hAnsiTheme="majorBidi" w:cstheme="majorBidi"/>
          <w:i/>
          <w:iCs/>
          <w:sz w:val="24"/>
          <w:szCs w:val="24"/>
          <w:vertAlign w:val="superscript"/>
        </w:rPr>
        <w:t>2</w:t>
      </w:r>
      <w:r w:rsidRPr="00CB4534">
        <w:rPr>
          <w:rFonts w:asciiTheme="majorBidi" w:eastAsia="Calibri" w:hAnsiTheme="majorBidi" w:cstheme="majorBidi"/>
          <w:i/>
          <w:iCs/>
          <w:sz w:val="24"/>
          <w:szCs w:val="24"/>
        </w:rPr>
        <w:t>, Camille Lirette</w:t>
      </w:r>
      <w:r w:rsidRPr="00CB4534">
        <w:rPr>
          <w:rFonts w:asciiTheme="majorBidi" w:eastAsia="Calibri" w:hAnsiTheme="majorBidi" w:cstheme="majorBidi"/>
          <w:i/>
          <w:iCs/>
          <w:sz w:val="24"/>
          <w:szCs w:val="24"/>
          <w:vertAlign w:val="superscript"/>
        </w:rPr>
        <w:t>2</w:t>
      </w:r>
      <w:r w:rsidRPr="00CB4534">
        <w:rPr>
          <w:rFonts w:asciiTheme="majorBidi" w:eastAsia="Calibri" w:hAnsiTheme="majorBidi" w:cstheme="majorBidi"/>
          <w:i/>
          <w:iCs/>
          <w:sz w:val="24"/>
          <w:szCs w:val="24"/>
        </w:rPr>
        <w:t>, Kirk Phelan</w:t>
      </w:r>
      <w:r w:rsidRPr="00CB4534">
        <w:rPr>
          <w:rFonts w:asciiTheme="majorBidi" w:eastAsia="Calibri" w:hAnsiTheme="majorBidi" w:cstheme="majorBidi"/>
          <w:i/>
          <w:iCs/>
          <w:sz w:val="24"/>
          <w:szCs w:val="24"/>
          <w:vertAlign w:val="superscript"/>
        </w:rPr>
        <w:t>2</w:t>
      </w:r>
      <w:r w:rsidRPr="00CB4534">
        <w:rPr>
          <w:rFonts w:asciiTheme="majorBidi" w:eastAsia="Calibri" w:hAnsiTheme="majorBidi" w:cstheme="majorBidi"/>
          <w:i/>
          <w:iCs/>
          <w:sz w:val="24"/>
          <w:szCs w:val="24"/>
        </w:rPr>
        <w:t>, Calisa Staniforth</w:t>
      </w:r>
      <w:r w:rsidRPr="00CB4534">
        <w:rPr>
          <w:rFonts w:asciiTheme="majorBidi" w:eastAsia="Calibri" w:hAnsiTheme="majorBidi" w:cstheme="majorBidi"/>
          <w:i/>
          <w:iCs/>
          <w:sz w:val="24"/>
          <w:szCs w:val="24"/>
          <w:vertAlign w:val="superscript"/>
        </w:rPr>
        <w:t>2</w:t>
      </w:r>
      <w:r w:rsidRPr="00CB4534">
        <w:rPr>
          <w:rFonts w:asciiTheme="majorBidi" w:eastAsia="Calibri" w:hAnsiTheme="majorBidi" w:cstheme="majorBidi"/>
          <w:i/>
          <w:iCs/>
          <w:sz w:val="24"/>
          <w:szCs w:val="24"/>
        </w:rPr>
        <w:t>, Fred Whoriskey</w:t>
      </w:r>
      <w:r w:rsidRPr="00CB4534">
        <w:rPr>
          <w:rFonts w:asciiTheme="majorBidi" w:eastAsia="Calibri" w:hAnsiTheme="majorBidi" w:cstheme="majorBidi"/>
          <w:i/>
          <w:iCs/>
          <w:sz w:val="24"/>
          <w:szCs w:val="24"/>
          <w:vertAlign w:val="superscript"/>
        </w:rPr>
        <w:t>3</w:t>
      </w:r>
      <w:r w:rsidRPr="00CB4534">
        <w:rPr>
          <w:rFonts w:asciiTheme="majorBidi" w:eastAsia="Calibri" w:hAnsiTheme="majorBidi" w:cstheme="majorBidi"/>
          <w:i/>
          <w:iCs/>
          <w:sz w:val="24"/>
          <w:szCs w:val="24"/>
        </w:rPr>
        <w:t>, George A. Wolff</w:t>
      </w:r>
      <w:r w:rsidRPr="00CB4534">
        <w:rPr>
          <w:rFonts w:asciiTheme="majorBidi" w:eastAsia="Calibri" w:hAnsiTheme="majorBidi" w:cstheme="majorBidi"/>
          <w:i/>
          <w:iCs/>
          <w:sz w:val="24"/>
          <w:szCs w:val="24"/>
          <w:vertAlign w:val="superscript"/>
        </w:rPr>
        <w:t>4</w:t>
      </w:r>
      <w:r w:rsidRPr="00CB4534">
        <w:rPr>
          <w:rFonts w:asciiTheme="majorBidi" w:eastAsia="Calibri" w:hAnsiTheme="majorBidi" w:cstheme="majorBidi"/>
          <w:i/>
          <w:iCs/>
          <w:sz w:val="24"/>
          <w:szCs w:val="24"/>
        </w:rPr>
        <w:t>, Sabena Blackbird</w:t>
      </w:r>
      <w:r w:rsidRPr="00CB4534">
        <w:rPr>
          <w:rFonts w:asciiTheme="majorBidi" w:eastAsia="Calibri" w:hAnsiTheme="majorBidi" w:cstheme="majorBidi"/>
          <w:i/>
          <w:iCs/>
          <w:sz w:val="24"/>
          <w:szCs w:val="24"/>
          <w:vertAlign w:val="superscript"/>
        </w:rPr>
        <w:t>4</w:t>
      </w:r>
      <w:r w:rsidRPr="00CB4534">
        <w:rPr>
          <w:rFonts w:asciiTheme="majorBidi" w:eastAsia="Calibri" w:hAnsiTheme="majorBidi" w:cstheme="majorBidi"/>
          <w:i/>
          <w:iCs/>
          <w:sz w:val="24"/>
          <w:szCs w:val="24"/>
        </w:rPr>
        <w:t>, Christian Mohn</w:t>
      </w:r>
      <w:r w:rsidRPr="00CB4534">
        <w:rPr>
          <w:rFonts w:asciiTheme="majorBidi" w:eastAsia="Calibri" w:hAnsiTheme="majorBidi" w:cstheme="majorBidi"/>
          <w:i/>
          <w:iCs/>
          <w:sz w:val="24"/>
          <w:szCs w:val="24"/>
          <w:vertAlign w:val="superscript"/>
        </w:rPr>
        <w:t>5</w:t>
      </w:r>
      <w:r w:rsidRPr="00CB4534">
        <w:rPr>
          <w:rFonts w:asciiTheme="majorBidi" w:eastAsia="Calibri" w:hAnsiTheme="majorBidi" w:cstheme="majorBidi"/>
          <w:i/>
          <w:iCs/>
          <w:sz w:val="24"/>
          <w:szCs w:val="24"/>
        </w:rPr>
        <w:t>, Ellen Kenchington</w:t>
      </w:r>
      <w:r w:rsidRPr="00CB4534">
        <w:rPr>
          <w:rFonts w:asciiTheme="majorBidi" w:eastAsia="Calibri" w:hAnsiTheme="majorBidi" w:cstheme="majorBidi"/>
          <w:i/>
          <w:iCs/>
          <w:sz w:val="24"/>
          <w:szCs w:val="24"/>
          <w:vertAlign w:val="superscript"/>
        </w:rPr>
        <w:t>2</w:t>
      </w:r>
    </w:p>
    <w:p w14:paraId="3D02D070" w14:textId="77777777" w:rsidR="00256C45" w:rsidRPr="00CB4534" w:rsidRDefault="00256C45" w:rsidP="00CB4534">
      <w:pPr>
        <w:jc w:val="center"/>
        <w:rPr>
          <w:rFonts w:asciiTheme="majorBidi" w:hAnsiTheme="majorBidi" w:cstheme="majorBidi"/>
          <w:i/>
          <w:iCs/>
          <w:sz w:val="24"/>
          <w:szCs w:val="24"/>
          <w:vertAlign w:val="superscript"/>
        </w:rPr>
      </w:pPr>
      <w:r w:rsidRPr="00CB4534">
        <w:rPr>
          <w:rFonts w:asciiTheme="majorBidi" w:hAnsiTheme="majorBidi" w:cstheme="majorBidi"/>
          <w:i/>
          <w:iCs/>
          <w:sz w:val="24"/>
          <w:szCs w:val="24"/>
          <w:vertAlign w:val="superscript"/>
        </w:rPr>
        <w:t>1* School of Biodiversity, One Health and Veterinary Medicine, University of Glasgow, G12 8QQ, UK, laurence.declippele@glasgow.ac.uk</w:t>
      </w:r>
    </w:p>
    <w:p w14:paraId="30031FCC" w14:textId="5B5D0464" w:rsidR="00256C45" w:rsidRPr="00CB4534" w:rsidRDefault="00256C45" w:rsidP="00CB4534">
      <w:pPr>
        <w:jc w:val="center"/>
        <w:rPr>
          <w:rFonts w:asciiTheme="majorBidi" w:hAnsiTheme="majorBidi" w:cstheme="majorBidi"/>
          <w:i/>
          <w:iCs/>
          <w:sz w:val="24"/>
          <w:szCs w:val="24"/>
          <w:vertAlign w:val="superscript"/>
        </w:rPr>
      </w:pPr>
      <w:r w:rsidRPr="00CB4534">
        <w:rPr>
          <w:rFonts w:asciiTheme="majorBidi" w:hAnsiTheme="majorBidi" w:cstheme="majorBidi"/>
          <w:i/>
          <w:iCs/>
          <w:sz w:val="24"/>
          <w:szCs w:val="24"/>
          <w:vertAlign w:val="superscript"/>
        </w:rPr>
        <w:t>2 Department of Fisheries and Oceans, Bedford Institute of Oceanography, Dartmouth, Nova Scotia B2Y4A2 Canada</w:t>
      </w:r>
    </w:p>
    <w:p w14:paraId="02E7970D" w14:textId="1BCC6DEF" w:rsidR="00256C45" w:rsidRPr="00CB4534" w:rsidRDefault="00256C45" w:rsidP="00CB4534">
      <w:pPr>
        <w:jc w:val="center"/>
        <w:rPr>
          <w:rFonts w:asciiTheme="majorBidi" w:hAnsiTheme="majorBidi" w:cstheme="majorBidi"/>
          <w:i/>
          <w:iCs/>
          <w:sz w:val="24"/>
          <w:szCs w:val="24"/>
          <w:vertAlign w:val="superscript"/>
        </w:rPr>
      </w:pPr>
      <w:r w:rsidRPr="00CB4534">
        <w:rPr>
          <w:rFonts w:asciiTheme="majorBidi" w:hAnsiTheme="majorBidi" w:cstheme="majorBidi"/>
          <w:i/>
          <w:iCs/>
          <w:sz w:val="24"/>
          <w:szCs w:val="24"/>
          <w:vertAlign w:val="superscript"/>
        </w:rPr>
        <w:t>3 Ocean Tracking Network, Dalhousie University, Halifax, NS, Canada</w:t>
      </w:r>
    </w:p>
    <w:p w14:paraId="099A7B35" w14:textId="1C37DB99" w:rsidR="00256C45" w:rsidRPr="00CB4534" w:rsidRDefault="00256C45" w:rsidP="00CB4534">
      <w:pPr>
        <w:jc w:val="center"/>
        <w:rPr>
          <w:rFonts w:asciiTheme="majorBidi" w:hAnsiTheme="majorBidi" w:cstheme="majorBidi"/>
          <w:i/>
          <w:iCs/>
          <w:sz w:val="24"/>
          <w:szCs w:val="24"/>
          <w:vertAlign w:val="superscript"/>
        </w:rPr>
      </w:pPr>
      <w:r w:rsidRPr="00CB4534">
        <w:rPr>
          <w:rFonts w:asciiTheme="majorBidi" w:hAnsiTheme="majorBidi" w:cstheme="majorBidi"/>
          <w:i/>
          <w:iCs/>
          <w:sz w:val="24"/>
          <w:szCs w:val="24"/>
          <w:vertAlign w:val="superscript"/>
        </w:rPr>
        <w:t>4 School of Environmental Sciences, University of Liverpool, Liverpool, L69 3GP</w:t>
      </w:r>
    </w:p>
    <w:p w14:paraId="06755D8D" w14:textId="34142BDE" w:rsidR="00256C45" w:rsidRPr="00CB4534" w:rsidRDefault="00256C45" w:rsidP="00CB4534">
      <w:pPr>
        <w:jc w:val="center"/>
        <w:rPr>
          <w:rFonts w:asciiTheme="majorBidi" w:hAnsiTheme="majorBidi" w:cstheme="majorBidi"/>
          <w:b/>
          <w:bCs/>
          <w:i/>
          <w:iCs/>
          <w:sz w:val="24"/>
          <w:szCs w:val="24"/>
          <w:vertAlign w:val="superscript"/>
        </w:rPr>
      </w:pPr>
      <w:r w:rsidRPr="00CB4534">
        <w:rPr>
          <w:rFonts w:asciiTheme="majorBidi" w:hAnsiTheme="majorBidi" w:cstheme="majorBidi"/>
          <w:i/>
          <w:iCs/>
          <w:sz w:val="24"/>
          <w:szCs w:val="24"/>
          <w:vertAlign w:val="superscript"/>
        </w:rPr>
        <w:t>5 Department of Ecoscience, Aarhus University, Roskilde, Denmark</w:t>
      </w:r>
    </w:p>
    <w:p w14:paraId="726F7FC2" w14:textId="77777777" w:rsidR="00A40577" w:rsidRPr="00CB4534" w:rsidRDefault="00A40577" w:rsidP="00CB4534">
      <w:pPr>
        <w:rPr>
          <w:rFonts w:asciiTheme="majorBidi" w:hAnsiTheme="majorBidi" w:cstheme="majorBidi"/>
          <w:sz w:val="24"/>
          <w:szCs w:val="24"/>
        </w:rPr>
      </w:pPr>
    </w:p>
    <w:p w14:paraId="6EF218E6" w14:textId="5C1D46F2" w:rsidR="00DD516D" w:rsidRPr="00CB4534" w:rsidRDefault="00DD516D" w:rsidP="00CB4534">
      <w:pPr>
        <w:rPr>
          <w:rFonts w:asciiTheme="majorBidi" w:hAnsiTheme="majorBidi" w:cstheme="majorBidi"/>
          <w:sz w:val="24"/>
          <w:szCs w:val="24"/>
        </w:rPr>
      </w:pPr>
      <w:r w:rsidRPr="00CB4534">
        <w:rPr>
          <w:rFonts w:asciiTheme="majorBidi" w:hAnsiTheme="majorBidi" w:cstheme="majorBidi"/>
          <w:sz w:val="24"/>
          <w:szCs w:val="24"/>
        </w:rPr>
        <w:t xml:space="preserve">Table 1 of the total number of occurrences (note that some may be the same individual over consecutive images) and average (av.) number of occurrences ± standard deviation of adult and juvenile (Juv) fish species seen in time-lapse images, per lander site (LS). </w:t>
      </w:r>
    </w:p>
    <w:tbl>
      <w:tblPr>
        <w:tblStyle w:val="GridTable1Light"/>
        <w:tblW w:w="5000" w:type="pct"/>
        <w:tblLook w:val="04A0" w:firstRow="1" w:lastRow="0" w:firstColumn="1" w:lastColumn="0" w:noHBand="0" w:noVBand="1"/>
      </w:tblPr>
      <w:tblGrid>
        <w:gridCol w:w="2611"/>
        <w:gridCol w:w="813"/>
        <w:gridCol w:w="813"/>
        <w:gridCol w:w="571"/>
        <w:gridCol w:w="813"/>
        <w:gridCol w:w="897"/>
        <w:gridCol w:w="897"/>
        <w:gridCol w:w="704"/>
        <w:gridCol w:w="897"/>
      </w:tblGrid>
      <w:tr w:rsidR="00DD516D" w:rsidRPr="00CB4534" w14:paraId="59E76842" w14:textId="77777777" w:rsidTr="00102DB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58B21994" w14:textId="77777777" w:rsidR="00DD516D" w:rsidRPr="00CB4534" w:rsidRDefault="00DD516D" w:rsidP="00CB4534">
            <w:pPr>
              <w:rPr>
                <w:rFonts w:asciiTheme="majorBidi" w:eastAsia="Times New Roman" w:hAnsiTheme="majorBidi" w:cstheme="majorBidi"/>
                <w:sz w:val="24"/>
                <w:szCs w:val="24"/>
              </w:rPr>
            </w:pPr>
          </w:p>
        </w:tc>
        <w:tc>
          <w:tcPr>
            <w:tcW w:w="1626" w:type="pct"/>
            <w:gridSpan w:val="4"/>
          </w:tcPr>
          <w:p w14:paraId="438C1D81" w14:textId="77777777" w:rsidR="00DD516D" w:rsidRPr="00CB4534" w:rsidRDefault="00DD516D" w:rsidP="00CB453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No. of occurrences</w:t>
            </w:r>
          </w:p>
        </w:tc>
        <w:tc>
          <w:tcPr>
            <w:tcW w:w="2054" w:type="pct"/>
            <w:gridSpan w:val="4"/>
          </w:tcPr>
          <w:p w14:paraId="7154B66D" w14:textId="77777777" w:rsidR="00DD516D" w:rsidRPr="00CB4534" w:rsidRDefault="00DD516D" w:rsidP="00CB453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Av. (± stdev) no. occurrences per image</w:t>
            </w:r>
          </w:p>
        </w:tc>
      </w:tr>
      <w:tr w:rsidR="00DD516D" w:rsidRPr="00CB4534" w14:paraId="54D02754"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1D97A523"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SPECIES</w:t>
            </w:r>
          </w:p>
        </w:tc>
        <w:tc>
          <w:tcPr>
            <w:tcW w:w="407" w:type="pct"/>
            <w:noWrap/>
            <w:hideMark/>
          </w:tcPr>
          <w:p w14:paraId="5DA6FE8A"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b/>
                <w:bCs/>
                <w:sz w:val="24"/>
                <w:szCs w:val="24"/>
              </w:rPr>
              <w:t xml:space="preserve">LS1 </w:t>
            </w:r>
            <w:r w:rsidRPr="00CB4534">
              <w:rPr>
                <w:rFonts w:asciiTheme="majorBidi" w:eastAsia="Times New Roman" w:hAnsiTheme="majorBidi" w:cstheme="majorBidi"/>
                <w:sz w:val="24"/>
                <w:szCs w:val="24"/>
              </w:rPr>
              <w:t>M2201</w:t>
            </w:r>
          </w:p>
        </w:tc>
        <w:tc>
          <w:tcPr>
            <w:tcW w:w="356" w:type="pct"/>
            <w:noWrap/>
            <w:hideMark/>
          </w:tcPr>
          <w:p w14:paraId="6A7FD144"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b/>
                <w:bCs/>
                <w:sz w:val="24"/>
                <w:szCs w:val="24"/>
              </w:rPr>
              <w:t xml:space="preserve">LS2 </w:t>
            </w:r>
            <w:r w:rsidRPr="00CB4534">
              <w:rPr>
                <w:rFonts w:asciiTheme="majorBidi" w:eastAsia="Times New Roman" w:hAnsiTheme="majorBidi" w:cstheme="majorBidi"/>
                <w:sz w:val="24"/>
                <w:szCs w:val="24"/>
              </w:rPr>
              <w:t>M2202</w:t>
            </w:r>
          </w:p>
        </w:tc>
        <w:tc>
          <w:tcPr>
            <w:tcW w:w="407" w:type="pct"/>
          </w:tcPr>
          <w:p w14:paraId="448C1570"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 xml:space="preserve">LS3 </w:t>
            </w:r>
            <w:r w:rsidRPr="00CB4534">
              <w:rPr>
                <w:rFonts w:asciiTheme="majorBidi" w:eastAsia="Times New Roman" w:hAnsiTheme="majorBidi" w:cstheme="majorBidi"/>
                <w:sz w:val="24"/>
                <w:szCs w:val="24"/>
              </w:rPr>
              <w:t>M2179</w:t>
            </w:r>
          </w:p>
        </w:tc>
        <w:tc>
          <w:tcPr>
            <w:tcW w:w="457" w:type="pct"/>
            <w:noWrap/>
            <w:hideMark/>
          </w:tcPr>
          <w:p w14:paraId="4D1F4D9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b/>
                <w:bCs/>
                <w:sz w:val="24"/>
                <w:szCs w:val="24"/>
              </w:rPr>
              <w:t xml:space="preserve">LS1 </w:t>
            </w:r>
            <w:r w:rsidRPr="00CB4534">
              <w:rPr>
                <w:rFonts w:asciiTheme="majorBidi" w:eastAsia="Times New Roman" w:hAnsiTheme="majorBidi" w:cstheme="majorBidi"/>
                <w:sz w:val="24"/>
                <w:szCs w:val="24"/>
              </w:rPr>
              <w:t>M2263</w:t>
            </w:r>
          </w:p>
        </w:tc>
        <w:tc>
          <w:tcPr>
            <w:tcW w:w="508" w:type="pct"/>
            <w:noWrap/>
            <w:hideMark/>
          </w:tcPr>
          <w:p w14:paraId="44EF926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 xml:space="preserve">LS1 </w:t>
            </w:r>
          </w:p>
          <w:p w14:paraId="35CFAA38"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M2201</w:t>
            </w:r>
          </w:p>
        </w:tc>
        <w:tc>
          <w:tcPr>
            <w:tcW w:w="559" w:type="pct"/>
            <w:noWrap/>
            <w:hideMark/>
          </w:tcPr>
          <w:p w14:paraId="7AC20067"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 xml:space="preserve">LS2 </w:t>
            </w:r>
          </w:p>
          <w:p w14:paraId="7F967C5B"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M2202</w:t>
            </w:r>
          </w:p>
        </w:tc>
        <w:tc>
          <w:tcPr>
            <w:tcW w:w="508" w:type="pct"/>
          </w:tcPr>
          <w:p w14:paraId="4B2DA286"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LS3</w:t>
            </w:r>
          </w:p>
          <w:p w14:paraId="30C0C51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M2179</w:t>
            </w:r>
          </w:p>
        </w:tc>
        <w:tc>
          <w:tcPr>
            <w:tcW w:w="479" w:type="pct"/>
            <w:noWrap/>
            <w:hideMark/>
          </w:tcPr>
          <w:p w14:paraId="6E552DEF"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b/>
                <w:bCs/>
                <w:sz w:val="24"/>
                <w:szCs w:val="24"/>
              </w:rPr>
              <w:t xml:space="preserve">LS1 </w:t>
            </w:r>
            <w:r w:rsidRPr="00CB4534">
              <w:rPr>
                <w:rFonts w:asciiTheme="majorBidi" w:eastAsia="Times New Roman" w:hAnsiTheme="majorBidi" w:cstheme="majorBidi"/>
                <w:sz w:val="24"/>
                <w:szCs w:val="24"/>
              </w:rPr>
              <w:t>M2263</w:t>
            </w:r>
          </w:p>
        </w:tc>
      </w:tr>
      <w:tr w:rsidR="00DD516D" w:rsidRPr="00CB4534" w14:paraId="64361045"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5081A4F2"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American Plaice (10-20 cm) </w:t>
            </w:r>
          </w:p>
          <w:p w14:paraId="18A1B32E"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Hippoglossoides platessoides</w:t>
            </w:r>
            <w:r w:rsidRPr="00CB4534">
              <w:rPr>
                <w:rFonts w:asciiTheme="majorBidi" w:eastAsia="Times New Roman" w:hAnsiTheme="majorBidi" w:cstheme="majorBidi"/>
                <w:sz w:val="24"/>
                <w:szCs w:val="24"/>
              </w:rPr>
              <w:t>)</w:t>
            </w:r>
          </w:p>
        </w:tc>
        <w:tc>
          <w:tcPr>
            <w:tcW w:w="407" w:type="pct"/>
            <w:noWrap/>
            <w:hideMark/>
          </w:tcPr>
          <w:p w14:paraId="0E63A85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11</w:t>
            </w:r>
          </w:p>
        </w:tc>
        <w:tc>
          <w:tcPr>
            <w:tcW w:w="356" w:type="pct"/>
            <w:noWrap/>
            <w:hideMark/>
          </w:tcPr>
          <w:p w14:paraId="203D765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53</w:t>
            </w:r>
          </w:p>
        </w:tc>
        <w:tc>
          <w:tcPr>
            <w:tcW w:w="407" w:type="pct"/>
          </w:tcPr>
          <w:p w14:paraId="70F17038"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457" w:type="pct"/>
            <w:noWrap/>
            <w:hideMark/>
          </w:tcPr>
          <w:p w14:paraId="796B1046"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w:t>
            </w:r>
          </w:p>
        </w:tc>
        <w:tc>
          <w:tcPr>
            <w:tcW w:w="508" w:type="pct"/>
            <w:noWrap/>
            <w:hideMark/>
          </w:tcPr>
          <w:p w14:paraId="1B5C380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0.004 ± 0.061</w:t>
            </w:r>
          </w:p>
        </w:tc>
        <w:tc>
          <w:tcPr>
            <w:tcW w:w="559" w:type="pct"/>
            <w:noWrap/>
            <w:hideMark/>
          </w:tcPr>
          <w:p w14:paraId="3BDF36D8"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0.013 </w:t>
            </w:r>
          </w:p>
          <w:p w14:paraId="7D47DA6D"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0.114</w:t>
            </w:r>
          </w:p>
        </w:tc>
        <w:tc>
          <w:tcPr>
            <w:tcW w:w="508" w:type="pct"/>
          </w:tcPr>
          <w:p w14:paraId="48937F4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0.009x10</w:t>
            </w:r>
            <w:r w:rsidRPr="00CB4534">
              <w:rPr>
                <w:rFonts w:asciiTheme="majorBidi" w:eastAsia="Times New Roman" w:hAnsiTheme="majorBidi" w:cstheme="majorBidi"/>
                <w:sz w:val="24"/>
                <w:szCs w:val="24"/>
                <w:vertAlign w:val="superscript"/>
              </w:rPr>
              <w:t xml:space="preserve">-2 </w:t>
            </w:r>
            <w:r w:rsidRPr="00CB4534">
              <w:rPr>
                <w:rFonts w:asciiTheme="majorBidi" w:eastAsia="Times New Roman" w:hAnsiTheme="majorBidi" w:cstheme="majorBidi"/>
                <w:sz w:val="24"/>
                <w:szCs w:val="24"/>
              </w:rPr>
              <w:t xml:space="preserve"> </w:t>
            </w:r>
          </w:p>
          <w:p w14:paraId="5D85E3F6"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0.01</w:t>
            </w:r>
          </w:p>
        </w:tc>
        <w:tc>
          <w:tcPr>
            <w:tcW w:w="479" w:type="pct"/>
            <w:noWrap/>
            <w:hideMark/>
          </w:tcPr>
          <w:p w14:paraId="74873E2A"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vertAlign w:val="superscript"/>
              </w:rPr>
            </w:pPr>
            <w:r w:rsidRPr="00CB4534">
              <w:rPr>
                <w:rFonts w:asciiTheme="majorBidi" w:eastAsia="Times New Roman" w:hAnsiTheme="majorBidi" w:cstheme="majorBidi"/>
                <w:sz w:val="24"/>
                <w:szCs w:val="24"/>
              </w:rPr>
              <w:t>0.002 x10</w:t>
            </w:r>
            <w:r w:rsidRPr="00CB4534">
              <w:rPr>
                <w:rFonts w:asciiTheme="majorBidi" w:eastAsia="Times New Roman" w:hAnsiTheme="majorBidi" w:cstheme="majorBidi"/>
                <w:sz w:val="24"/>
                <w:szCs w:val="24"/>
                <w:vertAlign w:val="superscript"/>
              </w:rPr>
              <w:t>-1</w:t>
            </w:r>
          </w:p>
          <w:p w14:paraId="0368BD6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0.013</w:t>
            </w:r>
          </w:p>
        </w:tc>
      </w:tr>
      <w:tr w:rsidR="00DD516D" w:rsidRPr="00CB4534" w14:paraId="28F33320"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091B25B3"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Atlantic Cod </w:t>
            </w:r>
          </w:p>
          <w:p w14:paraId="7181F674"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Gadus morhua</w:t>
            </w:r>
            <w:r w:rsidRPr="00CB4534">
              <w:rPr>
                <w:rFonts w:asciiTheme="majorBidi" w:eastAsia="Times New Roman" w:hAnsiTheme="majorBidi" w:cstheme="majorBidi"/>
                <w:sz w:val="24"/>
                <w:szCs w:val="24"/>
              </w:rPr>
              <w:t>)</w:t>
            </w:r>
          </w:p>
        </w:tc>
        <w:tc>
          <w:tcPr>
            <w:tcW w:w="407" w:type="pct"/>
            <w:noWrap/>
            <w:hideMark/>
          </w:tcPr>
          <w:p w14:paraId="21D8A359"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4</w:t>
            </w:r>
          </w:p>
        </w:tc>
        <w:tc>
          <w:tcPr>
            <w:tcW w:w="356" w:type="pct"/>
            <w:noWrap/>
            <w:hideMark/>
          </w:tcPr>
          <w:p w14:paraId="0EFF53B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407" w:type="pct"/>
          </w:tcPr>
          <w:p w14:paraId="743A7647"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57" w:type="pct"/>
            <w:noWrap/>
            <w:hideMark/>
          </w:tcPr>
          <w:p w14:paraId="01D87EDA"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3</w:t>
            </w:r>
          </w:p>
        </w:tc>
        <w:tc>
          <w:tcPr>
            <w:tcW w:w="508" w:type="pct"/>
            <w:noWrap/>
            <w:hideMark/>
          </w:tcPr>
          <w:p w14:paraId="69872AD0"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w:t>
            </w:r>
          </w:p>
          <w:p w14:paraId="0182618F"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0.037</w:t>
            </w:r>
          </w:p>
        </w:tc>
        <w:tc>
          <w:tcPr>
            <w:tcW w:w="559" w:type="pct"/>
            <w:noWrap/>
            <w:hideMark/>
          </w:tcPr>
          <w:p w14:paraId="01E555F6"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 x10</w:t>
            </w:r>
            <w:r w:rsidRPr="00CB4534">
              <w:rPr>
                <w:rFonts w:asciiTheme="majorBidi" w:eastAsia="Times New Roman" w:hAnsiTheme="majorBidi" w:cstheme="majorBidi"/>
                <w:sz w:val="24"/>
                <w:szCs w:val="24"/>
                <w:vertAlign w:val="superscript"/>
              </w:rPr>
              <w:t xml:space="preserve">-1 </w:t>
            </w:r>
          </w:p>
          <w:p w14:paraId="561F7BE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0.009</w:t>
            </w:r>
          </w:p>
        </w:tc>
        <w:tc>
          <w:tcPr>
            <w:tcW w:w="508" w:type="pct"/>
          </w:tcPr>
          <w:p w14:paraId="10E07750"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79" w:type="pct"/>
            <w:noWrap/>
            <w:hideMark/>
          </w:tcPr>
          <w:p w14:paraId="0E4DFA0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0.003 x10</w:t>
            </w:r>
            <w:r w:rsidRPr="00CB4534">
              <w:rPr>
                <w:rFonts w:asciiTheme="majorBidi" w:eastAsia="Times New Roman" w:hAnsiTheme="majorBidi" w:cstheme="majorBidi"/>
                <w:sz w:val="24"/>
                <w:szCs w:val="24"/>
                <w:vertAlign w:val="superscript"/>
              </w:rPr>
              <w:t>-1</w:t>
            </w:r>
          </w:p>
          <w:p w14:paraId="607CA5D8"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 ± 0.016</w:t>
            </w:r>
          </w:p>
        </w:tc>
      </w:tr>
      <w:tr w:rsidR="00DD516D" w:rsidRPr="00CB4534" w14:paraId="7F33A254"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14FD1C6F"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Striped Atlantic Wolffish </w:t>
            </w:r>
          </w:p>
          <w:p w14:paraId="4D387E94"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Anarhichas lupus</w:t>
            </w:r>
            <w:r w:rsidRPr="00CB4534">
              <w:rPr>
                <w:rFonts w:asciiTheme="majorBidi" w:eastAsia="Times New Roman" w:hAnsiTheme="majorBidi" w:cstheme="majorBidi"/>
                <w:sz w:val="24"/>
                <w:szCs w:val="24"/>
              </w:rPr>
              <w:t>)</w:t>
            </w:r>
          </w:p>
        </w:tc>
        <w:tc>
          <w:tcPr>
            <w:tcW w:w="407" w:type="pct"/>
            <w:noWrap/>
            <w:hideMark/>
          </w:tcPr>
          <w:p w14:paraId="0B5CCCB6"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356" w:type="pct"/>
            <w:noWrap/>
            <w:hideMark/>
          </w:tcPr>
          <w:p w14:paraId="02260689"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407" w:type="pct"/>
          </w:tcPr>
          <w:p w14:paraId="07D573E4"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57" w:type="pct"/>
            <w:noWrap/>
            <w:hideMark/>
          </w:tcPr>
          <w:p w14:paraId="22CB953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08" w:type="pct"/>
            <w:noWrap/>
            <w:hideMark/>
          </w:tcPr>
          <w:p w14:paraId="772785C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59" w:type="pct"/>
            <w:noWrap/>
            <w:hideMark/>
          </w:tcPr>
          <w:p w14:paraId="42451AF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 x10</w:t>
            </w:r>
            <w:r w:rsidRPr="00CB4534">
              <w:rPr>
                <w:rFonts w:asciiTheme="majorBidi" w:eastAsia="Times New Roman" w:hAnsiTheme="majorBidi" w:cstheme="majorBidi"/>
                <w:sz w:val="24"/>
                <w:szCs w:val="24"/>
                <w:vertAlign w:val="superscript"/>
              </w:rPr>
              <w:t xml:space="preserve">-1 </w:t>
            </w:r>
          </w:p>
          <w:p w14:paraId="702795BF"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0.009</w:t>
            </w:r>
          </w:p>
        </w:tc>
        <w:tc>
          <w:tcPr>
            <w:tcW w:w="508" w:type="pct"/>
          </w:tcPr>
          <w:p w14:paraId="39A8A67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79" w:type="pct"/>
            <w:noWrap/>
            <w:hideMark/>
          </w:tcPr>
          <w:p w14:paraId="1605FFD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DD516D" w:rsidRPr="00CB4534" w14:paraId="3C6F2EDC"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7AE77390"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Blackbelly Rosefish </w:t>
            </w:r>
          </w:p>
          <w:p w14:paraId="1C494FAE"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i/>
                <w:iCs/>
                <w:sz w:val="24"/>
                <w:szCs w:val="24"/>
              </w:rPr>
              <w:t>(Helicolenus dactylopterus</w:t>
            </w:r>
            <w:r w:rsidRPr="00CB4534">
              <w:rPr>
                <w:rFonts w:asciiTheme="majorBidi" w:eastAsia="Times New Roman" w:hAnsiTheme="majorBidi" w:cstheme="majorBidi"/>
                <w:sz w:val="24"/>
                <w:szCs w:val="24"/>
              </w:rPr>
              <w:t>)</w:t>
            </w:r>
          </w:p>
        </w:tc>
        <w:tc>
          <w:tcPr>
            <w:tcW w:w="407" w:type="pct"/>
            <w:noWrap/>
            <w:hideMark/>
          </w:tcPr>
          <w:p w14:paraId="43827D2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356" w:type="pct"/>
            <w:noWrap/>
            <w:hideMark/>
          </w:tcPr>
          <w:p w14:paraId="000760AA"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07" w:type="pct"/>
          </w:tcPr>
          <w:p w14:paraId="36140F08"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57" w:type="pct"/>
            <w:noWrap/>
            <w:hideMark/>
          </w:tcPr>
          <w:p w14:paraId="3A91855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4</w:t>
            </w:r>
          </w:p>
        </w:tc>
        <w:tc>
          <w:tcPr>
            <w:tcW w:w="508" w:type="pct"/>
            <w:noWrap/>
            <w:hideMark/>
          </w:tcPr>
          <w:p w14:paraId="7BB637F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59" w:type="pct"/>
            <w:noWrap/>
            <w:hideMark/>
          </w:tcPr>
          <w:p w14:paraId="188F0B1B"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08" w:type="pct"/>
          </w:tcPr>
          <w:p w14:paraId="42A9B9CA"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79" w:type="pct"/>
            <w:noWrap/>
            <w:hideMark/>
          </w:tcPr>
          <w:p w14:paraId="04494FF4"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0.003 x10</w:t>
            </w:r>
            <w:r w:rsidRPr="00CB4534">
              <w:rPr>
                <w:rFonts w:asciiTheme="majorBidi" w:eastAsia="Times New Roman" w:hAnsiTheme="majorBidi" w:cstheme="majorBidi"/>
                <w:sz w:val="24"/>
                <w:szCs w:val="24"/>
                <w:vertAlign w:val="superscript"/>
              </w:rPr>
              <w:t>-1</w:t>
            </w:r>
          </w:p>
          <w:p w14:paraId="0B8D07C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0.018</w:t>
            </w:r>
          </w:p>
        </w:tc>
      </w:tr>
      <w:tr w:rsidR="00DD516D" w:rsidRPr="00CB4534" w14:paraId="3FBA5A88"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10658D29"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lastRenderedPageBreak/>
              <w:t xml:space="preserve">Buckler Dory </w:t>
            </w:r>
          </w:p>
          <w:p w14:paraId="22E50C34"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Zenopsis conchifer</w:t>
            </w:r>
            <w:r w:rsidRPr="00CB4534">
              <w:rPr>
                <w:rFonts w:asciiTheme="majorBidi" w:eastAsia="Times New Roman" w:hAnsiTheme="majorBidi" w:cstheme="majorBidi"/>
                <w:sz w:val="24"/>
                <w:szCs w:val="24"/>
              </w:rPr>
              <w:t>)</w:t>
            </w:r>
          </w:p>
        </w:tc>
        <w:tc>
          <w:tcPr>
            <w:tcW w:w="407" w:type="pct"/>
            <w:noWrap/>
            <w:hideMark/>
          </w:tcPr>
          <w:p w14:paraId="4811E41B"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356" w:type="pct"/>
            <w:noWrap/>
            <w:hideMark/>
          </w:tcPr>
          <w:p w14:paraId="7168C90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07" w:type="pct"/>
          </w:tcPr>
          <w:p w14:paraId="5BF42C77"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57" w:type="pct"/>
            <w:noWrap/>
            <w:hideMark/>
          </w:tcPr>
          <w:p w14:paraId="415AA9DF"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w:t>
            </w:r>
          </w:p>
        </w:tc>
        <w:tc>
          <w:tcPr>
            <w:tcW w:w="508" w:type="pct"/>
            <w:noWrap/>
            <w:hideMark/>
          </w:tcPr>
          <w:p w14:paraId="4E33A548"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59" w:type="pct"/>
            <w:noWrap/>
            <w:hideMark/>
          </w:tcPr>
          <w:p w14:paraId="2E5889C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08" w:type="pct"/>
          </w:tcPr>
          <w:p w14:paraId="15A99FB6"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79" w:type="pct"/>
            <w:noWrap/>
            <w:hideMark/>
          </w:tcPr>
          <w:p w14:paraId="2760C07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 x10</w:t>
            </w:r>
            <w:r w:rsidRPr="00CB4534">
              <w:rPr>
                <w:rFonts w:asciiTheme="majorBidi" w:eastAsia="Times New Roman" w:hAnsiTheme="majorBidi" w:cstheme="majorBidi"/>
                <w:sz w:val="24"/>
                <w:szCs w:val="24"/>
                <w:vertAlign w:val="superscript"/>
              </w:rPr>
              <w:t>-1</w:t>
            </w:r>
          </w:p>
          <w:p w14:paraId="45C55E2A"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0.013</w:t>
            </w:r>
          </w:p>
        </w:tc>
      </w:tr>
      <w:tr w:rsidR="00DD516D" w:rsidRPr="00CB4534" w14:paraId="2177F344"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6B2FF51C"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Fourbeard Rockling </w:t>
            </w:r>
          </w:p>
          <w:p w14:paraId="29DB2DFB"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Enchelyopus cimbrius</w:t>
            </w:r>
            <w:r w:rsidRPr="00CB4534">
              <w:rPr>
                <w:rFonts w:asciiTheme="majorBidi" w:eastAsia="Times New Roman" w:hAnsiTheme="majorBidi" w:cstheme="majorBidi"/>
                <w:sz w:val="24"/>
                <w:szCs w:val="24"/>
              </w:rPr>
              <w:t>)</w:t>
            </w:r>
          </w:p>
        </w:tc>
        <w:tc>
          <w:tcPr>
            <w:tcW w:w="407" w:type="pct"/>
            <w:noWrap/>
            <w:hideMark/>
          </w:tcPr>
          <w:p w14:paraId="587FC4EF"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356" w:type="pct"/>
            <w:noWrap/>
            <w:hideMark/>
          </w:tcPr>
          <w:p w14:paraId="38B2DAF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6</w:t>
            </w:r>
          </w:p>
        </w:tc>
        <w:tc>
          <w:tcPr>
            <w:tcW w:w="407" w:type="pct"/>
          </w:tcPr>
          <w:p w14:paraId="408817C4"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23</w:t>
            </w:r>
          </w:p>
        </w:tc>
        <w:tc>
          <w:tcPr>
            <w:tcW w:w="457" w:type="pct"/>
            <w:noWrap/>
            <w:hideMark/>
          </w:tcPr>
          <w:p w14:paraId="40049DB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w:t>
            </w:r>
          </w:p>
        </w:tc>
        <w:tc>
          <w:tcPr>
            <w:tcW w:w="508" w:type="pct"/>
            <w:noWrap/>
            <w:hideMark/>
          </w:tcPr>
          <w:p w14:paraId="0C230AFD"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59" w:type="pct"/>
            <w:noWrap/>
            <w:hideMark/>
          </w:tcPr>
          <w:p w14:paraId="37694468"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w:t>
            </w:r>
          </w:p>
          <w:p w14:paraId="5C7221F8"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0.023</w:t>
            </w:r>
          </w:p>
        </w:tc>
        <w:tc>
          <w:tcPr>
            <w:tcW w:w="508" w:type="pct"/>
          </w:tcPr>
          <w:p w14:paraId="218E1F48"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w:t>
            </w:r>
          </w:p>
          <w:p w14:paraId="6452CE1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0.044</w:t>
            </w:r>
          </w:p>
        </w:tc>
        <w:tc>
          <w:tcPr>
            <w:tcW w:w="479" w:type="pct"/>
            <w:noWrap/>
            <w:hideMark/>
          </w:tcPr>
          <w:p w14:paraId="57BA413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 x10</w:t>
            </w:r>
            <w:r w:rsidRPr="00CB4534">
              <w:rPr>
                <w:rFonts w:asciiTheme="majorBidi" w:eastAsia="Times New Roman" w:hAnsiTheme="majorBidi" w:cstheme="majorBidi"/>
                <w:sz w:val="24"/>
                <w:szCs w:val="24"/>
                <w:vertAlign w:val="superscript"/>
              </w:rPr>
              <w:t>-1</w:t>
            </w:r>
          </w:p>
          <w:p w14:paraId="1F65DA64"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0.013</w:t>
            </w:r>
          </w:p>
        </w:tc>
      </w:tr>
      <w:tr w:rsidR="00DD516D" w:rsidRPr="00CB4534" w14:paraId="2339446A"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11BC2F61"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Girard’s Hagfish </w:t>
            </w:r>
          </w:p>
          <w:p w14:paraId="7B724E23"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Myxine limosa</w:t>
            </w:r>
            <w:r w:rsidRPr="00CB4534">
              <w:rPr>
                <w:rFonts w:asciiTheme="majorBidi" w:eastAsia="Times New Roman" w:hAnsiTheme="majorBidi" w:cstheme="majorBidi"/>
                <w:sz w:val="24"/>
                <w:szCs w:val="24"/>
              </w:rPr>
              <w:t xml:space="preserve">) </w:t>
            </w:r>
          </w:p>
        </w:tc>
        <w:tc>
          <w:tcPr>
            <w:tcW w:w="407" w:type="pct"/>
            <w:noWrap/>
            <w:hideMark/>
          </w:tcPr>
          <w:p w14:paraId="6B2C93D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356" w:type="pct"/>
            <w:noWrap/>
            <w:hideMark/>
          </w:tcPr>
          <w:p w14:paraId="28318EE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07" w:type="pct"/>
          </w:tcPr>
          <w:p w14:paraId="10450DDD"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22</w:t>
            </w:r>
          </w:p>
        </w:tc>
        <w:tc>
          <w:tcPr>
            <w:tcW w:w="457" w:type="pct"/>
            <w:noWrap/>
            <w:hideMark/>
          </w:tcPr>
          <w:p w14:paraId="4431A31D"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w:t>
            </w:r>
          </w:p>
        </w:tc>
        <w:tc>
          <w:tcPr>
            <w:tcW w:w="508" w:type="pct"/>
            <w:noWrap/>
            <w:hideMark/>
          </w:tcPr>
          <w:p w14:paraId="3F4B627B"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59" w:type="pct"/>
            <w:noWrap/>
            <w:hideMark/>
          </w:tcPr>
          <w:p w14:paraId="4A0DE57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08" w:type="pct"/>
          </w:tcPr>
          <w:p w14:paraId="12281B50"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w:t>
            </w:r>
          </w:p>
          <w:p w14:paraId="27AC77D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0.043</w:t>
            </w:r>
          </w:p>
        </w:tc>
        <w:tc>
          <w:tcPr>
            <w:tcW w:w="479" w:type="pct"/>
            <w:noWrap/>
            <w:hideMark/>
          </w:tcPr>
          <w:p w14:paraId="1E7D902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 x10</w:t>
            </w:r>
            <w:r w:rsidRPr="00CB4534">
              <w:rPr>
                <w:rFonts w:asciiTheme="majorBidi" w:eastAsia="Times New Roman" w:hAnsiTheme="majorBidi" w:cstheme="majorBidi"/>
                <w:sz w:val="24"/>
                <w:szCs w:val="24"/>
                <w:vertAlign w:val="superscript"/>
              </w:rPr>
              <w:t>-1</w:t>
            </w:r>
          </w:p>
          <w:p w14:paraId="520EF77C"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0.013</w:t>
            </w:r>
          </w:p>
        </w:tc>
      </w:tr>
      <w:tr w:rsidR="00DD516D" w:rsidRPr="00CB4534" w14:paraId="687A4053"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67024D5A"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Haddock </w:t>
            </w:r>
          </w:p>
          <w:p w14:paraId="5E5E7466"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Melanogrammus aeglefinus</w:t>
            </w:r>
            <w:r w:rsidRPr="00CB4534">
              <w:rPr>
                <w:rFonts w:asciiTheme="majorBidi" w:eastAsia="Times New Roman" w:hAnsiTheme="majorBidi" w:cstheme="majorBidi"/>
                <w:sz w:val="24"/>
                <w:szCs w:val="24"/>
              </w:rPr>
              <w:t>)</w:t>
            </w:r>
          </w:p>
        </w:tc>
        <w:tc>
          <w:tcPr>
            <w:tcW w:w="407" w:type="pct"/>
            <w:noWrap/>
            <w:hideMark/>
          </w:tcPr>
          <w:p w14:paraId="68A44CD0"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356" w:type="pct"/>
            <w:noWrap/>
            <w:hideMark/>
          </w:tcPr>
          <w:p w14:paraId="0223A6A7"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07" w:type="pct"/>
          </w:tcPr>
          <w:p w14:paraId="2CBCF50A"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57" w:type="pct"/>
            <w:noWrap/>
            <w:hideMark/>
          </w:tcPr>
          <w:p w14:paraId="68114617"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508" w:type="pct"/>
            <w:noWrap/>
            <w:hideMark/>
          </w:tcPr>
          <w:p w14:paraId="79BADFC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59" w:type="pct"/>
            <w:noWrap/>
            <w:hideMark/>
          </w:tcPr>
          <w:p w14:paraId="1128E0EB"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08" w:type="pct"/>
          </w:tcPr>
          <w:p w14:paraId="68494D3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79" w:type="pct"/>
            <w:noWrap/>
            <w:hideMark/>
          </w:tcPr>
          <w:p w14:paraId="5F25345D"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 x10</w:t>
            </w:r>
            <w:r w:rsidRPr="00CB4534">
              <w:rPr>
                <w:rFonts w:asciiTheme="majorBidi" w:eastAsia="Times New Roman" w:hAnsiTheme="majorBidi" w:cstheme="majorBidi"/>
                <w:sz w:val="24"/>
                <w:szCs w:val="24"/>
                <w:vertAlign w:val="superscript"/>
              </w:rPr>
              <w:t>-1</w:t>
            </w:r>
          </w:p>
          <w:p w14:paraId="3156C2C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0.009</w:t>
            </w:r>
          </w:p>
        </w:tc>
      </w:tr>
      <w:tr w:rsidR="00DD516D" w:rsidRPr="00CB4534" w14:paraId="5661B7A9"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3502A4AB"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Longhorn Sculpin </w:t>
            </w:r>
          </w:p>
          <w:p w14:paraId="4173F8E8"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Myoxocephalus octodecemspinosus</w:t>
            </w:r>
            <w:r w:rsidRPr="00CB4534">
              <w:rPr>
                <w:rFonts w:asciiTheme="majorBidi" w:eastAsia="Times New Roman" w:hAnsiTheme="majorBidi" w:cstheme="majorBidi"/>
                <w:sz w:val="24"/>
                <w:szCs w:val="24"/>
              </w:rPr>
              <w:t>)</w:t>
            </w:r>
          </w:p>
        </w:tc>
        <w:tc>
          <w:tcPr>
            <w:tcW w:w="407" w:type="pct"/>
            <w:noWrap/>
            <w:hideMark/>
          </w:tcPr>
          <w:p w14:paraId="1920AC6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4</w:t>
            </w:r>
          </w:p>
        </w:tc>
        <w:tc>
          <w:tcPr>
            <w:tcW w:w="356" w:type="pct"/>
            <w:noWrap/>
            <w:hideMark/>
          </w:tcPr>
          <w:p w14:paraId="1581E5C0"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407" w:type="pct"/>
          </w:tcPr>
          <w:p w14:paraId="3357A86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57" w:type="pct"/>
            <w:noWrap/>
            <w:hideMark/>
          </w:tcPr>
          <w:p w14:paraId="44E547D9"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6</w:t>
            </w:r>
          </w:p>
        </w:tc>
        <w:tc>
          <w:tcPr>
            <w:tcW w:w="508" w:type="pct"/>
            <w:noWrap/>
            <w:hideMark/>
          </w:tcPr>
          <w:p w14:paraId="2B02190A"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w:t>
            </w:r>
            <w:r w:rsidRPr="00CB4534">
              <w:rPr>
                <w:rFonts w:asciiTheme="majorBidi" w:eastAsia="Times New Roman" w:hAnsiTheme="majorBidi" w:cstheme="majorBidi"/>
                <w:sz w:val="24"/>
                <w:szCs w:val="24"/>
                <w:vertAlign w:val="superscript"/>
              </w:rPr>
              <w:t xml:space="preserve"> </w:t>
            </w:r>
            <w:r w:rsidRPr="00CB4534">
              <w:rPr>
                <w:rFonts w:asciiTheme="majorBidi" w:eastAsia="Times New Roman" w:hAnsiTheme="majorBidi" w:cstheme="majorBidi"/>
                <w:sz w:val="24"/>
                <w:szCs w:val="24"/>
              </w:rPr>
              <w:t xml:space="preserve"> </w:t>
            </w:r>
          </w:p>
          <w:p w14:paraId="0A8759DF"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0.037</w:t>
            </w:r>
          </w:p>
        </w:tc>
        <w:tc>
          <w:tcPr>
            <w:tcW w:w="559" w:type="pct"/>
            <w:noWrap/>
            <w:hideMark/>
          </w:tcPr>
          <w:p w14:paraId="058F6D3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 x10</w:t>
            </w:r>
            <w:r w:rsidRPr="00CB4534">
              <w:rPr>
                <w:rFonts w:asciiTheme="majorBidi" w:eastAsia="Times New Roman" w:hAnsiTheme="majorBidi" w:cstheme="majorBidi"/>
                <w:sz w:val="24"/>
                <w:szCs w:val="24"/>
                <w:vertAlign w:val="superscript"/>
              </w:rPr>
              <w:t xml:space="preserve">-1 </w:t>
            </w:r>
          </w:p>
          <w:p w14:paraId="6A5CDEF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0.009</w:t>
            </w:r>
          </w:p>
        </w:tc>
        <w:tc>
          <w:tcPr>
            <w:tcW w:w="508" w:type="pct"/>
          </w:tcPr>
          <w:p w14:paraId="07E1C43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79" w:type="pct"/>
            <w:noWrap/>
            <w:hideMark/>
          </w:tcPr>
          <w:p w14:paraId="7B30D40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w:t>
            </w:r>
          </w:p>
          <w:p w14:paraId="1B4237C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0.023</w:t>
            </w:r>
          </w:p>
        </w:tc>
      </w:tr>
      <w:tr w:rsidR="00DD516D" w:rsidRPr="00CB4534" w14:paraId="67E1889F"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7DCFB258"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Monkfish </w:t>
            </w:r>
          </w:p>
          <w:p w14:paraId="23F9E603"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Lophius americanus</w:t>
            </w:r>
            <w:r w:rsidRPr="00CB4534">
              <w:rPr>
                <w:rFonts w:asciiTheme="majorBidi" w:eastAsia="Times New Roman" w:hAnsiTheme="majorBidi" w:cstheme="majorBidi"/>
                <w:sz w:val="24"/>
                <w:szCs w:val="24"/>
              </w:rPr>
              <w:t>)</w:t>
            </w:r>
          </w:p>
        </w:tc>
        <w:tc>
          <w:tcPr>
            <w:tcW w:w="407" w:type="pct"/>
            <w:noWrap/>
            <w:hideMark/>
          </w:tcPr>
          <w:p w14:paraId="44F9C74C"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356" w:type="pct"/>
            <w:noWrap/>
            <w:hideMark/>
          </w:tcPr>
          <w:p w14:paraId="3D5F9004"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407" w:type="pct"/>
          </w:tcPr>
          <w:p w14:paraId="1624C864"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5</w:t>
            </w:r>
          </w:p>
        </w:tc>
        <w:tc>
          <w:tcPr>
            <w:tcW w:w="457" w:type="pct"/>
            <w:noWrap/>
            <w:hideMark/>
          </w:tcPr>
          <w:p w14:paraId="1C285D20"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508" w:type="pct"/>
            <w:noWrap/>
            <w:hideMark/>
          </w:tcPr>
          <w:p w14:paraId="5389625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59" w:type="pct"/>
            <w:noWrap/>
            <w:hideMark/>
          </w:tcPr>
          <w:p w14:paraId="588DF1DA"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 x10</w:t>
            </w:r>
            <w:r w:rsidRPr="00CB4534">
              <w:rPr>
                <w:rFonts w:asciiTheme="majorBidi" w:eastAsia="Times New Roman" w:hAnsiTheme="majorBidi" w:cstheme="majorBidi"/>
                <w:sz w:val="24"/>
                <w:szCs w:val="24"/>
                <w:vertAlign w:val="superscript"/>
              </w:rPr>
              <w:t xml:space="preserve">-1 </w:t>
            </w:r>
          </w:p>
          <w:p w14:paraId="5884210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0.009</w:t>
            </w:r>
          </w:p>
        </w:tc>
        <w:tc>
          <w:tcPr>
            <w:tcW w:w="508" w:type="pct"/>
          </w:tcPr>
          <w:p w14:paraId="5FF39B1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0.004x10</w:t>
            </w:r>
            <w:r w:rsidRPr="00CB4534">
              <w:rPr>
                <w:rFonts w:asciiTheme="majorBidi" w:eastAsia="Times New Roman" w:hAnsiTheme="majorBidi" w:cstheme="majorBidi"/>
                <w:sz w:val="24"/>
                <w:szCs w:val="24"/>
                <w:vertAlign w:val="superscript"/>
              </w:rPr>
              <w:t>-1</w:t>
            </w:r>
          </w:p>
          <w:p w14:paraId="1F91151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0.021</w:t>
            </w:r>
          </w:p>
        </w:tc>
        <w:tc>
          <w:tcPr>
            <w:tcW w:w="479" w:type="pct"/>
            <w:noWrap/>
            <w:hideMark/>
          </w:tcPr>
          <w:p w14:paraId="1BE2465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 x10</w:t>
            </w:r>
            <w:r w:rsidRPr="00CB4534">
              <w:rPr>
                <w:rFonts w:asciiTheme="majorBidi" w:eastAsia="Times New Roman" w:hAnsiTheme="majorBidi" w:cstheme="majorBidi"/>
                <w:sz w:val="24"/>
                <w:szCs w:val="24"/>
                <w:vertAlign w:val="superscript"/>
              </w:rPr>
              <w:t>-1</w:t>
            </w:r>
          </w:p>
          <w:p w14:paraId="52B0E8D8"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 ± 0.009</w:t>
            </w:r>
          </w:p>
        </w:tc>
      </w:tr>
      <w:tr w:rsidR="00DD516D" w:rsidRPr="00CB4534" w14:paraId="16C212BC"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52433A04"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Ocean Pout </w:t>
            </w:r>
          </w:p>
          <w:p w14:paraId="781587C3"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Zoarces americanus</w:t>
            </w:r>
            <w:r w:rsidRPr="00CB4534">
              <w:rPr>
                <w:rFonts w:asciiTheme="majorBidi" w:eastAsia="Times New Roman" w:hAnsiTheme="majorBidi" w:cstheme="majorBidi"/>
                <w:sz w:val="24"/>
                <w:szCs w:val="24"/>
              </w:rPr>
              <w:t>)</w:t>
            </w:r>
          </w:p>
        </w:tc>
        <w:tc>
          <w:tcPr>
            <w:tcW w:w="407" w:type="pct"/>
            <w:noWrap/>
            <w:hideMark/>
          </w:tcPr>
          <w:p w14:paraId="6D063BA6"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356" w:type="pct"/>
            <w:noWrap/>
            <w:hideMark/>
          </w:tcPr>
          <w:p w14:paraId="232B3A3B"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407" w:type="pct"/>
          </w:tcPr>
          <w:p w14:paraId="4C65A4B4"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57" w:type="pct"/>
            <w:noWrap/>
            <w:hideMark/>
          </w:tcPr>
          <w:p w14:paraId="726C5ADD"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8</w:t>
            </w:r>
          </w:p>
        </w:tc>
        <w:tc>
          <w:tcPr>
            <w:tcW w:w="508" w:type="pct"/>
            <w:noWrap/>
            <w:hideMark/>
          </w:tcPr>
          <w:p w14:paraId="41E6C97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59" w:type="pct"/>
            <w:noWrap/>
            <w:hideMark/>
          </w:tcPr>
          <w:p w14:paraId="4DCAE950"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 x10</w:t>
            </w:r>
            <w:r w:rsidRPr="00CB4534">
              <w:rPr>
                <w:rFonts w:asciiTheme="majorBidi" w:eastAsia="Times New Roman" w:hAnsiTheme="majorBidi" w:cstheme="majorBidi"/>
                <w:sz w:val="24"/>
                <w:szCs w:val="24"/>
                <w:vertAlign w:val="superscript"/>
              </w:rPr>
              <w:t xml:space="preserve">-1 </w:t>
            </w:r>
          </w:p>
          <w:p w14:paraId="7C65862A"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0.009</w:t>
            </w:r>
          </w:p>
        </w:tc>
        <w:tc>
          <w:tcPr>
            <w:tcW w:w="508" w:type="pct"/>
          </w:tcPr>
          <w:p w14:paraId="5DD8ECDF"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79" w:type="pct"/>
            <w:noWrap/>
            <w:hideMark/>
          </w:tcPr>
          <w:p w14:paraId="66040B57"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w:t>
            </w:r>
          </w:p>
          <w:p w14:paraId="4433EAC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 ± 0.026</w:t>
            </w:r>
          </w:p>
        </w:tc>
      </w:tr>
      <w:tr w:rsidR="00DD516D" w:rsidRPr="00CB4534" w14:paraId="1D35FE8C"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2E556C3F"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Pollock </w:t>
            </w:r>
          </w:p>
          <w:p w14:paraId="1E267E56"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Pollachius virens</w:t>
            </w:r>
            <w:r w:rsidRPr="00CB4534">
              <w:rPr>
                <w:rFonts w:asciiTheme="majorBidi" w:eastAsia="Times New Roman" w:hAnsiTheme="majorBidi" w:cstheme="majorBidi"/>
                <w:sz w:val="24"/>
                <w:szCs w:val="24"/>
              </w:rPr>
              <w:t>)</w:t>
            </w:r>
          </w:p>
        </w:tc>
        <w:tc>
          <w:tcPr>
            <w:tcW w:w="407" w:type="pct"/>
            <w:noWrap/>
            <w:hideMark/>
          </w:tcPr>
          <w:p w14:paraId="45C96DBA"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11</w:t>
            </w:r>
          </w:p>
        </w:tc>
        <w:tc>
          <w:tcPr>
            <w:tcW w:w="356" w:type="pct"/>
            <w:noWrap/>
            <w:hideMark/>
          </w:tcPr>
          <w:p w14:paraId="5B835328"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16</w:t>
            </w:r>
          </w:p>
        </w:tc>
        <w:tc>
          <w:tcPr>
            <w:tcW w:w="407" w:type="pct"/>
          </w:tcPr>
          <w:p w14:paraId="581A1686"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457" w:type="pct"/>
            <w:noWrap/>
            <w:hideMark/>
          </w:tcPr>
          <w:p w14:paraId="7BDEE938"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w:t>
            </w:r>
          </w:p>
        </w:tc>
        <w:tc>
          <w:tcPr>
            <w:tcW w:w="508" w:type="pct"/>
            <w:noWrap/>
            <w:hideMark/>
          </w:tcPr>
          <w:p w14:paraId="31A601A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0.004</w:t>
            </w:r>
          </w:p>
          <w:p w14:paraId="489B3F4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0.066</w:t>
            </w:r>
          </w:p>
        </w:tc>
        <w:tc>
          <w:tcPr>
            <w:tcW w:w="559" w:type="pct"/>
            <w:noWrap/>
            <w:hideMark/>
          </w:tcPr>
          <w:p w14:paraId="06D6B90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0.001 </w:t>
            </w:r>
          </w:p>
          <w:p w14:paraId="7684B9D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0.082</w:t>
            </w:r>
          </w:p>
        </w:tc>
        <w:tc>
          <w:tcPr>
            <w:tcW w:w="508" w:type="pct"/>
          </w:tcPr>
          <w:p w14:paraId="5CD9B8A7"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 x10</w:t>
            </w:r>
            <w:r w:rsidRPr="00CB4534">
              <w:rPr>
                <w:rFonts w:asciiTheme="majorBidi" w:eastAsia="Times New Roman" w:hAnsiTheme="majorBidi" w:cstheme="majorBidi"/>
                <w:sz w:val="24"/>
                <w:szCs w:val="24"/>
                <w:vertAlign w:val="superscript"/>
              </w:rPr>
              <w:t>-2</w:t>
            </w:r>
            <w:r w:rsidRPr="00CB4534">
              <w:rPr>
                <w:rFonts w:asciiTheme="majorBidi" w:eastAsia="Times New Roman" w:hAnsiTheme="majorBidi" w:cstheme="majorBidi"/>
                <w:sz w:val="24"/>
                <w:szCs w:val="24"/>
              </w:rPr>
              <w:t xml:space="preserve"> </w:t>
            </w:r>
          </w:p>
          <w:p w14:paraId="278DD92D"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0.009</w:t>
            </w:r>
          </w:p>
        </w:tc>
        <w:tc>
          <w:tcPr>
            <w:tcW w:w="479" w:type="pct"/>
            <w:noWrap/>
            <w:hideMark/>
          </w:tcPr>
          <w:p w14:paraId="07D16C84"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w:t>
            </w:r>
          </w:p>
          <w:p w14:paraId="083CBD47"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 ± 0.066</w:t>
            </w:r>
          </w:p>
        </w:tc>
      </w:tr>
      <w:tr w:rsidR="00DD516D" w:rsidRPr="00CB4534" w14:paraId="438F93F8"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3B730BB7" w14:textId="7961F6AC"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Redfish (</w:t>
            </w:r>
            <w:r w:rsidR="003B7B8E">
              <w:rPr>
                <w:rFonts w:asciiTheme="majorBidi" w:eastAsia="Times New Roman" w:hAnsiTheme="majorBidi" w:cstheme="majorBidi"/>
                <w:sz w:val="24"/>
                <w:szCs w:val="24"/>
              </w:rPr>
              <w:t>&gt;10</w:t>
            </w:r>
            <w:r w:rsidRPr="00CB4534">
              <w:rPr>
                <w:rFonts w:asciiTheme="majorBidi" w:eastAsia="Times New Roman" w:hAnsiTheme="majorBidi" w:cstheme="majorBidi"/>
                <w:sz w:val="24"/>
                <w:szCs w:val="24"/>
              </w:rPr>
              <w:t xml:space="preserve"> cm)</w:t>
            </w:r>
          </w:p>
          <w:p w14:paraId="47953090"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Sebastes fasciatus</w:t>
            </w:r>
            <w:r w:rsidRPr="00CB4534">
              <w:rPr>
                <w:rFonts w:asciiTheme="majorBidi" w:eastAsia="Times New Roman" w:hAnsiTheme="majorBidi" w:cstheme="majorBidi"/>
                <w:sz w:val="24"/>
                <w:szCs w:val="24"/>
              </w:rPr>
              <w:t>)</w:t>
            </w:r>
          </w:p>
        </w:tc>
        <w:tc>
          <w:tcPr>
            <w:tcW w:w="407" w:type="pct"/>
            <w:noWrap/>
            <w:hideMark/>
          </w:tcPr>
          <w:p w14:paraId="4174F049"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316</w:t>
            </w:r>
          </w:p>
        </w:tc>
        <w:tc>
          <w:tcPr>
            <w:tcW w:w="356" w:type="pct"/>
            <w:noWrap/>
            <w:hideMark/>
          </w:tcPr>
          <w:p w14:paraId="3E32F08B"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681</w:t>
            </w:r>
          </w:p>
        </w:tc>
        <w:tc>
          <w:tcPr>
            <w:tcW w:w="407" w:type="pct"/>
          </w:tcPr>
          <w:p w14:paraId="4342DE09"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181</w:t>
            </w:r>
          </w:p>
        </w:tc>
        <w:tc>
          <w:tcPr>
            <w:tcW w:w="457" w:type="pct"/>
            <w:noWrap/>
            <w:hideMark/>
          </w:tcPr>
          <w:p w14:paraId="774CDB6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5,155</w:t>
            </w:r>
          </w:p>
        </w:tc>
        <w:tc>
          <w:tcPr>
            <w:tcW w:w="508" w:type="pct"/>
            <w:noWrap/>
            <w:hideMark/>
          </w:tcPr>
          <w:p w14:paraId="5A8AF4D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0.106</w:t>
            </w:r>
            <w:r w:rsidRPr="00CB4534">
              <w:rPr>
                <w:rFonts w:asciiTheme="majorBidi" w:eastAsia="Times New Roman" w:hAnsiTheme="majorBidi" w:cstheme="majorBidi"/>
                <w:sz w:val="24"/>
                <w:szCs w:val="24"/>
                <w:vertAlign w:val="superscript"/>
              </w:rPr>
              <w:t xml:space="preserve"> </w:t>
            </w:r>
            <w:r w:rsidRPr="00CB4534">
              <w:rPr>
                <w:rFonts w:asciiTheme="majorBidi" w:eastAsia="Times New Roman" w:hAnsiTheme="majorBidi" w:cstheme="majorBidi"/>
                <w:sz w:val="24"/>
                <w:szCs w:val="24"/>
              </w:rPr>
              <w:t xml:space="preserve"> </w:t>
            </w:r>
          </w:p>
          <w:p w14:paraId="1FDF828C"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0.400</w:t>
            </w:r>
          </w:p>
        </w:tc>
        <w:tc>
          <w:tcPr>
            <w:tcW w:w="559" w:type="pct"/>
            <w:noWrap/>
            <w:hideMark/>
          </w:tcPr>
          <w:p w14:paraId="5C9FEF4D"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0.059 ± 0.299</w:t>
            </w:r>
          </w:p>
        </w:tc>
        <w:tc>
          <w:tcPr>
            <w:tcW w:w="508" w:type="pct"/>
          </w:tcPr>
          <w:p w14:paraId="7EAC50E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0.016± 0.160</w:t>
            </w:r>
          </w:p>
        </w:tc>
        <w:tc>
          <w:tcPr>
            <w:tcW w:w="479" w:type="pct"/>
            <w:noWrap/>
            <w:hideMark/>
          </w:tcPr>
          <w:p w14:paraId="33A7EE3B"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0.436</w:t>
            </w:r>
          </w:p>
          <w:p w14:paraId="4C6B1849"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0.942</w:t>
            </w:r>
          </w:p>
        </w:tc>
      </w:tr>
      <w:tr w:rsidR="00DD516D" w:rsidRPr="00CB4534" w14:paraId="59A8F7FC"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tcPr>
          <w:p w14:paraId="762C56B3"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Redfish (&lt;10 cm)</w:t>
            </w:r>
          </w:p>
          <w:p w14:paraId="1E07076B"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Sebastes fasciatus</w:t>
            </w:r>
            <w:r w:rsidRPr="00CB4534">
              <w:rPr>
                <w:rFonts w:asciiTheme="majorBidi" w:eastAsia="Times New Roman" w:hAnsiTheme="majorBidi" w:cstheme="majorBidi"/>
                <w:sz w:val="24"/>
                <w:szCs w:val="24"/>
              </w:rPr>
              <w:t xml:space="preserve">) </w:t>
            </w:r>
          </w:p>
        </w:tc>
        <w:tc>
          <w:tcPr>
            <w:tcW w:w="407" w:type="pct"/>
            <w:noWrap/>
          </w:tcPr>
          <w:p w14:paraId="0EB4470D"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356" w:type="pct"/>
            <w:noWrap/>
          </w:tcPr>
          <w:p w14:paraId="35167386"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07" w:type="pct"/>
          </w:tcPr>
          <w:p w14:paraId="395A9F3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57" w:type="pct"/>
            <w:noWrap/>
          </w:tcPr>
          <w:p w14:paraId="6499E787"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2,404</w:t>
            </w:r>
          </w:p>
        </w:tc>
        <w:tc>
          <w:tcPr>
            <w:tcW w:w="508" w:type="pct"/>
            <w:noWrap/>
          </w:tcPr>
          <w:p w14:paraId="7F53FFE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59" w:type="pct"/>
            <w:noWrap/>
          </w:tcPr>
          <w:p w14:paraId="548C52C6"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08" w:type="pct"/>
          </w:tcPr>
          <w:p w14:paraId="26504F79"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79" w:type="pct"/>
            <w:noWrap/>
          </w:tcPr>
          <w:p w14:paraId="72058AC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0.203 ± 0.610</w:t>
            </w:r>
          </w:p>
        </w:tc>
      </w:tr>
      <w:tr w:rsidR="00DD516D" w:rsidRPr="00CB4534" w14:paraId="0E5E1205"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tcPr>
          <w:p w14:paraId="423E71B6"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hAnsiTheme="majorBidi" w:cstheme="majorBidi"/>
                <w:sz w:val="24"/>
                <w:szCs w:val="24"/>
              </w:rPr>
              <w:lastRenderedPageBreak/>
              <w:t>Silver Hake (10-20 cm) (</w:t>
            </w:r>
            <w:r w:rsidRPr="00CB4534">
              <w:rPr>
                <w:rFonts w:asciiTheme="majorBidi" w:hAnsiTheme="majorBidi" w:cstheme="majorBidi"/>
                <w:i/>
                <w:iCs/>
                <w:sz w:val="24"/>
                <w:szCs w:val="24"/>
              </w:rPr>
              <w:t>Merluccius bilinearis</w:t>
            </w:r>
            <w:r w:rsidRPr="00CB4534">
              <w:rPr>
                <w:rFonts w:asciiTheme="majorBidi" w:hAnsiTheme="majorBidi" w:cstheme="majorBidi"/>
                <w:sz w:val="24"/>
                <w:szCs w:val="24"/>
              </w:rPr>
              <w:t>)</w:t>
            </w:r>
          </w:p>
        </w:tc>
        <w:tc>
          <w:tcPr>
            <w:tcW w:w="407" w:type="pct"/>
            <w:noWrap/>
          </w:tcPr>
          <w:p w14:paraId="709D33EC"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hAnsiTheme="majorBidi" w:cstheme="majorBidi"/>
                <w:sz w:val="24"/>
                <w:szCs w:val="24"/>
              </w:rPr>
              <w:t>64</w:t>
            </w:r>
          </w:p>
        </w:tc>
        <w:tc>
          <w:tcPr>
            <w:tcW w:w="356" w:type="pct"/>
            <w:noWrap/>
          </w:tcPr>
          <w:p w14:paraId="59DDD8A6"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hAnsiTheme="majorBidi" w:cstheme="majorBidi"/>
                <w:sz w:val="24"/>
                <w:szCs w:val="24"/>
              </w:rPr>
              <w:t>654</w:t>
            </w:r>
          </w:p>
        </w:tc>
        <w:tc>
          <w:tcPr>
            <w:tcW w:w="407" w:type="pct"/>
          </w:tcPr>
          <w:p w14:paraId="2ECD322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CB4534">
              <w:rPr>
                <w:rFonts w:asciiTheme="majorBidi" w:hAnsiTheme="majorBidi" w:cstheme="majorBidi"/>
                <w:sz w:val="24"/>
                <w:szCs w:val="24"/>
              </w:rPr>
              <w:t>204</w:t>
            </w:r>
          </w:p>
        </w:tc>
        <w:tc>
          <w:tcPr>
            <w:tcW w:w="457" w:type="pct"/>
            <w:noWrap/>
          </w:tcPr>
          <w:p w14:paraId="1109871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hAnsiTheme="majorBidi" w:cstheme="majorBidi"/>
                <w:sz w:val="24"/>
                <w:szCs w:val="24"/>
              </w:rPr>
              <w:t>256</w:t>
            </w:r>
          </w:p>
        </w:tc>
        <w:tc>
          <w:tcPr>
            <w:tcW w:w="508" w:type="pct"/>
            <w:noWrap/>
          </w:tcPr>
          <w:p w14:paraId="35913CED"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CB4534">
              <w:rPr>
                <w:rFonts w:asciiTheme="majorBidi" w:hAnsiTheme="majorBidi" w:cstheme="majorBidi"/>
                <w:sz w:val="24"/>
                <w:szCs w:val="24"/>
              </w:rPr>
              <w:t>0.022</w:t>
            </w:r>
            <w:r w:rsidRPr="00CB4534">
              <w:rPr>
                <w:rFonts w:asciiTheme="majorBidi" w:hAnsiTheme="majorBidi" w:cstheme="majorBidi"/>
                <w:sz w:val="24"/>
                <w:szCs w:val="24"/>
                <w:vertAlign w:val="superscript"/>
              </w:rPr>
              <w:t xml:space="preserve"> </w:t>
            </w:r>
            <w:r w:rsidRPr="00CB4534">
              <w:rPr>
                <w:rFonts w:asciiTheme="majorBidi" w:hAnsiTheme="majorBidi" w:cstheme="majorBidi"/>
                <w:sz w:val="24"/>
                <w:szCs w:val="24"/>
              </w:rPr>
              <w:t xml:space="preserve"> </w:t>
            </w:r>
          </w:p>
          <w:p w14:paraId="1FDB1E5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hAnsiTheme="majorBidi" w:cstheme="majorBidi"/>
                <w:sz w:val="24"/>
                <w:szCs w:val="24"/>
              </w:rPr>
              <w:t>± 0.158</w:t>
            </w:r>
          </w:p>
        </w:tc>
        <w:tc>
          <w:tcPr>
            <w:tcW w:w="559" w:type="pct"/>
            <w:noWrap/>
          </w:tcPr>
          <w:p w14:paraId="342721E8"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CB4534">
              <w:rPr>
                <w:rFonts w:asciiTheme="majorBidi" w:hAnsiTheme="majorBidi" w:cstheme="majorBidi"/>
                <w:sz w:val="24"/>
                <w:szCs w:val="24"/>
              </w:rPr>
              <w:t xml:space="preserve">0.056 </w:t>
            </w:r>
          </w:p>
          <w:p w14:paraId="5C4C8D4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hAnsiTheme="majorBidi" w:cstheme="majorBidi"/>
                <w:sz w:val="24"/>
                <w:szCs w:val="24"/>
              </w:rPr>
              <w:t>± 0.277</w:t>
            </w:r>
          </w:p>
        </w:tc>
        <w:tc>
          <w:tcPr>
            <w:tcW w:w="508" w:type="pct"/>
          </w:tcPr>
          <w:p w14:paraId="7FD3FDDB"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CB4534">
              <w:rPr>
                <w:rFonts w:asciiTheme="majorBidi" w:hAnsiTheme="majorBidi" w:cstheme="majorBidi"/>
                <w:sz w:val="24"/>
                <w:szCs w:val="24"/>
              </w:rPr>
              <w:t xml:space="preserve">0.018 </w:t>
            </w:r>
          </w:p>
          <w:p w14:paraId="02BEB57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CB4534">
              <w:rPr>
                <w:rFonts w:asciiTheme="majorBidi" w:hAnsiTheme="majorBidi" w:cstheme="majorBidi"/>
                <w:sz w:val="24"/>
                <w:szCs w:val="24"/>
              </w:rPr>
              <w:t>± 0.141</w:t>
            </w:r>
          </w:p>
        </w:tc>
        <w:tc>
          <w:tcPr>
            <w:tcW w:w="479" w:type="pct"/>
            <w:noWrap/>
          </w:tcPr>
          <w:p w14:paraId="694385B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CB4534">
              <w:rPr>
                <w:rFonts w:asciiTheme="majorBidi" w:hAnsiTheme="majorBidi" w:cstheme="majorBidi"/>
                <w:sz w:val="24"/>
                <w:szCs w:val="24"/>
              </w:rPr>
              <w:t>0.022</w:t>
            </w:r>
          </w:p>
          <w:p w14:paraId="5E6CC8B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hAnsiTheme="majorBidi" w:cstheme="majorBidi"/>
                <w:sz w:val="24"/>
                <w:szCs w:val="24"/>
              </w:rPr>
              <w:t>± 0.150</w:t>
            </w:r>
          </w:p>
        </w:tc>
      </w:tr>
      <w:tr w:rsidR="00DD516D" w:rsidRPr="00CB4534" w14:paraId="73AE7DCD"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49E5F9FF"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Snakeblenny </w:t>
            </w:r>
          </w:p>
          <w:p w14:paraId="16B47D9C"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Lumpenus lampretaeformis</w:t>
            </w:r>
            <w:r w:rsidRPr="00CB4534">
              <w:rPr>
                <w:rFonts w:asciiTheme="majorBidi" w:eastAsia="Times New Roman" w:hAnsiTheme="majorBidi" w:cstheme="majorBidi"/>
                <w:sz w:val="24"/>
                <w:szCs w:val="24"/>
              </w:rPr>
              <w:t>)</w:t>
            </w:r>
          </w:p>
        </w:tc>
        <w:tc>
          <w:tcPr>
            <w:tcW w:w="407" w:type="pct"/>
            <w:noWrap/>
            <w:hideMark/>
          </w:tcPr>
          <w:p w14:paraId="2543989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356" w:type="pct"/>
            <w:noWrap/>
            <w:hideMark/>
          </w:tcPr>
          <w:p w14:paraId="2D40FD2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3</w:t>
            </w:r>
          </w:p>
        </w:tc>
        <w:tc>
          <w:tcPr>
            <w:tcW w:w="407" w:type="pct"/>
          </w:tcPr>
          <w:p w14:paraId="313C41B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57" w:type="pct"/>
            <w:noWrap/>
            <w:hideMark/>
          </w:tcPr>
          <w:p w14:paraId="6FB1078D"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08" w:type="pct"/>
            <w:noWrap/>
            <w:hideMark/>
          </w:tcPr>
          <w:p w14:paraId="757BADC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59" w:type="pct"/>
            <w:noWrap/>
            <w:hideMark/>
          </w:tcPr>
          <w:p w14:paraId="24C6610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0.003 </w:t>
            </w:r>
          </w:p>
          <w:p w14:paraId="6984B96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0.016</w:t>
            </w:r>
          </w:p>
        </w:tc>
        <w:tc>
          <w:tcPr>
            <w:tcW w:w="508" w:type="pct"/>
          </w:tcPr>
          <w:p w14:paraId="23CAAF24"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79" w:type="pct"/>
            <w:noWrap/>
            <w:hideMark/>
          </w:tcPr>
          <w:p w14:paraId="31ADCD6C"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DD516D" w:rsidRPr="00CB4534" w14:paraId="02DFAB81"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081D0BF3"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Urophycid hake (10-20 cm)</w:t>
            </w:r>
          </w:p>
          <w:p w14:paraId="5D602119"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Urophycis</w:t>
            </w:r>
            <w:r w:rsidRPr="00CB4534">
              <w:rPr>
                <w:rFonts w:asciiTheme="majorBidi" w:eastAsia="Times New Roman" w:hAnsiTheme="majorBidi" w:cstheme="majorBidi"/>
                <w:sz w:val="24"/>
                <w:szCs w:val="24"/>
              </w:rPr>
              <w:t xml:space="preserve"> sp.)</w:t>
            </w:r>
          </w:p>
        </w:tc>
        <w:tc>
          <w:tcPr>
            <w:tcW w:w="407" w:type="pct"/>
            <w:noWrap/>
            <w:hideMark/>
          </w:tcPr>
          <w:p w14:paraId="4BE2A249"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64</w:t>
            </w:r>
          </w:p>
        </w:tc>
        <w:tc>
          <w:tcPr>
            <w:tcW w:w="356" w:type="pct"/>
            <w:noWrap/>
            <w:hideMark/>
          </w:tcPr>
          <w:p w14:paraId="50789B1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348</w:t>
            </w:r>
          </w:p>
        </w:tc>
        <w:tc>
          <w:tcPr>
            <w:tcW w:w="407" w:type="pct"/>
          </w:tcPr>
          <w:p w14:paraId="3DE1BF2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268</w:t>
            </w:r>
          </w:p>
        </w:tc>
        <w:tc>
          <w:tcPr>
            <w:tcW w:w="457" w:type="pct"/>
            <w:noWrap/>
            <w:hideMark/>
          </w:tcPr>
          <w:p w14:paraId="186E3AAB"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22</w:t>
            </w:r>
          </w:p>
        </w:tc>
        <w:tc>
          <w:tcPr>
            <w:tcW w:w="508" w:type="pct"/>
            <w:noWrap/>
          </w:tcPr>
          <w:p w14:paraId="57CD7841"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0.022 </w:t>
            </w:r>
          </w:p>
          <w:p w14:paraId="008B300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0.147</w:t>
            </w:r>
          </w:p>
        </w:tc>
        <w:tc>
          <w:tcPr>
            <w:tcW w:w="559" w:type="pct"/>
            <w:noWrap/>
          </w:tcPr>
          <w:p w14:paraId="76BF45C6"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0.030 </w:t>
            </w:r>
          </w:p>
          <w:p w14:paraId="22E4C21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0.177</w:t>
            </w:r>
          </w:p>
        </w:tc>
        <w:tc>
          <w:tcPr>
            <w:tcW w:w="508" w:type="pct"/>
          </w:tcPr>
          <w:p w14:paraId="3CF6561A"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0.023 </w:t>
            </w:r>
          </w:p>
          <w:p w14:paraId="5151FF4F"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0.151</w:t>
            </w:r>
          </w:p>
        </w:tc>
        <w:tc>
          <w:tcPr>
            <w:tcW w:w="479" w:type="pct"/>
            <w:noWrap/>
          </w:tcPr>
          <w:p w14:paraId="51BC47B3"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0.200 </w:t>
            </w:r>
          </w:p>
          <w:p w14:paraId="3F177B3D"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0.040</w:t>
            </w:r>
          </w:p>
        </w:tc>
      </w:tr>
      <w:tr w:rsidR="00DD516D" w:rsidRPr="00CB4534" w14:paraId="18FD578F"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tcPr>
          <w:p w14:paraId="59C32D42"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Urophycid hake (&lt;10 cm)</w:t>
            </w:r>
          </w:p>
          <w:p w14:paraId="2FAC1C10"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Urophycis</w:t>
            </w:r>
            <w:r w:rsidRPr="00CB4534">
              <w:rPr>
                <w:rFonts w:asciiTheme="majorBidi" w:eastAsia="Times New Roman" w:hAnsiTheme="majorBidi" w:cstheme="majorBidi"/>
                <w:sz w:val="24"/>
                <w:szCs w:val="24"/>
              </w:rPr>
              <w:t xml:space="preserve"> sp.)</w:t>
            </w:r>
          </w:p>
        </w:tc>
        <w:tc>
          <w:tcPr>
            <w:tcW w:w="407" w:type="pct"/>
            <w:noWrap/>
          </w:tcPr>
          <w:p w14:paraId="78BD6F8B"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356" w:type="pct"/>
            <w:noWrap/>
          </w:tcPr>
          <w:p w14:paraId="166D309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07" w:type="pct"/>
          </w:tcPr>
          <w:p w14:paraId="75EEE07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57" w:type="pct"/>
            <w:noWrap/>
          </w:tcPr>
          <w:p w14:paraId="6825D82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249</w:t>
            </w:r>
          </w:p>
        </w:tc>
        <w:tc>
          <w:tcPr>
            <w:tcW w:w="508" w:type="pct"/>
            <w:noWrap/>
          </w:tcPr>
          <w:p w14:paraId="0EE1F629"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vertAlign w:val="superscript"/>
              </w:rPr>
            </w:pPr>
            <w:r w:rsidRPr="00CB4534">
              <w:rPr>
                <w:rFonts w:asciiTheme="majorBidi" w:eastAsia="Times New Roman" w:hAnsiTheme="majorBidi" w:cstheme="majorBidi"/>
                <w:sz w:val="24"/>
                <w:szCs w:val="24"/>
              </w:rPr>
              <w:t>0.003x10</w:t>
            </w:r>
            <w:r w:rsidRPr="00CB4534">
              <w:rPr>
                <w:rFonts w:asciiTheme="majorBidi" w:eastAsia="Times New Roman" w:hAnsiTheme="majorBidi" w:cstheme="majorBidi"/>
                <w:sz w:val="24"/>
                <w:szCs w:val="24"/>
                <w:vertAlign w:val="superscript"/>
              </w:rPr>
              <w:t xml:space="preserve">-1 </w:t>
            </w:r>
          </w:p>
          <w:p w14:paraId="0DAD39E5"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0.018</w:t>
            </w:r>
          </w:p>
        </w:tc>
        <w:tc>
          <w:tcPr>
            <w:tcW w:w="559" w:type="pct"/>
            <w:noWrap/>
          </w:tcPr>
          <w:p w14:paraId="4992C61B"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08" w:type="pct"/>
          </w:tcPr>
          <w:p w14:paraId="1EC6D154"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79" w:type="pct"/>
            <w:noWrap/>
          </w:tcPr>
          <w:p w14:paraId="4C593CFC"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0.018 </w:t>
            </w:r>
          </w:p>
          <w:p w14:paraId="1685759A"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0.136</w:t>
            </w:r>
          </w:p>
        </w:tc>
      </w:tr>
      <w:tr w:rsidR="00DD516D" w:rsidRPr="00CB4534" w14:paraId="448568D6" w14:textId="77777777" w:rsidTr="00102DB8">
        <w:trPr>
          <w:trHeight w:val="290"/>
        </w:trPr>
        <w:tc>
          <w:tcPr>
            <w:cnfStyle w:val="001000000000" w:firstRow="0" w:lastRow="0" w:firstColumn="1" w:lastColumn="0" w:oddVBand="0" w:evenVBand="0" w:oddHBand="0" w:evenHBand="0" w:firstRowFirstColumn="0" w:firstRowLastColumn="0" w:lastRowFirstColumn="0" w:lastRowLastColumn="0"/>
            <w:tcW w:w="1320" w:type="pct"/>
            <w:noWrap/>
            <w:hideMark/>
          </w:tcPr>
          <w:p w14:paraId="4A14CEC8"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Witch Flounder </w:t>
            </w:r>
          </w:p>
          <w:p w14:paraId="1B4DB396"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Glyptocephalus cynoglossus</w:t>
            </w:r>
            <w:r w:rsidRPr="00CB4534">
              <w:rPr>
                <w:rFonts w:asciiTheme="majorBidi" w:eastAsia="Times New Roman" w:hAnsiTheme="majorBidi" w:cstheme="majorBidi"/>
                <w:sz w:val="24"/>
                <w:szCs w:val="24"/>
              </w:rPr>
              <w:t>)</w:t>
            </w:r>
          </w:p>
        </w:tc>
        <w:tc>
          <w:tcPr>
            <w:tcW w:w="407" w:type="pct"/>
            <w:noWrap/>
            <w:hideMark/>
          </w:tcPr>
          <w:p w14:paraId="0EEF4EAC"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356" w:type="pct"/>
            <w:noWrap/>
            <w:hideMark/>
          </w:tcPr>
          <w:p w14:paraId="0DA9D369"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07" w:type="pct"/>
          </w:tcPr>
          <w:p w14:paraId="47201C17"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57" w:type="pct"/>
            <w:noWrap/>
            <w:hideMark/>
          </w:tcPr>
          <w:p w14:paraId="35E279FE"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08" w:type="pct"/>
            <w:noWrap/>
            <w:hideMark/>
          </w:tcPr>
          <w:p w14:paraId="4C6EE4BB"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vertAlign w:val="superscript"/>
              </w:rPr>
            </w:pPr>
            <w:r w:rsidRPr="00CB4534">
              <w:rPr>
                <w:rFonts w:asciiTheme="majorBidi" w:eastAsia="Times New Roman" w:hAnsiTheme="majorBidi" w:cstheme="majorBidi"/>
                <w:sz w:val="24"/>
                <w:szCs w:val="24"/>
              </w:rPr>
              <w:t>0.0003x10</w:t>
            </w:r>
            <w:r w:rsidRPr="00CB4534">
              <w:rPr>
                <w:rFonts w:asciiTheme="majorBidi" w:eastAsia="Times New Roman" w:hAnsiTheme="majorBidi" w:cstheme="majorBidi"/>
                <w:sz w:val="24"/>
                <w:szCs w:val="24"/>
                <w:vertAlign w:val="superscript"/>
              </w:rPr>
              <w:t xml:space="preserve">-1 </w:t>
            </w:r>
          </w:p>
          <w:p w14:paraId="5549C38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0.018</w:t>
            </w:r>
          </w:p>
        </w:tc>
        <w:tc>
          <w:tcPr>
            <w:tcW w:w="559" w:type="pct"/>
            <w:noWrap/>
            <w:hideMark/>
          </w:tcPr>
          <w:p w14:paraId="09DE2972"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508" w:type="pct"/>
          </w:tcPr>
          <w:p w14:paraId="2AE8BE60"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479" w:type="pct"/>
            <w:noWrap/>
            <w:hideMark/>
          </w:tcPr>
          <w:p w14:paraId="3DDC390C" w14:textId="77777777" w:rsidR="00DD516D" w:rsidRPr="00CB4534" w:rsidRDefault="00DD516D" w:rsidP="00CB4534">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bl>
    <w:p w14:paraId="4D13ADA9" w14:textId="77777777" w:rsidR="00DD516D" w:rsidRPr="00CB4534" w:rsidRDefault="00DD516D" w:rsidP="00CB4534">
      <w:pPr>
        <w:rPr>
          <w:rFonts w:asciiTheme="majorBidi" w:hAnsiTheme="majorBidi" w:cstheme="majorBidi"/>
          <w:sz w:val="24"/>
          <w:szCs w:val="24"/>
        </w:rPr>
      </w:pPr>
    </w:p>
    <w:p w14:paraId="4351E080" w14:textId="3B06C841" w:rsidR="00DD516D" w:rsidRPr="00CB4534" w:rsidRDefault="00DD516D" w:rsidP="00CB4534">
      <w:pPr>
        <w:rPr>
          <w:rFonts w:asciiTheme="majorBidi" w:hAnsiTheme="majorBidi" w:cstheme="majorBidi"/>
          <w:sz w:val="24"/>
          <w:szCs w:val="24"/>
        </w:rPr>
      </w:pPr>
      <w:r w:rsidRPr="00CB4534">
        <w:rPr>
          <w:rFonts w:asciiTheme="majorBidi" w:hAnsiTheme="majorBidi" w:cstheme="majorBidi"/>
          <w:sz w:val="24"/>
          <w:szCs w:val="24"/>
        </w:rPr>
        <w:t xml:space="preserve">Table 2  OTN species records, tracker project code, location, number of sensors (= no. of indiv.), dates and time range at which records were recorded. </w:t>
      </w:r>
    </w:p>
    <w:tbl>
      <w:tblPr>
        <w:tblStyle w:val="TableGrid"/>
        <w:tblW w:w="5000" w:type="pct"/>
        <w:tblLook w:val="04A0" w:firstRow="1" w:lastRow="0" w:firstColumn="1" w:lastColumn="0" w:noHBand="0" w:noVBand="1"/>
      </w:tblPr>
      <w:tblGrid>
        <w:gridCol w:w="1478"/>
        <w:gridCol w:w="1739"/>
        <w:gridCol w:w="1374"/>
        <w:gridCol w:w="1136"/>
        <w:gridCol w:w="1715"/>
        <w:gridCol w:w="1574"/>
      </w:tblGrid>
      <w:tr w:rsidR="00DD516D" w:rsidRPr="00CB4534" w14:paraId="06B062E0" w14:textId="77777777" w:rsidTr="00102DB8">
        <w:tc>
          <w:tcPr>
            <w:tcW w:w="820" w:type="pct"/>
          </w:tcPr>
          <w:p w14:paraId="371E657E" w14:textId="77777777" w:rsidR="00DD516D" w:rsidRPr="00CB4534" w:rsidRDefault="00DD516D"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Species</w:t>
            </w:r>
          </w:p>
        </w:tc>
        <w:tc>
          <w:tcPr>
            <w:tcW w:w="964" w:type="pct"/>
          </w:tcPr>
          <w:p w14:paraId="24286832" w14:textId="77777777" w:rsidR="00DD516D" w:rsidRPr="00CB4534" w:rsidRDefault="00DD516D"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TrackerCode</w:t>
            </w:r>
          </w:p>
        </w:tc>
        <w:tc>
          <w:tcPr>
            <w:tcW w:w="762" w:type="pct"/>
          </w:tcPr>
          <w:p w14:paraId="3D31FC56" w14:textId="77777777" w:rsidR="00DD516D" w:rsidRPr="00CB4534" w:rsidRDefault="00DD516D"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Site</w:t>
            </w:r>
          </w:p>
        </w:tc>
        <w:tc>
          <w:tcPr>
            <w:tcW w:w="630" w:type="pct"/>
          </w:tcPr>
          <w:p w14:paraId="41AA5598" w14:textId="77777777" w:rsidR="00DD516D" w:rsidRPr="00CB4534" w:rsidRDefault="00DD516D"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No indiv. tags</w:t>
            </w:r>
          </w:p>
        </w:tc>
        <w:tc>
          <w:tcPr>
            <w:tcW w:w="951" w:type="pct"/>
          </w:tcPr>
          <w:p w14:paraId="3EA286B4" w14:textId="77777777" w:rsidR="00DD516D" w:rsidRPr="00CB4534" w:rsidRDefault="00DD516D"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Dates</w:t>
            </w:r>
          </w:p>
        </w:tc>
        <w:tc>
          <w:tcPr>
            <w:tcW w:w="873" w:type="pct"/>
          </w:tcPr>
          <w:p w14:paraId="7C168319" w14:textId="77777777" w:rsidR="00DD516D" w:rsidRPr="00CB4534" w:rsidRDefault="00DD516D"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Time</w:t>
            </w:r>
          </w:p>
        </w:tc>
      </w:tr>
      <w:tr w:rsidR="00DD516D" w:rsidRPr="00CB4534" w14:paraId="00668A23" w14:textId="77777777" w:rsidTr="00102DB8">
        <w:tc>
          <w:tcPr>
            <w:tcW w:w="820" w:type="pct"/>
            <w:vMerge w:val="restart"/>
          </w:tcPr>
          <w:p w14:paraId="37CDEA8A" w14:textId="77777777" w:rsidR="00DD516D" w:rsidRPr="00CB4534" w:rsidRDefault="00DD516D"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Atlantic Bluefin Tuna</w:t>
            </w:r>
          </w:p>
        </w:tc>
        <w:tc>
          <w:tcPr>
            <w:tcW w:w="964" w:type="pct"/>
            <w:vMerge w:val="restart"/>
            <w:vAlign w:val="center"/>
          </w:tcPr>
          <w:p w14:paraId="71AB8EB1" w14:textId="77777777" w:rsidR="00DD516D" w:rsidRPr="00CB4534" w:rsidRDefault="00DD516D" w:rsidP="00CB4534">
            <w:pPr>
              <w:rPr>
                <w:rFonts w:asciiTheme="majorBidi" w:eastAsia="Times New Roman" w:hAnsiTheme="majorBidi" w:cstheme="majorBidi"/>
                <w:sz w:val="24"/>
                <w:szCs w:val="24"/>
              </w:rPr>
            </w:pPr>
            <w:hyperlink r:id="rId6">
              <w:r w:rsidRPr="00CB4534">
                <w:rPr>
                  <w:rStyle w:val="Hyperlink"/>
                  <w:rFonts w:asciiTheme="majorBidi" w:eastAsia="Times New Roman" w:hAnsiTheme="majorBidi" w:cstheme="majorBidi"/>
                  <w:color w:val="auto"/>
                  <w:sz w:val="24"/>
                  <w:szCs w:val="24"/>
                </w:rPr>
                <w:t>TAG</w:t>
              </w:r>
            </w:hyperlink>
          </w:p>
        </w:tc>
        <w:tc>
          <w:tcPr>
            <w:tcW w:w="762" w:type="pct"/>
            <w:vAlign w:val="center"/>
          </w:tcPr>
          <w:p w14:paraId="5D8DFEFB"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LS1 M2201</w:t>
            </w:r>
          </w:p>
        </w:tc>
        <w:tc>
          <w:tcPr>
            <w:tcW w:w="630" w:type="pct"/>
            <w:vAlign w:val="center"/>
          </w:tcPr>
          <w:p w14:paraId="2B7BC591"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951" w:type="pct"/>
          </w:tcPr>
          <w:p w14:paraId="4657121C"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10/10/2021</w:t>
            </w:r>
          </w:p>
          <w:p w14:paraId="155E8C20"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12/10/2021</w:t>
            </w:r>
          </w:p>
          <w:p w14:paraId="673253D5"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04/11/2021</w:t>
            </w:r>
          </w:p>
        </w:tc>
        <w:tc>
          <w:tcPr>
            <w:tcW w:w="873" w:type="pct"/>
          </w:tcPr>
          <w:p w14:paraId="10C6F2AA"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13:33-13:34</w:t>
            </w:r>
          </w:p>
          <w:p w14:paraId="3B5826E5"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14:58-15:02</w:t>
            </w:r>
          </w:p>
          <w:p w14:paraId="3FD8EF71"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14:56-14:59</w:t>
            </w:r>
          </w:p>
        </w:tc>
      </w:tr>
      <w:tr w:rsidR="00DD516D" w:rsidRPr="00CB4534" w14:paraId="27C4AC14" w14:textId="77777777" w:rsidTr="00102DB8">
        <w:tc>
          <w:tcPr>
            <w:tcW w:w="820" w:type="pct"/>
            <w:vMerge/>
          </w:tcPr>
          <w:p w14:paraId="78CE0A26" w14:textId="77777777" w:rsidR="00DD516D" w:rsidRPr="00CB4534" w:rsidRDefault="00DD516D" w:rsidP="00CB4534">
            <w:pPr>
              <w:rPr>
                <w:rFonts w:asciiTheme="majorBidi" w:hAnsiTheme="majorBidi" w:cstheme="majorBidi"/>
                <w:b/>
                <w:bCs/>
                <w:sz w:val="24"/>
                <w:szCs w:val="24"/>
              </w:rPr>
            </w:pPr>
          </w:p>
        </w:tc>
        <w:tc>
          <w:tcPr>
            <w:tcW w:w="964" w:type="pct"/>
            <w:vMerge/>
          </w:tcPr>
          <w:p w14:paraId="13683ECF" w14:textId="77777777" w:rsidR="00DD516D" w:rsidRPr="00CB4534" w:rsidRDefault="00DD516D" w:rsidP="00CB4534">
            <w:pPr>
              <w:rPr>
                <w:rFonts w:asciiTheme="majorBidi" w:hAnsiTheme="majorBidi" w:cstheme="majorBidi"/>
                <w:sz w:val="24"/>
                <w:szCs w:val="24"/>
              </w:rPr>
            </w:pPr>
          </w:p>
        </w:tc>
        <w:tc>
          <w:tcPr>
            <w:tcW w:w="762" w:type="pct"/>
            <w:vAlign w:val="center"/>
          </w:tcPr>
          <w:p w14:paraId="213E3563"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LS2 M2202</w:t>
            </w:r>
          </w:p>
        </w:tc>
        <w:tc>
          <w:tcPr>
            <w:tcW w:w="630" w:type="pct"/>
            <w:vAlign w:val="center"/>
          </w:tcPr>
          <w:p w14:paraId="6A92D48E"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w:t>
            </w:r>
          </w:p>
        </w:tc>
        <w:tc>
          <w:tcPr>
            <w:tcW w:w="951" w:type="pct"/>
          </w:tcPr>
          <w:p w14:paraId="1DF13144"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10/10/2021</w:t>
            </w:r>
          </w:p>
          <w:p w14:paraId="48FBC3D6"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12/10/2021</w:t>
            </w:r>
          </w:p>
          <w:p w14:paraId="7D94C32D"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15/06/2022</w:t>
            </w:r>
          </w:p>
        </w:tc>
        <w:tc>
          <w:tcPr>
            <w:tcW w:w="873" w:type="pct"/>
          </w:tcPr>
          <w:p w14:paraId="4F109EC4"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13:41-17:12</w:t>
            </w:r>
          </w:p>
          <w:p w14:paraId="4BA7A423"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15:22-16:02</w:t>
            </w:r>
          </w:p>
          <w:p w14:paraId="7950B1DF"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09:39</w:t>
            </w:r>
          </w:p>
        </w:tc>
      </w:tr>
      <w:tr w:rsidR="00DD516D" w:rsidRPr="00CB4534" w14:paraId="37959588" w14:textId="77777777" w:rsidTr="00102DB8">
        <w:tc>
          <w:tcPr>
            <w:tcW w:w="820" w:type="pct"/>
            <w:vMerge/>
          </w:tcPr>
          <w:p w14:paraId="3F0A3CAE" w14:textId="77777777" w:rsidR="00DD516D" w:rsidRPr="00CB4534" w:rsidRDefault="00DD516D" w:rsidP="00CB4534">
            <w:pPr>
              <w:rPr>
                <w:rFonts w:asciiTheme="majorBidi" w:hAnsiTheme="majorBidi" w:cstheme="majorBidi"/>
                <w:b/>
                <w:bCs/>
                <w:sz w:val="24"/>
                <w:szCs w:val="24"/>
              </w:rPr>
            </w:pPr>
          </w:p>
        </w:tc>
        <w:tc>
          <w:tcPr>
            <w:tcW w:w="964" w:type="pct"/>
            <w:vMerge/>
          </w:tcPr>
          <w:p w14:paraId="06C6A8A5" w14:textId="77777777" w:rsidR="00DD516D" w:rsidRPr="00CB4534" w:rsidRDefault="00DD516D" w:rsidP="00CB4534">
            <w:pPr>
              <w:rPr>
                <w:rFonts w:asciiTheme="majorBidi" w:hAnsiTheme="majorBidi" w:cstheme="majorBidi"/>
                <w:sz w:val="24"/>
                <w:szCs w:val="24"/>
              </w:rPr>
            </w:pPr>
          </w:p>
        </w:tc>
        <w:tc>
          <w:tcPr>
            <w:tcW w:w="762" w:type="pct"/>
          </w:tcPr>
          <w:p w14:paraId="0E4075B8"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LS3 M2179</w:t>
            </w:r>
          </w:p>
        </w:tc>
        <w:tc>
          <w:tcPr>
            <w:tcW w:w="630" w:type="pct"/>
          </w:tcPr>
          <w:p w14:paraId="59F0DB06"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951" w:type="pct"/>
          </w:tcPr>
          <w:p w14:paraId="080F6474"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873" w:type="pct"/>
          </w:tcPr>
          <w:p w14:paraId="518D5F80"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DD516D" w:rsidRPr="00CB4534" w14:paraId="69B6E7EA" w14:textId="77777777" w:rsidTr="00102DB8">
        <w:tc>
          <w:tcPr>
            <w:tcW w:w="820" w:type="pct"/>
            <w:vMerge/>
          </w:tcPr>
          <w:p w14:paraId="009648B1" w14:textId="77777777" w:rsidR="00DD516D" w:rsidRPr="00CB4534" w:rsidRDefault="00DD516D" w:rsidP="00CB4534">
            <w:pPr>
              <w:rPr>
                <w:rFonts w:asciiTheme="majorBidi" w:hAnsiTheme="majorBidi" w:cstheme="majorBidi"/>
                <w:b/>
                <w:bCs/>
                <w:sz w:val="24"/>
                <w:szCs w:val="24"/>
              </w:rPr>
            </w:pPr>
          </w:p>
        </w:tc>
        <w:tc>
          <w:tcPr>
            <w:tcW w:w="964" w:type="pct"/>
            <w:vMerge/>
          </w:tcPr>
          <w:p w14:paraId="206F7051" w14:textId="77777777" w:rsidR="00DD516D" w:rsidRPr="00CB4534" w:rsidRDefault="00DD516D" w:rsidP="00CB4534">
            <w:pPr>
              <w:rPr>
                <w:rFonts w:asciiTheme="majorBidi" w:hAnsiTheme="majorBidi" w:cstheme="majorBidi"/>
                <w:sz w:val="24"/>
                <w:szCs w:val="24"/>
              </w:rPr>
            </w:pPr>
          </w:p>
        </w:tc>
        <w:tc>
          <w:tcPr>
            <w:tcW w:w="762" w:type="pct"/>
          </w:tcPr>
          <w:p w14:paraId="6E3487E0"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LS1 M2263</w:t>
            </w:r>
          </w:p>
        </w:tc>
        <w:tc>
          <w:tcPr>
            <w:tcW w:w="630" w:type="pct"/>
          </w:tcPr>
          <w:p w14:paraId="704D8768"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951" w:type="pct"/>
          </w:tcPr>
          <w:p w14:paraId="6950A015"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10/10/2023</w:t>
            </w:r>
          </w:p>
        </w:tc>
        <w:tc>
          <w:tcPr>
            <w:tcW w:w="873" w:type="pct"/>
          </w:tcPr>
          <w:p w14:paraId="551A36D8"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10:54-11:10</w:t>
            </w:r>
          </w:p>
        </w:tc>
      </w:tr>
      <w:tr w:rsidR="00DD516D" w:rsidRPr="00CB4534" w14:paraId="2B47EFC3" w14:textId="77777777" w:rsidTr="00102DB8">
        <w:tc>
          <w:tcPr>
            <w:tcW w:w="820" w:type="pct"/>
            <w:vMerge w:val="restart"/>
          </w:tcPr>
          <w:p w14:paraId="28EBE7FB" w14:textId="77777777" w:rsidR="00DD516D" w:rsidRPr="00CB4534" w:rsidRDefault="00DD516D"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White Shark</w:t>
            </w:r>
          </w:p>
        </w:tc>
        <w:tc>
          <w:tcPr>
            <w:tcW w:w="964" w:type="pct"/>
            <w:vMerge w:val="restart"/>
            <w:vAlign w:val="center"/>
          </w:tcPr>
          <w:p w14:paraId="7D2F5834" w14:textId="77777777" w:rsidR="00DD516D" w:rsidRPr="00CB4534" w:rsidRDefault="00DD516D" w:rsidP="00CB4534">
            <w:pPr>
              <w:rPr>
                <w:rFonts w:asciiTheme="majorBidi" w:eastAsia="Times New Roman" w:hAnsiTheme="majorBidi" w:cstheme="majorBidi"/>
                <w:sz w:val="24"/>
                <w:szCs w:val="24"/>
              </w:rPr>
            </w:pPr>
            <w:hyperlink r:id="rId7">
              <w:r w:rsidRPr="00CB4534">
                <w:rPr>
                  <w:rStyle w:val="Hyperlink"/>
                  <w:rFonts w:asciiTheme="majorBidi" w:eastAsia="Times New Roman" w:hAnsiTheme="majorBidi" w:cstheme="majorBidi"/>
                  <w:color w:val="auto"/>
                  <w:sz w:val="24"/>
                  <w:szCs w:val="24"/>
                </w:rPr>
                <w:t>ACT.MSRPWS</w:t>
              </w:r>
            </w:hyperlink>
          </w:p>
        </w:tc>
        <w:tc>
          <w:tcPr>
            <w:tcW w:w="762" w:type="pct"/>
          </w:tcPr>
          <w:p w14:paraId="1C57C2CC"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LS1 M2201</w:t>
            </w:r>
          </w:p>
        </w:tc>
        <w:tc>
          <w:tcPr>
            <w:tcW w:w="630" w:type="pct"/>
          </w:tcPr>
          <w:p w14:paraId="6DD8C1FB"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w:t>
            </w:r>
          </w:p>
        </w:tc>
        <w:tc>
          <w:tcPr>
            <w:tcW w:w="951" w:type="pct"/>
          </w:tcPr>
          <w:p w14:paraId="2F96AB07"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09/12/2021</w:t>
            </w:r>
          </w:p>
        </w:tc>
        <w:tc>
          <w:tcPr>
            <w:tcW w:w="873" w:type="pct"/>
          </w:tcPr>
          <w:p w14:paraId="422BF44C"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21:31-21:34</w:t>
            </w:r>
          </w:p>
        </w:tc>
      </w:tr>
      <w:tr w:rsidR="00DD516D" w:rsidRPr="00CB4534" w14:paraId="329077BA" w14:textId="77777777" w:rsidTr="00102DB8">
        <w:tc>
          <w:tcPr>
            <w:tcW w:w="820" w:type="pct"/>
            <w:vMerge/>
          </w:tcPr>
          <w:p w14:paraId="01C5D1C1" w14:textId="77777777" w:rsidR="00DD516D" w:rsidRPr="00CB4534" w:rsidRDefault="00DD516D" w:rsidP="00CB4534">
            <w:pPr>
              <w:rPr>
                <w:rFonts w:asciiTheme="majorBidi" w:hAnsiTheme="majorBidi" w:cstheme="majorBidi"/>
                <w:b/>
                <w:bCs/>
                <w:sz w:val="24"/>
                <w:szCs w:val="24"/>
              </w:rPr>
            </w:pPr>
          </w:p>
        </w:tc>
        <w:tc>
          <w:tcPr>
            <w:tcW w:w="964" w:type="pct"/>
            <w:vMerge/>
          </w:tcPr>
          <w:p w14:paraId="1D0C7849" w14:textId="77777777" w:rsidR="00DD516D" w:rsidRPr="00CB4534" w:rsidRDefault="00DD516D" w:rsidP="00CB4534">
            <w:pPr>
              <w:rPr>
                <w:rFonts w:asciiTheme="majorBidi" w:hAnsiTheme="majorBidi" w:cstheme="majorBidi"/>
                <w:sz w:val="24"/>
                <w:szCs w:val="24"/>
              </w:rPr>
            </w:pPr>
          </w:p>
        </w:tc>
        <w:tc>
          <w:tcPr>
            <w:tcW w:w="762" w:type="pct"/>
          </w:tcPr>
          <w:p w14:paraId="026F5195"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LS2 M2202</w:t>
            </w:r>
          </w:p>
        </w:tc>
        <w:tc>
          <w:tcPr>
            <w:tcW w:w="630" w:type="pct"/>
          </w:tcPr>
          <w:p w14:paraId="03996912"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w:t>
            </w:r>
          </w:p>
        </w:tc>
        <w:tc>
          <w:tcPr>
            <w:tcW w:w="951" w:type="pct"/>
          </w:tcPr>
          <w:p w14:paraId="2F6083E6"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09/12/2021</w:t>
            </w:r>
          </w:p>
        </w:tc>
        <w:tc>
          <w:tcPr>
            <w:tcW w:w="873" w:type="pct"/>
          </w:tcPr>
          <w:p w14:paraId="24B0ED68"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21:17-21:19</w:t>
            </w:r>
          </w:p>
        </w:tc>
      </w:tr>
      <w:tr w:rsidR="00DD516D" w:rsidRPr="00CB4534" w14:paraId="05760D21" w14:textId="77777777" w:rsidTr="00102DB8">
        <w:tc>
          <w:tcPr>
            <w:tcW w:w="820" w:type="pct"/>
            <w:vMerge/>
          </w:tcPr>
          <w:p w14:paraId="6B4DDA98" w14:textId="77777777" w:rsidR="00DD516D" w:rsidRPr="00CB4534" w:rsidRDefault="00DD516D" w:rsidP="00CB4534">
            <w:pPr>
              <w:rPr>
                <w:rFonts w:asciiTheme="majorBidi" w:hAnsiTheme="majorBidi" w:cstheme="majorBidi"/>
                <w:b/>
                <w:bCs/>
                <w:sz w:val="24"/>
                <w:szCs w:val="24"/>
              </w:rPr>
            </w:pPr>
          </w:p>
        </w:tc>
        <w:tc>
          <w:tcPr>
            <w:tcW w:w="964" w:type="pct"/>
            <w:vMerge/>
          </w:tcPr>
          <w:p w14:paraId="24C7EE5F" w14:textId="77777777" w:rsidR="00DD516D" w:rsidRPr="00CB4534" w:rsidRDefault="00DD516D" w:rsidP="00CB4534">
            <w:pPr>
              <w:rPr>
                <w:rFonts w:asciiTheme="majorBidi" w:hAnsiTheme="majorBidi" w:cstheme="majorBidi"/>
                <w:sz w:val="24"/>
                <w:szCs w:val="24"/>
              </w:rPr>
            </w:pPr>
          </w:p>
        </w:tc>
        <w:tc>
          <w:tcPr>
            <w:tcW w:w="762" w:type="pct"/>
          </w:tcPr>
          <w:p w14:paraId="25107905"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LS1 M2263</w:t>
            </w:r>
          </w:p>
        </w:tc>
        <w:tc>
          <w:tcPr>
            <w:tcW w:w="630" w:type="pct"/>
          </w:tcPr>
          <w:p w14:paraId="03FF8BBD"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951" w:type="pct"/>
          </w:tcPr>
          <w:p w14:paraId="7DA079BE"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873" w:type="pct"/>
          </w:tcPr>
          <w:p w14:paraId="106B750C"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DD516D" w:rsidRPr="00CB4534" w14:paraId="6C317A3D" w14:textId="77777777" w:rsidTr="00102DB8">
        <w:tc>
          <w:tcPr>
            <w:tcW w:w="820" w:type="pct"/>
            <w:vMerge w:val="restart"/>
          </w:tcPr>
          <w:p w14:paraId="1CE24E35" w14:textId="77777777" w:rsidR="00DD516D" w:rsidRPr="00CB4534" w:rsidRDefault="00DD516D"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Atlantic Swordfish</w:t>
            </w:r>
          </w:p>
        </w:tc>
        <w:tc>
          <w:tcPr>
            <w:tcW w:w="964" w:type="pct"/>
            <w:vMerge w:val="restart"/>
            <w:vAlign w:val="center"/>
          </w:tcPr>
          <w:p w14:paraId="30DF08F8" w14:textId="77777777" w:rsidR="00DD516D" w:rsidRPr="00CB4534" w:rsidRDefault="00DD516D" w:rsidP="00CB4534">
            <w:pPr>
              <w:rPr>
                <w:rFonts w:asciiTheme="majorBidi" w:eastAsia="Times New Roman" w:hAnsiTheme="majorBidi" w:cstheme="majorBidi"/>
                <w:sz w:val="24"/>
                <w:szCs w:val="24"/>
              </w:rPr>
            </w:pPr>
            <w:hyperlink r:id="rId8">
              <w:r w:rsidRPr="00CB4534">
                <w:rPr>
                  <w:rStyle w:val="Hyperlink"/>
                  <w:rFonts w:asciiTheme="majorBidi" w:eastAsia="Times New Roman" w:hAnsiTheme="majorBidi" w:cstheme="majorBidi"/>
                  <w:color w:val="auto"/>
                  <w:sz w:val="24"/>
                  <w:szCs w:val="24"/>
                </w:rPr>
                <w:t>DFOBFT</w:t>
              </w:r>
            </w:hyperlink>
          </w:p>
        </w:tc>
        <w:tc>
          <w:tcPr>
            <w:tcW w:w="762" w:type="pct"/>
          </w:tcPr>
          <w:p w14:paraId="7767D108"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LS1 M2201</w:t>
            </w:r>
          </w:p>
        </w:tc>
        <w:tc>
          <w:tcPr>
            <w:tcW w:w="630" w:type="pct"/>
          </w:tcPr>
          <w:p w14:paraId="64CB0FEC"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951" w:type="pct"/>
          </w:tcPr>
          <w:p w14:paraId="5D2EBFDA"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873" w:type="pct"/>
          </w:tcPr>
          <w:p w14:paraId="6582F658"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DD516D" w:rsidRPr="00CB4534" w14:paraId="16E0074F" w14:textId="77777777" w:rsidTr="00102DB8">
        <w:tc>
          <w:tcPr>
            <w:tcW w:w="820" w:type="pct"/>
            <w:vMerge/>
          </w:tcPr>
          <w:p w14:paraId="412B620F" w14:textId="77777777" w:rsidR="00DD516D" w:rsidRPr="00CB4534" w:rsidRDefault="00DD516D" w:rsidP="00CB4534">
            <w:pPr>
              <w:rPr>
                <w:rFonts w:asciiTheme="majorBidi" w:hAnsiTheme="majorBidi" w:cstheme="majorBidi"/>
                <w:b/>
                <w:bCs/>
                <w:sz w:val="24"/>
                <w:szCs w:val="24"/>
              </w:rPr>
            </w:pPr>
          </w:p>
        </w:tc>
        <w:tc>
          <w:tcPr>
            <w:tcW w:w="964" w:type="pct"/>
            <w:vMerge/>
          </w:tcPr>
          <w:p w14:paraId="385DA281" w14:textId="77777777" w:rsidR="00DD516D" w:rsidRPr="00CB4534" w:rsidRDefault="00DD516D" w:rsidP="00CB4534">
            <w:pPr>
              <w:rPr>
                <w:rFonts w:asciiTheme="majorBidi" w:hAnsiTheme="majorBidi" w:cstheme="majorBidi"/>
                <w:sz w:val="24"/>
                <w:szCs w:val="24"/>
              </w:rPr>
            </w:pPr>
          </w:p>
        </w:tc>
        <w:tc>
          <w:tcPr>
            <w:tcW w:w="762" w:type="pct"/>
          </w:tcPr>
          <w:p w14:paraId="7B300C85"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LS2 M2202</w:t>
            </w:r>
          </w:p>
        </w:tc>
        <w:tc>
          <w:tcPr>
            <w:tcW w:w="630" w:type="pct"/>
          </w:tcPr>
          <w:p w14:paraId="7D5D4C77"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951" w:type="pct"/>
          </w:tcPr>
          <w:p w14:paraId="7F4B5EB2"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13/11/2021</w:t>
            </w:r>
          </w:p>
        </w:tc>
        <w:tc>
          <w:tcPr>
            <w:tcW w:w="873" w:type="pct"/>
          </w:tcPr>
          <w:p w14:paraId="097CE168"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20:53-20:55</w:t>
            </w:r>
          </w:p>
        </w:tc>
      </w:tr>
      <w:tr w:rsidR="00DD516D" w:rsidRPr="00CB4534" w14:paraId="7B93CFF1" w14:textId="77777777" w:rsidTr="00102DB8">
        <w:tc>
          <w:tcPr>
            <w:tcW w:w="820" w:type="pct"/>
            <w:vMerge/>
          </w:tcPr>
          <w:p w14:paraId="2B8521D7" w14:textId="77777777" w:rsidR="00DD516D" w:rsidRPr="00CB4534" w:rsidRDefault="00DD516D" w:rsidP="00CB4534">
            <w:pPr>
              <w:rPr>
                <w:rFonts w:asciiTheme="majorBidi" w:hAnsiTheme="majorBidi" w:cstheme="majorBidi"/>
                <w:b/>
                <w:bCs/>
                <w:sz w:val="24"/>
                <w:szCs w:val="24"/>
              </w:rPr>
            </w:pPr>
          </w:p>
        </w:tc>
        <w:tc>
          <w:tcPr>
            <w:tcW w:w="964" w:type="pct"/>
            <w:vMerge/>
          </w:tcPr>
          <w:p w14:paraId="2D6FFB2A" w14:textId="77777777" w:rsidR="00DD516D" w:rsidRPr="00CB4534" w:rsidRDefault="00DD516D" w:rsidP="00CB4534">
            <w:pPr>
              <w:rPr>
                <w:rFonts w:asciiTheme="majorBidi" w:hAnsiTheme="majorBidi" w:cstheme="majorBidi"/>
                <w:sz w:val="24"/>
                <w:szCs w:val="24"/>
              </w:rPr>
            </w:pPr>
          </w:p>
        </w:tc>
        <w:tc>
          <w:tcPr>
            <w:tcW w:w="762" w:type="pct"/>
            <w:vAlign w:val="center"/>
          </w:tcPr>
          <w:p w14:paraId="3C034DBA"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LS3 M2179</w:t>
            </w:r>
          </w:p>
        </w:tc>
        <w:tc>
          <w:tcPr>
            <w:tcW w:w="630" w:type="pct"/>
            <w:vAlign w:val="center"/>
          </w:tcPr>
          <w:p w14:paraId="65C9BFBF"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951" w:type="pct"/>
          </w:tcPr>
          <w:p w14:paraId="07CDE0CD"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06/11/2021</w:t>
            </w:r>
          </w:p>
          <w:p w14:paraId="0035C6DC"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15/11/2021</w:t>
            </w:r>
          </w:p>
        </w:tc>
        <w:tc>
          <w:tcPr>
            <w:tcW w:w="873" w:type="pct"/>
          </w:tcPr>
          <w:p w14:paraId="2A1A83BF"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08:06-09:12</w:t>
            </w:r>
          </w:p>
          <w:p w14:paraId="563CF51A"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16:47-17:09</w:t>
            </w:r>
          </w:p>
        </w:tc>
      </w:tr>
      <w:tr w:rsidR="00DD516D" w:rsidRPr="00CB4534" w14:paraId="01B8C19A" w14:textId="77777777" w:rsidTr="00102DB8">
        <w:tc>
          <w:tcPr>
            <w:tcW w:w="820" w:type="pct"/>
            <w:vMerge/>
          </w:tcPr>
          <w:p w14:paraId="709D4729" w14:textId="77777777" w:rsidR="00DD516D" w:rsidRPr="00CB4534" w:rsidRDefault="00DD516D" w:rsidP="00CB4534">
            <w:pPr>
              <w:rPr>
                <w:rFonts w:asciiTheme="majorBidi" w:hAnsiTheme="majorBidi" w:cstheme="majorBidi"/>
                <w:b/>
                <w:bCs/>
                <w:sz w:val="24"/>
                <w:szCs w:val="24"/>
              </w:rPr>
            </w:pPr>
          </w:p>
        </w:tc>
        <w:tc>
          <w:tcPr>
            <w:tcW w:w="964" w:type="pct"/>
            <w:vMerge/>
          </w:tcPr>
          <w:p w14:paraId="5CBFDE6A" w14:textId="77777777" w:rsidR="00DD516D" w:rsidRPr="00CB4534" w:rsidRDefault="00DD516D" w:rsidP="00CB4534">
            <w:pPr>
              <w:rPr>
                <w:rFonts w:asciiTheme="majorBidi" w:hAnsiTheme="majorBidi" w:cstheme="majorBidi"/>
                <w:sz w:val="24"/>
                <w:szCs w:val="24"/>
              </w:rPr>
            </w:pPr>
          </w:p>
        </w:tc>
        <w:tc>
          <w:tcPr>
            <w:tcW w:w="762" w:type="pct"/>
          </w:tcPr>
          <w:p w14:paraId="47C45F59"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LS1 M2263</w:t>
            </w:r>
          </w:p>
        </w:tc>
        <w:tc>
          <w:tcPr>
            <w:tcW w:w="630" w:type="pct"/>
          </w:tcPr>
          <w:p w14:paraId="538AC72D"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951" w:type="pct"/>
          </w:tcPr>
          <w:p w14:paraId="0E07EE21"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873" w:type="pct"/>
          </w:tcPr>
          <w:p w14:paraId="6147273A"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DD516D" w:rsidRPr="00CB4534" w14:paraId="742C86AC" w14:textId="77777777" w:rsidTr="00102DB8">
        <w:tc>
          <w:tcPr>
            <w:tcW w:w="820" w:type="pct"/>
            <w:vMerge w:val="restart"/>
          </w:tcPr>
          <w:p w14:paraId="27E7E925" w14:textId="77777777" w:rsidR="00DD516D" w:rsidRPr="00CB4534" w:rsidRDefault="00DD516D"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Atlantic Salmon</w:t>
            </w:r>
          </w:p>
        </w:tc>
        <w:tc>
          <w:tcPr>
            <w:tcW w:w="964" w:type="pct"/>
            <w:vMerge w:val="restart"/>
            <w:vAlign w:val="center"/>
          </w:tcPr>
          <w:p w14:paraId="06E7ECC4" w14:textId="77777777" w:rsidR="00DD516D" w:rsidRPr="00CB4534" w:rsidRDefault="00DD516D" w:rsidP="00CB4534">
            <w:pPr>
              <w:rPr>
                <w:rFonts w:asciiTheme="majorBidi" w:eastAsia="Times New Roman" w:hAnsiTheme="majorBidi" w:cstheme="majorBidi"/>
                <w:sz w:val="24"/>
                <w:szCs w:val="24"/>
              </w:rPr>
            </w:pPr>
            <w:hyperlink r:id="rId9">
              <w:r w:rsidRPr="00CB4534">
                <w:rPr>
                  <w:rStyle w:val="Hyperlink"/>
                  <w:rFonts w:asciiTheme="majorBidi" w:eastAsia="Times New Roman" w:hAnsiTheme="majorBidi" w:cstheme="majorBidi"/>
                  <w:color w:val="auto"/>
                  <w:sz w:val="24"/>
                  <w:szCs w:val="24"/>
                </w:rPr>
                <w:t>ESRF</w:t>
              </w:r>
            </w:hyperlink>
          </w:p>
        </w:tc>
        <w:tc>
          <w:tcPr>
            <w:tcW w:w="762" w:type="pct"/>
          </w:tcPr>
          <w:p w14:paraId="0A72C7CA"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LS1 M2201</w:t>
            </w:r>
          </w:p>
        </w:tc>
        <w:tc>
          <w:tcPr>
            <w:tcW w:w="630" w:type="pct"/>
          </w:tcPr>
          <w:p w14:paraId="706746C7"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951" w:type="pct"/>
          </w:tcPr>
          <w:p w14:paraId="45133B8D"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873" w:type="pct"/>
          </w:tcPr>
          <w:p w14:paraId="0DE0626C"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DD516D" w:rsidRPr="00CB4534" w14:paraId="6B3E8362" w14:textId="77777777" w:rsidTr="00102DB8">
        <w:tc>
          <w:tcPr>
            <w:tcW w:w="820" w:type="pct"/>
            <w:vMerge/>
          </w:tcPr>
          <w:p w14:paraId="6B377296" w14:textId="77777777" w:rsidR="00DD516D" w:rsidRPr="00CB4534" w:rsidRDefault="00DD516D" w:rsidP="00CB4534">
            <w:pPr>
              <w:rPr>
                <w:rFonts w:asciiTheme="majorBidi" w:hAnsiTheme="majorBidi" w:cstheme="majorBidi"/>
                <w:sz w:val="24"/>
                <w:szCs w:val="24"/>
              </w:rPr>
            </w:pPr>
          </w:p>
        </w:tc>
        <w:tc>
          <w:tcPr>
            <w:tcW w:w="964" w:type="pct"/>
            <w:vMerge/>
          </w:tcPr>
          <w:p w14:paraId="4933D94E" w14:textId="77777777" w:rsidR="00DD516D" w:rsidRPr="00CB4534" w:rsidRDefault="00DD516D" w:rsidP="00CB4534">
            <w:pPr>
              <w:rPr>
                <w:rFonts w:asciiTheme="majorBidi" w:hAnsiTheme="majorBidi" w:cstheme="majorBidi"/>
                <w:sz w:val="24"/>
                <w:szCs w:val="24"/>
              </w:rPr>
            </w:pPr>
          </w:p>
        </w:tc>
        <w:tc>
          <w:tcPr>
            <w:tcW w:w="762" w:type="pct"/>
          </w:tcPr>
          <w:p w14:paraId="65246611"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LS2 M2202</w:t>
            </w:r>
          </w:p>
        </w:tc>
        <w:tc>
          <w:tcPr>
            <w:tcW w:w="630" w:type="pct"/>
          </w:tcPr>
          <w:p w14:paraId="406C871F"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951" w:type="pct"/>
          </w:tcPr>
          <w:p w14:paraId="1E888E26"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873" w:type="pct"/>
          </w:tcPr>
          <w:p w14:paraId="77C21221"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DD516D" w:rsidRPr="00CB4534" w14:paraId="493F581B" w14:textId="77777777" w:rsidTr="00102DB8">
        <w:tc>
          <w:tcPr>
            <w:tcW w:w="820" w:type="pct"/>
            <w:vMerge/>
          </w:tcPr>
          <w:p w14:paraId="58432922" w14:textId="77777777" w:rsidR="00DD516D" w:rsidRPr="00CB4534" w:rsidRDefault="00DD516D" w:rsidP="00CB4534">
            <w:pPr>
              <w:rPr>
                <w:rFonts w:asciiTheme="majorBidi" w:hAnsiTheme="majorBidi" w:cstheme="majorBidi"/>
                <w:sz w:val="24"/>
                <w:szCs w:val="24"/>
              </w:rPr>
            </w:pPr>
          </w:p>
        </w:tc>
        <w:tc>
          <w:tcPr>
            <w:tcW w:w="964" w:type="pct"/>
            <w:vMerge/>
          </w:tcPr>
          <w:p w14:paraId="238DD1CC" w14:textId="77777777" w:rsidR="00DD516D" w:rsidRPr="00CB4534" w:rsidRDefault="00DD516D" w:rsidP="00CB4534">
            <w:pPr>
              <w:rPr>
                <w:rFonts w:asciiTheme="majorBidi" w:hAnsiTheme="majorBidi" w:cstheme="majorBidi"/>
                <w:sz w:val="24"/>
                <w:szCs w:val="24"/>
              </w:rPr>
            </w:pPr>
          </w:p>
        </w:tc>
        <w:tc>
          <w:tcPr>
            <w:tcW w:w="762" w:type="pct"/>
          </w:tcPr>
          <w:p w14:paraId="12B64DCA"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LS3 M2179</w:t>
            </w:r>
          </w:p>
        </w:tc>
        <w:tc>
          <w:tcPr>
            <w:tcW w:w="630" w:type="pct"/>
          </w:tcPr>
          <w:p w14:paraId="76D2E737"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951" w:type="pct"/>
          </w:tcPr>
          <w:p w14:paraId="13FD28F6"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873" w:type="pct"/>
          </w:tcPr>
          <w:p w14:paraId="72192222"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DD516D" w:rsidRPr="00CB4534" w14:paraId="6B0A7381" w14:textId="77777777" w:rsidTr="00102DB8">
        <w:tc>
          <w:tcPr>
            <w:tcW w:w="820" w:type="pct"/>
            <w:vMerge/>
          </w:tcPr>
          <w:p w14:paraId="1E23D110" w14:textId="77777777" w:rsidR="00DD516D" w:rsidRPr="00CB4534" w:rsidRDefault="00DD516D" w:rsidP="00CB4534">
            <w:pPr>
              <w:rPr>
                <w:rFonts w:asciiTheme="majorBidi" w:hAnsiTheme="majorBidi" w:cstheme="majorBidi"/>
                <w:sz w:val="24"/>
                <w:szCs w:val="24"/>
              </w:rPr>
            </w:pPr>
          </w:p>
        </w:tc>
        <w:tc>
          <w:tcPr>
            <w:tcW w:w="964" w:type="pct"/>
            <w:vMerge/>
          </w:tcPr>
          <w:p w14:paraId="5F1810B4" w14:textId="77777777" w:rsidR="00DD516D" w:rsidRPr="00CB4534" w:rsidRDefault="00DD516D" w:rsidP="00CB4534">
            <w:pPr>
              <w:rPr>
                <w:rFonts w:asciiTheme="majorBidi" w:hAnsiTheme="majorBidi" w:cstheme="majorBidi"/>
                <w:sz w:val="24"/>
                <w:szCs w:val="24"/>
              </w:rPr>
            </w:pPr>
          </w:p>
        </w:tc>
        <w:tc>
          <w:tcPr>
            <w:tcW w:w="762" w:type="pct"/>
          </w:tcPr>
          <w:p w14:paraId="3945A494"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LS1 M2263</w:t>
            </w:r>
          </w:p>
        </w:tc>
        <w:tc>
          <w:tcPr>
            <w:tcW w:w="630" w:type="pct"/>
          </w:tcPr>
          <w:p w14:paraId="3FC79DC7"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951" w:type="pct"/>
          </w:tcPr>
          <w:p w14:paraId="67FCB73A"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12/05/2023</w:t>
            </w:r>
          </w:p>
        </w:tc>
        <w:tc>
          <w:tcPr>
            <w:tcW w:w="873" w:type="pct"/>
          </w:tcPr>
          <w:p w14:paraId="650E2766"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09:37-09:49</w:t>
            </w:r>
          </w:p>
        </w:tc>
      </w:tr>
      <w:tr w:rsidR="00DD516D" w:rsidRPr="00CB4534" w14:paraId="200F5397" w14:textId="77777777" w:rsidTr="00102DB8">
        <w:tc>
          <w:tcPr>
            <w:tcW w:w="820" w:type="pct"/>
            <w:vMerge w:val="restart"/>
            <w:vAlign w:val="center"/>
          </w:tcPr>
          <w:p w14:paraId="0AFE1AF2" w14:textId="77777777" w:rsidR="00DD516D" w:rsidRPr="00CB4534" w:rsidRDefault="00DD516D" w:rsidP="00CB4534">
            <w:pPr>
              <w:rPr>
                <w:rFonts w:asciiTheme="majorBidi" w:hAnsiTheme="majorBidi" w:cstheme="majorBidi"/>
                <w:b/>
                <w:bCs/>
                <w:sz w:val="24"/>
                <w:szCs w:val="24"/>
              </w:rPr>
            </w:pPr>
            <w:r w:rsidRPr="00CB4534">
              <w:rPr>
                <w:rFonts w:asciiTheme="majorBidi" w:hAnsiTheme="majorBidi" w:cstheme="majorBidi"/>
                <w:b/>
                <w:bCs/>
                <w:sz w:val="24"/>
                <w:szCs w:val="24"/>
              </w:rPr>
              <w:t>Blue Shark</w:t>
            </w:r>
          </w:p>
        </w:tc>
        <w:tc>
          <w:tcPr>
            <w:tcW w:w="964" w:type="pct"/>
            <w:vMerge w:val="restart"/>
            <w:vAlign w:val="center"/>
          </w:tcPr>
          <w:p w14:paraId="515C6BC9" w14:textId="77777777" w:rsidR="00DD516D" w:rsidRPr="00CB4534" w:rsidRDefault="00DD516D" w:rsidP="00CB4534">
            <w:pPr>
              <w:rPr>
                <w:rFonts w:asciiTheme="majorBidi" w:hAnsiTheme="majorBidi" w:cstheme="majorBidi"/>
                <w:sz w:val="24"/>
                <w:szCs w:val="24"/>
              </w:rPr>
            </w:pPr>
            <w:hyperlink r:id="rId10" w:history="1">
              <w:r w:rsidRPr="00CB4534">
                <w:rPr>
                  <w:rStyle w:val="Hyperlink"/>
                  <w:rFonts w:asciiTheme="majorBidi" w:hAnsiTheme="majorBidi" w:cstheme="majorBidi"/>
                  <w:color w:val="auto"/>
                  <w:sz w:val="24"/>
                  <w:szCs w:val="24"/>
                </w:rPr>
                <w:t>NSBS</w:t>
              </w:r>
            </w:hyperlink>
          </w:p>
        </w:tc>
        <w:tc>
          <w:tcPr>
            <w:tcW w:w="762" w:type="pct"/>
          </w:tcPr>
          <w:p w14:paraId="619FEEDC"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LS1 M2201</w:t>
            </w:r>
          </w:p>
        </w:tc>
        <w:tc>
          <w:tcPr>
            <w:tcW w:w="630" w:type="pct"/>
          </w:tcPr>
          <w:p w14:paraId="4F9B5CE4"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951" w:type="pct"/>
          </w:tcPr>
          <w:p w14:paraId="1647710B"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873" w:type="pct"/>
          </w:tcPr>
          <w:p w14:paraId="4DC88125"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DD516D" w:rsidRPr="00CB4534" w14:paraId="17C9DE8D" w14:textId="77777777" w:rsidTr="00102DB8">
        <w:tc>
          <w:tcPr>
            <w:tcW w:w="820" w:type="pct"/>
            <w:vMerge/>
          </w:tcPr>
          <w:p w14:paraId="070697F5" w14:textId="77777777" w:rsidR="00DD516D" w:rsidRPr="00CB4534" w:rsidRDefault="00DD516D" w:rsidP="00CB4534">
            <w:pPr>
              <w:rPr>
                <w:rFonts w:asciiTheme="majorBidi" w:hAnsiTheme="majorBidi" w:cstheme="majorBidi"/>
                <w:sz w:val="24"/>
                <w:szCs w:val="24"/>
              </w:rPr>
            </w:pPr>
          </w:p>
        </w:tc>
        <w:tc>
          <w:tcPr>
            <w:tcW w:w="964" w:type="pct"/>
            <w:vMerge/>
          </w:tcPr>
          <w:p w14:paraId="23004C26" w14:textId="77777777" w:rsidR="00DD516D" w:rsidRPr="00CB4534" w:rsidRDefault="00DD516D" w:rsidP="00CB4534">
            <w:pPr>
              <w:rPr>
                <w:rFonts w:asciiTheme="majorBidi" w:hAnsiTheme="majorBidi" w:cstheme="majorBidi"/>
                <w:sz w:val="24"/>
                <w:szCs w:val="24"/>
              </w:rPr>
            </w:pPr>
          </w:p>
        </w:tc>
        <w:tc>
          <w:tcPr>
            <w:tcW w:w="762" w:type="pct"/>
          </w:tcPr>
          <w:p w14:paraId="5D7625D8"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LS2 M2202</w:t>
            </w:r>
          </w:p>
        </w:tc>
        <w:tc>
          <w:tcPr>
            <w:tcW w:w="630" w:type="pct"/>
          </w:tcPr>
          <w:p w14:paraId="1896B9B8"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951" w:type="pct"/>
          </w:tcPr>
          <w:p w14:paraId="695F910C"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873" w:type="pct"/>
          </w:tcPr>
          <w:p w14:paraId="124C64F6"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DD516D" w:rsidRPr="00CB4534" w14:paraId="7DF9DD95" w14:textId="77777777" w:rsidTr="00102DB8">
        <w:tc>
          <w:tcPr>
            <w:tcW w:w="820" w:type="pct"/>
            <w:vMerge/>
          </w:tcPr>
          <w:p w14:paraId="366B8F01" w14:textId="77777777" w:rsidR="00DD516D" w:rsidRPr="00CB4534" w:rsidRDefault="00DD516D" w:rsidP="00CB4534">
            <w:pPr>
              <w:rPr>
                <w:rFonts w:asciiTheme="majorBidi" w:hAnsiTheme="majorBidi" w:cstheme="majorBidi"/>
                <w:sz w:val="24"/>
                <w:szCs w:val="24"/>
              </w:rPr>
            </w:pPr>
          </w:p>
        </w:tc>
        <w:tc>
          <w:tcPr>
            <w:tcW w:w="964" w:type="pct"/>
            <w:vMerge/>
          </w:tcPr>
          <w:p w14:paraId="5759F3A7" w14:textId="77777777" w:rsidR="00DD516D" w:rsidRPr="00CB4534" w:rsidRDefault="00DD516D" w:rsidP="00CB4534">
            <w:pPr>
              <w:rPr>
                <w:rFonts w:asciiTheme="majorBidi" w:hAnsiTheme="majorBidi" w:cstheme="majorBidi"/>
                <w:sz w:val="24"/>
                <w:szCs w:val="24"/>
              </w:rPr>
            </w:pPr>
          </w:p>
        </w:tc>
        <w:tc>
          <w:tcPr>
            <w:tcW w:w="762" w:type="pct"/>
          </w:tcPr>
          <w:p w14:paraId="30E522CA"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LS3 M2179</w:t>
            </w:r>
          </w:p>
        </w:tc>
        <w:tc>
          <w:tcPr>
            <w:tcW w:w="630" w:type="pct"/>
          </w:tcPr>
          <w:p w14:paraId="6174600B"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951" w:type="pct"/>
          </w:tcPr>
          <w:p w14:paraId="48957CD5"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05/11/2021</w:t>
            </w:r>
          </w:p>
        </w:tc>
        <w:tc>
          <w:tcPr>
            <w:tcW w:w="873" w:type="pct"/>
          </w:tcPr>
          <w:p w14:paraId="29E2D45E"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21:18-22:12</w:t>
            </w:r>
          </w:p>
        </w:tc>
      </w:tr>
      <w:tr w:rsidR="00DD516D" w:rsidRPr="00CB4534" w14:paraId="7C46765F" w14:textId="77777777" w:rsidTr="00102DB8">
        <w:tc>
          <w:tcPr>
            <w:tcW w:w="820" w:type="pct"/>
            <w:vMerge/>
          </w:tcPr>
          <w:p w14:paraId="75B6893F" w14:textId="77777777" w:rsidR="00DD516D" w:rsidRPr="00CB4534" w:rsidRDefault="00DD516D" w:rsidP="00CB4534">
            <w:pPr>
              <w:rPr>
                <w:rFonts w:asciiTheme="majorBidi" w:hAnsiTheme="majorBidi" w:cstheme="majorBidi"/>
                <w:sz w:val="24"/>
                <w:szCs w:val="24"/>
              </w:rPr>
            </w:pPr>
          </w:p>
        </w:tc>
        <w:tc>
          <w:tcPr>
            <w:tcW w:w="964" w:type="pct"/>
            <w:vMerge/>
          </w:tcPr>
          <w:p w14:paraId="76BC3A48" w14:textId="77777777" w:rsidR="00DD516D" w:rsidRPr="00CB4534" w:rsidRDefault="00DD516D" w:rsidP="00CB4534">
            <w:pPr>
              <w:rPr>
                <w:rFonts w:asciiTheme="majorBidi" w:hAnsiTheme="majorBidi" w:cstheme="majorBidi"/>
                <w:sz w:val="24"/>
                <w:szCs w:val="24"/>
              </w:rPr>
            </w:pPr>
          </w:p>
        </w:tc>
        <w:tc>
          <w:tcPr>
            <w:tcW w:w="762" w:type="pct"/>
          </w:tcPr>
          <w:p w14:paraId="2E14DADD"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LS1 M2263</w:t>
            </w:r>
          </w:p>
        </w:tc>
        <w:tc>
          <w:tcPr>
            <w:tcW w:w="630" w:type="pct"/>
          </w:tcPr>
          <w:p w14:paraId="711D09C1"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951" w:type="pct"/>
          </w:tcPr>
          <w:p w14:paraId="020C172B"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873" w:type="pct"/>
          </w:tcPr>
          <w:p w14:paraId="24E18F62"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bl>
    <w:p w14:paraId="1F85A5C1" w14:textId="77777777" w:rsidR="00DD516D" w:rsidRPr="00CB4534" w:rsidRDefault="00DD516D" w:rsidP="00CB4534">
      <w:pPr>
        <w:rPr>
          <w:rFonts w:asciiTheme="majorBidi" w:hAnsiTheme="majorBidi" w:cstheme="majorBidi"/>
          <w:sz w:val="24"/>
          <w:szCs w:val="24"/>
        </w:rPr>
      </w:pPr>
    </w:p>
    <w:p w14:paraId="65348DD1" w14:textId="67EFA7FF" w:rsidR="00DD516D" w:rsidRPr="00CB4534" w:rsidRDefault="00DD516D" w:rsidP="00CB4534">
      <w:pPr>
        <w:rPr>
          <w:rFonts w:asciiTheme="majorBidi" w:hAnsiTheme="majorBidi" w:cstheme="majorBidi"/>
          <w:sz w:val="24"/>
          <w:szCs w:val="24"/>
        </w:rPr>
      </w:pPr>
      <w:r w:rsidRPr="00CB4534">
        <w:rPr>
          <w:rFonts w:asciiTheme="majorBidi" w:hAnsiTheme="majorBidi" w:cstheme="majorBidi"/>
          <w:sz w:val="24"/>
          <w:szCs w:val="24"/>
        </w:rPr>
        <w:t>Table 3 The total number of occurrences for each behaviour. Overview of the total number of occurrences and average (av.) number of occurrences ± standard deviation of fish behaviour and size classes seen in time-lapse images, per lander site (LS).</w:t>
      </w:r>
    </w:p>
    <w:tbl>
      <w:tblPr>
        <w:tblStyle w:val="TableGrid"/>
        <w:tblW w:w="5000" w:type="pct"/>
        <w:tblLook w:val="04A0" w:firstRow="1" w:lastRow="0" w:firstColumn="1" w:lastColumn="0" w:noHBand="0" w:noVBand="1"/>
      </w:tblPr>
      <w:tblGrid>
        <w:gridCol w:w="3161"/>
        <w:gridCol w:w="593"/>
        <w:gridCol w:w="593"/>
        <w:gridCol w:w="593"/>
        <w:gridCol w:w="594"/>
        <w:gridCol w:w="941"/>
        <w:gridCol w:w="941"/>
        <w:gridCol w:w="594"/>
        <w:gridCol w:w="1006"/>
      </w:tblGrid>
      <w:tr w:rsidR="00DD516D" w:rsidRPr="00CB4534" w14:paraId="778BFA65" w14:textId="77777777" w:rsidTr="00102DB8">
        <w:trPr>
          <w:trHeight w:val="290"/>
        </w:trPr>
        <w:tc>
          <w:tcPr>
            <w:tcW w:w="1084" w:type="pct"/>
            <w:noWrap/>
            <w:hideMark/>
          </w:tcPr>
          <w:p w14:paraId="2C316750" w14:textId="77777777" w:rsidR="00DD516D" w:rsidRPr="00CB4534" w:rsidRDefault="00DD516D" w:rsidP="00CB4534">
            <w:pPr>
              <w:rPr>
                <w:rFonts w:asciiTheme="majorBidi" w:eastAsia="Times New Roman" w:hAnsiTheme="majorBidi" w:cstheme="majorBidi"/>
                <w:sz w:val="24"/>
                <w:szCs w:val="24"/>
                <w:lang w:eastAsia="en-US"/>
              </w:rPr>
            </w:pPr>
          </w:p>
        </w:tc>
        <w:tc>
          <w:tcPr>
            <w:tcW w:w="1713" w:type="pct"/>
            <w:gridSpan w:val="4"/>
          </w:tcPr>
          <w:p w14:paraId="7E554079"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Total no. occurrences</w:t>
            </w:r>
          </w:p>
        </w:tc>
        <w:tc>
          <w:tcPr>
            <w:tcW w:w="2203" w:type="pct"/>
            <w:gridSpan w:val="4"/>
          </w:tcPr>
          <w:p w14:paraId="27976F0C"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av. (± stdev) no. occurrences per image</w:t>
            </w:r>
          </w:p>
        </w:tc>
      </w:tr>
      <w:tr w:rsidR="00DD516D" w:rsidRPr="00CB4534" w14:paraId="42B1A8E3" w14:textId="77777777" w:rsidTr="00102DB8">
        <w:trPr>
          <w:trHeight w:val="290"/>
        </w:trPr>
        <w:tc>
          <w:tcPr>
            <w:tcW w:w="1084" w:type="pct"/>
            <w:noWrap/>
            <w:hideMark/>
          </w:tcPr>
          <w:p w14:paraId="5011E921" w14:textId="77777777" w:rsidR="00DD516D" w:rsidRPr="00CB4534" w:rsidRDefault="00DD516D" w:rsidP="00CB4534">
            <w:pPr>
              <w:rPr>
                <w:rFonts w:asciiTheme="majorBidi" w:eastAsia="Times New Roman" w:hAnsiTheme="majorBidi" w:cstheme="majorBidi"/>
                <w:b/>
                <w:bCs/>
                <w:sz w:val="24"/>
                <w:szCs w:val="24"/>
                <w:lang w:eastAsia="en-US"/>
              </w:rPr>
            </w:pPr>
          </w:p>
        </w:tc>
        <w:tc>
          <w:tcPr>
            <w:tcW w:w="496" w:type="pct"/>
            <w:noWrap/>
            <w:hideMark/>
          </w:tcPr>
          <w:p w14:paraId="5A297B51"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LS1</w:t>
            </w:r>
          </w:p>
          <w:p w14:paraId="046CB496"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rPr>
              <w:t>M2201</w:t>
            </w:r>
          </w:p>
        </w:tc>
        <w:tc>
          <w:tcPr>
            <w:tcW w:w="496" w:type="pct"/>
            <w:noWrap/>
            <w:hideMark/>
          </w:tcPr>
          <w:p w14:paraId="59589005"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LS2</w:t>
            </w:r>
          </w:p>
          <w:p w14:paraId="3599EC21"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rPr>
              <w:t>M2202</w:t>
            </w:r>
          </w:p>
        </w:tc>
        <w:tc>
          <w:tcPr>
            <w:tcW w:w="226" w:type="pct"/>
          </w:tcPr>
          <w:p w14:paraId="6D047F6F"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LS3</w:t>
            </w:r>
          </w:p>
          <w:p w14:paraId="6099B02C"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sz w:val="24"/>
                <w:szCs w:val="24"/>
              </w:rPr>
              <w:t>M2179</w:t>
            </w:r>
          </w:p>
        </w:tc>
        <w:tc>
          <w:tcPr>
            <w:tcW w:w="496" w:type="pct"/>
            <w:noWrap/>
            <w:hideMark/>
          </w:tcPr>
          <w:p w14:paraId="030862BA"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LS1</w:t>
            </w:r>
          </w:p>
          <w:p w14:paraId="73C02BC5"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rPr>
              <w:t>M2263</w:t>
            </w:r>
          </w:p>
        </w:tc>
        <w:tc>
          <w:tcPr>
            <w:tcW w:w="555" w:type="pct"/>
            <w:noWrap/>
            <w:hideMark/>
          </w:tcPr>
          <w:p w14:paraId="2E5C193C"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LS1</w:t>
            </w:r>
          </w:p>
          <w:p w14:paraId="1E40D629"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rPr>
              <w:t>M2201</w:t>
            </w:r>
          </w:p>
        </w:tc>
        <w:tc>
          <w:tcPr>
            <w:tcW w:w="555" w:type="pct"/>
            <w:noWrap/>
            <w:hideMark/>
          </w:tcPr>
          <w:p w14:paraId="3864A1AF"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LS2</w:t>
            </w:r>
          </w:p>
          <w:p w14:paraId="079B98A9"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rPr>
              <w:t>M2202</w:t>
            </w:r>
          </w:p>
        </w:tc>
        <w:tc>
          <w:tcPr>
            <w:tcW w:w="495" w:type="pct"/>
          </w:tcPr>
          <w:p w14:paraId="773C35F3"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LS3</w:t>
            </w:r>
          </w:p>
          <w:p w14:paraId="5BEEB212"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sz w:val="24"/>
                <w:szCs w:val="24"/>
              </w:rPr>
              <w:t>M2179</w:t>
            </w:r>
          </w:p>
        </w:tc>
        <w:tc>
          <w:tcPr>
            <w:tcW w:w="598" w:type="pct"/>
            <w:noWrap/>
            <w:hideMark/>
          </w:tcPr>
          <w:p w14:paraId="6F32540C"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LS1</w:t>
            </w:r>
          </w:p>
          <w:p w14:paraId="78CF45B2"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rPr>
              <w:t>M2263</w:t>
            </w:r>
          </w:p>
        </w:tc>
      </w:tr>
      <w:tr w:rsidR="00DD516D" w:rsidRPr="00CB4534" w14:paraId="459D469C" w14:textId="77777777" w:rsidTr="00102DB8">
        <w:trPr>
          <w:trHeight w:val="290"/>
        </w:trPr>
        <w:tc>
          <w:tcPr>
            <w:tcW w:w="1084" w:type="pct"/>
            <w:noWrap/>
            <w:hideMark/>
          </w:tcPr>
          <w:p w14:paraId="34A8E39C" w14:textId="3E41188C"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Redfish adult resting (</w:t>
            </w:r>
            <w:r w:rsidR="003B7B8E">
              <w:rPr>
                <w:rFonts w:asciiTheme="majorBidi" w:eastAsia="Times New Roman" w:hAnsiTheme="majorBidi" w:cstheme="majorBidi"/>
                <w:b/>
                <w:bCs/>
                <w:sz w:val="24"/>
                <w:szCs w:val="24"/>
                <w:lang w:eastAsia="en-US"/>
              </w:rPr>
              <w:t>&gt;</w:t>
            </w:r>
            <w:r w:rsidRPr="00CB4534">
              <w:rPr>
                <w:rFonts w:asciiTheme="majorBidi" w:eastAsia="Times New Roman" w:hAnsiTheme="majorBidi" w:cstheme="majorBidi"/>
                <w:b/>
                <w:bCs/>
                <w:sz w:val="24"/>
                <w:szCs w:val="24"/>
                <w:lang w:eastAsia="en-US"/>
              </w:rPr>
              <w:t>10 cm)</w:t>
            </w:r>
          </w:p>
        </w:tc>
        <w:tc>
          <w:tcPr>
            <w:tcW w:w="496" w:type="pct"/>
            <w:noWrap/>
            <w:vAlign w:val="center"/>
            <w:hideMark/>
          </w:tcPr>
          <w:p w14:paraId="4E3094AA"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10</w:t>
            </w:r>
          </w:p>
        </w:tc>
        <w:tc>
          <w:tcPr>
            <w:tcW w:w="496" w:type="pct"/>
            <w:noWrap/>
            <w:vAlign w:val="center"/>
            <w:hideMark/>
          </w:tcPr>
          <w:p w14:paraId="38C4120E"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81</w:t>
            </w:r>
          </w:p>
        </w:tc>
        <w:tc>
          <w:tcPr>
            <w:tcW w:w="226" w:type="pct"/>
            <w:vAlign w:val="center"/>
          </w:tcPr>
          <w:p w14:paraId="54F563D3"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90</w:t>
            </w:r>
          </w:p>
        </w:tc>
        <w:tc>
          <w:tcPr>
            <w:tcW w:w="496" w:type="pct"/>
            <w:noWrap/>
            <w:vAlign w:val="center"/>
            <w:hideMark/>
          </w:tcPr>
          <w:p w14:paraId="65036D17"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2,490</w:t>
            </w:r>
          </w:p>
        </w:tc>
        <w:tc>
          <w:tcPr>
            <w:tcW w:w="555" w:type="pct"/>
            <w:noWrap/>
            <w:vAlign w:val="center"/>
            <w:hideMark/>
          </w:tcPr>
          <w:p w14:paraId="4F7D0A95"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0.003</w:t>
            </w:r>
          </w:p>
          <w:p w14:paraId="0B0BE04E"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 0.058</w:t>
            </w:r>
          </w:p>
        </w:tc>
        <w:tc>
          <w:tcPr>
            <w:tcW w:w="555" w:type="pct"/>
            <w:noWrap/>
            <w:vAlign w:val="center"/>
            <w:hideMark/>
          </w:tcPr>
          <w:p w14:paraId="61A8D292"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0.007 ± 0.093</w:t>
            </w:r>
          </w:p>
        </w:tc>
        <w:tc>
          <w:tcPr>
            <w:tcW w:w="495" w:type="pct"/>
            <w:vAlign w:val="center"/>
          </w:tcPr>
          <w:p w14:paraId="24A31AC2"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0.008 ± 0.113</w:t>
            </w:r>
          </w:p>
        </w:tc>
        <w:tc>
          <w:tcPr>
            <w:tcW w:w="598" w:type="pct"/>
            <w:noWrap/>
            <w:vAlign w:val="center"/>
            <w:hideMark/>
          </w:tcPr>
          <w:p w14:paraId="204657A6"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0.184 ± 0.568</w:t>
            </w:r>
          </w:p>
        </w:tc>
      </w:tr>
      <w:tr w:rsidR="00DD516D" w:rsidRPr="00CB4534" w14:paraId="0E0BE2D3" w14:textId="77777777" w:rsidTr="00102DB8">
        <w:trPr>
          <w:trHeight w:val="290"/>
        </w:trPr>
        <w:tc>
          <w:tcPr>
            <w:tcW w:w="1084" w:type="pct"/>
            <w:noWrap/>
            <w:hideMark/>
          </w:tcPr>
          <w:p w14:paraId="3DAA9734" w14:textId="62579AA2"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Redfish adult swimming (</w:t>
            </w:r>
            <w:r w:rsidR="003B7B8E">
              <w:rPr>
                <w:rFonts w:asciiTheme="majorBidi" w:eastAsia="Times New Roman" w:hAnsiTheme="majorBidi" w:cstheme="majorBidi"/>
                <w:b/>
                <w:bCs/>
                <w:sz w:val="24"/>
                <w:szCs w:val="24"/>
                <w:lang w:eastAsia="en-US"/>
              </w:rPr>
              <w:t>&gt;10</w:t>
            </w:r>
            <w:r w:rsidRPr="00CB4534">
              <w:rPr>
                <w:rFonts w:asciiTheme="majorBidi" w:eastAsia="Times New Roman" w:hAnsiTheme="majorBidi" w:cstheme="majorBidi"/>
                <w:b/>
                <w:bCs/>
                <w:sz w:val="24"/>
                <w:szCs w:val="24"/>
                <w:lang w:eastAsia="en-US"/>
              </w:rPr>
              <w:t xml:space="preserve"> cm)</w:t>
            </w:r>
          </w:p>
        </w:tc>
        <w:tc>
          <w:tcPr>
            <w:tcW w:w="496" w:type="pct"/>
            <w:noWrap/>
            <w:vAlign w:val="center"/>
            <w:hideMark/>
          </w:tcPr>
          <w:p w14:paraId="54777923"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306</w:t>
            </w:r>
          </w:p>
        </w:tc>
        <w:tc>
          <w:tcPr>
            <w:tcW w:w="496" w:type="pct"/>
            <w:noWrap/>
            <w:vAlign w:val="center"/>
            <w:hideMark/>
          </w:tcPr>
          <w:p w14:paraId="066F05FD"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600</w:t>
            </w:r>
          </w:p>
        </w:tc>
        <w:tc>
          <w:tcPr>
            <w:tcW w:w="226" w:type="pct"/>
            <w:vAlign w:val="center"/>
          </w:tcPr>
          <w:p w14:paraId="6C457F51"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91</w:t>
            </w:r>
          </w:p>
        </w:tc>
        <w:tc>
          <w:tcPr>
            <w:tcW w:w="496" w:type="pct"/>
            <w:noWrap/>
            <w:vAlign w:val="center"/>
            <w:hideMark/>
          </w:tcPr>
          <w:p w14:paraId="41324069"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2,550</w:t>
            </w:r>
          </w:p>
        </w:tc>
        <w:tc>
          <w:tcPr>
            <w:tcW w:w="555" w:type="pct"/>
            <w:noWrap/>
            <w:vAlign w:val="center"/>
            <w:hideMark/>
          </w:tcPr>
          <w:p w14:paraId="3FDDCAE5"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0.103 ± 0.397</w:t>
            </w:r>
          </w:p>
        </w:tc>
        <w:tc>
          <w:tcPr>
            <w:tcW w:w="555" w:type="pct"/>
            <w:noWrap/>
            <w:vAlign w:val="center"/>
            <w:hideMark/>
          </w:tcPr>
          <w:p w14:paraId="3ABD895C"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0.052 ± 0.280</w:t>
            </w:r>
          </w:p>
        </w:tc>
        <w:tc>
          <w:tcPr>
            <w:tcW w:w="495" w:type="pct"/>
            <w:vAlign w:val="center"/>
          </w:tcPr>
          <w:p w14:paraId="144B63EB"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0.008 ± 0.110</w:t>
            </w:r>
          </w:p>
        </w:tc>
        <w:tc>
          <w:tcPr>
            <w:tcW w:w="598" w:type="pct"/>
            <w:noWrap/>
            <w:vAlign w:val="center"/>
            <w:hideMark/>
          </w:tcPr>
          <w:p w14:paraId="2B44EB84"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0.189 ± 0.619</w:t>
            </w:r>
          </w:p>
        </w:tc>
      </w:tr>
      <w:tr w:rsidR="00DD516D" w:rsidRPr="00CB4534" w14:paraId="040D28AB" w14:textId="77777777" w:rsidTr="00102DB8">
        <w:trPr>
          <w:trHeight w:val="290"/>
        </w:trPr>
        <w:tc>
          <w:tcPr>
            <w:tcW w:w="1084" w:type="pct"/>
            <w:noWrap/>
          </w:tcPr>
          <w:p w14:paraId="79097125"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 xml:space="preserve">Redfish </w:t>
            </w:r>
          </w:p>
          <w:p w14:paraId="7A4696FE"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Swimming (&lt;10 cm)</w:t>
            </w:r>
          </w:p>
        </w:tc>
        <w:tc>
          <w:tcPr>
            <w:tcW w:w="496" w:type="pct"/>
            <w:noWrap/>
            <w:vAlign w:val="center"/>
          </w:tcPr>
          <w:p w14:paraId="011B868A"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6" w:type="pct"/>
            <w:noWrap/>
            <w:vAlign w:val="center"/>
          </w:tcPr>
          <w:p w14:paraId="1804FDC7"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226" w:type="pct"/>
            <w:vAlign w:val="center"/>
          </w:tcPr>
          <w:p w14:paraId="12888421"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6" w:type="pct"/>
            <w:noWrap/>
            <w:vAlign w:val="center"/>
          </w:tcPr>
          <w:p w14:paraId="1A4193E2"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2,195</w:t>
            </w:r>
          </w:p>
        </w:tc>
        <w:tc>
          <w:tcPr>
            <w:tcW w:w="555" w:type="pct"/>
            <w:noWrap/>
            <w:vAlign w:val="center"/>
          </w:tcPr>
          <w:p w14:paraId="60D31589"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555" w:type="pct"/>
            <w:noWrap/>
            <w:vAlign w:val="center"/>
          </w:tcPr>
          <w:p w14:paraId="1CEE1575"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5" w:type="pct"/>
            <w:vAlign w:val="center"/>
          </w:tcPr>
          <w:p w14:paraId="74B9DBDA"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598" w:type="pct"/>
            <w:noWrap/>
            <w:vAlign w:val="center"/>
          </w:tcPr>
          <w:p w14:paraId="19343CCC"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0.186 ± 0.592</w:t>
            </w:r>
          </w:p>
        </w:tc>
      </w:tr>
      <w:tr w:rsidR="00DD516D" w:rsidRPr="00CB4534" w14:paraId="4287F940" w14:textId="77777777" w:rsidTr="00102DB8">
        <w:trPr>
          <w:trHeight w:val="290"/>
        </w:trPr>
        <w:tc>
          <w:tcPr>
            <w:tcW w:w="1084" w:type="pct"/>
            <w:noWrap/>
          </w:tcPr>
          <w:p w14:paraId="07DDD156"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Redfish (&lt;10 cm)</w:t>
            </w:r>
          </w:p>
        </w:tc>
        <w:tc>
          <w:tcPr>
            <w:tcW w:w="496" w:type="pct"/>
            <w:noWrap/>
            <w:vAlign w:val="center"/>
          </w:tcPr>
          <w:p w14:paraId="63B47FF8"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6" w:type="pct"/>
            <w:noWrap/>
            <w:vAlign w:val="center"/>
          </w:tcPr>
          <w:p w14:paraId="1E9E41FC"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226" w:type="pct"/>
            <w:vAlign w:val="center"/>
          </w:tcPr>
          <w:p w14:paraId="385621CF"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6" w:type="pct"/>
            <w:noWrap/>
            <w:vAlign w:val="center"/>
          </w:tcPr>
          <w:p w14:paraId="5B5BE40E"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208</w:t>
            </w:r>
          </w:p>
        </w:tc>
        <w:tc>
          <w:tcPr>
            <w:tcW w:w="555" w:type="pct"/>
            <w:noWrap/>
            <w:vAlign w:val="center"/>
          </w:tcPr>
          <w:p w14:paraId="6F48CF77"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555" w:type="pct"/>
            <w:noWrap/>
            <w:vAlign w:val="center"/>
          </w:tcPr>
          <w:p w14:paraId="574BF506"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5" w:type="pct"/>
            <w:vAlign w:val="center"/>
          </w:tcPr>
          <w:p w14:paraId="1803DD7F"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598" w:type="pct"/>
            <w:noWrap/>
            <w:vAlign w:val="center"/>
          </w:tcPr>
          <w:p w14:paraId="6754FD58"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0.018 ± 0.136</w:t>
            </w:r>
          </w:p>
        </w:tc>
      </w:tr>
      <w:tr w:rsidR="00DD516D" w:rsidRPr="00CB4534" w14:paraId="4C17F244" w14:textId="77777777" w:rsidTr="00102DB8">
        <w:trPr>
          <w:trHeight w:val="290"/>
        </w:trPr>
        <w:tc>
          <w:tcPr>
            <w:tcW w:w="1084" w:type="pct"/>
            <w:noWrap/>
          </w:tcPr>
          <w:p w14:paraId="7571F5BF"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Resting urophycid hake (~20 cm)</w:t>
            </w:r>
          </w:p>
        </w:tc>
        <w:tc>
          <w:tcPr>
            <w:tcW w:w="496" w:type="pct"/>
            <w:noWrap/>
            <w:vAlign w:val="center"/>
          </w:tcPr>
          <w:p w14:paraId="2FED9700"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6" w:type="pct"/>
            <w:noWrap/>
            <w:vAlign w:val="center"/>
          </w:tcPr>
          <w:p w14:paraId="48C6A328"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226" w:type="pct"/>
            <w:vAlign w:val="center"/>
          </w:tcPr>
          <w:p w14:paraId="076E0C4D"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6" w:type="pct"/>
            <w:noWrap/>
            <w:vAlign w:val="center"/>
          </w:tcPr>
          <w:p w14:paraId="23DAA67D"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20</w:t>
            </w:r>
          </w:p>
        </w:tc>
        <w:tc>
          <w:tcPr>
            <w:tcW w:w="555" w:type="pct"/>
            <w:noWrap/>
            <w:vAlign w:val="center"/>
          </w:tcPr>
          <w:p w14:paraId="1631CBF3"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555" w:type="pct"/>
            <w:noWrap/>
            <w:vAlign w:val="center"/>
          </w:tcPr>
          <w:p w14:paraId="0F69E825"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5" w:type="pct"/>
            <w:vAlign w:val="center"/>
          </w:tcPr>
          <w:p w14:paraId="6CFB9620"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598" w:type="pct"/>
            <w:noWrap/>
            <w:vAlign w:val="center"/>
          </w:tcPr>
          <w:p w14:paraId="0ABB3CCB"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0.002 ± 0.0410</w:t>
            </w:r>
          </w:p>
        </w:tc>
      </w:tr>
      <w:tr w:rsidR="00DD516D" w:rsidRPr="00CB4534" w14:paraId="23AED97D" w14:textId="77777777" w:rsidTr="00102DB8">
        <w:trPr>
          <w:trHeight w:val="290"/>
        </w:trPr>
        <w:tc>
          <w:tcPr>
            <w:tcW w:w="1084" w:type="pct"/>
            <w:noWrap/>
          </w:tcPr>
          <w:p w14:paraId="4DB5EF39"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Swimming urophycid hake adult swimming (~20 cm)</w:t>
            </w:r>
          </w:p>
        </w:tc>
        <w:tc>
          <w:tcPr>
            <w:tcW w:w="496" w:type="pct"/>
            <w:noWrap/>
            <w:vAlign w:val="center"/>
          </w:tcPr>
          <w:p w14:paraId="57A73359"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64</w:t>
            </w:r>
          </w:p>
        </w:tc>
        <w:tc>
          <w:tcPr>
            <w:tcW w:w="496" w:type="pct"/>
            <w:noWrap/>
            <w:vAlign w:val="center"/>
          </w:tcPr>
          <w:p w14:paraId="4469CEC6"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348</w:t>
            </w:r>
          </w:p>
        </w:tc>
        <w:tc>
          <w:tcPr>
            <w:tcW w:w="226" w:type="pct"/>
            <w:vAlign w:val="center"/>
          </w:tcPr>
          <w:p w14:paraId="2A2E5BEC"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268</w:t>
            </w:r>
          </w:p>
        </w:tc>
        <w:tc>
          <w:tcPr>
            <w:tcW w:w="496" w:type="pct"/>
            <w:noWrap/>
            <w:vAlign w:val="center"/>
          </w:tcPr>
          <w:p w14:paraId="4F8925FB"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448</w:t>
            </w:r>
          </w:p>
        </w:tc>
        <w:tc>
          <w:tcPr>
            <w:tcW w:w="555" w:type="pct"/>
            <w:noWrap/>
            <w:vAlign w:val="center"/>
          </w:tcPr>
          <w:p w14:paraId="5B82DF54" w14:textId="77777777" w:rsidR="00DD516D" w:rsidRPr="00CB4534" w:rsidRDefault="00DD516D"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0.022</w:t>
            </w:r>
          </w:p>
          <w:p w14:paraId="46BE8EDA"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rPr>
              <w:t>± 0.147</w:t>
            </w:r>
          </w:p>
        </w:tc>
        <w:tc>
          <w:tcPr>
            <w:tcW w:w="555" w:type="pct"/>
            <w:noWrap/>
            <w:vAlign w:val="center"/>
          </w:tcPr>
          <w:p w14:paraId="177B2C45"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0.030 ± 0.177</w:t>
            </w:r>
          </w:p>
        </w:tc>
        <w:tc>
          <w:tcPr>
            <w:tcW w:w="495" w:type="pct"/>
            <w:vAlign w:val="center"/>
          </w:tcPr>
          <w:p w14:paraId="6B5E1C32"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0.023 ± 0.151</w:t>
            </w:r>
          </w:p>
        </w:tc>
        <w:tc>
          <w:tcPr>
            <w:tcW w:w="598" w:type="pct"/>
            <w:noWrap/>
            <w:vAlign w:val="center"/>
          </w:tcPr>
          <w:p w14:paraId="146C8ECC"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0.0379 ± 0.196</w:t>
            </w:r>
          </w:p>
        </w:tc>
      </w:tr>
      <w:tr w:rsidR="00DD516D" w:rsidRPr="00CB4534" w14:paraId="7E636D25" w14:textId="77777777" w:rsidTr="00102DB8">
        <w:trPr>
          <w:trHeight w:val="290"/>
        </w:trPr>
        <w:tc>
          <w:tcPr>
            <w:tcW w:w="1084" w:type="pct"/>
            <w:noWrap/>
          </w:tcPr>
          <w:p w14:paraId="05DA5ECA"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Resting urophycid hake (&lt;10 cm)</w:t>
            </w:r>
          </w:p>
        </w:tc>
        <w:tc>
          <w:tcPr>
            <w:tcW w:w="496" w:type="pct"/>
            <w:noWrap/>
            <w:vAlign w:val="center"/>
          </w:tcPr>
          <w:p w14:paraId="25731EB6"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1</w:t>
            </w:r>
          </w:p>
        </w:tc>
        <w:tc>
          <w:tcPr>
            <w:tcW w:w="496" w:type="pct"/>
            <w:noWrap/>
            <w:vAlign w:val="center"/>
          </w:tcPr>
          <w:p w14:paraId="4C6DEFDA"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226" w:type="pct"/>
            <w:vAlign w:val="center"/>
          </w:tcPr>
          <w:p w14:paraId="30975FD4"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6" w:type="pct"/>
            <w:noWrap/>
            <w:vAlign w:val="center"/>
          </w:tcPr>
          <w:p w14:paraId="3A44157E"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219</w:t>
            </w:r>
          </w:p>
        </w:tc>
        <w:tc>
          <w:tcPr>
            <w:tcW w:w="555" w:type="pct"/>
            <w:noWrap/>
            <w:vAlign w:val="center"/>
          </w:tcPr>
          <w:p w14:paraId="60F95591" w14:textId="77777777" w:rsidR="00DD516D" w:rsidRPr="00CB4534" w:rsidRDefault="00DD516D" w:rsidP="00CB4534">
            <w:pPr>
              <w:rPr>
                <w:rFonts w:asciiTheme="majorBidi" w:eastAsia="Times New Roman" w:hAnsiTheme="majorBidi" w:cstheme="majorBidi"/>
                <w:sz w:val="24"/>
                <w:szCs w:val="24"/>
                <w:vertAlign w:val="superscript"/>
              </w:rPr>
            </w:pPr>
            <w:r w:rsidRPr="00CB4534">
              <w:rPr>
                <w:rFonts w:asciiTheme="majorBidi" w:eastAsia="Times New Roman" w:hAnsiTheme="majorBidi" w:cstheme="majorBidi"/>
                <w:sz w:val="24"/>
                <w:szCs w:val="24"/>
              </w:rPr>
              <w:t>0.003x10</w:t>
            </w:r>
            <w:r w:rsidRPr="00CB4534">
              <w:rPr>
                <w:rFonts w:asciiTheme="majorBidi" w:eastAsia="Times New Roman" w:hAnsiTheme="majorBidi" w:cstheme="majorBidi"/>
                <w:sz w:val="24"/>
                <w:szCs w:val="24"/>
                <w:vertAlign w:val="superscript"/>
              </w:rPr>
              <w:t>-1</w:t>
            </w:r>
          </w:p>
          <w:p w14:paraId="585490DD"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rPr>
              <w:t>± 0.018</w:t>
            </w:r>
          </w:p>
        </w:tc>
        <w:tc>
          <w:tcPr>
            <w:tcW w:w="555" w:type="pct"/>
            <w:noWrap/>
            <w:vAlign w:val="center"/>
          </w:tcPr>
          <w:p w14:paraId="3F464B6C"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5" w:type="pct"/>
            <w:vAlign w:val="center"/>
          </w:tcPr>
          <w:p w14:paraId="06C83F9C"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598" w:type="pct"/>
            <w:noWrap/>
            <w:vAlign w:val="center"/>
          </w:tcPr>
          <w:p w14:paraId="4B3D0130"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0.019 ± 0.136</w:t>
            </w:r>
          </w:p>
        </w:tc>
      </w:tr>
      <w:tr w:rsidR="00DD516D" w:rsidRPr="00CB4534" w14:paraId="718D6CB5" w14:textId="77777777" w:rsidTr="00102DB8">
        <w:trPr>
          <w:trHeight w:val="290"/>
        </w:trPr>
        <w:tc>
          <w:tcPr>
            <w:tcW w:w="1084" w:type="pct"/>
            <w:noWrap/>
          </w:tcPr>
          <w:p w14:paraId="475F150F" w14:textId="77777777" w:rsidR="00DD516D" w:rsidRPr="00CB4534" w:rsidRDefault="00DD516D" w:rsidP="00CB4534">
            <w:pPr>
              <w:rPr>
                <w:rFonts w:asciiTheme="majorBidi" w:eastAsia="Times New Roman" w:hAnsiTheme="majorBidi" w:cstheme="majorBidi"/>
                <w:b/>
                <w:bCs/>
                <w:sz w:val="24"/>
                <w:szCs w:val="24"/>
                <w:lang w:eastAsia="en-US"/>
              </w:rPr>
            </w:pPr>
            <w:r w:rsidRPr="00CB4534">
              <w:rPr>
                <w:rFonts w:asciiTheme="majorBidi" w:eastAsia="Times New Roman" w:hAnsiTheme="majorBidi" w:cstheme="majorBidi"/>
                <w:b/>
                <w:bCs/>
                <w:sz w:val="24"/>
                <w:szCs w:val="24"/>
                <w:lang w:eastAsia="en-US"/>
              </w:rPr>
              <w:t>Swimming urophycid swimming (&lt;10 cm)</w:t>
            </w:r>
          </w:p>
        </w:tc>
        <w:tc>
          <w:tcPr>
            <w:tcW w:w="496" w:type="pct"/>
            <w:noWrap/>
            <w:vAlign w:val="center"/>
          </w:tcPr>
          <w:p w14:paraId="25B7BA97"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6" w:type="pct"/>
            <w:noWrap/>
            <w:vAlign w:val="center"/>
          </w:tcPr>
          <w:p w14:paraId="147DFA0A"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226" w:type="pct"/>
            <w:vAlign w:val="center"/>
          </w:tcPr>
          <w:p w14:paraId="3FEE1A8A"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6" w:type="pct"/>
            <w:noWrap/>
            <w:vAlign w:val="center"/>
          </w:tcPr>
          <w:p w14:paraId="2C7CEFDC"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22</w:t>
            </w:r>
          </w:p>
        </w:tc>
        <w:tc>
          <w:tcPr>
            <w:tcW w:w="555" w:type="pct"/>
            <w:noWrap/>
            <w:vAlign w:val="center"/>
          </w:tcPr>
          <w:p w14:paraId="500A8896"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555" w:type="pct"/>
            <w:noWrap/>
            <w:vAlign w:val="center"/>
          </w:tcPr>
          <w:p w14:paraId="3F26CF23"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495" w:type="pct"/>
            <w:vAlign w:val="center"/>
          </w:tcPr>
          <w:p w14:paraId="4EE55A17"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w:t>
            </w:r>
          </w:p>
        </w:tc>
        <w:tc>
          <w:tcPr>
            <w:tcW w:w="598" w:type="pct"/>
            <w:noWrap/>
            <w:vAlign w:val="center"/>
          </w:tcPr>
          <w:p w14:paraId="4FBDFF2B" w14:textId="77777777" w:rsidR="00DD516D" w:rsidRPr="00CB4534" w:rsidRDefault="00DD516D" w:rsidP="00CB4534">
            <w:pPr>
              <w:rPr>
                <w:rFonts w:asciiTheme="majorBidi" w:eastAsia="Times New Roman" w:hAnsiTheme="majorBidi" w:cstheme="majorBidi"/>
                <w:sz w:val="24"/>
                <w:szCs w:val="24"/>
                <w:lang w:eastAsia="en-US"/>
              </w:rPr>
            </w:pPr>
            <w:r w:rsidRPr="00CB4534">
              <w:rPr>
                <w:rFonts w:asciiTheme="majorBidi" w:eastAsia="Times New Roman" w:hAnsiTheme="majorBidi" w:cstheme="majorBidi"/>
                <w:sz w:val="24"/>
                <w:szCs w:val="24"/>
                <w:lang w:eastAsia="en-US"/>
              </w:rPr>
              <w:t>0.020 ±.045</w:t>
            </w:r>
          </w:p>
          <w:p w14:paraId="46F2F428" w14:textId="77777777" w:rsidR="00DD516D" w:rsidRPr="00CB4534" w:rsidRDefault="00DD516D" w:rsidP="00CB4534">
            <w:pPr>
              <w:rPr>
                <w:rFonts w:asciiTheme="majorBidi" w:eastAsia="Times New Roman" w:hAnsiTheme="majorBidi" w:cstheme="majorBidi"/>
                <w:sz w:val="24"/>
                <w:szCs w:val="24"/>
                <w:lang w:eastAsia="en-US"/>
              </w:rPr>
            </w:pPr>
          </w:p>
        </w:tc>
      </w:tr>
    </w:tbl>
    <w:p w14:paraId="59905536" w14:textId="77777777" w:rsidR="00DD516D" w:rsidRPr="00CB4534" w:rsidRDefault="00DD516D" w:rsidP="00CB4534">
      <w:pPr>
        <w:rPr>
          <w:rFonts w:asciiTheme="majorBidi" w:eastAsia="Times New Roman" w:hAnsiTheme="majorBidi" w:cstheme="majorBidi"/>
          <w:sz w:val="24"/>
          <w:szCs w:val="24"/>
          <w:lang w:eastAsia="en-US"/>
        </w:rPr>
      </w:pPr>
    </w:p>
    <w:p w14:paraId="3626A79C" w14:textId="3B68282F" w:rsidR="00CB4534" w:rsidRPr="00CB4534" w:rsidRDefault="00CB4534" w:rsidP="00CB4534">
      <w:pPr>
        <w:rPr>
          <w:rFonts w:asciiTheme="majorBidi" w:eastAsia="Times New Roman" w:hAnsiTheme="majorBidi" w:cstheme="majorBidi"/>
          <w:i/>
          <w:iCs/>
          <w:sz w:val="24"/>
          <w:szCs w:val="24"/>
        </w:rPr>
      </w:pPr>
      <w:r w:rsidRPr="00CB4534">
        <w:rPr>
          <w:rFonts w:asciiTheme="majorBidi" w:eastAsia="Times New Roman" w:hAnsiTheme="majorBidi" w:cstheme="majorBidi"/>
          <w:i/>
          <w:iCs/>
          <w:sz w:val="24"/>
          <w:szCs w:val="24"/>
        </w:rPr>
        <w:lastRenderedPageBreak/>
        <w:t xml:space="preserve">Table 4 </w:t>
      </w:r>
      <w:r w:rsidRPr="00CB4534">
        <w:rPr>
          <w:rFonts w:asciiTheme="majorBidi" w:eastAsia="Times New Roman" w:hAnsiTheme="majorBidi" w:cstheme="majorBidi"/>
          <w:sz w:val="24"/>
          <w:szCs w:val="24"/>
        </w:rPr>
        <w:t xml:space="preserve">Overview of environmental variables per benthic lander deployment: Total/small (&lt; 80 mm)/large (&gt; 80 mm) sponge densities of </w:t>
      </w:r>
      <w:r w:rsidRPr="00EA45D0">
        <w:rPr>
          <w:rFonts w:asciiTheme="majorBidi" w:eastAsia="Times New Roman" w:hAnsiTheme="majorBidi" w:cstheme="majorBidi"/>
          <w:i/>
          <w:iCs/>
          <w:sz w:val="24"/>
          <w:szCs w:val="24"/>
        </w:rPr>
        <w:t>V. pourtalesii</w:t>
      </w:r>
      <w:r w:rsidRPr="00CB4534">
        <w:rPr>
          <w:rFonts w:asciiTheme="majorBidi" w:eastAsia="Times New Roman" w:hAnsiTheme="majorBidi" w:cstheme="majorBidi"/>
          <w:sz w:val="24"/>
          <w:szCs w:val="24"/>
        </w:rPr>
        <w:t xml:space="preserve"> at fine, medium and broad (presence/absence and biomass); average ± standard deviation of oceanographic datasets such as temperature, salinity, current direction and speed. Indicators of food supply are represented by Chlorophyll a, mono (MUFA) and poly (PUFA) unsaturated fatty acids, saturated fatty acids (SFA), particulate organic (POC), nitrogen (PN), calcium carbonate (CaCO3) and sediment. Zooplankton records included, average abundances of annelids, chaetognaths, copepods and shrimp. The latter included pandalid abundance records recorded in the images. </w:t>
      </w:r>
    </w:p>
    <w:tbl>
      <w:tblPr>
        <w:tblStyle w:val="TableGrid"/>
        <w:tblW w:w="0" w:type="auto"/>
        <w:tblLook w:val="04A0" w:firstRow="1" w:lastRow="0" w:firstColumn="1" w:lastColumn="0" w:noHBand="0" w:noVBand="1"/>
      </w:tblPr>
      <w:tblGrid>
        <w:gridCol w:w="2972"/>
        <w:gridCol w:w="2268"/>
        <w:gridCol w:w="1843"/>
        <w:gridCol w:w="1933"/>
      </w:tblGrid>
      <w:tr w:rsidR="00CB4534" w:rsidRPr="00CB4534" w14:paraId="10B65A70" w14:textId="77777777" w:rsidTr="00102DB8">
        <w:tc>
          <w:tcPr>
            <w:tcW w:w="2972" w:type="dxa"/>
          </w:tcPr>
          <w:p w14:paraId="03F8D0C2"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Environmental data</w:t>
            </w:r>
          </w:p>
        </w:tc>
        <w:tc>
          <w:tcPr>
            <w:tcW w:w="2268" w:type="dxa"/>
          </w:tcPr>
          <w:p w14:paraId="7B6D6815"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M2201</w:t>
            </w:r>
          </w:p>
        </w:tc>
        <w:tc>
          <w:tcPr>
            <w:tcW w:w="1843" w:type="dxa"/>
          </w:tcPr>
          <w:p w14:paraId="2F3EE404"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M2202</w:t>
            </w:r>
          </w:p>
        </w:tc>
        <w:tc>
          <w:tcPr>
            <w:tcW w:w="1933" w:type="dxa"/>
          </w:tcPr>
          <w:p w14:paraId="1ABE46FF"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M2263</w:t>
            </w:r>
          </w:p>
        </w:tc>
      </w:tr>
      <w:tr w:rsidR="00CB4534" w:rsidRPr="00CB4534" w14:paraId="3FCD8355" w14:textId="77777777" w:rsidTr="00102DB8">
        <w:tc>
          <w:tcPr>
            <w:tcW w:w="2972" w:type="dxa"/>
            <w:vMerge w:val="restart"/>
          </w:tcPr>
          <w:p w14:paraId="3EB83E3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Fine-scale sponge density </w:t>
            </w:r>
          </w:p>
          <w:p w14:paraId="3D36F74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i/>
                <w:iCs/>
                <w:sz w:val="24"/>
                <w:szCs w:val="24"/>
              </w:rPr>
              <w:t xml:space="preserve">  Small/Large sized sponges</w:t>
            </w:r>
          </w:p>
        </w:tc>
        <w:tc>
          <w:tcPr>
            <w:tcW w:w="2268" w:type="dxa"/>
          </w:tcPr>
          <w:p w14:paraId="00B8527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0.57</w:t>
            </w:r>
          </w:p>
        </w:tc>
        <w:tc>
          <w:tcPr>
            <w:tcW w:w="1843" w:type="dxa"/>
          </w:tcPr>
          <w:p w14:paraId="3A3FFDD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933" w:type="dxa"/>
          </w:tcPr>
          <w:p w14:paraId="43F8EDF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1.64</w:t>
            </w:r>
          </w:p>
        </w:tc>
      </w:tr>
      <w:tr w:rsidR="00CB4534" w:rsidRPr="00CB4534" w14:paraId="62FA7C10" w14:textId="77777777" w:rsidTr="00102DB8">
        <w:tc>
          <w:tcPr>
            <w:tcW w:w="2972" w:type="dxa"/>
            <w:vMerge/>
          </w:tcPr>
          <w:p w14:paraId="4A34179D" w14:textId="77777777" w:rsidR="00CB4534" w:rsidRPr="00CB4534" w:rsidRDefault="00CB4534" w:rsidP="00CB4534">
            <w:pPr>
              <w:rPr>
                <w:rFonts w:asciiTheme="majorBidi" w:eastAsia="Times New Roman" w:hAnsiTheme="majorBidi" w:cstheme="majorBidi"/>
                <w:i/>
                <w:iCs/>
                <w:sz w:val="24"/>
                <w:szCs w:val="24"/>
              </w:rPr>
            </w:pPr>
          </w:p>
        </w:tc>
        <w:tc>
          <w:tcPr>
            <w:tcW w:w="2268" w:type="dxa"/>
            <w:vAlign w:val="center"/>
          </w:tcPr>
          <w:p w14:paraId="4B7AC3AB" w14:textId="77777777" w:rsidR="00CB4534" w:rsidRPr="00CB4534" w:rsidRDefault="00CB4534" w:rsidP="00CB4534">
            <w:pPr>
              <w:rPr>
                <w:rFonts w:asciiTheme="majorBidi" w:eastAsia="Times New Roman" w:hAnsiTheme="majorBidi" w:cstheme="majorBidi"/>
                <w:i/>
                <w:iCs/>
                <w:sz w:val="24"/>
                <w:szCs w:val="24"/>
              </w:rPr>
            </w:pPr>
            <w:r w:rsidRPr="00CB4534">
              <w:rPr>
                <w:rFonts w:asciiTheme="majorBidi" w:eastAsia="Times New Roman" w:hAnsiTheme="majorBidi" w:cstheme="majorBidi"/>
                <w:i/>
                <w:iCs/>
                <w:sz w:val="24"/>
                <w:szCs w:val="24"/>
              </w:rPr>
              <w:t>0.25/ 0.33</w:t>
            </w:r>
          </w:p>
        </w:tc>
        <w:tc>
          <w:tcPr>
            <w:tcW w:w="1843" w:type="dxa"/>
            <w:vAlign w:val="center"/>
          </w:tcPr>
          <w:p w14:paraId="3FB14499" w14:textId="77777777" w:rsidR="00CB4534" w:rsidRPr="00CB4534" w:rsidRDefault="00CB4534" w:rsidP="00CB4534">
            <w:pPr>
              <w:rPr>
                <w:rFonts w:asciiTheme="majorBidi" w:eastAsia="Times New Roman" w:hAnsiTheme="majorBidi" w:cstheme="majorBidi"/>
                <w:i/>
                <w:iCs/>
                <w:sz w:val="24"/>
                <w:szCs w:val="24"/>
              </w:rPr>
            </w:pPr>
            <w:r w:rsidRPr="00CB4534">
              <w:rPr>
                <w:rFonts w:asciiTheme="majorBidi" w:eastAsia="Times New Roman" w:hAnsiTheme="majorBidi" w:cstheme="majorBidi"/>
                <w:i/>
                <w:iCs/>
                <w:sz w:val="24"/>
                <w:szCs w:val="24"/>
              </w:rPr>
              <w:t>0</w:t>
            </w:r>
          </w:p>
        </w:tc>
        <w:tc>
          <w:tcPr>
            <w:tcW w:w="1933" w:type="dxa"/>
            <w:vAlign w:val="center"/>
          </w:tcPr>
          <w:p w14:paraId="0EA17462" w14:textId="77777777" w:rsidR="00CB4534" w:rsidRPr="00CB4534" w:rsidRDefault="00CB4534" w:rsidP="00CB4534">
            <w:pPr>
              <w:rPr>
                <w:rFonts w:asciiTheme="majorBidi" w:eastAsia="Times New Roman" w:hAnsiTheme="majorBidi" w:cstheme="majorBidi"/>
                <w:i/>
                <w:iCs/>
                <w:sz w:val="24"/>
                <w:szCs w:val="24"/>
              </w:rPr>
            </w:pPr>
            <w:r w:rsidRPr="00CB4534">
              <w:rPr>
                <w:rFonts w:asciiTheme="majorBidi" w:eastAsia="Times New Roman" w:hAnsiTheme="majorBidi" w:cstheme="majorBidi"/>
                <w:i/>
                <w:iCs/>
                <w:sz w:val="24"/>
                <w:szCs w:val="24"/>
              </w:rPr>
              <w:t>1.39/0.25</w:t>
            </w:r>
          </w:p>
        </w:tc>
      </w:tr>
      <w:tr w:rsidR="00CB4534" w:rsidRPr="00CB4534" w14:paraId="5484227E" w14:textId="77777777" w:rsidTr="00102DB8">
        <w:tc>
          <w:tcPr>
            <w:tcW w:w="2972" w:type="dxa"/>
            <w:vMerge w:val="restart"/>
          </w:tcPr>
          <w:p w14:paraId="3E764EF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100 m-scale sponge density </w:t>
            </w:r>
          </w:p>
          <w:p w14:paraId="5BBF91A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i/>
                <w:iCs/>
                <w:sz w:val="24"/>
                <w:szCs w:val="24"/>
              </w:rPr>
              <w:t xml:space="preserve">  Small/Large sized sponges</w:t>
            </w:r>
          </w:p>
        </w:tc>
        <w:tc>
          <w:tcPr>
            <w:tcW w:w="2268" w:type="dxa"/>
            <w:vAlign w:val="center"/>
          </w:tcPr>
          <w:p w14:paraId="5F43712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1.74</w:t>
            </w:r>
          </w:p>
        </w:tc>
        <w:tc>
          <w:tcPr>
            <w:tcW w:w="1843" w:type="dxa"/>
            <w:vAlign w:val="center"/>
          </w:tcPr>
          <w:p w14:paraId="3959F6C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0.10</w:t>
            </w:r>
          </w:p>
        </w:tc>
        <w:tc>
          <w:tcPr>
            <w:tcW w:w="1933" w:type="dxa"/>
            <w:vAlign w:val="center"/>
          </w:tcPr>
          <w:p w14:paraId="4B5D474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0.73</w:t>
            </w:r>
          </w:p>
        </w:tc>
      </w:tr>
      <w:tr w:rsidR="00CB4534" w:rsidRPr="00CB4534" w14:paraId="4DF60379" w14:textId="77777777" w:rsidTr="00102DB8">
        <w:tc>
          <w:tcPr>
            <w:tcW w:w="2972" w:type="dxa"/>
            <w:vMerge/>
          </w:tcPr>
          <w:p w14:paraId="6C2C2259" w14:textId="77777777" w:rsidR="00CB4534" w:rsidRPr="00CB4534" w:rsidRDefault="00CB4534" w:rsidP="00CB4534">
            <w:pPr>
              <w:rPr>
                <w:rFonts w:asciiTheme="majorBidi" w:eastAsia="Times New Roman" w:hAnsiTheme="majorBidi" w:cstheme="majorBidi"/>
                <w:i/>
                <w:iCs/>
                <w:sz w:val="24"/>
                <w:szCs w:val="24"/>
              </w:rPr>
            </w:pPr>
          </w:p>
        </w:tc>
        <w:tc>
          <w:tcPr>
            <w:tcW w:w="2268" w:type="dxa"/>
          </w:tcPr>
          <w:p w14:paraId="742EA3B8" w14:textId="77777777" w:rsidR="00CB4534" w:rsidRPr="00CB4534" w:rsidRDefault="00CB4534" w:rsidP="00CB4534">
            <w:pPr>
              <w:rPr>
                <w:rFonts w:asciiTheme="majorBidi" w:eastAsia="Times New Roman" w:hAnsiTheme="majorBidi" w:cstheme="majorBidi"/>
                <w:i/>
                <w:iCs/>
                <w:sz w:val="24"/>
                <w:szCs w:val="24"/>
              </w:rPr>
            </w:pPr>
            <w:r w:rsidRPr="00CB4534">
              <w:rPr>
                <w:rFonts w:asciiTheme="majorBidi" w:eastAsia="Times New Roman" w:hAnsiTheme="majorBidi" w:cstheme="majorBidi"/>
                <w:i/>
                <w:iCs/>
                <w:sz w:val="24"/>
                <w:szCs w:val="24"/>
              </w:rPr>
              <w:t>1.55/0.19</w:t>
            </w:r>
          </w:p>
        </w:tc>
        <w:tc>
          <w:tcPr>
            <w:tcW w:w="1843" w:type="dxa"/>
          </w:tcPr>
          <w:p w14:paraId="3C4BBF8F" w14:textId="77777777" w:rsidR="00CB4534" w:rsidRPr="00CB4534" w:rsidRDefault="00CB4534" w:rsidP="00CB4534">
            <w:pPr>
              <w:rPr>
                <w:rFonts w:asciiTheme="majorBidi" w:eastAsia="Times New Roman" w:hAnsiTheme="majorBidi" w:cstheme="majorBidi"/>
                <w:i/>
                <w:iCs/>
                <w:sz w:val="24"/>
                <w:szCs w:val="24"/>
              </w:rPr>
            </w:pPr>
            <w:r w:rsidRPr="00CB4534">
              <w:rPr>
                <w:rFonts w:asciiTheme="majorBidi" w:eastAsia="Times New Roman" w:hAnsiTheme="majorBidi" w:cstheme="majorBidi"/>
                <w:i/>
                <w:iCs/>
                <w:sz w:val="24"/>
                <w:szCs w:val="24"/>
              </w:rPr>
              <w:t>0/0.10</w:t>
            </w:r>
          </w:p>
        </w:tc>
        <w:tc>
          <w:tcPr>
            <w:tcW w:w="1933" w:type="dxa"/>
          </w:tcPr>
          <w:p w14:paraId="41009236" w14:textId="77777777" w:rsidR="00CB4534" w:rsidRPr="00CB4534" w:rsidRDefault="00CB4534" w:rsidP="00CB4534">
            <w:pPr>
              <w:rPr>
                <w:rFonts w:asciiTheme="majorBidi" w:eastAsia="Times New Roman" w:hAnsiTheme="majorBidi" w:cstheme="majorBidi"/>
                <w:i/>
                <w:iCs/>
                <w:sz w:val="24"/>
                <w:szCs w:val="24"/>
              </w:rPr>
            </w:pPr>
            <w:r w:rsidRPr="00CB4534">
              <w:rPr>
                <w:rFonts w:asciiTheme="majorBidi" w:eastAsia="Times New Roman" w:hAnsiTheme="majorBidi" w:cstheme="majorBidi"/>
                <w:i/>
                <w:iCs/>
                <w:sz w:val="24"/>
                <w:szCs w:val="24"/>
              </w:rPr>
              <w:t>0.44/0.29</w:t>
            </w:r>
          </w:p>
        </w:tc>
      </w:tr>
      <w:tr w:rsidR="00CB4534" w:rsidRPr="00CB4534" w14:paraId="769CF732" w14:textId="77777777" w:rsidTr="00102DB8">
        <w:tc>
          <w:tcPr>
            <w:tcW w:w="2972" w:type="dxa"/>
            <w:vMerge w:val="restart"/>
          </w:tcPr>
          <w:p w14:paraId="71F01B5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200 m -scale sponge density </w:t>
            </w:r>
          </w:p>
          <w:p w14:paraId="23559F0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i/>
                <w:iCs/>
                <w:sz w:val="24"/>
                <w:szCs w:val="24"/>
              </w:rPr>
              <w:t xml:space="preserve">  Small/Large sized sponges</w:t>
            </w:r>
          </w:p>
        </w:tc>
        <w:tc>
          <w:tcPr>
            <w:tcW w:w="2268" w:type="dxa"/>
          </w:tcPr>
          <w:p w14:paraId="26C3129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2.11</w:t>
            </w:r>
          </w:p>
        </w:tc>
        <w:tc>
          <w:tcPr>
            <w:tcW w:w="1843" w:type="dxa"/>
          </w:tcPr>
          <w:p w14:paraId="24ACB0B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0.27</w:t>
            </w:r>
          </w:p>
        </w:tc>
        <w:tc>
          <w:tcPr>
            <w:tcW w:w="1933" w:type="dxa"/>
          </w:tcPr>
          <w:p w14:paraId="1003A35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0.86</w:t>
            </w:r>
          </w:p>
        </w:tc>
      </w:tr>
      <w:tr w:rsidR="00CB4534" w:rsidRPr="00CB4534" w14:paraId="5D83014D" w14:textId="77777777" w:rsidTr="00102DB8">
        <w:tc>
          <w:tcPr>
            <w:tcW w:w="2972" w:type="dxa"/>
            <w:vMerge/>
          </w:tcPr>
          <w:p w14:paraId="7EC42FC6" w14:textId="77777777" w:rsidR="00CB4534" w:rsidRPr="00CB4534" w:rsidRDefault="00CB4534" w:rsidP="00CB4534">
            <w:pPr>
              <w:rPr>
                <w:rFonts w:asciiTheme="majorBidi" w:eastAsia="Times New Roman" w:hAnsiTheme="majorBidi" w:cstheme="majorBidi"/>
                <w:i/>
                <w:iCs/>
                <w:sz w:val="24"/>
                <w:szCs w:val="24"/>
              </w:rPr>
            </w:pPr>
          </w:p>
        </w:tc>
        <w:tc>
          <w:tcPr>
            <w:tcW w:w="2268" w:type="dxa"/>
            <w:vAlign w:val="center"/>
          </w:tcPr>
          <w:p w14:paraId="4769AD73" w14:textId="77777777" w:rsidR="00CB4534" w:rsidRPr="00CB4534" w:rsidRDefault="00CB4534" w:rsidP="00CB4534">
            <w:pPr>
              <w:rPr>
                <w:rFonts w:asciiTheme="majorBidi" w:eastAsia="Times New Roman" w:hAnsiTheme="majorBidi" w:cstheme="majorBidi"/>
                <w:i/>
                <w:iCs/>
                <w:sz w:val="24"/>
                <w:szCs w:val="24"/>
              </w:rPr>
            </w:pPr>
            <w:r w:rsidRPr="00CB4534">
              <w:rPr>
                <w:rFonts w:asciiTheme="majorBidi" w:eastAsia="Times New Roman" w:hAnsiTheme="majorBidi" w:cstheme="majorBidi"/>
                <w:i/>
                <w:iCs/>
                <w:sz w:val="24"/>
                <w:szCs w:val="24"/>
              </w:rPr>
              <w:t>1.45/0.65</w:t>
            </w:r>
          </w:p>
        </w:tc>
        <w:tc>
          <w:tcPr>
            <w:tcW w:w="1843" w:type="dxa"/>
            <w:vAlign w:val="center"/>
          </w:tcPr>
          <w:p w14:paraId="3C2FEB9F" w14:textId="77777777" w:rsidR="00CB4534" w:rsidRPr="00CB4534" w:rsidRDefault="00CB4534" w:rsidP="00CB4534">
            <w:pPr>
              <w:rPr>
                <w:rFonts w:asciiTheme="majorBidi" w:eastAsia="Times New Roman" w:hAnsiTheme="majorBidi" w:cstheme="majorBidi"/>
                <w:i/>
                <w:iCs/>
                <w:sz w:val="24"/>
                <w:szCs w:val="24"/>
              </w:rPr>
            </w:pPr>
            <w:r w:rsidRPr="00CB4534">
              <w:rPr>
                <w:rFonts w:asciiTheme="majorBidi" w:eastAsia="Times New Roman" w:hAnsiTheme="majorBidi" w:cstheme="majorBidi"/>
                <w:i/>
                <w:iCs/>
                <w:sz w:val="24"/>
                <w:szCs w:val="24"/>
              </w:rPr>
              <w:t>0.20/0.07</w:t>
            </w:r>
          </w:p>
        </w:tc>
        <w:tc>
          <w:tcPr>
            <w:tcW w:w="1933" w:type="dxa"/>
            <w:vAlign w:val="center"/>
          </w:tcPr>
          <w:p w14:paraId="156EFA3F" w14:textId="77777777" w:rsidR="00CB4534" w:rsidRPr="00CB4534" w:rsidRDefault="00CB4534" w:rsidP="00CB4534">
            <w:pPr>
              <w:rPr>
                <w:rFonts w:asciiTheme="majorBidi" w:eastAsia="Times New Roman" w:hAnsiTheme="majorBidi" w:cstheme="majorBidi"/>
                <w:i/>
                <w:iCs/>
                <w:sz w:val="24"/>
                <w:szCs w:val="24"/>
              </w:rPr>
            </w:pPr>
            <w:r w:rsidRPr="00CB4534">
              <w:rPr>
                <w:rFonts w:asciiTheme="majorBidi" w:eastAsia="Times New Roman" w:hAnsiTheme="majorBidi" w:cstheme="majorBidi"/>
                <w:i/>
                <w:iCs/>
                <w:sz w:val="24"/>
                <w:szCs w:val="24"/>
              </w:rPr>
              <w:t>0.68/0.18</w:t>
            </w:r>
          </w:p>
        </w:tc>
      </w:tr>
      <w:tr w:rsidR="00CB4534" w:rsidRPr="00CB4534" w14:paraId="77143D2E" w14:textId="77777777" w:rsidTr="00102DB8">
        <w:tc>
          <w:tcPr>
            <w:tcW w:w="2972" w:type="dxa"/>
          </w:tcPr>
          <w:p w14:paraId="05D5CC9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Sponge’s likelihood of presence</w:t>
            </w:r>
          </w:p>
        </w:tc>
        <w:tc>
          <w:tcPr>
            <w:tcW w:w="2268" w:type="dxa"/>
            <w:vAlign w:val="center"/>
          </w:tcPr>
          <w:p w14:paraId="761608E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0.94</w:t>
            </w:r>
          </w:p>
        </w:tc>
        <w:tc>
          <w:tcPr>
            <w:tcW w:w="1843" w:type="dxa"/>
            <w:vAlign w:val="center"/>
          </w:tcPr>
          <w:p w14:paraId="4661710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0.97</w:t>
            </w:r>
          </w:p>
        </w:tc>
        <w:tc>
          <w:tcPr>
            <w:tcW w:w="1933" w:type="dxa"/>
            <w:vAlign w:val="center"/>
          </w:tcPr>
          <w:p w14:paraId="2339AFA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0.94</w:t>
            </w:r>
          </w:p>
        </w:tc>
      </w:tr>
      <w:tr w:rsidR="00CB4534" w:rsidRPr="00CB4534" w14:paraId="1E2B3164" w14:textId="77777777" w:rsidTr="00102DB8">
        <w:tc>
          <w:tcPr>
            <w:tcW w:w="2972" w:type="dxa"/>
          </w:tcPr>
          <w:p w14:paraId="5E7C11A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Sponge biomass</w:t>
            </w:r>
            <w:r w:rsidRPr="00CB4534">
              <w:rPr>
                <w:rFonts w:asciiTheme="majorBidi" w:eastAsia="Times New Roman" w:hAnsiTheme="majorBidi" w:cstheme="majorBidi"/>
                <w:b/>
                <w:bCs/>
                <w:sz w:val="24"/>
                <w:szCs w:val="24"/>
              </w:rPr>
              <w:t xml:space="preserve"> </w:t>
            </w:r>
            <w:r w:rsidRPr="00CB4534">
              <w:rPr>
                <w:rFonts w:asciiTheme="majorBidi" w:eastAsia="Times New Roman" w:hAnsiTheme="majorBidi" w:cstheme="majorBidi"/>
                <w:sz w:val="24"/>
                <w:szCs w:val="24"/>
              </w:rPr>
              <w:t>(kg km</w:t>
            </w:r>
            <w:r w:rsidRPr="00CB4534">
              <w:rPr>
                <w:rFonts w:asciiTheme="majorBidi" w:eastAsia="Times New Roman" w:hAnsiTheme="majorBidi" w:cstheme="majorBidi"/>
                <w:sz w:val="24"/>
                <w:szCs w:val="24"/>
                <w:vertAlign w:val="superscript"/>
              </w:rPr>
              <w:t>-2</w:t>
            </w:r>
            <w:r w:rsidRPr="00CB4534">
              <w:rPr>
                <w:rFonts w:asciiTheme="majorBidi" w:eastAsia="Times New Roman" w:hAnsiTheme="majorBidi" w:cstheme="majorBidi"/>
                <w:sz w:val="24"/>
                <w:szCs w:val="24"/>
              </w:rPr>
              <w:t>)</w:t>
            </w:r>
          </w:p>
        </w:tc>
        <w:tc>
          <w:tcPr>
            <w:tcW w:w="2268" w:type="dxa"/>
          </w:tcPr>
          <w:p w14:paraId="58BE554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10.79</w:t>
            </w:r>
          </w:p>
        </w:tc>
        <w:tc>
          <w:tcPr>
            <w:tcW w:w="1843" w:type="dxa"/>
          </w:tcPr>
          <w:p w14:paraId="18DACA0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13.53</w:t>
            </w:r>
          </w:p>
        </w:tc>
        <w:tc>
          <w:tcPr>
            <w:tcW w:w="1933" w:type="dxa"/>
          </w:tcPr>
          <w:p w14:paraId="1C84653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10.79</w:t>
            </w:r>
          </w:p>
        </w:tc>
      </w:tr>
      <w:tr w:rsidR="00CB4534" w:rsidRPr="00CB4534" w14:paraId="34CCE5A7" w14:textId="77777777" w:rsidTr="00102DB8">
        <w:tc>
          <w:tcPr>
            <w:tcW w:w="2972" w:type="dxa"/>
          </w:tcPr>
          <w:p w14:paraId="7A12975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Bottom temperature (C)</w:t>
            </w:r>
          </w:p>
        </w:tc>
        <w:tc>
          <w:tcPr>
            <w:tcW w:w="2268" w:type="dxa"/>
          </w:tcPr>
          <w:p w14:paraId="36444EB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11.21 ± 0.13</w:t>
            </w:r>
          </w:p>
        </w:tc>
        <w:tc>
          <w:tcPr>
            <w:tcW w:w="1843" w:type="dxa"/>
          </w:tcPr>
          <w:p w14:paraId="758D0DE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10.80 ± 0.56</w:t>
            </w:r>
          </w:p>
        </w:tc>
        <w:tc>
          <w:tcPr>
            <w:tcW w:w="1933" w:type="dxa"/>
          </w:tcPr>
          <w:p w14:paraId="3F5B836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11.12± 0.24</w:t>
            </w:r>
          </w:p>
        </w:tc>
      </w:tr>
      <w:tr w:rsidR="00CB4534" w:rsidRPr="00CB4534" w14:paraId="3F56DB5F" w14:textId="77777777" w:rsidTr="00102DB8">
        <w:tc>
          <w:tcPr>
            <w:tcW w:w="2972" w:type="dxa"/>
          </w:tcPr>
          <w:p w14:paraId="33930C5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Salinity (psu)</w:t>
            </w:r>
          </w:p>
        </w:tc>
        <w:tc>
          <w:tcPr>
            <w:tcW w:w="2268" w:type="dxa"/>
          </w:tcPr>
          <w:p w14:paraId="2B4D22D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35.04 ± 0.15</w:t>
            </w:r>
          </w:p>
        </w:tc>
        <w:tc>
          <w:tcPr>
            <w:tcW w:w="1843" w:type="dxa"/>
          </w:tcPr>
          <w:p w14:paraId="493DBB7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35.04 ± 0.14</w:t>
            </w:r>
          </w:p>
        </w:tc>
        <w:tc>
          <w:tcPr>
            <w:tcW w:w="1933" w:type="dxa"/>
          </w:tcPr>
          <w:p w14:paraId="604E852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34.99 ± 0.10</w:t>
            </w:r>
          </w:p>
        </w:tc>
      </w:tr>
      <w:tr w:rsidR="00CB4534" w:rsidRPr="00CB4534" w14:paraId="5C9D6CA5" w14:textId="77777777" w:rsidTr="00102DB8">
        <w:tc>
          <w:tcPr>
            <w:tcW w:w="2972" w:type="dxa"/>
          </w:tcPr>
          <w:p w14:paraId="022A99D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Current direction (°)</w:t>
            </w:r>
          </w:p>
        </w:tc>
        <w:tc>
          <w:tcPr>
            <w:tcW w:w="2268" w:type="dxa"/>
          </w:tcPr>
          <w:p w14:paraId="375B934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173.26 ± 58.35</w:t>
            </w:r>
          </w:p>
        </w:tc>
        <w:tc>
          <w:tcPr>
            <w:tcW w:w="1843" w:type="dxa"/>
          </w:tcPr>
          <w:p w14:paraId="4F2E1F6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178.8 ± 43.82</w:t>
            </w:r>
          </w:p>
        </w:tc>
        <w:tc>
          <w:tcPr>
            <w:tcW w:w="1933" w:type="dxa"/>
          </w:tcPr>
          <w:p w14:paraId="37769E2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199.77± 64.20</w:t>
            </w:r>
          </w:p>
        </w:tc>
      </w:tr>
      <w:tr w:rsidR="00CB4534" w:rsidRPr="00CB4534" w14:paraId="3F25EFD4" w14:textId="77777777" w:rsidTr="00102DB8">
        <w:tc>
          <w:tcPr>
            <w:tcW w:w="2972" w:type="dxa"/>
          </w:tcPr>
          <w:p w14:paraId="1E5DDE2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Current Speed (m s</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w:t>
            </w:r>
          </w:p>
        </w:tc>
        <w:tc>
          <w:tcPr>
            <w:tcW w:w="2268" w:type="dxa"/>
          </w:tcPr>
          <w:p w14:paraId="1220E48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0.073 ± 0.019</w:t>
            </w:r>
          </w:p>
        </w:tc>
        <w:tc>
          <w:tcPr>
            <w:tcW w:w="1843" w:type="dxa"/>
          </w:tcPr>
          <w:p w14:paraId="12EAC3E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0.078 ± 0.023</w:t>
            </w:r>
          </w:p>
        </w:tc>
        <w:tc>
          <w:tcPr>
            <w:tcW w:w="1933" w:type="dxa"/>
          </w:tcPr>
          <w:p w14:paraId="536AB17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0.105 ± 0.028</w:t>
            </w:r>
          </w:p>
        </w:tc>
      </w:tr>
      <w:tr w:rsidR="00CB4534" w:rsidRPr="00CB4534" w14:paraId="65BCE49C" w14:textId="77777777" w:rsidTr="00102DB8">
        <w:tc>
          <w:tcPr>
            <w:tcW w:w="2972" w:type="dxa"/>
          </w:tcPr>
          <w:p w14:paraId="2D6E5F3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Chl a (mg m</w:t>
            </w:r>
            <w:r w:rsidRPr="00CB4534">
              <w:rPr>
                <w:rFonts w:asciiTheme="majorBidi" w:eastAsia="Times New Roman" w:hAnsiTheme="majorBidi" w:cstheme="majorBidi"/>
                <w:sz w:val="24"/>
                <w:szCs w:val="24"/>
                <w:vertAlign w:val="superscript"/>
              </w:rPr>
              <w:t>−3</w:t>
            </w:r>
            <w:r w:rsidRPr="00CB4534">
              <w:rPr>
                <w:rFonts w:asciiTheme="majorBidi" w:eastAsia="Times New Roman" w:hAnsiTheme="majorBidi" w:cstheme="majorBidi"/>
                <w:sz w:val="24"/>
                <w:szCs w:val="24"/>
              </w:rPr>
              <w:t>)</w:t>
            </w:r>
          </w:p>
        </w:tc>
        <w:tc>
          <w:tcPr>
            <w:tcW w:w="2268" w:type="dxa"/>
          </w:tcPr>
          <w:p w14:paraId="7E46F06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0.708 ± 0.145</w:t>
            </w:r>
          </w:p>
        </w:tc>
        <w:tc>
          <w:tcPr>
            <w:tcW w:w="1843" w:type="dxa"/>
          </w:tcPr>
          <w:p w14:paraId="0282A20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1.243 ±0.593</w:t>
            </w:r>
          </w:p>
        </w:tc>
        <w:tc>
          <w:tcPr>
            <w:tcW w:w="1933" w:type="dxa"/>
          </w:tcPr>
          <w:p w14:paraId="688F8A6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1.055 ± 0.263</w:t>
            </w:r>
          </w:p>
        </w:tc>
      </w:tr>
      <w:tr w:rsidR="00CB4534" w:rsidRPr="00CB4534" w14:paraId="0E675884" w14:textId="77777777" w:rsidTr="00102DB8">
        <w:tc>
          <w:tcPr>
            <w:tcW w:w="2972" w:type="dxa"/>
          </w:tcPr>
          <w:p w14:paraId="1A9B340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MUFA (gr)</w:t>
            </w:r>
          </w:p>
        </w:tc>
        <w:tc>
          <w:tcPr>
            <w:tcW w:w="2268" w:type="dxa"/>
          </w:tcPr>
          <w:p w14:paraId="4F28A87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20.115 ± 0.955</w:t>
            </w:r>
          </w:p>
        </w:tc>
        <w:tc>
          <w:tcPr>
            <w:tcW w:w="1843" w:type="dxa"/>
          </w:tcPr>
          <w:p w14:paraId="65D3E3F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10.544 ± 6.423</w:t>
            </w:r>
          </w:p>
        </w:tc>
        <w:tc>
          <w:tcPr>
            <w:tcW w:w="1933" w:type="dxa"/>
          </w:tcPr>
          <w:p w14:paraId="0CDCD1C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22.751 ± 7.218</w:t>
            </w:r>
          </w:p>
        </w:tc>
      </w:tr>
      <w:tr w:rsidR="00CB4534" w:rsidRPr="00CB4534" w14:paraId="167A5CD3" w14:textId="77777777" w:rsidTr="00102DB8">
        <w:tc>
          <w:tcPr>
            <w:tcW w:w="2972" w:type="dxa"/>
          </w:tcPr>
          <w:p w14:paraId="2DBB886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PUFA (gr)</w:t>
            </w:r>
          </w:p>
        </w:tc>
        <w:tc>
          <w:tcPr>
            <w:tcW w:w="2268" w:type="dxa"/>
          </w:tcPr>
          <w:p w14:paraId="0E6CF06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5.067 ± 1.381</w:t>
            </w:r>
          </w:p>
        </w:tc>
        <w:tc>
          <w:tcPr>
            <w:tcW w:w="1843" w:type="dxa"/>
          </w:tcPr>
          <w:p w14:paraId="045035A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2.6 ± 3.517</w:t>
            </w:r>
          </w:p>
        </w:tc>
        <w:tc>
          <w:tcPr>
            <w:tcW w:w="1933" w:type="dxa"/>
          </w:tcPr>
          <w:p w14:paraId="1426258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6.605 ± 3.702</w:t>
            </w:r>
          </w:p>
        </w:tc>
      </w:tr>
      <w:tr w:rsidR="00CB4534" w:rsidRPr="00CB4534" w14:paraId="7C171064" w14:textId="77777777" w:rsidTr="00102DB8">
        <w:tc>
          <w:tcPr>
            <w:tcW w:w="2972" w:type="dxa"/>
          </w:tcPr>
          <w:p w14:paraId="6F47C7A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SFA (gr)</w:t>
            </w:r>
          </w:p>
        </w:tc>
        <w:tc>
          <w:tcPr>
            <w:tcW w:w="2268" w:type="dxa"/>
          </w:tcPr>
          <w:p w14:paraId="2FC2D93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18.086 ± 8.033</w:t>
            </w:r>
          </w:p>
        </w:tc>
        <w:tc>
          <w:tcPr>
            <w:tcW w:w="1843" w:type="dxa"/>
          </w:tcPr>
          <w:p w14:paraId="6114B9F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13.353 ±13.08</w:t>
            </w:r>
          </w:p>
        </w:tc>
        <w:tc>
          <w:tcPr>
            <w:tcW w:w="1933" w:type="dxa"/>
          </w:tcPr>
          <w:p w14:paraId="732F63D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10.246 ± 5.440</w:t>
            </w:r>
          </w:p>
        </w:tc>
      </w:tr>
      <w:tr w:rsidR="00CB4534" w:rsidRPr="00CB4534" w14:paraId="5941C77A" w14:textId="77777777" w:rsidTr="00102DB8">
        <w:tc>
          <w:tcPr>
            <w:tcW w:w="2972" w:type="dxa"/>
          </w:tcPr>
          <w:p w14:paraId="1BDCB6F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MUFA+ PUFA (gr)</w:t>
            </w:r>
          </w:p>
        </w:tc>
        <w:tc>
          <w:tcPr>
            <w:tcW w:w="2268" w:type="dxa"/>
          </w:tcPr>
          <w:p w14:paraId="7D63746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21.250 ± 9.846</w:t>
            </w:r>
          </w:p>
        </w:tc>
        <w:tc>
          <w:tcPr>
            <w:tcW w:w="1843" w:type="dxa"/>
          </w:tcPr>
          <w:p w14:paraId="6B754B0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5.976 ± 8.520</w:t>
            </w:r>
          </w:p>
        </w:tc>
        <w:tc>
          <w:tcPr>
            <w:tcW w:w="1933" w:type="dxa"/>
          </w:tcPr>
          <w:p w14:paraId="0DCBA9E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21.116 ± 12.759</w:t>
            </w:r>
          </w:p>
        </w:tc>
      </w:tr>
      <w:tr w:rsidR="00CB4534" w:rsidRPr="00CB4534" w14:paraId="59DD9340" w14:textId="77777777" w:rsidTr="00102DB8">
        <w:tc>
          <w:tcPr>
            <w:tcW w:w="2972" w:type="dxa"/>
          </w:tcPr>
          <w:p w14:paraId="4B8E74E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(MUFA+ PUFA)/SFA (gr)</w:t>
            </w:r>
          </w:p>
        </w:tc>
        <w:tc>
          <w:tcPr>
            <w:tcW w:w="2268" w:type="dxa"/>
          </w:tcPr>
          <w:p w14:paraId="3326A23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1.155 ± 0.372</w:t>
            </w:r>
          </w:p>
        </w:tc>
        <w:tc>
          <w:tcPr>
            <w:tcW w:w="1843" w:type="dxa"/>
          </w:tcPr>
          <w:p w14:paraId="6C2B21C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0.355 ± 0.255</w:t>
            </w:r>
          </w:p>
        </w:tc>
        <w:tc>
          <w:tcPr>
            <w:tcW w:w="1933" w:type="dxa"/>
          </w:tcPr>
          <w:p w14:paraId="4DBCAA4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1.992 ± 0.764</w:t>
            </w:r>
          </w:p>
        </w:tc>
      </w:tr>
      <w:tr w:rsidR="00CB4534" w:rsidRPr="00CB4534" w14:paraId="09D28193" w14:textId="77777777" w:rsidTr="00102DB8">
        <w:tc>
          <w:tcPr>
            <w:tcW w:w="2972" w:type="dxa"/>
          </w:tcPr>
          <w:p w14:paraId="2466EB3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POC Flux mmol</w:t>
            </w:r>
          </w:p>
        </w:tc>
        <w:tc>
          <w:tcPr>
            <w:tcW w:w="2268" w:type="dxa"/>
          </w:tcPr>
          <w:p w14:paraId="1B59BB0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5.453 ± 2.016</w:t>
            </w:r>
          </w:p>
        </w:tc>
        <w:tc>
          <w:tcPr>
            <w:tcW w:w="1843" w:type="dxa"/>
          </w:tcPr>
          <w:p w14:paraId="5C69AC0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8.466 ± 3.964</w:t>
            </w:r>
          </w:p>
        </w:tc>
        <w:tc>
          <w:tcPr>
            <w:tcW w:w="1933" w:type="dxa"/>
          </w:tcPr>
          <w:p w14:paraId="5CFA4FC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6.522 ± 4.107 </w:t>
            </w:r>
          </w:p>
        </w:tc>
      </w:tr>
      <w:tr w:rsidR="00CB4534" w:rsidRPr="00CB4534" w14:paraId="35D40D02" w14:textId="77777777" w:rsidTr="00102DB8">
        <w:tc>
          <w:tcPr>
            <w:tcW w:w="2972" w:type="dxa"/>
          </w:tcPr>
          <w:p w14:paraId="6BC18B7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PN Flux mmol</w:t>
            </w:r>
          </w:p>
        </w:tc>
        <w:tc>
          <w:tcPr>
            <w:tcW w:w="2268" w:type="dxa"/>
          </w:tcPr>
          <w:p w14:paraId="7B0F39E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0.635 ± 0.206</w:t>
            </w:r>
          </w:p>
        </w:tc>
        <w:tc>
          <w:tcPr>
            <w:tcW w:w="1843" w:type="dxa"/>
          </w:tcPr>
          <w:p w14:paraId="122C3FB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0.957 ± 0.441</w:t>
            </w:r>
          </w:p>
        </w:tc>
        <w:tc>
          <w:tcPr>
            <w:tcW w:w="1933" w:type="dxa"/>
          </w:tcPr>
          <w:p w14:paraId="4693F96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0.789 ± 0.521</w:t>
            </w:r>
          </w:p>
        </w:tc>
      </w:tr>
      <w:tr w:rsidR="00CB4534" w:rsidRPr="00CB4534" w14:paraId="00CC3EC8" w14:textId="77777777" w:rsidTr="00102DB8">
        <w:tc>
          <w:tcPr>
            <w:tcW w:w="2972" w:type="dxa"/>
          </w:tcPr>
          <w:p w14:paraId="2303D3B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POC/PN</w:t>
            </w:r>
          </w:p>
        </w:tc>
        <w:tc>
          <w:tcPr>
            <w:tcW w:w="2268" w:type="dxa"/>
          </w:tcPr>
          <w:p w14:paraId="64DE63C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8.368 ± 0.657</w:t>
            </w:r>
          </w:p>
        </w:tc>
        <w:tc>
          <w:tcPr>
            <w:tcW w:w="1843" w:type="dxa"/>
          </w:tcPr>
          <w:p w14:paraId="42A6C7F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8.864 ± 0.819</w:t>
            </w:r>
          </w:p>
        </w:tc>
        <w:tc>
          <w:tcPr>
            <w:tcW w:w="1933" w:type="dxa"/>
          </w:tcPr>
          <w:p w14:paraId="1353616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8.351 ± 0.699</w:t>
            </w:r>
          </w:p>
        </w:tc>
      </w:tr>
      <w:tr w:rsidR="00CB4534" w:rsidRPr="00CB4534" w14:paraId="6B2B8C80" w14:textId="77777777" w:rsidTr="00102DB8">
        <w:tc>
          <w:tcPr>
            <w:tcW w:w="2972" w:type="dxa"/>
          </w:tcPr>
          <w:p w14:paraId="36911F0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CaCO</w:t>
            </w:r>
            <w:r w:rsidRPr="00CB4534">
              <w:rPr>
                <w:rFonts w:asciiTheme="majorBidi" w:eastAsia="Times New Roman" w:hAnsiTheme="majorBidi" w:cstheme="majorBidi"/>
                <w:sz w:val="24"/>
                <w:szCs w:val="24"/>
                <w:vertAlign w:val="subscript"/>
              </w:rPr>
              <w:t xml:space="preserve">3 </w:t>
            </w:r>
            <w:r w:rsidRPr="00CB4534">
              <w:rPr>
                <w:rFonts w:asciiTheme="majorBidi" w:eastAsia="Times New Roman" w:hAnsiTheme="majorBidi" w:cstheme="majorBidi"/>
                <w:sz w:val="24"/>
                <w:szCs w:val="24"/>
              </w:rPr>
              <w:t>Flux mmol</w:t>
            </w:r>
          </w:p>
        </w:tc>
        <w:tc>
          <w:tcPr>
            <w:tcW w:w="2268" w:type="dxa"/>
          </w:tcPr>
          <w:p w14:paraId="7860150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7.375 ± 2.159</w:t>
            </w:r>
          </w:p>
        </w:tc>
        <w:tc>
          <w:tcPr>
            <w:tcW w:w="1843" w:type="dxa"/>
          </w:tcPr>
          <w:p w14:paraId="191294E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12.37 ± 7.343</w:t>
            </w:r>
          </w:p>
        </w:tc>
        <w:tc>
          <w:tcPr>
            <w:tcW w:w="1933" w:type="dxa"/>
          </w:tcPr>
          <w:p w14:paraId="78E7AED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8.978 ± 6.814</w:t>
            </w:r>
          </w:p>
        </w:tc>
      </w:tr>
      <w:tr w:rsidR="00CB4534" w:rsidRPr="00CB4534" w14:paraId="0D891677" w14:textId="77777777" w:rsidTr="00102DB8">
        <w:tc>
          <w:tcPr>
            <w:tcW w:w="2972" w:type="dxa"/>
          </w:tcPr>
          <w:p w14:paraId="00BA0A6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Sediment Flux mmol</w:t>
            </w:r>
          </w:p>
        </w:tc>
        <w:tc>
          <w:tcPr>
            <w:tcW w:w="2268" w:type="dxa"/>
          </w:tcPr>
          <w:p w14:paraId="7C2DEDA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1.592 ± 0.679</w:t>
            </w:r>
          </w:p>
        </w:tc>
        <w:tc>
          <w:tcPr>
            <w:tcW w:w="1843" w:type="dxa"/>
          </w:tcPr>
          <w:p w14:paraId="0903108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2.924 ± 1.646</w:t>
            </w:r>
          </w:p>
        </w:tc>
        <w:tc>
          <w:tcPr>
            <w:tcW w:w="1933" w:type="dxa"/>
          </w:tcPr>
          <w:p w14:paraId="559D45B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1.905 ± 1.350</w:t>
            </w:r>
          </w:p>
        </w:tc>
      </w:tr>
      <w:tr w:rsidR="00CB4534" w:rsidRPr="00CB4534" w14:paraId="2375BA40" w14:textId="77777777" w:rsidTr="00102DB8">
        <w:tc>
          <w:tcPr>
            <w:tcW w:w="2972" w:type="dxa"/>
          </w:tcPr>
          <w:p w14:paraId="5F2F8C8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Annelids (indiv. day</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w:t>
            </w:r>
          </w:p>
        </w:tc>
        <w:tc>
          <w:tcPr>
            <w:tcW w:w="2268" w:type="dxa"/>
          </w:tcPr>
          <w:p w14:paraId="3E2FD55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0.054 ± 0.59</w:t>
            </w:r>
          </w:p>
        </w:tc>
        <w:tc>
          <w:tcPr>
            <w:tcW w:w="1843" w:type="dxa"/>
          </w:tcPr>
          <w:p w14:paraId="4C18357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0.017 ± 0.039</w:t>
            </w:r>
          </w:p>
        </w:tc>
        <w:tc>
          <w:tcPr>
            <w:tcW w:w="1933" w:type="dxa"/>
          </w:tcPr>
          <w:p w14:paraId="57C7B4F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0.018 ± 0.028</w:t>
            </w:r>
          </w:p>
        </w:tc>
      </w:tr>
      <w:tr w:rsidR="00CB4534" w:rsidRPr="00CB4534" w14:paraId="5A144A07" w14:textId="77777777" w:rsidTr="00102DB8">
        <w:tc>
          <w:tcPr>
            <w:tcW w:w="2972" w:type="dxa"/>
          </w:tcPr>
          <w:p w14:paraId="7676F94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Chaetognath (indiv. day</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w:t>
            </w:r>
          </w:p>
        </w:tc>
        <w:tc>
          <w:tcPr>
            <w:tcW w:w="2268" w:type="dxa"/>
          </w:tcPr>
          <w:p w14:paraId="4D45CBF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0.018 ± 0.031</w:t>
            </w:r>
          </w:p>
        </w:tc>
        <w:tc>
          <w:tcPr>
            <w:tcW w:w="1843" w:type="dxa"/>
          </w:tcPr>
          <w:p w14:paraId="09AEC55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0.008 ± 0.023</w:t>
            </w:r>
          </w:p>
        </w:tc>
        <w:tc>
          <w:tcPr>
            <w:tcW w:w="1933" w:type="dxa"/>
          </w:tcPr>
          <w:p w14:paraId="10D5185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0.080 ± 0.114</w:t>
            </w:r>
          </w:p>
        </w:tc>
      </w:tr>
      <w:tr w:rsidR="00CB4534" w:rsidRPr="00CB4534" w14:paraId="33E3898D" w14:textId="77777777" w:rsidTr="00102DB8">
        <w:tc>
          <w:tcPr>
            <w:tcW w:w="2972" w:type="dxa"/>
          </w:tcPr>
          <w:p w14:paraId="5768C8C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Copepod (indiv. day</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w:t>
            </w:r>
          </w:p>
        </w:tc>
        <w:tc>
          <w:tcPr>
            <w:tcW w:w="2268" w:type="dxa"/>
          </w:tcPr>
          <w:p w14:paraId="69EA88A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1.047 ± 0.639</w:t>
            </w:r>
          </w:p>
        </w:tc>
        <w:tc>
          <w:tcPr>
            <w:tcW w:w="1843" w:type="dxa"/>
          </w:tcPr>
          <w:p w14:paraId="65884D4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0.328 ± 0.412</w:t>
            </w:r>
          </w:p>
        </w:tc>
        <w:tc>
          <w:tcPr>
            <w:tcW w:w="1933" w:type="dxa"/>
          </w:tcPr>
          <w:p w14:paraId="3909468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0.652 ± 0.283</w:t>
            </w:r>
          </w:p>
        </w:tc>
      </w:tr>
      <w:tr w:rsidR="00CB4534" w:rsidRPr="00CB4534" w14:paraId="7E463AC6" w14:textId="77777777" w:rsidTr="00102DB8">
        <w:tc>
          <w:tcPr>
            <w:tcW w:w="2972" w:type="dxa"/>
          </w:tcPr>
          <w:p w14:paraId="3B20BE4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Zooplankton (indiv. day</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w:t>
            </w:r>
          </w:p>
        </w:tc>
        <w:tc>
          <w:tcPr>
            <w:tcW w:w="2268" w:type="dxa"/>
          </w:tcPr>
          <w:p w14:paraId="722FFA9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1.208 ± 0.544</w:t>
            </w:r>
          </w:p>
        </w:tc>
        <w:tc>
          <w:tcPr>
            <w:tcW w:w="1843" w:type="dxa"/>
          </w:tcPr>
          <w:p w14:paraId="35AD3C1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0.425 ± 0.470</w:t>
            </w:r>
          </w:p>
        </w:tc>
        <w:tc>
          <w:tcPr>
            <w:tcW w:w="1933" w:type="dxa"/>
          </w:tcPr>
          <w:p w14:paraId="51E5F71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0.826 ± 0.262</w:t>
            </w:r>
          </w:p>
        </w:tc>
      </w:tr>
      <w:tr w:rsidR="00CB4534" w:rsidRPr="00CB4534" w14:paraId="7D9B816F" w14:textId="77777777" w:rsidTr="00102DB8">
        <w:tc>
          <w:tcPr>
            <w:tcW w:w="2972" w:type="dxa"/>
          </w:tcPr>
          <w:p w14:paraId="6749A7F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Shrimp (indiv. day</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w:t>
            </w:r>
          </w:p>
        </w:tc>
        <w:tc>
          <w:tcPr>
            <w:tcW w:w="2268" w:type="dxa"/>
          </w:tcPr>
          <w:p w14:paraId="0FBD166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0.046 ± 0.060</w:t>
            </w:r>
          </w:p>
        </w:tc>
        <w:tc>
          <w:tcPr>
            <w:tcW w:w="1843" w:type="dxa"/>
          </w:tcPr>
          <w:p w14:paraId="64105FC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0.036 ± 0.078</w:t>
            </w:r>
          </w:p>
        </w:tc>
        <w:tc>
          <w:tcPr>
            <w:tcW w:w="1933" w:type="dxa"/>
          </w:tcPr>
          <w:p w14:paraId="6338302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0.084 ± 0.168</w:t>
            </w:r>
          </w:p>
        </w:tc>
      </w:tr>
    </w:tbl>
    <w:p w14:paraId="51C16D8B" w14:textId="77777777" w:rsidR="00CB4534" w:rsidRPr="00CB4534" w:rsidRDefault="00CB4534" w:rsidP="00CB4534">
      <w:pPr>
        <w:rPr>
          <w:rFonts w:asciiTheme="majorBidi" w:eastAsia="Times New Roman" w:hAnsiTheme="majorBidi" w:cstheme="majorBidi"/>
          <w:sz w:val="24"/>
          <w:szCs w:val="24"/>
        </w:rPr>
      </w:pPr>
    </w:p>
    <w:p w14:paraId="3A9A4D09" w14:textId="77777777" w:rsidR="00CB4534" w:rsidRDefault="00CB4534" w:rsidP="00CB4534">
      <w:pPr>
        <w:rPr>
          <w:rFonts w:asciiTheme="majorBidi" w:hAnsiTheme="majorBidi" w:cstheme="majorBidi"/>
          <w:i/>
          <w:iCs/>
          <w:sz w:val="24"/>
          <w:szCs w:val="24"/>
        </w:rPr>
      </w:pPr>
    </w:p>
    <w:p w14:paraId="6D2C8FEF" w14:textId="77777777" w:rsidR="00CB4534" w:rsidRDefault="00CB4534" w:rsidP="00CB4534">
      <w:pPr>
        <w:rPr>
          <w:rFonts w:asciiTheme="majorBidi" w:hAnsiTheme="majorBidi" w:cstheme="majorBidi"/>
          <w:i/>
          <w:iCs/>
          <w:sz w:val="24"/>
          <w:szCs w:val="24"/>
        </w:rPr>
      </w:pPr>
    </w:p>
    <w:p w14:paraId="08148117" w14:textId="77777777" w:rsidR="00CB4534" w:rsidRDefault="00CB4534" w:rsidP="00CB4534">
      <w:pPr>
        <w:rPr>
          <w:rFonts w:asciiTheme="majorBidi" w:hAnsiTheme="majorBidi" w:cstheme="majorBidi"/>
          <w:i/>
          <w:iCs/>
          <w:sz w:val="24"/>
          <w:szCs w:val="24"/>
        </w:rPr>
      </w:pPr>
    </w:p>
    <w:p w14:paraId="6D5EC334" w14:textId="619ABB68" w:rsidR="00CB4534" w:rsidRPr="00CB4534" w:rsidRDefault="00CB4534" w:rsidP="00CB4534">
      <w:pPr>
        <w:rPr>
          <w:rFonts w:asciiTheme="majorBidi" w:hAnsiTheme="majorBidi" w:cstheme="majorBidi"/>
          <w:i/>
          <w:iCs/>
          <w:sz w:val="24"/>
          <w:szCs w:val="24"/>
        </w:rPr>
      </w:pPr>
      <w:r w:rsidRPr="00CB4534">
        <w:rPr>
          <w:rFonts w:asciiTheme="majorBidi" w:hAnsiTheme="majorBidi" w:cstheme="majorBidi"/>
          <w:i/>
          <w:iCs/>
          <w:sz w:val="24"/>
          <w:szCs w:val="24"/>
        </w:rPr>
        <w:lastRenderedPageBreak/>
        <w:t xml:space="preserve">Figure 1 </w:t>
      </w:r>
      <w:r w:rsidRPr="00CB4534">
        <w:rPr>
          <w:rFonts w:asciiTheme="majorBidi" w:hAnsiTheme="majorBidi" w:cstheme="majorBidi"/>
          <w:sz w:val="24"/>
          <w:szCs w:val="24"/>
        </w:rPr>
        <w:t>Temporal variability in Chlorophyll a and zooplankton: Chlorophyll a (Chl a) and zooplankton (Zo) density at the different deployment locations (M2201, M2202, M2263) over time. The numbers on the x-axis represent the sediment trap samples which were collected over periods of 14 to 28 days.</w:t>
      </w:r>
    </w:p>
    <w:p w14:paraId="6773A0D1" w14:textId="62E8929A" w:rsidR="00CB4534" w:rsidRPr="00CB4534" w:rsidRDefault="000316A9" w:rsidP="00CB4534">
      <w:pPr>
        <w:rPr>
          <w:rFonts w:asciiTheme="majorBidi" w:hAnsiTheme="majorBidi" w:cstheme="majorBidi"/>
          <w:sz w:val="24"/>
          <w:szCs w:val="24"/>
        </w:rPr>
      </w:pPr>
      <w:r w:rsidRPr="00F44768">
        <w:rPr>
          <w:noProof/>
        </w:rPr>
        <w:drawing>
          <wp:inline distT="0" distB="0" distL="0" distR="0" wp14:anchorId="0F4D0E7E" wp14:editId="1A31A482">
            <wp:extent cx="5713615" cy="4494415"/>
            <wp:effectExtent l="0" t="0" r="1905" b="1905"/>
            <wp:docPr id="635172265" name="Picture 1" descr="A graph of different seas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2265" name="Picture 1" descr="A graph of different season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3615" cy="4494415"/>
                    </a:xfrm>
                    <a:prstGeom prst="rect">
                      <a:avLst/>
                    </a:prstGeom>
                  </pic:spPr>
                </pic:pic>
              </a:graphicData>
            </a:graphic>
          </wp:inline>
        </w:drawing>
      </w:r>
    </w:p>
    <w:p w14:paraId="59ED66BD" w14:textId="77777777" w:rsidR="00CB4534" w:rsidRPr="00CB4534" w:rsidRDefault="00CB4534" w:rsidP="00CB4534">
      <w:pPr>
        <w:rPr>
          <w:rFonts w:asciiTheme="majorBidi" w:hAnsiTheme="majorBidi" w:cstheme="majorBidi"/>
          <w:i/>
          <w:iCs/>
          <w:sz w:val="24"/>
          <w:szCs w:val="24"/>
        </w:rPr>
      </w:pPr>
    </w:p>
    <w:p w14:paraId="038B4152" w14:textId="77777777" w:rsidR="00CB4534" w:rsidRPr="00CB4534" w:rsidRDefault="00CB4534" w:rsidP="00CB4534">
      <w:pPr>
        <w:rPr>
          <w:rFonts w:asciiTheme="majorBidi" w:hAnsiTheme="majorBidi" w:cstheme="majorBidi"/>
          <w:i/>
          <w:iCs/>
          <w:sz w:val="24"/>
          <w:szCs w:val="24"/>
        </w:rPr>
      </w:pPr>
    </w:p>
    <w:p w14:paraId="1055A668" w14:textId="77777777" w:rsidR="00CB4534" w:rsidRPr="00CB4534" w:rsidRDefault="00CB4534" w:rsidP="00CB4534">
      <w:pPr>
        <w:rPr>
          <w:rFonts w:asciiTheme="majorBidi" w:hAnsiTheme="majorBidi" w:cstheme="majorBidi"/>
          <w:i/>
          <w:iCs/>
          <w:sz w:val="24"/>
          <w:szCs w:val="24"/>
        </w:rPr>
      </w:pPr>
    </w:p>
    <w:p w14:paraId="40DD9F6D" w14:textId="77777777" w:rsidR="00CB4534" w:rsidRPr="00CB4534" w:rsidRDefault="00CB4534" w:rsidP="00CB4534">
      <w:pPr>
        <w:rPr>
          <w:rFonts w:asciiTheme="majorBidi" w:hAnsiTheme="majorBidi" w:cstheme="majorBidi"/>
          <w:i/>
          <w:iCs/>
          <w:sz w:val="24"/>
          <w:szCs w:val="24"/>
        </w:rPr>
      </w:pPr>
    </w:p>
    <w:p w14:paraId="1139E28E" w14:textId="77777777" w:rsidR="00CB4534" w:rsidRPr="00CB4534" w:rsidRDefault="00CB4534" w:rsidP="00CB4534">
      <w:pPr>
        <w:rPr>
          <w:rFonts w:asciiTheme="majorBidi" w:hAnsiTheme="majorBidi" w:cstheme="majorBidi"/>
          <w:i/>
          <w:iCs/>
          <w:sz w:val="24"/>
          <w:szCs w:val="24"/>
        </w:rPr>
      </w:pPr>
    </w:p>
    <w:p w14:paraId="74B51FC6" w14:textId="77777777" w:rsidR="00CB4534" w:rsidRPr="00CB4534" w:rsidRDefault="00CB4534" w:rsidP="00CB4534">
      <w:pPr>
        <w:rPr>
          <w:rFonts w:asciiTheme="majorBidi" w:hAnsiTheme="majorBidi" w:cstheme="majorBidi"/>
          <w:i/>
          <w:iCs/>
          <w:sz w:val="24"/>
          <w:szCs w:val="24"/>
        </w:rPr>
      </w:pPr>
    </w:p>
    <w:p w14:paraId="6390E5FD" w14:textId="77777777" w:rsidR="00CB4534" w:rsidRPr="00CB4534" w:rsidRDefault="00CB4534" w:rsidP="00CB4534">
      <w:pPr>
        <w:rPr>
          <w:rFonts w:asciiTheme="majorBidi" w:hAnsiTheme="majorBidi" w:cstheme="majorBidi"/>
          <w:i/>
          <w:iCs/>
          <w:sz w:val="24"/>
          <w:szCs w:val="24"/>
        </w:rPr>
      </w:pPr>
    </w:p>
    <w:p w14:paraId="48D40CE0" w14:textId="77777777" w:rsidR="00CB4534" w:rsidRPr="00CB4534" w:rsidRDefault="00CB4534" w:rsidP="00CB4534">
      <w:pPr>
        <w:rPr>
          <w:rFonts w:asciiTheme="majorBidi" w:hAnsiTheme="majorBidi" w:cstheme="majorBidi"/>
          <w:i/>
          <w:iCs/>
          <w:sz w:val="24"/>
          <w:szCs w:val="24"/>
        </w:rPr>
      </w:pPr>
    </w:p>
    <w:p w14:paraId="09FED1C8" w14:textId="77777777" w:rsidR="00CB4534" w:rsidRPr="00CB4534" w:rsidRDefault="00CB4534" w:rsidP="00CB4534">
      <w:pPr>
        <w:rPr>
          <w:rFonts w:asciiTheme="majorBidi" w:hAnsiTheme="majorBidi" w:cstheme="majorBidi"/>
          <w:i/>
          <w:iCs/>
          <w:sz w:val="24"/>
          <w:szCs w:val="24"/>
        </w:rPr>
      </w:pPr>
    </w:p>
    <w:p w14:paraId="0FC2A86C" w14:textId="77777777" w:rsidR="00CB4534" w:rsidRPr="00CB4534" w:rsidRDefault="00CB4534" w:rsidP="00CB4534">
      <w:pPr>
        <w:rPr>
          <w:rFonts w:asciiTheme="majorBidi" w:hAnsiTheme="majorBidi" w:cstheme="majorBidi"/>
          <w:i/>
          <w:iCs/>
          <w:sz w:val="24"/>
          <w:szCs w:val="24"/>
        </w:rPr>
      </w:pPr>
    </w:p>
    <w:p w14:paraId="39C3E4A4" w14:textId="77777777" w:rsidR="00CB4534" w:rsidRPr="00CB4534" w:rsidRDefault="00CB4534" w:rsidP="00CB4534">
      <w:pPr>
        <w:rPr>
          <w:rFonts w:asciiTheme="majorBidi" w:hAnsiTheme="majorBidi" w:cstheme="majorBidi"/>
          <w:i/>
          <w:iCs/>
          <w:sz w:val="24"/>
          <w:szCs w:val="24"/>
        </w:rPr>
      </w:pPr>
    </w:p>
    <w:p w14:paraId="2B274444" w14:textId="0735F62D" w:rsidR="00CB4534" w:rsidRPr="00CB4534" w:rsidRDefault="00CB4534" w:rsidP="00CB4534">
      <w:pPr>
        <w:rPr>
          <w:rFonts w:asciiTheme="majorBidi" w:hAnsiTheme="majorBidi" w:cstheme="majorBidi"/>
          <w:i/>
          <w:iCs/>
          <w:sz w:val="24"/>
          <w:szCs w:val="24"/>
        </w:rPr>
      </w:pPr>
      <w:r w:rsidRPr="00CB4534">
        <w:rPr>
          <w:rFonts w:asciiTheme="majorBidi" w:hAnsiTheme="majorBidi" w:cstheme="majorBidi"/>
          <w:i/>
          <w:iCs/>
          <w:sz w:val="24"/>
          <w:szCs w:val="24"/>
        </w:rPr>
        <w:lastRenderedPageBreak/>
        <w:t xml:space="preserve">Figure 2 </w:t>
      </w:r>
      <w:r w:rsidRPr="00CB4534">
        <w:rPr>
          <w:rFonts w:asciiTheme="majorBidi" w:hAnsiTheme="majorBidi" w:cstheme="majorBidi"/>
          <w:sz w:val="24"/>
          <w:szCs w:val="24"/>
        </w:rPr>
        <w:t>Temporal variability in MUFAs and PUFAs: Mono- (MUFA) and poly (PUFA) unsaturated fatty acid concentrations at the different deployment locations (M2201, M2202, M2263) over time. The numbers on the x-axis represent the sediment trap samples which were collected over periods of 14 to 28 days.</w:t>
      </w:r>
    </w:p>
    <w:p w14:paraId="1C72B2A2" w14:textId="57DA7106" w:rsidR="00CB4534" w:rsidRPr="00CB4534" w:rsidRDefault="000316A9" w:rsidP="00CB4534">
      <w:pPr>
        <w:rPr>
          <w:rFonts w:asciiTheme="majorBidi" w:hAnsiTheme="majorBidi" w:cstheme="majorBidi"/>
          <w:sz w:val="24"/>
          <w:szCs w:val="24"/>
        </w:rPr>
      </w:pPr>
      <w:r w:rsidRPr="00F44768">
        <w:rPr>
          <w:noProof/>
        </w:rPr>
        <w:drawing>
          <wp:inline distT="0" distB="0" distL="0" distR="0" wp14:anchorId="722EC898" wp14:editId="7EC202CE">
            <wp:extent cx="5731510" cy="4309110"/>
            <wp:effectExtent l="0" t="0" r="2540" b="0"/>
            <wp:docPr id="1609578755" name="Picture 2" descr="A graph of different seas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78755" name="Picture 2" descr="A graph of different season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09110"/>
                    </a:xfrm>
                    <a:prstGeom prst="rect">
                      <a:avLst/>
                    </a:prstGeom>
                  </pic:spPr>
                </pic:pic>
              </a:graphicData>
            </a:graphic>
          </wp:inline>
        </w:drawing>
      </w:r>
    </w:p>
    <w:p w14:paraId="02F8B029" w14:textId="3B5CEA0D" w:rsidR="00CB4534" w:rsidRPr="00CB4534" w:rsidRDefault="00CB4534" w:rsidP="00CB4534">
      <w:pPr>
        <w:rPr>
          <w:rFonts w:asciiTheme="majorBidi" w:hAnsiTheme="majorBidi" w:cstheme="majorBidi"/>
          <w:sz w:val="24"/>
          <w:szCs w:val="24"/>
        </w:rPr>
      </w:pPr>
      <w:r w:rsidRPr="00CB4534">
        <w:rPr>
          <w:rFonts w:asciiTheme="majorBidi" w:hAnsiTheme="majorBidi" w:cstheme="majorBidi"/>
          <w:sz w:val="24"/>
          <w:szCs w:val="24"/>
        </w:rPr>
        <w:t xml:space="preserve">Table 5 Random forest model parameters for the Redfish models, the % variability (var.) explained by the model, the root-mean-square-deviation (RMSE) for the model trained on the training data (80% of the data) and the RMSE when testing the model on the test data. </w:t>
      </w:r>
    </w:p>
    <w:tbl>
      <w:tblPr>
        <w:tblStyle w:val="TableGrid"/>
        <w:tblW w:w="5000" w:type="pct"/>
        <w:tblLook w:val="04A0" w:firstRow="1" w:lastRow="0" w:firstColumn="1" w:lastColumn="0" w:noHBand="0" w:noVBand="1"/>
      </w:tblPr>
      <w:tblGrid>
        <w:gridCol w:w="1845"/>
        <w:gridCol w:w="1358"/>
        <w:gridCol w:w="810"/>
        <w:gridCol w:w="850"/>
        <w:gridCol w:w="898"/>
        <w:gridCol w:w="1376"/>
        <w:gridCol w:w="1879"/>
      </w:tblGrid>
      <w:tr w:rsidR="00CB4534" w:rsidRPr="00CB4534" w14:paraId="00E4CC44" w14:textId="77777777" w:rsidTr="00102DB8">
        <w:trPr>
          <w:trHeight w:val="310"/>
        </w:trPr>
        <w:tc>
          <w:tcPr>
            <w:tcW w:w="1168" w:type="pct"/>
            <w:noWrap/>
            <w:hideMark/>
          </w:tcPr>
          <w:p w14:paraId="198AC9B9" w14:textId="77777777" w:rsidR="00CB4534" w:rsidRPr="00CB4534" w:rsidRDefault="00CB4534" w:rsidP="00CB4534">
            <w:pPr>
              <w:rPr>
                <w:rFonts w:asciiTheme="majorBidi" w:eastAsia="Times New Roman" w:hAnsiTheme="majorBidi" w:cstheme="majorBidi"/>
                <w:sz w:val="24"/>
                <w:szCs w:val="24"/>
              </w:rPr>
            </w:pPr>
          </w:p>
        </w:tc>
        <w:tc>
          <w:tcPr>
            <w:tcW w:w="855" w:type="pct"/>
            <w:noWrap/>
            <w:hideMark/>
          </w:tcPr>
          <w:p w14:paraId="7C6973DB"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Redfish Adults</w:t>
            </w:r>
          </w:p>
        </w:tc>
        <w:tc>
          <w:tcPr>
            <w:tcW w:w="131" w:type="pct"/>
          </w:tcPr>
          <w:p w14:paraId="748E8B7F"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Redfish (10-20+ cm)</w:t>
            </w:r>
          </w:p>
          <w:p w14:paraId="1B8A798E"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Swim</w:t>
            </w:r>
          </w:p>
        </w:tc>
        <w:tc>
          <w:tcPr>
            <w:tcW w:w="873" w:type="pct"/>
          </w:tcPr>
          <w:p w14:paraId="2A65FE26"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Redfish</w:t>
            </w:r>
          </w:p>
          <w:p w14:paraId="25D3CF2C"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(10-20+ cm)Rest</w:t>
            </w:r>
          </w:p>
        </w:tc>
        <w:tc>
          <w:tcPr>
            <w:tcW w:w="735" w:type="pct"/>
            <w:noWrap/>
            <w:hideMark/>
          </w:tcPr>
          <w:p w14:paraId="49BF9CE1"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Redfish.</w:t>
            </w:r>
          </w:p>
          <w:p w14:paraId="56F25208"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lang w:eastAsia="en-US"/>
              </w:rPr>
              <w:t>(&lt;10 cm)</w:t>
            </w:r>
          </w:p>
        </w:tc>
        <w:tc>
          <w:tcPr>
            <w:tcW w:w="502" w:type="pct"/>
            <w:noWrap/>
          </w:tcPr>
          <w:p w14:paraId="2941E522"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Redfish</w:t>
            </w:r>
          </w:p>
          <w:p w14:paraId="6000163A"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lang w:eastAsia="en-US"/>
              </w:rPr>
              <w:t xml:space="preserve">(&lt;10 cm) </w:t>
            </w:r>
            <w:r w:rsidRPr="00CB4534">
              <w:rPr>
                <w:rFonts w:asciiTheme="majorBidi" w:eastAsia="Times New Roman" w:hAnsiTheme="majorBidi" w:cstheme="majorBidi"/>
                <w:b/>
                <w:bCs/>
                <w:sz w:val="24"/>
                <w:szCs w:val="24"/>
              </w:rPr>
              <w:t>Swim</w:t>
            </w:r>
          </w:p>
        </w:tc>
        <w:tc>
          <w:tcPr>
            <w:tcW w:w="735" w:type="pct"/>
            <w:noWrap/>
          </w:tcPr>
          <w:p w14:paraId="7E6196D8"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 xml:space="preserve">Redfish </w:t>
            </w:r>
            <w:r w:rsidRPr="00CB4534">
              <w:rPr>
                <w:rFonts w:asciiTheme="majorBidi" w:eastAsia="Times New Roman" w:hAnsiTheme="majorBidi" w:cstheme="majorBidi"/>
                <w:b/>
                <w:bCs/>
                <w:sz w:val="24"/>
                <w:szCs w:val="24"/>
                <w:lang w:eastAsia="en-US"/>
              </w:rPr>
              <w:t>(&lt;10 cm)</w:t>
            </w:r>
            <w:r w:rsidRPr="00CB4534">
              <w:rPr>
                <w:rFonts w:asciiTheme="majorBidi" w:eastAsia="Times New Roman" w:hAnsiTheme="majorBidi" w:cstheme="majorBidi"/>
                <w:b/>
                <w:bCs/>
                <w:sz w:val="24"/>
                <w:szCs w:val="24"/>
              </w:rPr>
              <w:t>Rest</w:t>
            </w:r>
          </w:p>
        </w:tc>
      </w:tr>
      <w:tr w:rsidR="00CB4534" w:rsidRPr="00CB4534" w14:paraId="119C138F" w14:textId="77777777" w:rsidTr="00102DB8">
        <w:trPr>
          <w:trHeight w:val="310"/>
        </w:trPr>
        <w:tc>
          <w:tcPr>
            <w:tcW w:w="1168" w:type="pct"/>
            <w:noWrap/>
            <w:hideMark/>
          </w:tcPr>
          <w:p w14:paraId="647D007A"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mtry</w:t>
            </w:r>
          </w:p>
        </w:tc>
        <w:tc>
          <w:tcPr>
            <w:tcW w:w="855" w:type="pct"/>
            <w:noWrap/>
            <w:vAlign w:val="center"/>
            <w:hideMark/>
          </w:tcPr>
          <w:p w14:paraId="2A8835D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w:t>
            </w:r>
          </w:p>
        </w:tc>
        <w:tc>
          <w:tcPr>
            <w:tcW w:w="131" w:type="pct"/>
            <w:vAlign w:val="center"/>
          </w:tcPr>
          <w:p w14:paraId="46875A0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w:t>
            </w:r>
          </w:p>
        </w:tc>
        <w:tc>
          <w:tcPr>
            <w:tcW w:w="873" w:type="pct"/>
            <w:vAlign w:val="center"/>
          </w:tcPr>
          <w:p w14:paraId="5195398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9</w:t>
            </w:r>
          </w:p>
        </w:tc>
        <w:tc>
          <w:tcPr>
            <w:tcW w:w="735" w:type="pct"/>
            <w:noWrap/>
            <w:vAlign w:val="center"/>
          </w:tcPr>
          <w:p w14:paraId="64CC9CF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5</w:t>
            </w:r>
          </w:p>
        </w:tc>
        <w:tc>
          <w:tcPr>
            <w:tcW w:w="502" w:type="pct"/>
            <w:noWrap/>
            <w:vAlign w:val="center"/>
          </w:tcPr>
          <w:p w14:paraId="18AFE23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3</w:t>
            </w:r>
          </w:p>
        </w:tc>
        <w:tc>
          <w:tcPr>
            <w:tcW w:w="735" w:type="pct"/>
            <w:noWrap/>
            <w:vAlign w:val="center"/>
          </w:tcPr>
          <w:p w14:paraId="2E8724D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w:t>
            </w:r>
          </w:p>
        </w:tc>
      </w:tr>
      <w:tr w:rsidR="00CB4534" w:rsidRPr="00CB4534" w14:paraId="1826A220" w14:textId="77777777" w:rsidTr="00102DB8">
        <w:trPr>
          <w:trHeight w:val="310"/>
        </w:trPr>
        <w:tc>
          <w:tcPr>
            <w:tcW w:w="1168" w:type="pct"/>
            <w:noWrap/>
            <w:hideMark/>
          </w:tcPr>
          <w:p w14:paraId="2BA7202E"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maxnodes</w:t>
            </w:r>
          </w:p>
        </w:tc>
        <w:tc>
          <w:tcPr>
            <w:tcW w:w="855" w:type="pct"/>
            <w:noWrap/>
            <w:vAlign w:val="center"/>
            <w:hideMark/>
          </w:tcPr>
          <w:p w14:paraId="458A464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35</w:t>
            </w:r>
          </w:p>
        </w:tc>
        <w:tc>
          <w:tcPr>
            <w:tcW w:w="131" w:type="pct"/>
            <w:vAlign w:val="center"/>
          </w:tcPr>
          <w:p w14:paraId="64B6C2C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19</w:t>
            </w:r>
          </w:p>
        </w:tc>
        <w:tc>
          <w:tcPr>
            <w:tcW w:w="873" w:type="pct"/>
            <w:vAlign w:val="center"/>
          </w:tcPr>
          <w:p w14:paraId="525BDE0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22</w:t>
            </w:r>
          </w:p>
        </w:tc>
        <w:tc>
          <w:tcPr>
            <w:tcW w:w="735" w:type="pct"/>
            <w:noWrap/>
            <w:vAlign w:val="center"/>
          </w:tcPr>
          <w:p w14:paraId="2960BAA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30</w:t>
            </w:r>
          </w:p>
        </w:tc>
        <w:tc>
          <w:tcPr>
            <w:tcW w:w="502" w:type="pct"/>
            <w:noWrap/>
            <w:vAlign w:val="center"/>
          </w:tcPr>
          <w:p w14:paraId="7EE5A74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39</w:t>
            </w:r>
          </w:p>
        </w:tc>
        <w:tc>
          <w:tcPr>
            <w:tcW w:w="735" w:type="pct"/>
            <w:noWrap/>
            <w:vAlign w:val="center"/>
          </w:tcPr>
          <w:p w14:paraId="4B4E5BD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23</w:t>
            </w:r>
          </w:p>
        </w:tc>
      </w:tr>
      <w:tr w:rsidR="00CB4534" w:rsidRPr="00CB4534" w14:paraId="1D8F3814" w14:textId="77777777" w:rsidTr="00102DB8">
        <w:trPr>
          <w:trHeight w:val="310"/>
        </w:trPr>
        <w:tc>
          <w:tcPr>
            <w:tcW w:w="1168" w:type="pct"/>
            <w:noWrap/>
            <w:hideMark/>
          </w:tcPr>
          <w:p w14:paraId="1D2656A1"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ntree</w:t>
            </w:r>
          </w:p>
        </w:tc>
        <w:tc>
          <w:tcPr>
            <w:tcW w:w="855" w:type="pct"/>
            <w:noWrap/>
            <w:vAlign w:val="center"/>
            <w:hideMark/>
          </w:tcPr>
          <w:p w14:paraId="62D6306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100</w:t>
            </w:r>
          </w:p>
        </w:tc>
        <w:tc>
          <w:tcPr>
            <w:tcW w:w="131" w:type="pct"/>
            <w:vAlign w:val="center"/>
          </w:tcPr>
          <w:p w14:paraId="4E0B0DE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100</w:t>
            </w:r>
          </w:p>
        </w:tc>
        <w:tc>
          <w:tcPr>
            <w:tcW w:w="873" w:type="pct"/>
            <w:vAlign w:val="center"/>
          </w:tcPr>
          <w:p w14:paraId="1920F26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300</w:t>
            </w:r>
          </w:p>
        </w:tc>
        <w:tc>
          <w:tcPr>
            <w:tcW w:w="735" w:type="pct"/>
            <w:noWrap/>
            <w:vAlign w:val="center"/>
          </w:tcPr>
          <w:p w14:paraId="2000BFC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250</w:t>
            </w:r>
          </w:p>
        </w:tc>
        <w:tc>
          <w:tcPr>
            <w:tcW w:w="502" w:type="pct"/>
            <w:noWrap/>
            <w:vAlign w:val="center"/>
          </w:tcPr>
          <w:p w14:paraId="57C8EA29" w14:textId="77777777" w:rsidR="00CB4534" w:rsidRPr="00CB4534" w:rsidRDefault="00CB4534" w:rsidP="00CB4534">
            <w:pPr>
              <w:rPr>
                <w:rFonts w:asciiTheme="majorBidi" w:hAnsiTheme="majorBidi" w:cstheme="majorBidi"/>
                <w:sz w:val="24"/>
                <w:szCs w:val="24"/>
              </w:rPr>
            </w:pPr>
            <w:r w:rsidRPr="00CB4534">
              <w:rPr>
                <w:rFonts w:asciiTheme="majorBidi" w:eastAsia="Times New Roman" w:hAnsiTheme="majorBidi" w:cstheme="majorBidi"/>
                <w:sz w:val="24"/>
                <w:szCs w:val="24"/>
              </w:rPr>
              <w:t>600</w:t>
            </w:r>
          </w:p>
        </w:tc>
        <w:tc>
          <w:tcPr>
            <w:tcW w:w="735" w:type="pct"/>
            <w:noWrap/>
            <w:vAlign w:val="center"/>
          </w:tcPr>
          <w:p w14:paraId="51CC16B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500</w:t>
            </w:r>
          </w:p>
        </w:tc>
      </w:tr>
      <w:tr w:rsidR="00CB4534" w:rsidRPr="00CB4534" w14:paraId="76CAAB0A" w14:textId="77777777" w:rsidTr="00102DB8">
        <w:trPr>
          <w:trHeight w:val="310"/>
        </w:trPr>
        <w:tc>
          <w:tcPr>
            <w:tcW w:w="1168" w:type="pct"/>
            <w:noWrap/>
            <w:hideMark/>
          </w:tcPr>
          <w:p w14:paraId="1A671E73"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var. explained (%)</w:t>
            </w:r>
          </w:p>
        </w:tc>
        <w:tc>
          <w:tcPr>
            <w:tcW w:w="855" w:type="pct"/>
            <w:noWrap/>
            <w:vAlign w:val="center"/>
            <w:hideMark/>
          </w:tcPr>
          <w:p w14:paraId="0107EAB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60.83</w:t>
            </w:r>
          </w:p>
        </w:tc>
        <w:tc>
          <w:tcPr>
            <w:tcW w:w="131" w:type="pct"/>
            <w:vAlign w:val="center"/>
          </w:tcPr>
          <w:p w14:paraId="27C30B4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55.64</w:t>
            </w:r>
          </w:p>
        </w:tc>
        <w:tc>
          <w:tcPr>
            <w:tcW w:w="873" w:type="pct"/>
            <w:vAlign w:val="center"/>
          </w:tcPr>
          <w:p w14:paraId="009546A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51.22</w:t>
            </w:r>
          </w:p>
        </w:tc>
        <w:tc>
          <w:tcPr>
            <w:tcW w:w="735" w:type="pct"/>
            <w:noWrap/>
            <w:vAlign w:val="center"/>
          </w:tcPr>
          <w:p w14:paraId="79C3D35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51.46</w:t>
            </w:r>
          </w:p>
        </w:tc>
        <w:tc>
          <w:tcPr>
            <w:tcW w:w="502" w:type="pct"/>
            <w:noWrap/>
            <w:vAlign w:val="center"/>
          </w:tcPr>
          <w:p w14:paraId="6890677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47.60</w:t>
            </w:r>
          </w:p>
        </w:tc>
        <w:tc>
          <w:tcPr>
            <w:tcW w:w="735" w:type="pct"/>
            <w:noWrap/>
            <w:vAlign w:val="center"/>
          </w:tcPr>
          <w:p w14:paraId="06DD672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29.39</w:t>
            </w:r>
          </w:p>
        </w:tc>
      </w:tr>
      <w:tr w:rsidR="00CB4534" w:rsidRPr="00CB4534" w14:paraId="13172058" w14:textId="77777777" w:rsidTr="00102DB8">
        <w:trPr>
          <w:trHeight w:val="310"/>
        </w:trPr>
        <w:tc>
          <w:tcPr>
            <w:tcW w:w="1168" w:type="pct"/>
            <w:noWrap/>
            <w:hideMark/>
          </w:tcPr>
          <w:p w14:paraId="58108C1A"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RMSE default model</w:t>
            </w:r>
          </w:p>
        </w:tc>
        <w:tc>
          <w:tcPr>
            <w:tcW w:w="855" w:type="pct"/>
            <w:noWrap/>
            <w:vAlign w:val="center"/>
            <w:hideMark/>
          </w:tcPr>
          <w:p w14:paraId="0DDBA9D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0.163</w:t>
            </w:r>
          </w:p>
        </w:tc>
        <w:tc>
          <w:tcPr>
            <w:tcW w:w="131" w:type="pct"/>
            <w:vAlign w:val="center"/>
          </w:tcPr>
          <w:p w14:paraId="3F0EB81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0.095</w:t>
            </w:r>
          </w:p>
        </w:tc>
        <w:tc>
          <w:tcPr>
            <w:tcW w:w="873" w:type="pct"/>
            <w:vAlign w:val="center"/>
          </w:tcPr>
          <w:p w14:paraId="32B99CF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0.114</w:t>
            </w:r>
          </w:p>
        </w:tc>
        <w:tc>
          <w:tcPr>
            <w:tcW w:w="735" w:type="pct"/>
            <w:noWrap/>
            <w:vAlign w:val="center"/>
          </w:tcPr>
          <w:p w14:paraId="15C8135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0.081</w:t>
            </w:r>
          </w:p>
        </w:tc>
        <w:tc>
          <w:tcPr>
            <w:tcW w:w="502" w:type="pct"/>
            <w:noWrap/>
            <w:vAlign w:val="center"/>
          </w:tcPr>
          <w:p w14:paraId="379BA9E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0.074</w:t>
            </w:r>
          </w:p>
        </w:tc>
        <w:tc>
          <w:tcPr>
            <w:tcW w:w="735" w:type="pct"/>
            <w:noWrap/>
            <w:vAlign w:val="center"/>
          </w:tcPr>
          <w:p w14:paraId="69D1076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0.021</w:t>
            </w:r>
          </w:p>
        </w:tc>
      </w:tr>
      <w:tr w:rsidR="00CB4534" w:rsidRPr="00CB4534" w14:paraId="338554A2" w14:textId="77777777" w:rsidTr="00102DB8">
        <w:trPr>
          <w:trHeight w:val="310"/>
        </w:trPr>
        <w:tc>
          <w:tcPr>
            <w:tcW w:w="1168" w:type="pct"/>
            <w:noWrap/>
            <w:hideMark/>
          </w:tcPr>
          <w:p w14:paraId="79407C79"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RMSE validation</w:t>
            </w:r>
          </w:p>
        </w:tc>
        <w:tc>
          <w:tcPr>
            <w:tcW w:w="855" w:type="pct"/>
            <w:noWrap/>
            <w:vAlign w:val="center"/>
          </w:tcPr>
          <w:p w14:paraId="39F42A1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0.241</w:t>
            </w:r>
          </w:p>
        </w:tc>
        <w:tc>
          <w:tcPr>
            <w:tcW w:w="131" w:type="pct"/>
            <w:vAlign w:val="center"/>
          </w:tcPr>
          <w:p w14:paraId="6700739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0.192</w:t>
            </w:r>
          </w:p>
        </w:tc>
        <w:tc>
          <w:tcPr>
            <w:tcW w:w="873" w:type="pct"/>
            <w:vAlign w:val="center"/>
          </w:tcPr>
          <w:p w14:paraId="176099D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0.112</w:t>
            </w:r>
          </w:p>
        </w:tc>
        <w:tc>
          <w:tcPr>
            <w:tcW w:w="735" w:type="pct"/>
            <w:noWrap/>
            <w:vAlign w:val="center"/>
          </w:tcPr>
          <w:p w14:paraId="6FFAA95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0.229</w:t>
            </w:r>
          </w:p>
        </w:tc>
        <w:tc>
          <w:tcPr>
            <w:tcW w:w="502" w:type="pct"/>
            <w:noWrap/>
            <w:vAlign w:val="center"/>
          </w:tcPr>
          <w:p w14:paraId="7E3F5F7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0.236</w:t>
            </w:r>
          </w:p>
        </w:tc>
        <w:tc>
          <w:tcPr>
            <w:tcW w:w="735" w:type="pct"/>
            <w:noWrap/>
            <w:vAlign w:val="center"/>
          </w:tcPr>
          <w:p w14:paraId="603D878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0.287</w:t>
            </w:r>
          </w:p>
        </w:tc>
      </w:tr>
    </w:tbl>
    <w:p w14:paraId="0725A25A" w14:textId="17A9749D" w:rsidR="00CB4534" w:rsidRPr="00CB4534" w:rsidRDefault="00CB4534" w:rsidP="00CB4534">
      <w:pPr>
        <w:rPr>
          <w:rFonts w:asciiTheme="majorBidi" w:hAnsiTheme="majorBidi" w:cstheme="majorBidi"/>
          <w:sz w:val="24"/>
          <w:szCs w:val="24"/>
        </w:rPr>
      </w:pPr>
      <w:r w:rsidRPr="00CB4534">
        <w:rPr>
          <w:rFonts w:asciiTheme="majorBidi" w:hAnsiTheme="majorBidi" w:cstheme="majorBidi"/>
          <w:sz w:val="24"/>
          <w:szCs w:val="24"/>
        </w:rPr>
        <w:lastRenderedPageBreak/>
        <w:t xml:space="preserve">Table 6 Random forest model parameters for the phycid hake and Silver Hake models, the % variability (var.) explained by the model, the root-mean-square-deviation (RMSE) for the model trained on the training data (80% of the data) and the RMSE when testing the model on the test data. </w:t>
      </w:r>
    </w:p>
    <w:tbl>
      <w:tblPr>
        <w:tblStyle w:val="TableGrid"/>
        <w:tblW w:w="0" w:type="auto"/>
        <w:tblLook w:val="04A0" w:firstRow="1" w:lastRow="0" w:firstColumn="1" w:lastColumn="0" w:noHBand="0" w:noVBand="1"/>
      </w:tblPr>
      <w:tblGrid>
        <w:gridCol w:w="2256"/>
        <w:gridCol w:w="2750"/>
        <w:gridCol w:w="2641"/>
        <w:gridCol w:w="1369"/>
      </w:tblGrid>
      <w:tr w:rsidR="00CB4534" w:rsidRPr="00CB4534" w14:paraId="1AB7532D" w14:textId="77777777" w:rsidTr="00102DB8">
        <w:trPr>
          <w:trHeight w:val="310"/>
        </w:trPr>
        <w:tc>
          <w:tcPr>
            <w:tcW w:w="0" w:type="auto"/>
            <w:noWrap/>
            <w:hideMark/>
          </w:tcPr>
          <w:p w14:paraId="176787FB" w14:textId="77777777" w:rsidR="00CB4534" w:rsidRPr="00CB4534" w:rsidRDefault="00CB4534" w:rsidP="00CB4534">
            <w:pPr>
              <w:rPr>
                <w:rFonts w:asciiTheme="majorBidi" w:eastAsia="Times New Roman" w:hAnsiTheme="majorBidi" w:cstheme="majorBidi"/>
                <w:sz w:val="24"/>
                <w:szCs w:val="24"/>
              </w:rPr>
            </w:pPr>
          </w:p>
        </w:tc>
        <w:tc>
          <w:tcPr>
            <w:tcW w:w="0" w:type="auto"/>
            <w:noWrap/>
          </w:tcPr>
          <w:p w14:paraId="79D86F5D"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Urophycid hake (~20cm)</w:t>
            </w:r>
          </w:p>
        </w:tc>
        <w:tc>
          <w:tcPr>
            <w:tcW w:w="0" w:type="auto"/>
          </w:tcPr>
          <w:p w14:paraId="7F35320D"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Urophycid hake (&lt;10cm)</w:t>
            </w:r>
          </w:p>
        </w:tc>
        <w:tc>
          <w:tcPr>
            <w:tcW w:w="0" w:type="auto"/>
          </w:tcPr>
          <w:p w14:paraId="36CE12E3"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Silver Hake</w:t>
            </w:r>
          </w:p>
        </w:tc>
      </w:tr>
      <w:tr w:rsidR="00CB4534" w:rsidRPr="00CB4534" w14:paraId="3C1F199A" w14:textId="77777777" w:rsidTr="00102DB8">
        <w:trPr>
          <w:trHeight w:val="310"/>
        </w:trPr>
        <w:tc>
          <w:tcPr>
            <w:tcW w:w="0" w:type="auto"/>
            <w:noWrap/>
            <w:hideMark/>
          </w:tcPr>
          <w:p w14:paraId="05FEAE7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mtry</w:t>
            </w:r>
          </w:p>
        </w:tc>
        <w:tc>
          <w:tcPr>
            <w:tcW w:w="0" w:type="auto"/>
            <w:noWrap/>
          </w:tcPr>
          <w:p w14:paraId="167862F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w:t>
            </w:r>
          </w:p>
        </w:tc>
        <w:tc>
          <w:tcPr>
            <w:tcW w:w="0" w:type="auto"/>
          </w:tcPr>
          <w:p w14:paraId="2378DBF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w:t>
            </w:r>
          </w:p>
        </w:tc>
        <w:tc>
          <w:tcPr>
            <w:tcW w:w="0" w:type="auto"/>
          </w:tcPr>
          <w:p w14:paraId="6E9A9A5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w:t>
            </w:r>
          </w:p>
        </w:tc>
      </w:tr>
      <w:tr w:rsidR="00CB4534" w:rsidRPr="00CB4534" w14:paraId="6B9F1118" w14:textId="77777777" w:rsidTr="00102DB8">
        <w:trPr>
          <w:trHeight w:val="310"/>
        </w:trPr>
        <w:tc>
          <w:tcPr>
            <w:tcW w:w="0" w:type="auto"/>
            <w:noWrap/>
            <w:hideMark/>
          </w:tcPr>
          <w:p w14:paraId="1025EC4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maxnodes</w:t>
            </w:r>
          </w:p>
        </w:tc>
        <w:tc>
          <w:tcPr>
            <w:tcW w:w="0" w:type="auto"/>
            <w:noWrap/>
          </w:tcPr>
          <w:p w14:paraId="19E7517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18</w:t>
            </w:r>
          </w:p>
        </w:tc>
        <w:tc>
          <w:tcPr>
            <w:tcW w:w="0" w:type="auto"/>
          </w:tcPr>
          <w:p w14:paraId="5A2E0A7D" w14:textId="77777777" w:rsidR="00CB4534" w:rsidRPr="00CB4534" w:rsidRDefault="00CB4534" w:rsidP="00CB4534">
            <w:pPr>
              <w:rPr>
                <w:rFonts w:asciiTheme="majorBidi" w:hAnsiTheme="majorBidi" w:cstheme="majorBidi"/>
                <w:sz w:val="24"/>
                <w:szCs w:val="24"/>
              </w:rPr>
            </w:pPr>
            <w:r w:rsidRPr="00CB4534">
              <w:rPr>
                <w:rFonts w:asciiTheme="majorBidi" w:eastAsia="Times New Roman" w:hAnsiTheme="majorBidi" w:cstheme="majorBidi"/>
                <w:sz w:val="24"/>
                <w:szCs w:val="24"/>
              </w:rPr>
              <w:t>50</w:t>
            </w:r>
          </w:p>
        </w:tc>
        <w:tc>
          <w:tcPr>
            <w:tcW w:w="0" w:type="auto"/>
          </w:tcPr>
          <w:p w14:paraId="335554B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7</w:t>
            </w:r>
          </w:p>
        </w:tc>
      </w:tr>
      <w:tr w:rsidR="00CB4534" w:rsidRPr="00CB4534" w14:paraId="19BD0A9B" w14:textId="77777777" w:rsidTr="00102DB8">
        <w:trPr>
          <w:trHeight w:val="310"/>
        </w:trPr>
        <w:tc>
          <w:tcPr>
            <w:tcW w:w="0" w:type="auto"/>
            <w:noWrap/>
            <w:hideMark/>
          </w:tcPr>
          <w:p w14:paraId="505FBD2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ntree</w:t>
            </w:r>
          </w:p>
        </w:tc>
        <w:tc>
          <w:tcPr>
            <w:tcW w:w="0" w:type="auto"/>
            <w:noWrap/>
          </w:tcPr>
          <w:p w14:paraId="03E86FB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2000</w:t>
            </w:r>
          </w:p>
        </w:tc>
        <w:tc>
          <w:tcPr>
            <w:tcW w:w="0" w:type="auto"/>
          </w:tcPr>
          <w:p w14:paraId="071189B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100</w:t>
            </w:r>
          </w:p>
        </w:tc>
        <w:tc>
          <w:tcPr>
            <w:tcW w:w="0" w:type="auto"/>
          </w:tcPr>
          <w:p w14:paraId="46DCA54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100</w:t>
            </w:r>
          </w:p>
        </w:tc>
      </w:tr>
      <w:tr w:rsidR="00CB4534" w:rsidRPr="00CB4534" w14:paraId="15CF70E3" w14:textId="77777777" w:rsidTr="00102DB8">
        <w:trPr>
          <w:trHeight w:val="310"/>
        </w:trPr>
        <w:tc>
          <w:tcPr>
            <w:tcW w:w="0" w:type="auto"/>
            <w:noWrap/>
            <w:hideMark/>
          </w:tcPr>
          <w:p w14:paraId="044C9B2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var. explained (%)</w:t>
            </w:r>
          </w:p>
        </w:tc>
        <w:tc>
          <w:tcPr>
            <w:tcW w:w="0" w:type="auto"/>
            <w:noWrap/>
          </w:tcPr>
          <w:p w14:paraId="09E9D00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15.28</w:t>
            </w:r>
          </w:p>
        </w:tc>
        <w:tc>
          <w:tcPr>
            <w:tcW w:w="0" w:type="auto"/>
          </w:tcPr>
          <w:p w14:paraId="69DEB61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55.37</w:t>
            </w:r>
          </w:p>
        </w:tc>
        <w:tc>
          <w:tcPr>
            <w:tcW w:w="0" w:type="auto"/>
          </w:tcPr>
          <w:p w14:paraId="1FFBB15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15.23</w:t>
            </w:r>
          </w:p>
        </w:tc>
      </w:tr>
      <w:tr w:rsidR="00CB4534" w:rsidRPr="00CB4534" w14:paraId="4CC44A28" w14:textId="77777777" w:rsidTr="00102DB8">
        <w:trPr>
          <w:trHeight w:val="310"/>
        </w:trPr>
        <w:tc>
          <w:tcPr>
            <w:tcW w:w="0" w:type="auto"/>
            <w:noWrap/>
            <w:hideMark/>
          </w:tcPr>
          <w:p w14:paraId="522A67D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RMSE default model</w:t>
            </w:r>
          </w:p>
        </w:tc>
        <w:tc>
          <w:tcPr>
            <w:tcW w:w="0" w:type="auto"/>
            <w:noWrap/>
          </w:tcPr>
          <w:p w14:paraId="3FDF7A5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0.032</w:t>
            </w:r>
          </w:p>
        </w:tc>
        <w:tc>
          <w:tcPr>
            <w:tcW w:w="0" w:type="auto"/>
          </w:tcPr>
          <w:p w14:paraId="7B65AC3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0.026</w:t>
            </w:r>
          </w:p>
        </w:tc>
        <w:tc>
          <w:tcPr>
            <w:tcW w:w="0" w:type="auto"/>
          </w:tcPr>
          <w:p w14:paraId="068C3B1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0.075</w:t>
            </w:r>
          </w:p>
        </w:tc>
      </w:tr>
      <w:tr w:rsidR="00CB4534" w:rsidRPr="00CB4534" w14:paraId="342FA3DC" w14:textId="77777777" w:rsidTr="00102DB8">
        <w:trPr>
          <w:trHeight w:val="310"/>
        </w:trPr>
        <w:tc>
          <w:tcPr>
            <w:tcW w:w="0" w:type="auto"/>
            <w:noWrap/>
            <w:hideMark/>
          </w:tcPr>
          <w:p w14:paraId="215DC81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RMSE validation</w:t>
            </w:r>
          </w:p>
        </w:tc>
        <w:tc>
          <w:tcPr>
            <w:tcW w:w="0" w:type="auto"/>
            <w:noWrap/>
          </w:tcPr>
          <w:p w14:paraId="25D1A88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0.275</w:t>
            </w:r>
          </w:p>
        </w:tc>
        <w:tc>
          <w:tcPr>
            <w:tcW w:w="0" w:type="auto"/>
          </w:tcPr>
          <w:p w14:paraId="773AB67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0.289</w:t>
            </w:r>
          </w:p>
        </w:tc>
        <w:tc>
          <w:tcPr>
            <w:tcW w:w="0" w:type="auto"/>
          </w:tcPr>
          <w:p w14:paraId="22766C9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0.285</w:t>
            </w:r>
          </w:p>
        </w:tc>
      </w:tr>
    </w:tbl>
    <w:p w14:paraId="26E4387D" w14:textId="77777777" w:rsidR="00DD516D" w:rsidRPr="00CB4534" w:rsidRDefault="00DD516D" w:rsidP="00CB4534">
      <w:pPr>
        <w:rPr>
          <w:rFonts w:asciiTheme="majorBidi" w:hAnsiTheme="majorBidi" w:cstheme="majorBidi"/>
          <w:sz w:val="24"/>
          <w:szCs w:val="24"/>
        </w:rPr>
      </w:pPr>
    </w:p>
    <w:p w14:paraId="67EBA1A9" w14:textId="209CBD4B" w:rsidR="00CB4534" w:rsidRPr="00CB4534" w:rsidRDefault="00CB4534" w:rsidP="00CB4534">
      <w:pPr>
        <w:rPr>
          <w:rFonts w:asciiTheme="majorBidi" w:hAnsiTheme="majorBidi" w:cstheme="majorBidi"/>
          <w:sz w:val="24"/>
          <w:szCs w:val="24"/>
        </w:rPr>
      </w:pPr>
      <w:r w:rsidRPr="00CB4534">
        <w:rPr>
          <w:rFonts w:asciiTheme="majorBidi" w:hAnsiTheme="majorBidi" w:cstheme="majorBidi"/>
          <w:sz w:val="24"/>
          <w:szCs w:val="24"/>
        </w:rPr>
        <w:t>Table 7 Diurnal patterns, results from Kruskall wallis test, the average +- stdev of the abundances and the Cohen’s d values</w:t>
      </w:r>
    </w:p>
    <w:tbl>
      <w:tblPr>
        <w:tblStyle w:val="TableGrid"/>
        <w:tblW w:w="0" w:type="auto"/>
        <w:tblLook w:val="04A0" w:firstRow="1" w:lastRow="0" w:firstColumn="1" w:lastColumn="0" w:noHBand="0" w:noVBand="1"/>
      </w:tblPr>
      <w:tblGrid>
        <w:gridCol w:w="3681"/>
        <w:gridCol w:w="1600"/>
        <w:gridCol w:w="1293"/>
        <w:gridCol w:w="1221"/>
        <w:gridCol w:w="1221"/>
      </w:tblGrid>
      <w:tr w:rsidR="00CB4534" w:rsidRPr="00CB4534" w14:paraId="12109776" w14:textId="77777777" w:rsidTr="00102DB8">
        <w:trPr>
          <w:trHeight w:val="288"/>
        </w:trPr>
        <w:tc>
          <w:tcPr>
            <w:tcW w:w="3681" w:type="dxa"/>
            <w:noWrap/>
            <w:hideMark/>
          </w:tcPr>
          <w:p w14:paraId="55A5CE59" w14:textId="77777777" w:rsidR="00CB4534" w:rsidRPr="00CB4534" w:rsidRDefault="00CB4534" w:rsidP="00CB4534">
            <w:pPr>
              <w:rPr>
                <w:rFonts w:asciiTheme="majorBidi" w:eastAsia="Times New Roman" w:hAnsiTheme="majorBidi" w:cstheme="majorBidi"/>
                <w:sz w:val="24"/>
                <w:szCs w:val="24"/>
              </w:rPr>
            </w:pPr>
          </w:p>
        </w:tc>
        <w:tc>
          <w:tcPr>
            <w:tcW w:w="1600" w:type="dxa"/>
            <w:noWrap/>
            <w:hideMark/>
          </w:tcPr>
          <w:p w14:paraId="54EA1322"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Diel</w:t>
            </w:r>
          </w:p>
        </w:tc>
        <w:tc>
          <w:tcPr>
            <w:tcW w:w="1293" w:type="dxa"/>
            <w:noWrap/>
            <w:hideMark/>
          </w:tcPr>
          <w:p w14:paraId="32ECE149"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Day</w:t>
            </w:r>
          </w:p>
        </w:tc>
        <w:tc>
          <w:tcPr>
            <w:tcW w:w="1221" w:type="dxa"/>
            <w:noWrap/>
            <w:hideMark/>
          </w:tcPr>
          <w:p w14:paraId="448B7081"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Night</w:t>
            </w:r>
          </w:p>
        </w:tc>
        <w:tc>
          <w:tcPr>
            <w:tcW w:w="1221" w:type="dxa"/>
            <w:noWrap/>
            <w:hideMark/>
          </w:tcPr>
          <w:p w14:paraId="3467ED8A"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Cohen’s d</w:t>
            </w:r>
          </w:p>
        </w:tc>
      </w:tr>
      <w:tr w:rsidR="00CB4534" w:rsidRPr="00CB4534" w14:paraId="2C3C35C1" w14:textId="77777777" w:rsidTr="00102DB8">
        <w:trPr>
          <w:trHeight w:val="288"/>
        </w:trPr>
        <w:tc>
          <w:tcPr>
            <w:tcW w:w="3681" w:type="dxa"/>
            <w:noWrap/>
            <w:hideMark/>
          </w:tcPr>
          <w:p w14:paraId="218F328E"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American Plaice</w:t>
            </w:r>
          </w:p>
          <w:p w14:paraId="0D933D4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Hippoglossoides platessoides</w:t>
            </w:r>
            <w:r w:rsidRPr="00CB4534">
              <w:rPr>
                <w:rFonts w:asciiTheme="majorBidi" w:eastAsia="Times New Roman" w:hAnsiTheme="majorBidi" w:cstheme="majorBidi"/>
                <w:sz w:val="24"/>
                <w:szCs w:val="24"/>
              </w:rPr>
              <w:t>)</w:t>
            </w:r>
          </w:p>
        </w:tc>
        <w:tc>
          <w:tcPr>
            <w:tcW w:w="1600" w:type="dxa"/>
            <w:noWrap/>
            <w:vAlign w:val="center"/>
            <w:hideMark/>
          </w:tcPr>
          <w:p w14:paraId="64A21EB6"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293" w:type="dxa"/>
            <w:noWrap/>
            <w:vAlign w:val="center"/>
            <w:hideMark/>
          </w:tcPr>
          <w:p w14:paraId="3A81111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0.004</w:t>
            </w:r>
          </w:p>
          <w:p w14:paraId="047AA66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0.065</w:t>
            </w:r>
          </w:p>
        </w:tc>
        <w:tc>
          <w:tcPr>
            <w:tcW w:w="1221" w:type="dxa"/>
            <w:noWrap/>
            <w:vAlign w:val="center"/>
            <w:hideMark/>
          </w:tcPr>
          <w:p w14:paraId="704EBCF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w:t>
            </w:r>
          </w:p>
          <w:p w14:paraId="17B36F9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0.030</w:t>
            </w:r>
          </w:p>
        </w:tc>
        <w:tc>
          <w:tcPr>
            <w:tcW w:w="1221" w:type="dxa"/>
            <w:noWrap/>
            <w:vAlign w:val="center"/>
            <w:hideMark/>
          </w:tcPr>
          <w:p w14:paraId="59CD18C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0.07</w:t>
            </w:r>
          </w:p>
        </w:tc>
      </w:tr>
      <w:tr w:rsidR="00CB4534" w:rsidRPr="00CB4534" w14:paraId="21E3C2CC" w14:textId="77777777" w:rsidTr="00102DB8">
        <w:trPr>
          <w:trHeight w:val="576"/>
        </w:trPr>
        <w:tc>
          <w:tcPr>
            <w:tcW w:w="3681" w:type="dxa"/>
            <w:hideMark/>
          </w:tcPr>
          <w:p w14:paraId="1CE6EE1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Atlantic Cod </w:t>
            </w:r>
            <w:r w:rsidRPr="00CB4534">
              <w:rPr>
                <w:rFonts w:asciiTheme="majorBidi" w:hAnsiTheme="majorBidi" w:cstheme="majorBidi"/>
                <w:sz w:val="24"/>
                <w:szCs w:val="24"/>
              </w:rPr>
              <w:br/>
            </w: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Gadus morhua</w:t>
            </w:r>
            <w:r w:rsidRPr="00CB4534">
              <w:rPr>
                <w:rFonts w:asciiTheme="majorBidi" w:eastAsia="Times New Roman" w:hAnsiTheme="majorBidi" w:cstheme="majorBidi"/>
                <w:sz w:val="24"/>
                <w:szCs w:val="24"/>
              </w:rPr>
              <w:t>)</w:t>
            </w:r>
          </w:p>
        </w:tc>
        <w:tc>
          <w:tcPr>
            <w:tcW w:w="1600" w:type="dxa"/>
            <w:noWrap/>
            <w:vAlign w:val="center"/>
            <w:hideMark/>
          </w:tcPr>
          <w:p w14:paraId="62483B3F"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293" w:type="dxa"/>
            <w:noWrap/>
            <w:vAlign w:val="center"/>
            <w:hideMark/>
          </w:tcPr>
          <w:p w14:paraId="0815D2C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0.007x10</w:t>
            </w:r>
            <w:r w:rsidRPr="00CB4534">
              <w:rPr>
                <w:rFonts w:asciiTheme="majorBidi" w:eastAsia="Times New Roman" w:hAnsiTheme="majorBidi" w:cstheme="majorBidi"/>
                <w:sz w:val="24"/>
                <w:szCs w:val="24"/>
                <w:vertAlign w:val="superscript"/>
              </w:rPr>
              <w:t>-1</w:t>
            </w:r>
          </w:p>
          <w:p w14:paraId="4842FB0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0.026</w:t>
            </w:r>
          </w:p>
        </w:tc>
        <w:tc>
          <w:tcPr>
            <w:tcW w:w="1221" w:type="dxa"/>
            <w:noWrap/>
            <w:vAlign w:val="center"/>
            <w:hideMark/>
          </w:tcPr>
          <w:p w14:paraId="4CA5D96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221" w:type="dxa"/>
            <w:noWrap/>
            <w:vAlign w:val="center"/>
            <w:hideMark/>
          </w:tcPr>
          <w:p w14:paraId="1191CFF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0.04</w:t>
            </w:r>
          </w:p>
        </w:tc>
      </w:tr>
      <w:tr w:rsidR="00CB4534" w:rsidRPr="00CB4534" w14:paraId="54337134" w14:textId="77777777" w:rsidTr="00102DB8">
        <w:trPr>
          <w:trHeight w:val="288"/>
        </w:trPr>
        <w:tc>
          <w:tcPr>
            <w:tcW w:w="3681" w:type="dxa"/>
            <w:hideMark/>
          </w:tcPr>
          <w:p w14:paraId="39B4C8F4"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Atlantic Wolffish</w:t>
            </w:r>
          </w:p>
          <w:p w14:paraId="678DFEF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 (</w:t>
            </w:r>
            <w:r w:rsidRPr="00CB4534">
              <w:rPr>
                <w:rFonts w:asciiTheme="majorBidi" w:eastAsia="Times New Roman" w:hAnsiTheme="majorBidi" w:cstheme="majorBidi"/>
                <w:i/>
                <w:iCs/>
                <w:sz w:val="24"/>
                <w:szCs w:val="24"/>
              </w:rPr>
              <w:t>Anarhichas lupus</w:t>
            </w:r>
            <w:r w:rsidRPr="00CB4534">
              <w:rPr>
                <w:rFonts w:asciiTheme="majorBidi" w:eastAsia="Times New Roman" w:hAnsiTheme="majorBidi" w:cstheme="majorBidi"/>
                <w:sz w:val="24"/>
                <w:szCs w:val="24"/>
              </w:rPr>
              <w:t>)</w:t>
            </w:r>
          </w:p>
        </w:tc>
        <w:tc>
          <w:tcPr>
            <w:tcW w:w="1600" w:type="dxa"/>
            <w:noWrap/>
            <w:vAlign w:val="center"/>
            <w:hideMark/>
          </w:tcPr>
          <w:p w14:paraId="4D7C6BF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0.282</w:t>
            </w:r>
          </w:p>
        </w:tc>
        <w:tc>
          <w:tcPr>
            <w:tcW w:w="1293" w:type="dxa"/>
            <w:noWrap/>
            <w:vAlign w:val="center"/>
            <w:hideMark/>
          </w:tcPr>
          <w:p w14:paraId="394752E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0.008 x10</w:t>
            </w:r>
            <w:r w:rsidRPr="00CB4534">
              <w:rPr>
                <w:rFonts w:asciiTheme="majorBidi" w:eastAsia="Times New Roman" w:hAnsiTheme="majorBidi" w:cstheme="majorBidi"/>
                <w:sz w:val="24"/>
                <w:szCs w:val="24"/>
                <w:vertAlign w:val="superscript"/>
              </w:rPr>
              <w:t>-20</w:t>
            </w:r>
            <w:r w:rsidRPr="00CB4534">
              <w:rPr>
                <w:rFonts w:asciiTheme="majorBidi" w:eastAsia="Times New Roman" w:hAnsiTheme="majorBidi" w:cstheme="majorBidi"/>
                <w:sz w:val="24"/>
                <w:szCs w:val="24"/>
              </w:rPr>
              <w:t xml:space="preserve"> ± 0.009</w:t>
            </w:r>
          </w:p>
        </w:tc>
        <w:tc>
          <w:tcPr>
            <w:tcW w:w="1221" w:type="dxa"/>
            <w:noWrap/>
            <w:vAlign w:val="center"/>
            <w:hideMark/>
          </w:tcPr>
          <w:p w14:paraId="00433B4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221" w:type="dxa"/>
            <w:noWrap/>
            <w:vAlign w:val="center"/>
            <w:hideMark/>
          </w:tcPr>
          <w:p w14:paraId="2E46262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w:t>
            </w:r>
          </w:p>
        </w:tc>
      </w:tr>
      <w:tr w:rsidR="00CB4534" w:rsidRPr="00CB4534" w14:paraId="5040C8B2" w14:textId="77777777" w:rsidTr="00102DB8">
        <w:trPr>
          <w:trHeight w:val="288"/>
        </w:trPr>
        <w:tc>
          <w:tcPr>
            <w:tcW w:w="3681" w:type="dxa"/>
            <w:noWrap/>
            <w:hideMark/>
          </w:tcPr>
          <w:p w14:paraId="548AAC7C"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Blackbelly Rosefish</w:t>
            </w:r>
          </w:p>
          <w:p w14:paraId="6707EDA8"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Helicolenus dactylopterus</w:t>
            </w:r>
            <w:r w:rsidRPr="00CB4534">
              <w:rPr>
                <w:rFonts w:asciiTheme="majorBidi" w:eastAsia="Times New Roman" w:hAnsiTheme="majorBidi" w:cstheme="majorBidi"/>
                <w:sz w:val="24"/>
                <w:szCs w:val="24"/>
              </w:rPr>
              <w:t>)</w:t>
            </w:r>
          </w:p>
        </w:tc>
        <w:tc>
          <w:tcPr>
            <w:tcW w:w="1600" w:type="dxa"/>
            <w:noWrap/>
            <w:vAlign w:val="center"/>
            <w:hideMark/>
          </w:tcPr>
          <w:p w14:paraId="3635335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0.032</w:t>
            </w:r>
          </w:p>
        </w:tc>
        <w:tc>
          <w:tcPr>
            <w:tcW w:w="1293" w:type="dxa"/>
            <w:noWrap/>
            <w:vAlign w:val="center"/>
            <w:hideMark/>
          </w:tcPr>
          <w:p w14:paraId="31FFDE0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0.003 ± 0.018</w:t>
            </w:r>
          </w:p>
        </w:tc>
        <w:tc>
          <w:tcPr>
            <w:tcW w:w="1221" w:type="dxa"/>
            <w:noWrap/>
            <w:vAlign w:val="center"/>
            <w:hideMark/>
          </w:tcPr>
          <w:p w14:paraId="3FF6C18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221" w:type="dxa"/>
            <w:noWrap/>
            <w:vAlign w:val="center"/>
            <w:hideMark/>
          </w:tcPr>
          <w:p w14:paraId="786B87A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0.03</w:t>
            </w:r>
          </w:p>
        </w:tc>
      </w:tr>
      <w:tr w:rsidR="00CB4534" w:rsidRPr="00CB4534" w14:paraId="4724DA86" w14:textId="77777777" w:rsidTr="00102DB8">
        <w:trPr>
          <w:trHeight w:val="288"/>
        </w:trPr>
        <w:tc>
          <w:tcPr>
            <w:tcW w:w="3681" w:type="dxa"/>
            <w:noWrap/>
            <w:hideMark/>
          </w:tcPr>
          <w:p w14:paraId="60602E34"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 xml:space="preserve">Buckler Dory </w:t>
            </w:r>
          </w:p>
          <w:p w14:paraId="64D95D0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Zenopsis conchifer</w:t>
            </w:r>
            <w:r w:rsidRPr="00CB4534">
              <w:rPr>
                <w:rFonts w:asciiTheme="majorBidi" w:eastAsia="Times New Roman" w:hAnsiTheme="majorBidi" w:cstheme="majorBidi"/>
                <w:sz w:val="24"/>
                <w:szCs w:val="24"/>
              </w:rPr>
              <w:t>)</w:t>
            </w:r>
          </w:p>
        </w:tc>
        <w:tc>
          <w:tcPr>
            <w:tcW w:w="1600" w:type="dxa"/>
            <w:noWrap/>
            <w:vAlign w:val="center"/>
            <w:hideMark/>
          </w:tcPr>
          <w:p w14:paraId="01D3A59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0.128</w:t>
            </w:r>
          </w:p>
        </w:tc>
        <w:tc>
          <w:tcPr>
            <w:tcW w:w="1293" w:type="dxa"/>
            <w:noWrap/>
            <w:vAlign w:val="center"/>
            <w:hideMark/>
          </w:tcPr>
          <w:p w14:paraId="2F84AB4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 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0.013</w:t>
            </w:r>
          </w:p>
        </w:tc>
        <w:tc>
          <w:tcPr>
            <w:tcW w:w="1221" w:type="dxa"/>
            <w:noWrap/>
            <w:vAlign w:val="center"/>
            <w:hideMark/>
          </w:tcPr>
          <w:p w14:paraId="0FACCF8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221" w:type="dxa"/>
            <w:noWrap/>
            <w:vAlign w:val="center"/>
            <w:hideMark/>
          </w:tcPr>
          <w:p w14:paraId="73A2C9C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0.02</w:t>
            </w:r>
          </w:p>
        </w:tc>
      </w:tr>
      <w:tr w:rsidR="00CB4534" w:rsidRPr="00CB4534" w14:paraId="01D0DDBC" w14:textId="77777777" w:rsidTr="00102DB8">
        <w:trPr>
          <w:trHeight w:val="288"/>
        </w:trPr>
        <w:tc>
          <w:tcPr>
            <w:tcW w:w="3681" w:type="dxa"/>
            <w:noWrap/>
            <w:hideMark/>
          </w:tcPr>
          <w:p w14:paraId="6BE015BA"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 xml:space="preserve">Fourbeard Rockling </w:t>
            </w:r>
          </w:p>
          <w:p w14:paraId="0EAE729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Enchelyopus cimbrius</w:t>
            </w:r>
            <w:r w:rsidRPr="00CB4534">
              <w:rPr>
                <w:rFonts w:asciiTheme="majorBidi" w:eastAsia="Times New Roman" w:hAnsiTheme="majorBidi" w:cstheme="majorBidi"/>
                <w:sz w:val="24"/>
                <w:szCs w:val="24"/>
              </w:rPr>
              <w:t>)</w:t>
            </w:r>
          </w:p>
        </w:tc>
        <w:tc>
          <w:tcPr>
            <w:tcW w:w="1600" w:type="dxa"/>
            <w:noWrap/>
            <w:vAlign w:val="center"/>
            <w:hideMark/>
          </w:tcPr>
          <w:p w14:paraId="556FB63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0.105</w:t>
            </w:r>
          </w:p>
        </w:tc>
        <w:tc>
          <w:tcPr>
            <w:tcW w:w="1293" w:type="dxa"/>
            <w:noWrap/>
            <w:vAlign w:val="center"/>
            <w:hideMark/>
          </w:tcPr>
          <w:p w14:paraId="39AD68B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0.005 ± 0.022</w:t>
            </w:r>
          </w:p>
        </w:tc>
        <w:tc>
          <w:tcPr>
            <w:tcW w:w="1221" w:type="dxa"/>
            <w:noWrap/>
            <w:vAlign w:val="center"/>
            <w:hideMark/>
          </w:tcPr>
          <w:p w14:paraId="4C980CE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 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0.012</w:t>
            </w:r>
          </w:p>
        </w:tc>
        <w:tc>
          <w:tcPr>
            <w:tcW w:w="1221" w:type="dxa"/>
            <w:noWrap/>
            <w:vAlign w:val="center"/>
            <w:hideMark/>
          </w:tcPr>
          <w:p w14:paraId="0034BA0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0.02</w:t>
            </w:r>
          </w:p>
        </w:tc>
      </w:tr>
      <w:tr w:rsidR="00CB4534" w:rsidRPr="00CB4534" w14:paraId="6729E8C9" w14:textId="77777777" w:rsidTr="00102DB8">
        <w:trPr>
          <w:trHeight w:val="288"/>
        </w:trPr>
        <w:tc>
          <w:tcPr>
            <w:tcW w:w="3681" w:type="dxa"/>
            <w:noWrap/>
            <w:hideMark/>
          </w:tcPr>
          <w:p w14:paraId="44D72434"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 xml:space="preserve">Girard’s Hagfish </w:t>
            </w:r>
          </w:p>
          <w:p w14:paraId="0C94BBD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Myxine limosa)</w:t>
            </w:r>
            <w:r w:rsidRPr="00CB4534">
              <w:rPr>
                <w:rFonts w:asciiTheme="majorBidi" w:eastAsia="Times New Roman" w:hAnsiTheme="majorBidi" w:cstheme="majorBidi"/>
                <w:sz w:val="24"/>
                <w:szCs w:val="24"/>
              </w:rPr>
              <w:t xml:space="preserve"> </w:t>
            </w:r>
          </w:p>
        </w:tc>
        <w:tc>
          <w:tcPr>
            <w:tcW w:w="1600" w:type="dxa"/>
            <w:noWrap/>
            <w:vAlign w:val="center"/>
            <w:hideMark/>
          </w:tcPr>
          <w:p w14:paraId="40F7F72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0.188</w:t>
            </w:r>
          </w:p>
        </w:tc>
        <w:tc>
          <w:tcPr>
            <w:tcW w:w="1293" w:type="dxa"/>
            <w:noWrap/>
            <w:vAlign w:val="center"/>
            <w:hideMark/>
          </w:tcPr>
          <w:p w14:paraId="03D1ACA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221" w:type="dxa"/>
            <w:noWrap/>
            <w:vAlign w:val="center"/>
            <w:hideMark/>
          </w:tcPr>
          <w:p w14:paraId="1DD8299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 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0.012</w:t>
            </w:r>
          </w:p>
        </w:tc>
        <w:tc>
          <w:tcPr>
            <w:tcW w:w="1221" w:type="dxa"/>
            <w:noWrap/>
            <w:vAlign w:val="center"/>
            <w:hideMark/>
          </w:tcPr>
          <w:p w14:paraId="08C0CA9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0.02</w:t>
            </w:r>
          </w:p>
        </w:tc>
      </w:tr>
      <w:tr w:rsidR="00CB4534" w:rsidRPr="00CB4534" w14:paraId="607C14F2" w14:textId="77777777" w:rsidTr="00102DB8">
        <w:trPr>
          <w:trHeight w:val="288"/>
        </w:trPr>
        <w:tc>
          <w:tcPr>
            <w:tcW w:w="3681" w:type="dxa"/>
            <w:noWrap/>
            <w:hideMark/>
          </w:tcPr>
          <w:p w14:paraId="4DD45B9C"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 xml:space="preserve">Haddock </w:t>
            </w:r>
          </w:p>
          <w:p w14:paraId="66CB3B6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Melanogrammus aeglefinus</w:t>
            </w:r>
            <w:r w:rsidRPr="00CB4534">
              <w:rPr>
                <w:rFonts w:asciiTheme="majorBidi" w:eastAsia="Times New Roman" w:hAnsiTheme="majorBidi" w:cstheme="majorBidi"/>
                <w:sz w:val="24"/>
                <w:szCs w:val="24"/>
              </w:rPr>
              <w:t>)</w:t>
            </w:r>
          </w:p>
        </w:tc>
        <w:tc>
          <w:tcPr>
            <w:tcW w:w="1600" w:type="dxa"/>
            <w:noWrap/>
            <w:vAlign w:val="center"/>
            <w:hideMark/>
          </w:tcPr>
          <w:p w14:paraId="1DB3909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0.352</w:t>
            </w:r>
          </w:p>
        </w:tc>
        <w:tc>
          <w:tcPr>
            <w:tcW w:w="1293" w:type="dxa"/>
            <w:noWrap/>
            <w:vAlign w:val="center"/>
            <w:hideMark/>
          </w:tcPr>
          <w:p w14:paraId="0CBE384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221" w:type="dxa"/>
            <w:noWrap/>
            <w:vAlign w:val="center"/>
            <w:hideMark/>
          </w:tcPr>
          <w:p w14:paraId="78821D0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0.007 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0.008</w:t>
            </w:r>
          </w:p>
        </w:tc>
        <w:tc>
          <w:tcPr>
            <w:tcW w:w="1221" w:type="dxa"/>
            <w:noWrap/>
            <w:vAlign w:val="center"/>
            <w:hideMark/>
          </w:tcPr>
          <w:p w14:paraId="32A0DE4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w:t>
            </w:r>
          </w:p>
        </w:tc>
      </w:tr>
      <w:tr w:rsidR="00CB4534" w:rsidRPr="00CB4534" w14:paraId="345FECEF" w14:textId="77777777" w:rsidTr="00102DB8">
        <w:trPr>
          <w:trHeight w:val="288"/>
        </w:trPr>
        <w:tc>
          <w:tcPr>
            <w:tcW w:w="3681" w:type="dxa"/>
            <w:noWrap/>
            <w:hideMark/>
          </w:tcPr>
          <w:p w14:paraId="133C68E0"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 xml:space="preserve">Longhorn Sculpin </w:t>
            </w:r>
          </w:p>
          <w:p w14:paraId="0F900E8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Myoxocephalus octodecemspinosus</w:t>
            </w:r>
            <w:r w:rsidRPr="00CB4534">
              <w:rPr>
                <w:rFonts w:asciiTheme="majorBidi" w:eastAsia="Times New Roman" w:hAnsiTheme="majorBidi" w:cstheme="majorBidi"/>
                <w:sz w:val="24"/>
                <w:szCs w:val="24"/>
              </w:rPr>
              <w:t>)</w:t>
            </w:r>
          </w:p>
        </w:tc>
        <w:tc>
          <w:tcPr>
            <w:tcW w:w="1600" w:type="dxa"/>
            <w:noWrap/>
            <w:vAlign w:val="center"/>
            <w:hideMark/>
          </w:tcPr>
          <w:p w14:paraId="2489160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0.08</w:t>
            </w:r>
          </w:p>
        </w:tc>
        <w:tc>
          <w:tcPr>
            <w:tcW w:w="1293" w:type="dxa"/>
            <w:noWrap/>
            <w:vAlign w:val="center"/>
            <w:hideMark/>
          </w:tcPr>
          <w:p w14:paraId="3A1EAFA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w:t>
            </w:r>
          </w:p>
          <w:p w14:paraId="4644B05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0.025</w:t>
            </w:r>
          </w:p>
        </w:tc>
        <w:tc>
          <w:tcPr>
            <w:tcW w:w="1221" w:type="dxa"/>
            <w:noWrap/>
            <w:vAlign w:val="center"/>
            <w:hideMark/>
          </w:tcPr>
          <w:p w14:paraId="542D04C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 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0.015</w:t>
            </w:r>
          </w:p>
        </w:tc>
        <w:tc>
          <w:tcPr>
            <w:tcW w:w="1221" w:type="dxa"/>
            <w:noWrap/>
            <w:vAlign w:val="center"/>
            <w:hideMark/>
          </w:tcPr>
          <w:p w14:paraId="5E1DB2C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0.02</w:t>
            </w:r>
          </w:p>
        </w:tc>
      </w:tr>
      <w:tr w:rsidR="00CB4534" w:rsidRPr="00CB4534" w14:paraId="19A353A9" w14:textId="77777777" w:rsidTr="00102DB8">
        <w:trPr>
          <w:trHeight w:val="288"/>
        </w:trPr>
        <w:tc>
          <w:tcPr>
            <w:tcW w:w="3681" w:type="dxa"/>
            <w:noWrap/>
            <w:hideMark/>
          </w:tcPr>
          <w:p w14:paraId="5F115D98"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 xml:space="preserve">Monkfish </w:t>
            </w:r>
          </w:p>
          <w:p w14:paraId="3840891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Lophius americanus</w:t>
            </w:r>
            <w:r w:rsidRPr="00CB4534">
              <w:rPr>
                <w:rFonts w:asciiTheme="majorBidi" w:eastAsia="Times New Roman" w:hAnsiTheme="majorBidi" w:cstheme="majorBidi"/>
                <w:sz w:val="24"/>
                <w:szCs w:val="24"/>
              </w:rPr>
              <w:t>)</w:t>
            </w:r>
          </w:p>
        </w:tc>
        <w:tc>
          <w:tcPr>
            <w:tcW w:w="1600" w:type="dxa"/>
            <w:noWrap/>
            <w:vAlign w:val="center"/>
            <w:hideMark/>
          </w:tcPr>
          <w:p w14:paraId="1ED79D9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0.18</w:t>
            </w:r>
          </w:p>
        </w:tc>
        <w:tc>
          <w:tcPr>
            <w:tcW w:w="1293" w:type="dxa"/>
            <w:noWrap/>
            <w:vAlign w:val="center"/>
            <w:hideMark/>
          </w:tcPr>
          <w:p w14:paraId="50C5246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221" w:type="dxa"/>
            <w:noWrap/>
            <w:vAlign w:val="center"/>
            <w:hideMark/>
          </w:tcPr>
          <w:p w14:paraId="3611B9D7" w14:textId="77777777" w:rsidR="00CB4534" w:rsidRPr="00CB4534" w:rsidRDefault="00CB4534" w:rsidP="00CB4534">
            <w:pPr>
              <w:rPr>
                <w:rFonts w:asciiTheme="majorBidi" w:eastAsia="Times New Roman" w:hAnsiTheme="majorBidi" w:cstheme="majorBidi"/>
                <w:sz w:val="24"/>
                <w:szCs w:val="24"/>
                <w:vertAlign w:val="superscript"/>
              </w:rPr>
            </w:pPr>
            <w:r w:rsidRPr="00CB4534">
              <w:rPr>
                <w:rFonts w:asciiTheme="majorBidi" w:eastAsia="Times New Roman" w:hAnsiTheme="majorBidi" w:cstheme="majorBidi"/>
                <w:sz w:val="24"/>
                <w:szCs w:val="24"/>
              </w:rPr>
              <w:t>0.021 x10</w:t>
            </w:r>
            <w:r w:rsidRPr="00CB4534">
              <w:rPr>
                <w:rFonts w:asciiTheme="majorBidi" w:eastAsia="Times New Roman" w:hAnsiTheme="majorBidi" w:cstheme="majorBidi"/>
                <w:sz w:val="24"/>
                <w:szCs w:val="24"/>
                <w:vertAlign w:val="superscript"/>
              </w:rPr>
              <w:t>-2</w:t>
            </w:r>
          </w:p>
          <w:p w14:paraId="611338B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0.012</w:t>
            </w:r>
          </w:p>
        </w:tc>
        <w:tc>
          <w:tcPr>
            <w:tcW w:w="1221" w:type="dxa"/>
            <w:noWrap/>
            <w:vAlign w:val="center"/>
            <w:hideMark/>
          </w:tcPr>
          <w:p w14:paraId="39735C2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0.02</w:t>
            </w:r>
          </w:p>
        </w:tc>
      </w:tr>
      <w:tr w:rsidR="00CB4534" w:rsidRPr="00CB4534" w14:paraId="7F770AED" w14:textId="77777777" w:rsidTr="00102DB8">
        <w:trPr>
          <w:trHeight w:val="288"/>
        </w:trPr>
        <w:tc>
          <w:tcPr>
            <w:tcW w:w="3681" w:type="dxa"/>
            <w:noWrap/>
            <w:hideMark/>
          </w:tcPr>
          <w:p w14:paraId="29CD27CE"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 xml:space="preserve">Ocean Pout </w:t>
            </w:r>
          </w:p>
          <w:p w14:paraId="3E7CC02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Zoarces americanus</w:t>
            </w:r>
            <w:r w:rsidRPr="00CB4534">
              <w:rPr>
                <w:rFonts w:asciiTheme="majorBidi" w:eastAsia="Times New Roman" w:hAnsiTheme="majorBidi" w:cstheme="majorBidi"/>
                <w:sz w:val="24"/>
                <w:szCs w:val="24"/>
              </w:rPr>
              <w:t>)</w:t>
            </w:r>
          </w:p>
        </w:tc>
        <w:tc>
          <w:tcPr>
            <w:tcW w:w="1600" w:type="dxa"/>
            <w:noWrap/>
            <w:vAlign w:val="center"/>
            <w:hideMark/>
          </w:tcPr>
          <w:p w14:paraId="52E4B2D2"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0.001</w:t>
            </w:r>
          </w:p>
        </w:tc>
        <w:tc>
          <w:tcPr>
            <w:tcW w:w="1293" w:type="dxa"/>
            <w:noWrap/>
            <w:vAlign w:val="center"/>
            <w:hideMark/>
          </w:tcPr>
          <w:p w14:paraId="2AACF88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w:t>
            </w:r>
          </w:p>
          <w:p w14:paraId="48C755D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0.027</w:t>
            </w:r>
          </w:p>
        </w:tc>
        <w:tc>
          <w:tcPr>
            <w:tcW w:w="1221" w:type="dxa"/>
            <w:noWrap/>
            <w:vAlign w:val="center"/>
            <w:hideMark/>
          </w:tcPr>
          <w:p w14:paraId="2236050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221" w:type="dxa"/>
            <w:noWrap/>
            <w:vAlign w:val="center"/>
            <w:hideMark/>
          </w:tcPr>
          <w:p w14:paraId="0D6BE68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0.04</w:t>
            </w:r>
          </w:p>
        </w:tc>
      </w:tr>
      <w:tr w:rsidR="00CB4534" w:rsidRPr="00CB4534" w14:paraId="3CF6F34E" w14:textId="77777777" w:rsidTr="00102DB8">
        <w:trPr>
          <w:trHeight w:val="288"/>
        </w:trPr>
        <w:tc>
          <w:tcPr>
            <w:tcW w:w="3681" w:type="dxa"/>
            <w:noWrap/>
            <w:hideMark/>
          </w:tcPr>
          <w:p w14:paraId="14EB100D"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lastRenderedPageBreak/>
              <w:t>Pollock</w:t>
            </w:r>
          </w:p>
          <w:p w14:paraId="18D3703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Pollachius virens</w:t>
            </w:r>
            <w:r w:rsidRPr="00CB4534">
              <w:rPr>
                <w:rFonts w:asciiTheme="majorBidi" w:eastAsia="Times New Roman" w:hAnsiTheme="majorBidi" w:cstheme="majorBidi"/>
                <w:sz w:val="24"/>
                <w:szCs w:val="24"/>
              </w:rPr>
              <w:t>)</w:t>
            </w:r>
          </w:p>
        </w:tc>
        <w:tc>
          <w:tcPr>
            <w:tcW w:w="1600" w:type="dxa"/>
            <w:noWrap/>
            <w:vAlign w:val="center"/>
            <w:hideMark/>
          </w:tcPr>
          <w:p w14:paraId="02845E8D"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293" w:type="dxa"/>
            <w:noWrap/>
            <w:vAlign w:val="center"/>
            <w:hideMark/>
          </w:tcPr>
          <w:p w14:paraId="2B2BEAA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0.003</w:t>
            </w:r>
          </w:p>
          <w:p w14:paraId="4ED6526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0.108</w:t>
            </w:r>
          </w:p>
        </w:tc>
        <w:tc>
          <w:tcPr>
            <w:tcW w:w="1221" w:type="dxa"/>
            <w:noWrap/>
            <w:vAlign w:val="center"/>
            <w:hideMark/>
          </w:tcPr>
          <w:p w14:paraId="0F231CD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 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0.008</w:t>
            </w:r>
          </w:p>
        </w:tc>
        <w:tc>
          <w:tcPr>
            <w:tcW w:w="1221" w:type="dxa"/>
            <w:noWrap/>
            <w:vAlign w:val="center"/>
            <w:hideMark/>
          </w:tcPr>
          <w:p w14:paraId="5115660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0.04</w:t>
            </w:r>
          </w:p>
        </w:tc>
      </w:tr>
      <w:tr w:rsidR="00CB4534" w:rsidRPr="00CB4534" w14:paraId="312F6565" w14:textId="77777777" w:rsidTr="00102DB8">
        <w:trPr>
          <w:trHeight w:val="288"/>
        </w:trPr>
        <w:tc>
          <w:tcPr>
            <w:tcW w:w="3681" w:type="dxa"/>
            <w:noWrap/>
            <w:hideMark/>
          </w:tcPr>
          <w:p w14:paraId="68E0C0FD" w14:textId="55D428A5"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Redfish (</w:t>
            </w:r>
            <w:r w:rsidR="003B7B8E">
              <w:rPr>
                <w:rFonts w:asciiTheme="majorBidi" w:eastAsia="Times New Roman" w:hAnsiTheme="majorBidi" w:cstheme="majorBidi"/>
                <w:sz w:val="24"/>
                <w:szCs w:val="24"/>
              </w:rPr>
              <w:t>&gt;10</w:t>
            </w:r>
            <w:r w:rsidRPr="00CB4534">
              <w:rPr>
                <w:rFonts w:asciiTheme="majorBidi" w:eastAsia="Times New Roman" w:hAnsiTheme="majorBidi" w:cstheme="majorBidi"/>
                <w:sz w:val="24"/>
                <w:szCs w:val="24"/>
              </w:rPr>
              <w:t xml:space="preserve"> cm)</w:t>
            </w:r>
          </w:p>
          <w:p w14:paraId="115898F5" w14:textId="77777777" w:rsidR="00CB4534" w:rsidRPr="00CB4534" w:rsidRDefault="00CB4534" w:rsidP="00CB4534">
            <w:pPr>
              <w:rPr>
                <w:rFonts w:asciiTheme="majorBidi" w:eastAsia="Times New Roman" w:hAnsiTheme="majorBidi" w:cstheme="majorBidi"/>
                <w:sz w:val="24"/>
                <w:szCs w:val="24"/>
                <w:lang w:val="pt-BR"/>
              </w:rPr>
            </w:pPr>
            <w:r w:rsidRPr="00CB4534">
              <w:rPr>
                <w:rFonts w:asciiTheme="majorBidi" w:eastAsia="Times New Roman" w:hAnsiTheme="majorBidi" w:cstheme="majorBidi"/>
                <w:sz w:val="24"/>
                <w:szCs w:val="24"/>
                <w:lang w:val="pt-BR"/>
              </w:rPr>
              <w:t>(</w:t>
            </w:r>
            <w:r w:rsidRPr="00CB4534">
              <w:rPr>
                <w:rFonts w:asciiTheme="majorBidi" w:eastAsia="Times New Roman" w:hAnsiTheme="majorBidi" w:cstheme="majorBidi"/>
                <w:i/>
                <w:iCs/>
                <w:sz w:val="24"/>
                <w:szCs w:val="24"/>
                <w:lang w:val="pt-BR"/>
              </w:rPr>
              <w:t>Sebastes fasciatus</w:t>
            </w:r>
            <w:r w:rsidRPr="00CB4534">
              <w:rPr>
                <w:rFonts w:asciiTheme="majorBidi" w:eastAsia="Times New Roman" w:hAnsiTheme="majorBidi" w:cstheme="majorBidi"/>
                <w:sz w:val="24"/>
                <w:szCs w:val="24"/>
                <w:lang w:val="pt-BR"/>
              </w:rPr>
              <w:t>)</w:t>
            </w:r>
          </w:p>
        </w:tc>
        <w:tc>
          <w:tcPr>
            <w:tcW w:w="1600" w:type="dxa"/>
            <w:noWrap/>
            <w:vAlign w:val="center"/>
            <w:hideMark/>
          </w:tcPr>
          <w:p w14:paraId="0EF0A9D3"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293" w:type="dxa"/>
            <w:noWrap/>
            <w:vAlign w:val="center"/>
            <w:hideMark/>
          </w:tcPr>
          <w:p w14:paraId="41AFCDA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0.423</w:t>
            </w:r>
          </w:p>
          <w:p w14:paraId="107277B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0.939</w:t>
            </w:r>
          </w:p>
        </w:tc>
        <w:tc>
          <w:tcPr>
            <w:tcW w:w="1221" w:type="dxa"/>
            <w:noWrap/>
            <w:vAlign w:val="center"/>
            <w:hideMark/>
          </w:tcPr>
          <w:p w14:paraId="126833E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0.060</w:t>
            </w:r>
          </w:p>
          <w:p w14:paraId="429AE44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0.275</w:t>
            </w:r>
          </w:p>
        </w:tc>
        <w:tc>
          <w:tcPr>
            <w:tcW w:w="1221" w:type="dxa"/>
            <w:noWrap/>
            <w:vAlign w:val="center"/>
            <w:hideMark/>
          </w:tcPr>
          <w:p w14:paraId="4B3451B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0.54</w:t>
            </w:r>
          </w:p>
        </w:tc>
      </w:tr>
      <w:tr w:rsidR="00CB4534" w:rsidRPr="00CB4534" w14:paraId="5B56739C" w14:textId="77777777" w:rsidTr="00102DB8">
        <w:trPr>
          <w:trHeight w:val="288"/>
        </w:trPr>
        <w:tc>
          <w:tcPr>
            <w:tcW w:w="3681" w:type="dxa"/>
            <w:noWrap/>
            <w:hideMark/>
          </w:tcPr>
          <w:p w14:paraId="0251A8F7" w14:textId="47281C14"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Redfish Swimming (</w:t>
            </w:r>
            <w:r w:rsidR="003B7B8E">
              <w:rPr>
                <w:rFonts w:asciiTheme="majorBidi" w:eastAsia="Times New Roman" w:hAnsiTheme="majorBidi" w:cstheme="majorBidi"/>
                <w:sz w:val="24"/>
                <w:szCs w:val="24"/>
              </w:rPr>
              <w:t xml:space="preserve">&gt;10 </w:t>
            </w:r>
            <w:r w:rsidRPr="00CB4534">
              <w:rPr>
                <w:rFonts w:asciiTheme="majorBidi" w:eastAsia="Times New Roman" w:hAnsiTheme="majorBidi" w:cstheme="majorBidi"/>
                <w:sz w:val="24"/>
                <w:szCs w:val="24"/>
              </w:rPr>
              <w:t>cm)</w:t>
            </w:r>
          </w:p>
          <w:p w14:paraId="11CBB3F8" w14:textId="77777777" w:rsidR="00CB4534" w:rsidRPr="00CB4534" w:rsidRDefault="00CB4534" w:rsidP="00CB4534">
            <w:pPr>
              <w:rPr>
                <w:rFonts w:asciiTheme="majorBidi" w:eastAsia="Times New Roman" w:hAnsiTheme="majorBidi" w:cstheme="majorBidi"/>
                <w:sz w:val="24"/>
                <w:szCs w:val="24"/>
                <w:lang w:val="pt-BR"/>
              </w:rPr>
            </w:pPr>
            <w:r w:rsidRPr="00CB4534">
              <w:rPr>
                <w:rFonts w:asciiTheme="majorBidi" w:eastAsia="Times New Roman" w:hAnsiTheme="majorBidi" w:cstheme="majorBidi"/>
                <w:sz w:val="24"/>
                <w:szCs w:val="24"/>
                <w:lang w:val="pt-BR"/>
              </w:rPr>
              <w:t>(</w:t>
            </w:r>
            <w:r w:rsidRPr="00CB4534">
              <w:rPr>
                <w:rFonts w:asciiTheme="majorBidi" w:eastAsia="Times New Roman" w:hAnsiTheme="majorBidi" w:cstheme="majorBidi"/>
                <w:i/>
                <w:iCs/>
                <w:sz w:val="24"/>
                <w:szCs w:val="24"/>
                <w:lang w:val="pt-BR"/>
              </w:rPr>
              <w:t>Sebastes fasciatus</w:t>
            </w:r>
            <w:r w:rsidRPr="00CB4534">
              <w:rPr>
                <w:rFonts w:asciiTheme="majorBidi" w:eastAsia="Times New Roman" w:hAnsiTheme="majorBidi" w:cstheme="majorBidi"/>
                <w:sz w:val="24"/>
                <w:szCs w:val="24"/>
                <w:lang w:val="pt-BR"/>
              </w:rPr>
              <w:t>)</w:t>
            </w:r>
          </w:p>
        </w:tc>
        <w:tc>
          <w:tcPr>
            <w:tcW w:w="1600" w:type="dxa"/>
            <w:noWrap/>
            <w:vAlign w:val="center"/>
            <w:hideMark/>
          </w:tcPr>
          <w:p w14:paraId="4EC3F954"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293" w:type="dxa"/>
            <w:noWrap/>
            <w:vAlign w:val="center"/>
            <w:hideMark/>
          </w:tcPr>
          <w:p w14:paraId="4F40D9E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0.259</w:t>
            </w:r>
          </w:p>
          <w:p w14:paraId="05F3D98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0.692</w:t>
            </w:r>
          </w:p>
        </w:tc>
        <w:tc>
          <w:tcPr>
            <w:tcW w:w="1221" w:type="dxa"/>
            <w:noWrap/>
            <w:vAlign w:val="center"/>
            <w:hideMark/>
          </w:tcPr>
          <w:p w14:paraId="76EC870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0.195 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0.167</w:t>
            </w:r>
          </w:p>
        </w:tc>
        <w:tc>
          <w:tcPr>
            <w:tcW w:w="1221" w:type="dxa"/>
            <w:noWrap/>
            <w:vAlign w:val="center"/>
            <w:hideMark/>
          </w:tcPr>
          <w:p w14:paraId="6B05DF5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0.49</w:t>
            </w:r>
          </w:p>
        </w:tc>
      </w:tr>
      <w:tr w:rsidR="00CB4534" w:rsidRPr="00CB4534" w14:paraId="40C81398" w14:textId="77777777" w:rsidTr="00102DB8">
        <w:trPr>
          <w:trHeight w:val="288"/>
        </w:trPr>
        <w:tc>
          <w:tcPr>
            <w:tcW w:w="3681" w:type="dxa"/>
            <w:noWrap/>
            <w:hideMark/>
          </w:tcPr>
          <w:p w14:paraId="1E9E0183" w14:textId="68CA18CF"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Redfish Resting (</w:t>
            </w:r>
            <w:r w:rsidR="003B7B8E">
              <w:rPr>
                <w:rFonts w:asciiTheme="majorBidi" w:eastAsia="Times New Roman" w:hAnsiTheme="majorBidi" w:cstheme="majorBidi"/>
                <w:sz w:val="24"/>
                <w:szCs w:val="24"/>
              </w:rPr>
              <w:t>&gt;10</w:t>
            </w:r>
            <w:r w:rsidRPr="00CB4534">
              <w:rPr>
                <w:rFonts w:asciiTheme="majorBidi" w:eastAsia="Times New Roman" w:hAnsiTheme="majorBidi" w:cstheme="majorBidi"/>
                <w:sz w:val="24"/>
                <w:szCs w:val="24"/>
              </w:rPr>
              <w:t xml:space="preserve"> cm)</w:t>
            </w:r>
          </w:p>
          <w:p w14:paraId="2EACD043" w14:textId="77777777" w:rsidR="00CB4534" w:rsidRPr="00CB4534" w:rsidRDefault="00CB4534" w:rsidP="00CB4534">
            <w:pPr>
              <w:rPr>
                <w:rFonts w:asciiTheme="majorBidi" w:eastAsia="Times New Roman" w:hAnsiTheme="majorBidi" w:cstheme="majorBidi"/>
                <w:sz w:val="24"/>
                <w:szCs w:val="24"/>
                <w:lang w:val="pt-BR"/>
              </w:rPr>
            </w:pPr>
            <w:r w:rsidRPr="00CB4534">
              <w:rPr>
                <w:rFonts w:asciiTheme="majorBidi" w:eastAsia="Times New Roman" w:hAnsiTheme="majorBidi" w:cstheme="majorBidi"/>
                <w:sz w:val="24"/>
                <w:szCs w:val="24"/>
                <w:lang w:val="pt-BR"/>
              </w:rPr>
              <w:t>(</w:t>
            </w:r>
            <w:r w:rsidRPr="00CB4534">
              <w:rPr>
                <w:rFonts w:asciiTheme="majorBidi" w:eastAsia="Times New Roman" w:hAnsiTheme="majorBidi" w:cstheme="majorBidi"/>
                <w:i/>
                <w:iCs/>
                <w:sz w:val="24"/>
                <w:szCs w:val="24"/>
                <w:lang w:val="pt-BR"/>
              </w:rPr>
              <w:t>Sebastes fasciatus</w:t>
            </w:r>
            <w:r w:rsidRPr="00CB4534">
              <w:rPr>
                <w:rFonts w:asciiTheme="majorBidi" w:eastAsia="Times New Roman" w:hAnsiTheme="majorBidi" w:cstheme="majorBidi"/>
                <w:sz w:val="24"/>
                <w:szCs w:val="24"/>
                <w:lang w:val="pt-BR"/>
              </w:rPr>
              <w:t>)</w:t>
            </w:r>
          </w:p>
        </w:tc>
        <w:tc>
          <w:tcPr>
            <w:tcW w:w="1600" w:type="dxa"/>
            <w:noWrap/>
            <w:vAlign w:val="center"/>
            <w:hideMark/>
          </w:tcPr>
          <w:p w14:paraId="36BE73BB"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293" w:type="dxa"/>
            <w:noWrap/>
            <w:vAlign w:val="center"/>
            <w:hideMark/>
          </w:tcPr>
          <w:p w14:paraId="436A9B2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0.164</w:t>
            </w:r>
          </w:p>
          <w:p w14:paraId="6BCF3FA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0.566</w:t>
            </w:r>
          </w:p>
        </w:tc>
        <w:tc>
          <w:tcPr>
            <w:tcW w:w="1221" w:type="dxa"/>
            <w:noWrap/>
            <w:vAlign w:val="center"/>
            <w:hideMark/>
          </w:tcPr>
          <w:p w14:paraId="08C98F4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0.041</w:t>
            </w:r>
          </w:p>
          <w:p w14:paraId="378A9E3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0.214</w:t>
            </w:r>
          </w:p>
        </w:tc>
        <w:tc>
          <w:tcPr>
            <w:tcW w:w="1221" w:type="dxa"/>
            <w:noWrap/>
            <w:vAlign w:val="center"/>
            <w:hideMark/>
          </w:tcPr>
          <w:p w14:paraId="5BE379E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0.30</w:t>
            </w:r>
          </w:p>
        </w:tc>
      </w:tr>
      <w:tr w:rsidR="00CB4534" w:rsidRPr="00CB4534" w14:paraId="40B125B2" w14:textId="77777777" w:rsidTr="00102DB8">
        <w:trPr>
          <w:trHeight w:val="288"/>
        </w:trPr>
        <w:tc>
          <w:tcPr>
            <w:tcW w:w="3681" w:type="dxa"/>
            <w:noWrap/>
            <w:hideMark/>
          </w:tcPr>
          <w:p w14:paraId="56A47A0C" w14:textId="77777777" w:rsidR="00CB4534" w:rsidRPr="00CB4534" w:rsidRDefault="00CB4534" w:rsidP="00CB4534">
            <w:pPr>
              <w:rPr>
                <w:rFonts w:asciiTheme="majorBidi" w:eastAsia="Times New Roman" w:hAnsiTheme="majorBidi" w:cstheme="majorBidi"/>
                <w:b/>
                <w:bCs/>
                <w:sz w:val="24"/>
                <w:szCs w:val="24"/>
                <w:lang w:val="pt-BR"/>
              </w:rPr>
            </w:pPr>
            <w:r w:rsidRPr="00CB4534">
              <w:rPr>
                <w:rFonts w:asciiTheme="majorBidi" w:eastAsia="Times New Roman" w:hAnsiTheme="majorBidi" w:cstheme="majorBidi"/>
                <w:sz w:val="24"/>
                <w:szCs w:val="24"/>
                <w:lang w:val="pt-BR"/>
              </w:rPr>
              <w:t>Redfish (&lt;10 cm)</w:t>
            </w:r>
          </w:p>
          <w:p w14:paraId="7EEAF14D" w14:textId="77777777" w:rsidR="00CB4534" w:rsidRPr="00CB4534" w:rsidRDefault="00CB4534" w:rsidP="00CB4534">
            <w:pPr>
              <w:rPr>
                <w:rFonts w:asciiTheme="majorBidi" w:eastAsia="Times New Roman" w:hAnsiTheme="majorBidi" w:cstheme="majorBidi"/>
                <w:sz w:val="24"/>
                <w:szCs w:val="24"/>
                <w:lang w:val="pt-BR"/>
              </w:rPr>
            </w:pPr>
            <w:r w:rsidRPr="00CB4534">
              <w:rPr>
                <w:rFonts w:asciiTheme="majorBidi" w:eastAsia="Times New Roman" w:hAnsiTheme="majorBidi" w:cstheme="majorBidi"/>
                <w:sz w:val="24"/>
                <w:szCs w:val="24"/>
                <w:lang w:val="pt-BR"/>
              </w:rPr>
              <w:t>(</w:t>
            </w:r>
            <w:r w:rsidRPr="00CB4534">
              <w:rPr>
                <w:rFonts w:asciiTheme="majorBidi" w:eastAsia="Times New Roman" w:hAnsiTheme="majorBidi" w:cstheme="majorBidi"/>
                <w:i/>
                <w:iCs/>
                <w:sz w:val="24"/>
                <w:szCs w:val="24"/>
                <w:lang w:val="pt-BR"/>
              </w:rPr>
              <w:t>Sebastes fasciatus</w:t>
            </w:r>
            <w:r w:rsidRPr="00CB4534">
              <w:rPr>
                <w:rFonts w:asciiTheme="majorBidi" w:eastAsia="Times New Roman" w:hAnsiTheme="majorBidi" w:cstheme="majorBidi"/>
                <w:sz w:val="24"/>
                <w:szCs w:val="24"/>
                <w:lang w:val="pt-BR"/>
              </w:rPr>
              <w:t>)</w:t>
            </w:r>
          </w:p>
        </w:tc>
        <w:tc>
          <w:tcPr>
            <w:tcW w:w="1600" w:type="dxa"/>
            <w:noWrap/>
            <w:vAlign w:val="center"/>
            <w:hideMark/>
          </w:tcPr>
          <w:p w14:paraId="16381A1A"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293" w:type="dxa"/>
            <w:noWrap/>
            <w:vAlign w:val="center"/>
            <w:hideMark/>
          </w:tcPr>
          <w:p w14:paraId="014E062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0.193</w:t>
            </w:r>
          </w:p>
          <w:p w14:paraId="294DD9A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0.599</w:t>
            </w:r>
          </w:p>
        </w:tc>
        <w:tc>
          <w:tcPr>
            <w:tcW w:w="1221" w:type="dxa"/>
            <w:noWrap/>
            <w:vAlign w:val="center"/>
            <w:hideMark/>
          </w:tcPr>
          <w:p w14:paraId="2AA4E32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0.003</w:t>
            </w:r>
          </w:p>
          <w:p w14:paraId="12ABD0B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0.052</w:t>
            </w:r>
          </w:p>
        </w:tc>
        <w:tc>
          <w:tcPr>
            <w:tcW w:w="1221" w:type="dxa"/>
            <w:noWrap/>
            <w:vAlign w:val="center"/>
            <w:hideMark/>
          </w:tcPr>
          <w:p w14:paraId="647391E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0.46</w:t>
            </w:r>
          </w:p>
        </w:tc>
      </w:tr>
      <w:tr w:rsidR="00CB4534" w:rsidRPr="00CB4534" w14:paraId="07B48CBD" w14:textId="77777777" w:rsidTr="00102DB8">
        <w:trPr>
          <w:trHeight w:val="288"/>
        </w:trPr>
        <w:tc>
          <w:tcPr>
            <w:tcW w:w="3681" w:type="dxa"/>
            <w:noWrap/>
            <w:hideMark/>
          </w:tcPr>
          <w:p w14:paraId="66FFE67E"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Urophycid hake (~20cm)</w:t>
            </w:r>
          </w:p>
          <w:p w14:paraId="023A5EE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Urophycis chuss or tenuis</w:t>
            </w:r>
            <w:r w:rsidRPr="00CB4534">
              <w:rPr>
                <w:rFonts w:asciiTheme="majorBidi" w:eastAsia="Times New Roman" w:hAnsiTheme="majorBidi" w:cstheme="majorBidi"/>
                <w:sz w:val="24"/>
                <w:szCs w:val="24"/>
              </w:rPr>
              <w:t>)</w:t>
            </w:r>
          </w:p>
        </w:tc>
        <w:tc>
          <w:tcPr>
            <w:tcW w:w="1600" w:type="dxa"/>
            <w:noWrap/>
            <w:vAlign w:val="center"/>
            <w:hideMark/>
          </w:tcPr>
          <w:p w14:paraId="145738F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0.205</w:t>
            </w:r>
          </w:p>
        </w:tc>
        <w:tc>
          <w:tcPr>
            <w:tcW w:w="1293" w:type="dxa"/>
            <w:noWrap/>
            <w:vAlign w:val="center"/>
            <w:hideMark/>
          </w:tcPr>
          <w:p w14:paraId="7131BB1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0.346 x10</w:t>
            </w:r>
            <w:r w:rsidRPr="00CB4534">
              <w:rPr>
                <w:rFonts w:asciiTheme="majorBidi" w:eastAsia="Times New Roman" w:hAnsiTheme="majorBidi" w:cstheme="majorBidi"/>
                <w:sz w:val="24"/>
                <w:szCs w:val="24"/>
                <w:vertAlign w:val="superscript"/>
              </w:rPr>
              <w:t>-1</w:t>
            </w:r>
          </w:p>
          <w:p w14:paraId="1BE3644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0.187</w:t>
            </w:r>
          </w:p>
        </w:tc>
        <w:tc>
          <w:tcPr>
            <w:tcW w:w="1221" w:type="dxa"/>
            <w:noWrap/>
            <w:vAlign w:val="center"/>
            <w:hideMark/>
          </w:tcPr>
          <w:p w14:paraId="7D89F80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0.322 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0.183</w:t>
            </w:r>
          </w:p>
        </w:tc>
        <w:tc>
          <w:tcPr>
            <w:tcW w:w="1221" w:type="dxa"/>
            <w:noWrap/>
            <w:vAlign w:val="center"/>
            <w:hideMark/>
          </w:tcPr>
          <w:p w14:paraId="30FD7D1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w:t>
            </w:r>
          </w:p>
        </w:tc>
      </w:tr>
      <w:tr w:rsidR="00CB4534" w:rsidRPr="00CB4534" w14:paraId="69F32D5E" w14:textId="77777777" w:rsidTr="00102DB8">
        <w:trPr>
          <w:trHeight w:val="288"/>
        </w:trPr>
        <w:tc>
          <w:tcPr>
            <w:tcW w:w="3681" w:type="dxa"/>
            <w:noWrap/>
            <w:hideMark/>
          </w:tcPr>
          <w:p w14:paraId="3487D6AC"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Urophycid hake (&lt;10cm)</w:t>
            </w:r>
          </w:p>
          <w:p w14:paraId="5A435E2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Urophycis chuss or tenuis</w:t>
            </w:r>
            <w:r w:rsidRPr="00CB4534">
              <w:rPr>
                <w:rFonts w:asciiTheme="majorBidi" w:eastAsia="Times New Roman" w:hAnsiTheme="majorBidi" w:cstheme="majorBidi"/>
                <w:sz w:val="24"/>
                <w:szCs w:val="24"/>
              </w:rPr>
              <w:t>)</w:t>
            </w:r>
          </w:p>
        </w:tc>
        <w:tc>
          <w:tcPr>
            <w:tcW w:w="1600" w:type="dxa"/>
            <w:noWrap/>
            <w:vAlign w:val="center"/>
            <w:hideMark/>
          </w:tcPr>
          <w:p w14:paraId="6580A815"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293" w:type="dxa"/>
            <w:noWrap/>
            <w:vAlign w:val="center"/>
            <w:hideMark/>
          </w:tcPr>
          <w:p w14:paraId="13BD0F4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0.016</w:t>
            </w:r>
          </w:p>
          <w:p w14:paraId="56FF4AD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0.127</w:t>
            </w:r>
          </w:p>
        </w:tc>
        <w:tc>
          <w:tcPr>
            <w:tcW w:w="1221" w:type="dxa"/>
            <w:noWrap/>
            <w:vAlign w:val="center"/>
            <w:hideMark/>
          </w:tcPr>
          <w:p w14:paraId="1AE606B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0.003</w:t>
            </w:r>
          </w:p>
          <w:p w14:paraId="059CB60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0.058</w:t>
            </w:r>
          </w:p>
        </w:tc>
        <w:tc>
          <w:tcPr>
            <w:tcW w:w="1221" w:type="dxa"/>
            <w:noWrap/>
            <w:vAlign w:val="center"/>
            <w:hideMark/>
          </w:tcPr>
          <w:p w14:paraId="68002E0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0.13</w:t>
            </w:r>
          </w:p>
        </w:tc>
      </w:tr>
      <w:tr w:rsidR="00CB4534" w:rsidRPr="00CB4534" w14:paraId="27954DA7" w14:textId="77777777" w:rsidTr="00102DB8">
        <w:trPr>
          <w:trHeight w:val="288"/>
        </w:trPr>
        <w:tc>
          <w:tcPr>
            <w:tcW w:w="3681" w:type="dxa"/>
            <w:noWrap/>
            <w:hideMark/>
          </w:tcPr>
          <w:p w14:paraId="3120530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Silver Hake (</w:t>
            </w:r>
            <w:r w:rsidRPr="00CB4534">
              <w:rPr>
                <w:rFonts w:asciiTheme="majorBidi" w:eastAsia="Times New Roman" w:hAnsiTheme="majorBidi" w:cstheme="majorBidi"/>
                <w:i/>
                <w:iCs/>
                <w:sz w:val="24"/>
                <w:szCs w:val="24"/>
              </w:rPr>
              <w:t>Merluccius bilinearis</w:t>
            </w:r>
            <w:r w:rsidRPr="00CB4534">
              <w:rPr>
                <w:rFonts w:asciiTheme="majorBidi" w:eastAsia="Times New Roman" w:hAnsiTheme="majorBidi" w:cstheme="majorBidi"/>
                <w:sz w:val="24"/>
                <w:szCs w:val="24"/>
              </w:rPr>
              <w:t>)</w:t>
            </w:r>
          </w:p>
        </w:tc>
        <w:tc>
          <w:tcPr>
            <w:tcW w:w="1600" w:type="dxa"/>
            <w:noWrap/>
            <w:vAlign w:val="center"/>
            <w:hideMark/>
          </w:tcPr>
          <w:p w14:paraId="401E1241"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293" w:type="dxa"/>
            <w:noWrap/>
            <w:vAlign w:val="center"/>
            <w:hideMark/>
          </w:tcPr>
          <w:p w14:paraId="5CAF11DE" w14:textId="77777777" w:rsidR="00CB4534" w:rsidRPr="00CB4534" w:rsidRDefault="00CB4534" w:rsidP="00CB4534">
            <w:pPr>
              <w:rPr>
                <w:rFonts w:asciiTheme="majorBidi" w:eastAsia="Times New Roman" w:hAnsiTheme="majorBidi" w:cstheme="majorBidi"/>
                <w:sz w:val="24"/>
                <w:szCs w:val="24"/>
                <w:vertAlign w:val="superscript"/>
              </w:rPr>
            </w:pPr>
            <w:r w:rsidRPr="00CB4534">
              <w:rPr>
                <w:rFonts w:asciiTheme="majorBidi" w:eastAsia="Times New Roman" w:hAnsiTheme="majorBidi" w:cstheme="majorBidi"/>
                <w:sz w:val="24"/>
                <w:szCs w:val="24"/>
              </w:rPr>
              <w:t>0.724 x10</w:t>
            </w:r>
            <w:r w:rsidRPr="00CB4534">
              <w:rPr>
                <w:rFonts w:asciiTheme="majorBidi" w:eastAsia="Times New Roman" w:hAnsiTheme="majorBidi" w:cstheme="majorBidi"/>
                <w:sz w:val="24"/>
                <w:szCs w:val="24"/>
                <w:vertAlign w:val="superscript"/>
              </w:rPr>
              <w:t>-1</w:t>
            </w:r>
          </w:p>
          <w:p w14:paraId="434D4BB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0.302</w:t>
            </w:r>
          </w:p>
        </w:tc>
        <w:tc>
          <w:tcPr>
            <w:tcW w:w="1221" w:type="dxa"/>
            <w:noWrap/>
            <w:vAlign w:val="center"/>
            <w:hideMark/>
          </w:tcPr>
          <w:p w14:paraId="075E6BB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0.614 x10</w:t>
            </w:r>
            <w:r w:rsidRPr="00CB4534">
              <w:rPr>
                <w:rFonts w:asciiTheme="majorBidi" w:eastAsia="Times New Roman" w:hAnsiTheme="majorBidi" w:cstheme="majorBidi"/>
                <w:sz w:val="24"/>
                <w:szCs w:val="24"/>
                <w:vertAlign w:val="superscript"/>
              </w:rPr>
              <w:t>-2</w:t>
            </w:r>
            <w:r w:rsidRPr="00CB4534">
              <w:rPr>
                <w:rFonts w:asciiTheme="majorBidi" w:eastAsia="Times New Roman" w:hAnsiTheme="majorBidi" w:cstheme="majorBidi"/>
                <w:sz w:val="24"/>
                <w:szCs w:val="24"/>
              </w:rPr>
              <w:t xml:space="preserve"> ± 0.081</w:t>
            </w:r>
          </w:p>
        </w:tc>
        <w:tc>
          <w:tcPr>
            <w:tcW w:w="1221" w:type="dxa"/>
            <w:noWrap/>
            <w:vAlign w:val="center"/>
            <w:hideMark/>
          </w:tcPr>
          <w:p w14:paraId="4C5658B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0.31</w:t>
            </w:r>
          </w:p>
        </w:tc>
      </w:tr>
      <w:tr w:rsidR="00CB4534" w:rsidRPr="00CB4534" w14:paraId="78D0F31F" w14:textId="77777777" w:rsidTr="00102DB8">
        <w:trPr>
          <w:trHeight w:val="288"/>
        </w:trPr>
        <w:tc>
          <w:tcPr>
            <w:tcW w:w="3681" w:type="dxa"/>
            <w:noWrap/>
            <w:hideMark/>
          </w:tcPr>
          <w:p w14:paraId="25D0C0DC"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 xml:space="preserve">Snakeblenny </w:t>
            </w:r>
          </w:p>
          <w:p w14:paraId="54836C7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Lumpenus lampretaeformis</w:t>
            </w:r>
            <w:r w:rsidRPr="00CB4534">
              <w:rPr>
                <w:rFonts w:asciiTheme="majorBidi" w:eastAsia="Times New Roman" w:hAnsiTheme="majorBidi" w:cstheme="majorBidi"/>
                <w:sz w:val="24"/>
                <w:szCs w:val="24"/>
              </w:rPr>
              <w:t>)</w:t>
            </w:r>
          </w:p>
        </w:tc>
        <w:tc>
          <w:tcPr>
            <w:tcW w:w="1600" w:type="dxa"/>
            <w:noWrap/>
            <w:vAlign w:val="center"/>
            <w:hideMark/>
          </w:tcPr>
          <w:p w14:paraId="50E437E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0.062</w:t>
            </w:r>
          </w:p>
        </w:tc>
        <w:tc>
          <w:tcPr>
            <w:tcW w:w="1293" w:type="dxa"/>
            <w:noWrap/>
            <w:vAlign w:val="center"/>
            <w:hideMark/>
          </w:tcPr>
          <w:p w14:paraId="5E41F86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 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0.016</w:t>
            </w:r>
          </w:p>
        </w:tc>
        <w:tc>
          <w:tcPr>
            <w:tcW w:w="1221" w:type="dxa"/>
            <w:noWrap/>
            <w:vAlign w:val="center"/>
            <w:hideMark/>
          </w:tcPr>
          <w:p w14:paraId="23E4676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221" w:type="dxa"/>
            <w:noWrap/>
            <w:vAlign w:val="center"/>
            <w:hideMark/>
          </w:tcPr>
          <w:p w14:paraId="0C60CE2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0.02</w:t>
            </w:r>
          </w:p>
        </w:tc>
      </w:tr>
      <w:tr w:rsidR="00CB4534" w:rsidRPr="00CB4534" w14:paraId="52EAF09D" w14:textId="77777777" w:rsidTr="00102DB8">
        <w:trPr>
          <w:trHeight w:val="288"/>
        </w:trPr>
        <w:tc>
          <w:tcPr>
            <w:tcW w:w="3681" w:type="dxa"/>
            <w:noWrap/>
            <w:hideMark/>
          </w:tcPr>
          <w:p w14:paraId="030BE75F"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 xml:space="preserve">Witch Flounder </w:t>
            </w:r>
          </w:p>
          <w:p w14:paraId="7AB7EBC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Glyptocephalus cynoglossus</w:t>
            </w:r>
            <w:r w:rsidRPr="00CB4534">
              <w:rPr>
                <w:rFonts w:asciiTheme="majorBidi" w:eastAsia="Times New Roman" w:hAnsiTheme="majorBidi" w:cstheme="majorBidi"/>
                <w:sz w:val="24"/>
                <w:szCs w:val="24"/>
              </w:rPr>
              <w:t>)</w:t>
            </w:r>
          </w:p>
        </w:tc>
        <w:tc>
          <w:tcPr>
            <w:tcW w:w="1600" w:type="dxa"/>
            <w:noWrap/>
            <w:vAlign w:val="center"/>
            <w:hideMark/>
          </w:tcPr>
          <w:p w14:paraId="7CDCD09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0.282</w:t>
            </w:r>
          </w:p>
        </w:tc>
        <w:tc>
          <w:tcPr>
            <w:tcW w:w="1293" w:type="dxa"/>
            <w:noWrap/>
            <w:vAlign w:val="center"/>
            <w:hideMark/>
          </w:tcPr>
          <w:p w14:paraId="3E3C051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0.008 x10</w:t>
            </w:r>
            <w:r w:rsidRPr="00CB4534">
              <w:rPr>
                <w:rFonts w:asciiTheme="majorBidi" w:eastAsia="Times New Roman" w:hAnsiTheme="majorBidi" w:cstheme="majorBidi"/>
                <w:sz w:val="24"/>
                <w:szCs w:val="24"/>
                <w:vertAlign w:val="superscript"/>
              </w:rPr>
              <w:t>-2</w:t>
            </w:r>
            <w:r w:rsidRPr="00CB4534">
              <w:rPr>
                <w:rFonts w:asciiTheme="majorBidi" w:eastAsia="Times New Roman" w:hAnsiTheme="majorBidi" w:cstheme="majorBidi"/>
                <w:sz w:val="24"/>
                <w:szCs w:val="24"/>
              </w:rPr>
              <w:t xml:space="preserve"> ± 0.009</w:t>
            </w:r>
          </w:p>
        </w:tc>
        <w:tc>
          <w:tcPr>
            <w:tcW w:w="1221" w:type="dxa"/>
            <w:noWrap/>
            <w:vAlign w:val="center"/>
            <w:hideMark/>
          </w:tcPr>
          <w:p w14:paraId="1F9CB03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221" w:type="dxa"/>
            <w:noWrap/>
            <w:vAlign w:val="center"/>
            <w:hideMark/>
          </w:tcPr>
          <w:p w14:paraId="59209B1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w:t>
            </w:r>
          </w:p>
        </w:tc>
      </w:tr>
    </w:tbl>
    <w:p w14:paraId="1A1D8B68" w14:textId="77777777" w:rsidR="00CB4534" w:rsidRPr="00CB4534" w:rsidRDefault="00CB4534" w:rsidP="00CB4534">
      <w:pPr>
        <w:rPr>
          <w:rFonts w:asciiTheme="majorBidi" w:eastAsia="Times New Roman" w:hAnsiTheme="majorBidi" w:cstheme="majorBidi"/>
          <w:sz w:val="24"/>
          <w:szCs w:val="24"/>
        </w:rPr>
      </w:pPr>
    </w:p>
    <w:p w14:paraId="7A79DC7C" w14:textId="61ABFD7B" w:rsidR="00CB4534" w:rsidRPr="00CB4534" w:rsidRDefault="00CB4534" w:rsidP="00CB4534">
      <w:pPr>
        <w:rPr>
          <w:rFonts w:asciiTheme="majorBidi" w:hAnsiTheme="majorBidi" w:cstheme="majorBidi"/>
          <w:sz w:val="24"/>
          <w:szCs w:val="24"/>
        </w:rPr>
      </w:pPr>
      <w:r w:rsidRPr="00CB4534">
        <w:rPr>
          <w:rFonts w:asciiTheme="majorBidi" w:hAnsiTheme="majorBidi" w:cstheme="majorBidi"/>
          <w:sz w:val="24"/>
          <w:szCs w:val="24"/>
        </w:rPr>
        <w:t>Table 8 Seasonal patterns, results from Kruskall Wallis test, the average +- stdev of the abundances and the Cohen’s d values</w:t>
      </w:r>
    </w:p>
    <w:tbl>
      <w:tblPr>
        <w:tblStyle w:val="TableGrid"/>
        <w:tblW w:w="0" w:type="auto"/>
        <w:tblLook w:val="04A0" w:firstRow="1" w:lastRow="0" w:firstColumn="1" w:lastColumn="0" w:noHBand="0" w:noVBand="1"/>
      </w:tblPr>
      <w:tblGrid>
        <w:gridCol w:w="3198"/>
        <w:gridCol w:w="1162"/>
        <w:gridCol w:w="1164"/>
        <w:gridCol w:w="1164"/>
        <w:gridCol w:w="1164"/>
        <w:gridCol w:w="1164"/>
      </w:tblGrid>
      <w:tr w:rsidR="00CB4534" w:rsidRPr="00CB4534" w14:paraId="468BA3D2" w14:textId="77777777" w:rsidTr="00102DB8">
        <w:trPr>
          <w:trHeight w:val="288"/>
        </w:trPr>
        <w:tc>
          <w:tcPr>
            <w:tcW w:w="3216" w:type="dxa"/>
            <w:noWrap/>
            <w:hideMark/>
          </w:tcPr>
          <w:p w14:paraId="300C7ABB" w14:textId="77777777" w:rsidR="00CB4534" w:rsidRPr="00CB4534" w:rsidRDefault="00CB4534" w:rsidP="00CB4534">
            <w:pPr>
              <w:rPr>
                <w:rFonts w:asciiTheme="majorBidi" w:eastAsia="Times New Roman" w:hAnsiTheme="majorBidi" w:cstheme="majorBidi"/>
                <w:sz w:val="24"/>
                <w:szCs w:val="24"/>
              </w:rPr>
            </w:pPr>
          </w:p>
        </w:tc>
        <w:tc>
          <w:tcPr>
            <w:tcW w:w="1168" w:type="dxa"/>
            <w:noWrap/>
            <w:hideMark/>
          </w:tcPr>
          <w:p w14:paraId="69CD312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Seasonal (p-value)</w:t>
            </w:r>
          </w:p>
        </w:tc>
        <w:tc>
          <w:tcPr>
            <w:tcW w:w="1158" w:type="dxa"/>
            <w:noWrap/>
            <w:hideMark/>
          </w:tcPr>
          <w:p w14:paraId="7FE44BA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Summer</w:t>
            </w:r>
          </w:p>
        </w:tc>
        <w:tc>
          <w:tcPr>
            <w:tcW w:w="1158" w:type="dxa"/>
            <w:noWrap/>
            <w:hideMark/>
          </w:tcPr>
          <w:p w14:paraId="7436803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Autumn</w:t>
            </w:r>
          </w:p>
        </w:tc>
        <w:tc>
          <w:tcPr>
            <w:tcW w:w="1158" w:type="dxa"/>
            <w:noWrap/>
            <w:hideMark/>
          </w:tcPr>
          <w:p w14:paraId="69E162E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Winter</w:t>
            </w:r>
          </w:p>
        </w:tc>
        <w:tc>
          <w:tcPr>
            <w:tcW w:w="1158" w:type="dxa"/>
            <w:noWrap/>
            <w:hideMark/>
          </w:tcPr>
          <w:p w14:paraId="069CC05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Spring</w:t>
            </w:r>
          </w:p>
        </w:tc>
      </w:tr>
      <w:tr w:rsidR="00CB4534" w:rsidRPr="00CB4534" w14:paraId="20666D6D" w14:textId="77777777" w:rsidTr="00102DB8">
        <w:trPr>
          <w:trHeight w:val="288"/>
        </w:trPr>
        <w:tc>
          <w:tcPr>
            <w:tcW w:w="3216" w:type="dxa"/>
            <w:noWrap/>
            <w:hideMark/>
          </w:tcPr>
          <w:p w14:paraId="76187D70"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American Plaice</w:t>
            </w:r>
          </w:p>
          <w:p w14:paraId="24911CD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Hippoglossoides platessoides</w:t>
            </w:r>
            <w:r w:rsidRPr="00CB4534">
              <w:rPr>
                <w:rFonts w:asciiTheme="majorBidi" w:eastAsia="Times New Roman" w:hAnsiTheme="majorBidi" w:cstheme="majorBidi"/>
                <w:sz w:val="24"/>
                <w:szCs w:val="24"/>
              </w:rPr>
              <w:t>)</w:t>
            </w:r>
          </w:p>
        </w:tc>
        <w:tc>
          <w:tcPr>
            <w:tcW w:w="1168" w:type="dxa"/>
            <w:noWrap/>
            <w:vAlign w:val="center"/>
            <w:hideMark/>
          </w:tcPr>
          <w:p w14:paraId="6E0C0DFD"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0.03</w:t>
            </w:r>
          </w:p>
        </w:tc>
        <w:tc>
          <w:tcPr>
            <w:tcW w:w="1158" w:type="dxa"/>
            <w:noWrap/>
            <w:vAlign w:val="center"/>
            <w:hideMark/>
          </w:tcPr>
          <w:p w14:paraId="5F81915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0.003</w:t>
            </w:r>
          </w:p>
          <w:p w14:paraId="08B2200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0.003</w:t>
            </w:r>
          </w:p>
        </w:tc>
        <w:tc>
          <w:tcPr>
            <w:tcW w:w="1158" w:type="dxa"/>
            <w:noWrap/>
            <w:vAlign w:val="center"/>
            <w:hideMark/>
          </w:tcPr>
          <w:p w14:paraId="3482BF4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0.004</w:t>
            </w:r>
          </w:p>
          <w:p w14:paraId="16F1A6E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0.060</w:t>
            </w:r>
          </w:p>
        </w:tc>
        <w:tc>
          <w:tcPr>
            <w:tcW w:w="1158" w:type="dxa"/>
            <w:noWrap/>
            <w:vAlign w:val="center"/>
            <w:hideMark/>
          </w:tcPr>
          <w:p w14:paraId="4F9C625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w:t>
            </w:r>
          </w:p>
          <w:p w14:paraId="3D7500C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0.042</w:t>
            </w:r>
          </w:p>
        </w:tc>
        <w:tc>
          <w:tcPr>
            <w:tcW w:w="1158" w:type="dxa"/>
            <w:noWrap/>
            <w:vAlign w:val="center"/>
            <w:hideMark/>
          </w:tcPr>
          <w:p w14:paraId="4CAB274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w:t>
            </w:r>
          </w:p>
          <w:p w14:paraId="5D0EEB5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0.041</w:t>
            </w:r>
          </w:p>
        </w:tc>
      </w:tr>
      <w:tr w:rsidR="00CB4534" w:rsidRPr="00CB4534" w14:paraId="4701BAE4" w14:textId="77777777" w:rsidTr="00102DB8">
        <w:trPr>
          <w:trHeight w:val="576"/>
        </w:trPr>
        <w:tc>
          <w:tcPr>
            <w:tcW w:w="3216" w:type="dxa"/>
            <w:hideMark/>
          </w:tcPr>
          <w:p w14:paraId="1480B0C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Atlantic Cod </w:t>
            </w:r>
            <w:r w:rsidRPr="00CB4534">
              <w:rPr>
                <w:rFonts w:asciiTheme="majorBidi" w:hAnsiTheme="majorBidi" w:cstheme="majorBidi"/>
                <w:sz w:val="24"/>
                <w:szCs w:val="24"/>
              </w:rPr>
              <w:br/>
            </w: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Gadus morhua</w:t>
            </w:r>
            <w:r w:rsidRPr="00CB4534">
              <w:rPr>
                <w:rFonts w:asciiTheme="majorBidi" w:eastAsia="Times New Roman" w:hAnsiTheme="majorBidi" w:cstheme="majorBidi"/>
                <w:sz w:val="24"/>
                <w:szCs w:val="24"/>
              </w:rPr>
              <w:t>)</w:t>
            </w:r>
          </w:p>
        </w:tc>
        <w:tc>
          <w:tcPr>
            <w:tcW w:w="1168" w:type="dxa"/>
            <w:noWrap/>
            <w:vAlign w:val="center"/>
            <w:hideMark/>
          </w:tcPr>
          <w:p w14:paraId="2809EB3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0.04</w:t>
            </w:r>
          </w:p>
        </w:tc>
        <w:tc>
          <w:tcPr>
            <w:tcW w:w="1158" w:type="dxa"/>
            <w:noWrap/>
            <w:vAlign w:val="center"/>
            <w:hideMark/>
          </w:tcPr>
          <w:p w14:paraId="1F91E75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3B65A5B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0.007x10</w:t>
            </w:r>
            <w:r w:rsidRPr="00CB4534">
              <w:rPr>
                <w:rFonts w:asciiTheme="majorBidi" w:eastAsia="Times New Roman" w:hAnsiTheme="majorBidi" w:cstheme="majorBidi"/>
                <w:sz w:val="24"/>
                <w:szCs w:val="24"/>
                <w:vertAlign w:val="superscript"/>
              </w:rPr>
              <w:t>-1</w:t>
            </w:r>
          </w:p>
          <w:p w14:paraId="4593298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0.026</w:t>
            </w:r>
          </w:p>
        </w:tc>
        <w:tc>
          <w:tcPr>
            <w:tcW w:w="1158" w:type="dxa"/>
            <w:noWrap/>
            <w:vAlign w:val="center"/>
            <w:hideMark/>
          </w:tcPr>
          <w:p w14:paraId="39AD2E4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43D46A6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0.012</w:t>
            </w:r>
          </w:p>
        </w:tc>
      </w:tr>
      <w:tr w:rsidR="00CB4534" w:rsidRPr="00CB4534" w14:paraId="38885FC9" w14:textId="77777777" w:rsidTr="00102DB8">
        <w:trPr>
          <w:trHeight w:val="288"/>
        </w:trPr>
        <w:tc>
          <w:tcPr>
            <w:tcW w:w="3216" w:type="dxa"/>
            <w:noWrap/>
            <w:hideMark/>
          </w:tcPr>
          <w:p w14:paraId="286BAAC0"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Striped Atlantic Wolffish</w:t>
            </w:r>
          </w:p>
          <w:p w14:paraId="45824D2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Anarhichas lupus</w:t>
            </w:r>
            <w:r w:rsidRPr="00CB4534">
              <w:rPr>
                <w:rFonts w:asciiTheme="majorBidi" w:eastAsia="Times New Roman" w:hAnsiTheme="majorBidi" w:cstheme="majorBidi"/>
                <w:sz w:val="24"/>
                <w:szCs w:val="24"/>
              </w:rPr>
              <w:t>)</w:t>
            </w:r>
          </w:p>
        </w:tc>
        <w:tc>
          <w:tcPr>
            <w:tcW w:w="1168" w:type="dxa"/>
            <w:noWrap/>
            <w:vAlign w:val="center"/>
            <w:hideMark/>
          </w:tcPr>
          <w:p w14:paraId="32D5F2D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0.66</w:t>
            </w:r>
          </w:p>
        </w:tc>
        <w:tc>
          <w:tcPr>
            <w:tcW w:w="1158" w:type="dxa"/>
            <w:noWrap/>
            <w:vAlign w:val="center"/>
            <w:hideMark/>
          </w:tcPr>
          <w:p w14:paraId="54D1BB4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0D0A943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0.001x10</w:t>
            </w:r>
            <w:r w:rsidRPr="00CB4534">
              <w:rPr>
                <w:rFonts w:asciiTheme="majorBidi" w:eastAsia="Times New Roman" w:hAnsiTheme="majorBidi" w:cstheme="majorBidi"/>
                <w:sz w:val="24"/>
                <w:szCs w:val="24"/>
                <w:vertAlign w:val="superscript"/>
              </w:rPr>
              <w:t>-1</w:t>
            </w:r>
          </w:p>
          <w:p w14:paraId="69E4103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0.010</w:t>
            </w:r>
          </w:p>
        </w:tc>
        <w:tc>
          <w:tcPr>
            <w:tcW w:w="1158" w:type="dxa"/>
            <w:noWrap/>
            <w:vAlign w:val="center"/>
            <w:hideMark/>
          </w:tcPr>
          <w:p w14:paraId="6D4FD85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2B2B55D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CB4534" w:rsidRPr="00CB4534" w14:paraId="06DDEF23" w14:textId="77777777" w:rsidTr="00102DB8">
        <w:trPr>
          <w:trHeight w:val="288"/>
        </w:trPr>
        <w:tc>
          <w:tcPr>
            <w:tcW w:w="3216" w:type="dxa"/>
            <w:noWrap/>
            <w:hideMark/>
          </w:tcPr>
          <w:p w14:paraId="62CF7D95"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Blackbelly Rosefish</w:t>
            </w:r>
          </w:p>
          <w:p w14:paraId="4D11959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Helicolenus dactylopterus</w:t>
            </w:r>
            <w:r w:rsidRPr="00CB4534">
              <w:rPr>
                <w:rFonts w:asciiTheme="majorBidi" w:eastAsia="Times New Roman" w:hAnsiTheme="majorBidi" w:cstheme="majorBidi"/>
                <w:sz w:val="24"/>
                <w:szCs w:val="24"/>
              </w:rPr>
              <w:t>)</w:t>
            </w:r>
          </w:p>
        </w:tc>
        <w:tc>
          <w:tcPr>
            <w:tcW w:w="1168" w:type="dxa"/>
            <w:noWrap/>
            <w:vAlign w:val="center"/>
            <w:hideMark/>
          </w:tcPr>
          <w:p w14:paraId="36A5BC1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0.12</w:t>
            </w:r>
          </w:p>
        </w:tc>
        <w:tc>
          <w:tcPr>
            <w:tcW w:w="1158" w:type="dxa"/>
            <w:noWrap/>
            <w:vAlign w:val="center"/>
            <w:hideMark/>
          </w:tcPr>
          <w:p w14:paraId="0F2DBB9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68814AC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431F328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0.012</w:t>
            </w:r>
          </w:p>
        </w:tc>
        <w:tc>
          <w:tcPr>
            <w:tcW w:w="1158" w:type="dxa"/>
            <w:noWrap/>
            <w:vAlign w:val="center"/>
            <w:hideMark/>
          </w:tcPr>
          <w:p w14:paraId="1EE2244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0.005x10</w:t>
            </w:r>
            <w:r w:rsidRPr="00CB4534">
              <w:rPr>
                <w:rFonts w:asciiTheme="majorBidi" w:eastAsia="Times New Roman" w:hAnsiTheme="majorBidi" w:cstheme="majorBidi"/>
                <w:sz w:val="24"/>
                <w:szCs w:val="24"/>
                <w:vertAlign w:val="superscript"/>
              </w:rPr>
              <w:t>-1</w:t>
            </w:r>
          </w:p>
          <w:p w14:paraId="6496C3A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0.022</w:t>
            </w:r>
          </w:p>
        </w:tc>
      </w:tr>
      <w:tr w:rsidR="00CB4534" w:rsidRPr="00CB4534" w14:paraId="511B2E5A" w14:textId="77777777" w:rsidTr="00102DB8">
        <w:trPr>
          <w:trHeight w:val="288"/>
        </w:trPr>
        <w:tc>
          <w:tcPr>
            <w:tcW w:w="3216" w:type="dxa"/>
            <w:noWrap/>
            <w:hideMark/>
          </w:tcPr>
          <w:p w14:paraId="0B2BCE09"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Buckler Dory</w:t>
            </w:r>
          </w:p>
          <w:p w14:paraId="2A8BEB3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Zenopsis conchifer</w:t>
            </w:r>
            <w:r w:rsidRPr="00CB4534">
              <w:rPr>
                <w:rFonts w:asciiTheme="majorBidi" w:eastAsia="Times New Roman" w:hAnsiTheme="majorBidi" w:cstheme="majorBidi"/>
                <w:sz w:val="24"/>
                <w:szCs w:val="24"/>
              </w:rPr>
              <w:t>)</w:t>
            </w:r>
          </w:p>
        </w:tc>
        <w:tc>
          <w:tcPr>
            <w:tcW w:w="1168" w:type="dxa"/>
            <w:noWrap/>
            <w:vAlign w:val="center"/>
            <w:hideMark/>
          </w:tcPr>
          <w:p w14:paraId="54CB5C7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0.67</w:t>
            </w:r>
          </w:p>
        </w:tc>
        <w:tc>
          <w:tcPr>
            <w:tcW w:w="1158" w:type="dxa"/>
            <w:noWrap/>
            <w:vAlign w:val="center"/>
            <w:hideMark/>
          </w:tcPr>
          <w:p w14:paraId="18A6557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402A483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3122565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0.012</w:t>
            </w:r>
          </w:p>
        </w:tc>
        <w:tc>
          <w:tcPr>
            <w:tcW w:w="1158" w:type="dxa"/>
            <w:noWrap/>
            <w:vAlign w:val="center"/>
            <w:hideMark/>
          </w:tcPr>
          <w:p w14:paraId="0D56AC4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0.012</w:t>
            </w:r>
          </w:p>
        </w:tc>
      </w:tr>
      <w:tr w:rsidR="00CB4534" w:rsidRPr="00CB4534" w14:paraId="2E81B5F9" w14:textId="77777777" w:rsidTr="00102DB8">
        <w:trPr>
          <w:trHeight w:val="288"/>
        </w:trPr>
        <w:tc>
          <w:tcPr>
            <w:tcW w:w="3216" w:type="dxa"/>
            <w:noWrap/>
            <w:hideMark/>
          </w:tcPr>
          <w:p w14:paraId="1ACE0C6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lastRenderedPageBreak/>
              <w:t>Fourbeard Rockling</w:t>
            </w:r>
          </w:p>
          <w:p w14:paraId="6DBDF5B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Enchelyopus cimbrius</w:t>
            </w:r>
            <w:r w:rsidRPr="00CB4534">
              <w:rPr>
                <w:rFonts w:asciiTheme="majorBidi" w:eastAsia="Times New Roman" w:hAnsiTheme="majorBidi" w:cstheme="majorBidi"/>
                <w:sz w:val="24"/>
                <w:szCs w:val="24"/>
              </w:rPr>
              <w:t>)</w:t>
            </w:r>
          </w:p>
        </w:tc>
        <w:tc>
          <w:tcPr>
            <w:tcW w:w="1168" w:type="dxa"/>
            <w:noWrap/>
            <w:vAlign w:val="center"/>
            <w:hideMark/>
          </w:tcPr>
          <w:p w14:paraId="2B87B5A9"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0.012</w:t>
            </w:r>
          </w:p>
        </w:tc>
        <w:tc>
          <w:tcPr>
            <w:tcW w:w="1158" w:type="dxa"/>
            <w:noWrap/>
            <w:vAlign w:val="center"/>
            <w:hideMark/>
          </w:tcPr>
          <w:p w14:paraId="1050E1F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09F8DAA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0.010</w:t>
            </w:r>
          </w:p>
        </w:tc>
        <w:tc>
          <w:tcPr>
            <w:tcW w:w="1158" w:type="dxa"/>
            <w:noWrap/>
            <w:vAlign w:val="center"/>
            <w:hideMark/>
          </w:tcPr>
          <w:p w14:paraId="2AEA0FE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0.011</w:t>
            </w:r>
          </w:p>
        </w:tc>
        <w:tc>
          <w:tcPr>
            <w:tcW w:w="1158" w:type="dxa"/>
            <w:noWrap/>
            <w:vAlign w:val="center"/>
            <w:hideMark/>
          </w:tcPr>
          <w:p w14:paraId="7071618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w:t>
            </w:r>
          </w:p>
          <w:p w14:paraId="48B6F92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0.030</w:t>
            </w:r>
          </w:p>
        </w:tc>
      </w:tr>
      <w:tr w:rsidR="00CB4534" w:rsidRPr="00CB4534" w14:paraId="0B8D0325" w14:textId="77777777" w:rsidTr="00102DB8">
        <w:trPr>
          <w:trHeight w:val="288"/>
        </w:trPr>
        <w:tc>
          <w:tcPr>
            <w:tcW w:w="3216" w:type="dxa"/>
            <w:noWrap/>
            <w:hideMark/>
          </w:tcPr>
          <w:p w14:paraId="412ED2A5"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Girard’s Hagfish</w:t>
            </w:r>
          </w:p>
          <w:p w14:paraId="3C53DED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Myxine glutinosa?)</w:t>
            </w:r>
          </w:p>
        </w:tc>
        <w:tc>
          <w:tcPr>
            <w:tcW w:w="1168" w:type="dxa"/>
            <w:noWrap/>
            <w:vAlign w:val="center"/>
            <w:hideMark/>
          </w:tcPr>
          <w:p w14:paraId="7898518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0.367</w:t>
            </w:r>
          </w:p>
        </w:tc>
        <w:tc>
          <w:tcPr>
            <w:tcW w:w="1158" w:type="dxa"/>
            <w:noWrap/>
            <w:vAlign w:val="center"/>
            <w:hideMark/>
          </w:tcPr>
          <w:p w14:paraId="067C216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6319336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0.014</w:t>
            </w:r>
          </w:p>
        </w:tc>
        <w:tc>
          <w:tcPr>
            <w:tcW w:w="1158" w:type="dxa"/>
            <w:noWrap/>
            <w:vAlign w:val="center"/>
            <w:hideMark/>
          </w:tcPr>
          <w:p w14:paraId="58D67E0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37AD39B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CB4534" w:rsidRPr="00CB4534" w14:paraId="3057A127" w14:textId="77777777" w:rsidTr="00102DB8">
        <w:trPr>
          <w:trHeight w:val="288"/>
        </w:trPr>
        <w:tc>
          <w:tcPr>
            <w:tcW w:w="3216" w:type="dxa"/>
            <w:noWrap/>
            <w:hideMark/>
          </w:tcPr>
          <w:p w14:paraId="3BBE631B"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Haddock</w:t>
            </w:r>
          </w:p>
          <w:p w14:paraId="11ECD34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Melanogrammus aeglefinus</w:t>
            </w:r>
            <w:r w:rsidRPr="00CB4534">
              <w:rPr>
                <w:rFonts w:asciiTheme="majorBidi" w:eastAsia="Times New Roman" w:hAnsiTheme="majorBidi" w:cstheme="majorBidi"/>
                <w:sz w:val="24"/>
                <w:szCs w:val="24"/>
              </w:rPr>
              <w:t>)</w:t>
            </w:r>
          </w:p>
        </w:tc>
        <w:tc>
          <w:tcPr>
            <w:tcW w:w="1168" w:type="dxa"/>
            <w:noWrap/>
            <w:vAlign w:val="center"/>
            <w:hideMark/>
          </w:tcPr>
          <w:p w14:paraId="45724E2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0.663</w:t>
            </w:r>
          </w:p>
        </w:tc>
        <w:tc>
          <w:tcPr>
            <w:tcW w:w="1158" w:type="dxa"/>
            <w:noWrap/>
            <w:vAlign w:val="center"/>
            <w:hideMark/>
          </w:tcPr>
          <w:p w14:paraId="4D2CA4E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44BE117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0.010</w:t>
            </w:r>
          </w:p>
        </w:tc>
        <w:tc>
          <w:tcPr>
            <w:tcW w:w="1158" w:type="dxa"/>
            <w:noWrap/>
            <w:vAlign w:val="center"/>
            <w:hideMark/>
          </w:tcPr>
          <w:p w14:paraId="4AB2131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2C93776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CB4534" w:rsidRPr="00CB4534" w14:paraId="0F5EB2FF" w14:textId="77777777" w:rsidTr="00102DB8">
        <w:trPr>
          <w:trHeight w:val="288"/>
        </w:trPr>
        <w:tc>
          <w:tcPr>
            <w:tcW w:w="3216" w:type="dxa"/>
            <w:noWrap/>
            <w:hideMark/>
          </w:tcPr>
          <w:p w14:paraId="2CCE11A3"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Longhorn Sculpin</w:t>
            </w:r>
          </w:p>
          <w:p w14:paraId="7887641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Myoxocephalus octodecemspinosus</w:t>
            </w:r>
            <w:r w:rsidRPr="00CB4534">
              <w:rPr>
                <w:rFonts w:asciiTheme="majorBidi" w:eastAsia="Times New Roman" w:hAnsiTheme="majorBidi" w:cstheme="majorBidi"/>
                <w:sz w:val="24"/>
                <w:szCs w:val="24"/>
              </w:rPr>
              <w:t>)</w:t>
            </w:r>
          </w:p>
        </w:tc>
        <w:tc>
          <w:tcPr>
            <w:tcW w:w="1168" w:type="dxa"/>
            <w:noWrap/>
            <w:vAlign w:val="center"/>
            <w:hideMark/>
          </w:tcPr>
          <w:p w14:paraId="7D17CA4D"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158" w:type="dxa"/>
            <w:noWrap/>
            <w:vAlign w:val="center"/>
            <w:hideMark/>
          </w:tcPr>
          <w:p w14:paraId="14B8E73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0.003</w:t>
            </w:r>
          </w:p>
          <w:p w14:paraId="148B94A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0.053</w:t>
            </w:r>
          </w:p>
        </w:tc>
        <w:tc>
          <w:tcPr>
            <w:tcW w:w="1158" w:type="dxa"/>
            <w:noWrap/>
            <w:vAlign w:val="center"/>
            <w:hideMark/>
          </w:tcPr>
          <w:p w14:paraId="49D1C84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0.001x10</w:t>
            </w:r>
            <w:r w:rsidRPr="00CB4534">
              <w:rPr>
                <w:rFonts w:asciiTheme="majorBidi" w:eastAsia="Times New Roman" w:hAnsiTheme="majorBidi" w:cstheme="majorBidi"/>
                <w:sz w:val="24"/>
                <w:szCs w:val="24"/>
                <w:vertAlign w:val="superscript"/>
              </w:rPr>
              <w:t>-1</w:t>
            </w:r>
          </w:p>
          <w:p w14:paraId="0FFDBCF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0.011</w:t>
            </w:r>
          </w:p>
        </w:tc>
        <w:tc>
          <w:tcPr>
            <w:tcW w:w="1158" w:type="dxa"/>
            <w:noWrap/>
            <w:vAlign w:val="center"/>
            <w:hideMark/>
          </w:tcPr>
          <w:p w14:paraId="1448044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0.001x10</w:t>
            </w:r>
            <w:r w:rsidRPr="00CB4534">
              <w:rPr>
                <w:rFonts w:asciiTheme="majorBidi" w:eastAsia="Times New Roman" w:hAnsiTheme="majorBidi" w:cstheme="majorBidi"/>
                <w:sz w:val="24"/>
                <w:szCs w:val="24"/>
                <w:vertAlign w:val="superscript"/>
              </w:rPr>
              <w:t>-1</w:t>
            </w:r>
          </w:p>
          <w:p w14:paraId="29D93E3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0.011</w:t>
            </w:r>
          </w:p>
        </w:tc>
        <w:tc>
          <w:tcPr>
            <w:tcW w:w="1158" w:type="dxa"/>
            <w:noWrap/>
            <w:vAlign w:val="center"/>
            <w:hideMark/>
          </w:tcPr>
          <w:p w14:paraId="0E34615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0.012x10</w:t>
            </w:r>
            <w:r w:rsidRPr="00CB4534">
              <w:rPr>
                <w:rFonts w:asciiTheme="majorBidi" w:eastAsia="Times New Roman" w:hAnsiTheme="majorBidi" w:cstheme="majorBidi"/>
                <w:sz w:val="24"/>
                <w:szCs w:val="24"/>
                <w:vertAlign w:val="superscript"/>
              </w:rPr>
              <w:t>-1</w:t>
            </w:r>
          </w:p>
          <w:p w14:paraId="0A879B5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0.030</w:t>
            </w:r>
          </w:p>
        </w:tc>
      </w:tr>
      <w:tr w:rsidR="00CB4534" w:rsidRPr="00CB4534" w14:paraId="61D8C803" w14:textId="77777777" w:rsidTr="00102DB8">
        <w:trPr>
          <w:trHeight w:val="288"/>
        </w:trPr>
        <w:tc>
          <w:tcPr>
            <w:tcW w:w="3216" w:type="dxa"/>
            <w:noWrap/>
            <w:hideMark/>
          </w:tcPr>
          <w:p w14:paraId="3F058D12"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Monkfish</w:t>
            </w:r>
          </w:p>
          <w:p w14:paraId="5301BA5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Lophius americanus</w:t>
            </w:r>
            <w:r w:rsidRPr="00CB4534">
              <w:rPr>
                <w:rFonts w:asciiTheme="majorBidi" w:eastAsia="Times New Roman" w:hAnsiTheme="majorBidi" w:cstheme="majorBidi"/>
                <w:sz w:val="24"/>
                <w:szCs w:val="24"/>
              </w:rPr>
              <w:t>)</w:t>
            </w:r>
          </w:p>
        </w:tc>
        <w:tc>
          <w:tcPr>
            <w:tcW w:w="1168" w:type="dxa"/>
            <w:noWrap/>
            <w:vAlign w:val="center"/>
            <w:hideMark/>
          </w:tcPr>
          <w:p w14:paraId="04575EE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0.84</w:t>
            </w:r>
          </w:p>
        </w:tc>
        <w:tc>
          <w:tcPr>
            <w:tcW w:w="1158" w:type="dxa"/>
            <w:noWrap/>
            <w:vAlign w:val="center"/>
            <w:hideMark/>
          </w:tcPr>
          <w:p w14:paraId="26E1551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2D8AD0B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0.011</w:t>
            </w:r>
          </w:p>
        </w:tc>
        <w:tc>
          <w:tcPr>
            <w:tcW w:w="1158" w:type="dxa"/>
            <w:noWrap/>
            <w:vAlign w:val="center"/>
            <w:hideMark/>
          </w:tcPr>
          <w:p w14:paraId="4174CEA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0.011</w:t>
            </w:r>
          </w:p>
        </w:tc>
        <w:tc>
          <w:tcPr>
            <w:tcW w:w="1158" w:type="dxa"/>
            <w:noWrap/>
            <w:vAlign w:val="center"/>
            <w:hideMark/>
          </w:tcPr>
          <w:p w14:paraId="3928808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CB4534" w:rsidRPr="00CB4534" w14:paraId="7479EF30" w14:textId="77777777" w:rsidTr="00102DB8">
        <w:trPr>
          <w:trHeight w:val="288"/>
        </w:trPr>
        <w:tc>
          <w:tcPr>
            <w:tcW w:w="3216" w:type="dxa"/>
            <w:noWrap/>
            <w:hideMark/>
          </w:tcPr>
          <w:p w14:paraId="547E01AA"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Ocean Pout</w:t>
            </w:r>
          </w:p>
          <w:p w14:paraId="0112CA2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Zoarces americanus</w:t>
            </w:r>
            <w:r w:rsidRPr="00CB4534">
              <w:rPr>
                <w:rFonts w:asciiTheme="majorBidi" w:eastAsia="Times New Roman" w:hAnsiTheme="majorBidi" w:cstheme="majorBidi"/>
                <w:sz w:val="24"/>
                <w:szCs w:val="24"/>
              </w:rPr>
              <w:t>)</w:t>
            </w:r>
          </w:p>
        </w:tc>
        <w:tc>
          <w:tcPr>
            <w:tcW w:w="1168" w:type="dxa"/>
            <w:noWrap/>
            <w:vAlign w:val="center"/>
            <w:hideMark/>
          </w:tcPr>
          <w:p w14:paraId="48E1E32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0.03</w:t>
            </w:r>
          </w:p>
        </w:tc>
        <w:tc>
          <w:tcPr>
            <w:tcW w:w="1158" w:type="dxa"/>
            <w:noWrap/>
            <w:vAlign w:val="center"/>
            <w:hideMark/>
          </w:tcPr>
          <w:p w14:paraId="1CD436B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1444173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0.011</w:t>
            </w:r>
          </w:p>
        </w:tc>
        <w:tc>
          <w:tcPr>
            <w:tcW w:w="1158" w:type="dxa"/>
            <w:noWrap/>
            <w:vAlign w:val="center"/>
            <w:hideMark/>
          </w:tcPr>
          <w:p w14:paraId="133AB7A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0.015</w:t>
            </w:r>
          </w:p>
        </w:tc>
        <w:tc>
          <w:tcPr>
            <w:tcW w:w="1158" w:type="dxa"/>
            <w:noWrap/>
            <w:vAlign w:val="center"/>
            <w:hideMark/>
          </w:tcPr>
          <w:p w14:paraId="4EA4370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w:t>
            </w:r>
          </w:p>
          <w:p w14:paraId="0CDF7AE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0.030</w:t>
            </w:r>
          </w:p>
        </w:tc>
      </w:tr>
      <w:tr w:rsidR="00CB4534" w:rsidRPr="00CB4534" w14:paraId="55AE3C64" w14:textId="77777777" w:rsidTr="00102DB8">
        <w:trPr>
          <w:trHeight w:val="288"/>
        </w:trPr>
        <w:tc>
          <w:tcPr>
            <w:tcW w:w="3216" w:type="dxa"/>
            <w:noWrap/>
            <w:hideMark/>
          </w:tcPr>
          <w:p w14:paraId="04DA0265"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Pollock</w:t>
            </w:r>
          </w:p>
          <w:p w14:paraId="3A9A9D3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Pollachius virens</w:t>
            </w:r>
            <w:r w:rsidRPr="00CB4534">
              <w:rPr>
                <w:rFonts w:asciiTheme="majorBidi" w:eastAsia="Times New Roman" w:hAnsiTheme="majorBidi" w:cstheme="majorBidi"/>
                <w:sz w:val="24"/>
                <w:szCs w:val="24"/>
              </w:rPr>
              <w:t>)</w:t>
            </w:r>
          </w:p>
        </w:tc>
        <w:tc>
          <w:tcPr>
            <w:tcW w:w="1168" w:type="dxa"/>
            <w:noWrap/>
            <w:vAlign w:val="center"/>
            <w:hideMark/>
          </w:tcPr>
          <w:p w14:paraId="588DBCCA"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158" w:type="dxa"/>
            <w:noWrap/>
            <w:vAlign w:val="center"/>
            <w:hideMark/>
          </w:tcPr>
          <w:p w14:paraId="5090769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0.010</w:t>
            </w:r>
          </w:p>
          <w:p w14:paraId="512327B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0.100</w:t>
            </w:r>
          </w:p>
        </w:tc>
        <w:tc>
          <w:tcPr>
            <w:tcW w:w="1158" w:type="dxa"/>
            <w:noWrap/>
            <w:vAlign w:val="center"/>
            <w:hideMark/>
          </w:tcPr>
          <w:p w14:paraId="4CB7B10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w:t>
            </w:r>
          </w:p>
          <w:p w14:paraId="3E0E7A8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0.080</w:t>
            </w:r>
          </w:p>
        </w:tc>
        <w:tc>
          <w:tcPr>
            <w:tcW w:w="1158" w:type="dxa"/>
            <w:noWrap/>
            <w:vAlign w:val="center"/>
            <w:hideMark/>
          </w:tcPr>
          <w:p w14:paraId="4C7FA75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0.015</w:t>
            </w:r>
          </w:p>
        </w:tc>
        <w:tc>
          <w:tcPr>
            <w:tcW w:w="1158" w:type="dxa"/>
            <w:noWrap/>
            <w:vAlign w:val="center"/>
            <w:hideMark/>
          </w:tcPr>
          <w:p w14:paraId="5842CE8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w:t>
            </w:r>
          </w:p>
          <w:p w14:paraId="15FAE84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0.100</w:t>
            </w:r>
          </w:p>
        </w:tc>
      </w:tr>
      <w:tr w:rsidR="00CB4534" w:rsidRPr="00CB4534" w14:paraId="1FB2FC9F" w14:textId="77777777" w:rsidTr="00102DB8">
        <w:trPr>
          <w:trHeight w:val="288"/>
        </w:trPr>
        <w:tc>
          <w:tcPr>
            <w:tcW w:w="3216" w:type="dxa"/>
            <w:noWrap/>
            <w:hideMark/>
          </w:tcPr>
          <w:p w14:paraId="184FBC8B" w14:textId="2C26AC78"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 xml:space="preserve">Redfish </w:t>
            </w:r>
            <w:r w:rsidRPr="00CB4534">
              <w:rPr>
                <w:rFonts w:asciiTheme="majorBidi" w:eastAsia="Times New Roman" w:hAnsiTheme="majorBidi" w:cstheme="majorBidi"/>
                <w:sz w:val="24"/>
                <w:szCs w:val="24"/>
                <w:lang w:val="pt-BR"/>
              </w:rPr>
              <w:t>(</w:t>
            </w:r>
            <w:r w:rsidR="003B7B8E">
              <w:rPr>
                <w:rFonts w:asciiTheme="majorBidi" w:eastAsia="Times New Roman" w:hAnsiTheme="majorBidi" w:cstheme="majorBidi"/>
                <w:sz w:val="24"/>
                <w:szCs w:val="24"/>
                <w:lang w:val="pt-BR"/>
              </w:rPr>
              <w:t>&gt;10</w:t>
            </w:r>
            <w:r w:rsidRPr="00CB4534">
              <w:rPr>
                <w:rFonts w:asciiTheme="majorBidi" w:eastAsia="Times New Roman" w:hAnsiTheme="majorBidi" w:cstheme="majorBidi"/>
                <w:sz w:val="24"/>
                <w:szCs w:val="24"/>
                <w:lang w:val="pt-BR"/>
              </w:rPr>
              <w:t xml:space="preserve"> cm)</w:t>
            </w:r>
          </w:p>
          <w:p w14:paraId="4600EFC5"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Sebastes fasciatus</w:t>
            </w:r>
            <w:r w:rsidRPr="00CB4534">
              <w:rPr>
                <w:rFonts w:asciiTheme="majorBidi" w:eastAsia="Times New Roman" w:hAnsiTheme="majorBidi" w:cstheme="majorBidi"/>
                <w:sz w:val="24"/>
                <w:szCs w:val="24"/>
              </w:rPr>
              <w:t>)</w:t>
            </w:r>
          </w:p>
        </w:tc>
        <w:tc>
          <w:tcPr>
            <w:tcW w:w="1168" w:type="dxa"/>
            <w:noWrap/>
            <w:vAlign w:val="center"/>
            <w:hideMark/>
          </w:tcPr>
          <w:p w14:paraId="2CFB3927"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158" w:type="dxa"/>
            <w:noWrap/>
            <w:vAlign w:val="center"/>
            <w:hideMark/>
          </w:tcPr>
          <w:p w14:paraId="3CCC45D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0.824 x10</w:t>
            </w:r>
            <w:r w:rsidRPr="00CB4534">
              <w:rPr>
                <w:rFonts w:asciiTheme="majorBidi" w:eastAsia="Times New Roman" w:hAnsiTheme="majorBidi" w:cstheme="majorBidi"/>
                <w:sz w:val="24"/>
                <w:szCs w:val="24"/>
                <w:vertAlign w:val="superscript"/>
              </w:rPr>
              <w:t>-1</w:t>
            </w:r>
          </w:p>
          <w:p w14:paraId="039F22B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0.413</w:t>
            </w:r>
          </w:p>
        </w:tc>
        <w:tc>
          <w:tcPr>
            <w:tcW w:w="1158" w:type="dxa"/>
            <w:noWrap/>
            <w:vAlign w:val="center"/>
            <w:hideMark/>
          </w:tcPr>
          <w:p w14:paraId="0B02A9E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0.117</w:t>
            </w:r>
          </w:p>
          <w:p w14:paraId="003C04D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0.408</w:t>
            </w:r>
          </w:p>
        </w:tc>
        <w:tc>
          <w:tcPr>
            <w:tcW w:w="1158" w:type="dxa"/>
            <w:noWrap/>
            <w:vAlign w:val="center"/>
            <w:hideMark/>
          </w:tcPr>
          <w:p w14:paraId="199184D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0.293</w:t>
            </w:r>
          </w:p>
          <w:p w14:paraId="7EA3024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0.807</w:t>
            </w:r>
          </w:p>
        </w:tc>
        <w:tc>
          <w:tcPr>
            <w:tcW w:w="1158" w:type="dxa"/>
            <w:noWrap/>
            <w:vAlign w:val="center"/>
            <w:hideMark/>
          </w:tcPr>
          <w:p w14:paraId="4E9C416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0.344</w:t>
            </w:r>
          </w:p>
          <w:p w14:paraId="5B8530E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0.874</w:t>
            </w:r>
          </w:p>
        </w:tc>
      </w:tr>
      <w:tr w:rsidR="00CB4534" w:rsidRPr="00CB4534" w14:paraId="4DFEED41" w14:textId="77777777" w:rsidTr="00102DB8">
        <w:trPr>
          <w:trHeight w:val="288"/>
        </w:trPr>
        <w:tc>
          <w:tcPr>
            <w:tcW w:w="3216" w:type="dxa"/>
            <w:noWrap/>
            <w:hideMark/>
          </w:tcPr>
          <w:p w14:paraId="3092114A" w14:textId="62B34751"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 xml:space="preserve">Redfish Swimming </w:t>
            </w:r>
            <w:r w:rsidRPr="00CB4534">
              <w:rPr>
                <w:rFonts w:asciiTheme="majorBidi" w:eastAsia="Times New Roman" w:hAnsiTheme="majorBidi" w:cstheme="majorBidi"/>
                <w:sz w:val="24"/>
                <w:szCs w:val="24"/>
                <w:lang w:val="pt-BR"/>
              </w:rPr>
              <w:t>(</w:t>
            </w:r>
            <w:r w:rsidR="003B7B8E">
              <w:rPr>
                <w:rFonts w:asciiTheme="majorBidi" w:eastAsia="Times New Roman" w:hAnsiTheme="majorBidi" w:cstheme="majorBidi"/>
                <w:sz w:val="24"/>
                <w:szCs w:val="24"/>
                <w:lang w:val="pt-BR"/>
              </w:rPr>
              <w:t>&gt;10</w:t>
            </w:r>
            <w:r w:rsidRPr="00CB4534">
              <w:rPr>
                <w:rFonts w:asciiTheme="majorBidi" w:eastAsia="Times New Roman" w:hAnsiTheme="majorBidi" w:cstheme="majorBidi"/>
                <w:sz w:val="24"/>
                <w:szCs w:val="24"/>
                <w:lang w:val="pt-BR"/>
              </w:rPr>
              <w:t xml:space="preserve"> cm)</w:t>
            </w:r>
          </w:p>
          <w:p w14:paraId="6EAE203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Sebastes fasciatus</w:t>
            </w:r>
            <w:r w:rsidRPr="00CB4534">
              <w:rPr>
                <w:rFonts w:asciiTheme="majorBidi" w:eastAsia="Times New Roman" w:hAnsiTheme="majorBidi" w:cstheme="majorBidi"/>
                <w:sz w:val="24"/>
                <w:szCs w:val="24"/>
              </w:rPr>
              <w:t>)</w:t>
            </w:r>
          </w:p>
        </w:tc>
        <w:tc>
          <w:tcPr>
            <w:tcW w:w="1168" w:type="dxa"/>
            <w:noWrap/>
            <w:vAlign w:val="center"/>
            <w:hideMark/>
          </w:tcPr>
          <w:p w14:paraId="2915EF9D"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158" w:type="dxa"/>
            <w:noWrap/>
            <w:vAlign w:val="center"/>
            <w:hideMark/>
          </w:tcPr>
          <w:p w14:paraId="49961E9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0.630 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0.327</w:t>
            </w:r>
          </w:p>
        </w:tc>
        <w:tc>
          <w:tcPr>
            <w:tcW w:w="1158" w:type="dxa"/>
            <w:noWrap/>
            <w:vAlign w:val="center"/>
            <w:hideMark/>
          </w:tcPr>
          <w:p w14:paraId="1F208EC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0.879x10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0.363</w:t>
            </w:r>
          </w:p>
        </w:tc>
        <w:tc>
          <w:tcPr>
            <w:tcW w:w="1158" w:type="dxa"/>
            <w:noWrap/>
            <w:vAlign w:val="center"/>
            <w:hideMark/>
          </w:tcPr>
          <w:p w14:paraId="3F122EC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0.160</w:t>
            </w:r>
          </w:p>
          <w:p w14:paraId="379A456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0.563</w:t>
            </w:r>
          </w:p>
        </w:tc>
        <w:tc>
          <w:tcPr>
            <w:tcW w:w="1158" w:type="dxa"/>
            <w:noWrap/>
            <w:vAlign w:val="center"/>
            <w:hideMark/>
          </w:tcPr>
          <w:p w14:paraId="3464DBC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0.172</w:t>
            </w:r>
          </w:p>
          <w:p w14:paraId="1C5041F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0.608</w:t>
            </w:r>
          </w:p>
        </w:tc>
      </w:tr>
      <w:tr w:rsidR="00CB4534" w:rsidRPr="00CB4534" w14:paraId="78076F91" w14:textId="77777777" w:rsidTr="00102DB8">
        <w:trPr>
          <w:trHeight w:val="288"/>
        </w:trPr>
        <w:tc>
          <w:tcPr>
            <w:tcW w:w="3216" w:type="dxa"/>
            <w:noWrap/>
            <w:hideMark/>
          </w:tcPr>
          <w:p w14:paraId="47E0B89F" w14:textId="12C3D275"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 xml:space="preserve">Redfish Resting </w:t>
            </w:r>
            <w:r w:rsidRPr="00CB4534">
              <w:rPr>
                <w:rFonts w:asciiTheme="majorBidi" w:eastAsia="Times New Roman" w:hAnsiTheme="majorBidi" w:cstheme="majorBidi"/>
                <w:sz w:val="24"/>
                <w:szCs w:val="24"/>
                <w:lang w:val="pt-BR"/>
              </w:rPr>
              <w:t>(</w:t>
            </w:r>
            <w:r w:rsidR="003B7B8E">
              <w:rPr>
                <w:rFonts w:asciiTheme="majorBidi" w:eastAsia="Times New Roman" w:hAnsiTheme="majorBidi" w:cstheme="majorBidi"/>
                <w:sz w:val="24"/>
                <w:szCs w:val="24"/>
                <w:lang w:val="pt-BR"/>
              </w:rPr>
              <w:t>&gt;10</w:t>
            </w:r>
            <w:r w:rsidRPr="00CB4534">
              <w:rPr>
                <w:rFonts w:asciiTheme="majorBidi" w:eastAsia="Times New Roman" w:hAnsiTheme="majorBidi" w:cstheme="majorBidi"/>
                <w:sz w:val="24"/>
                <w:szCs w:val="24"/>
                <w:lang w:val="pt-BR"/>
              </w:rPr>
              <w:t>cm)</w:t>
            </w:r>
          </w:p>
          <w:p w14:paraId="131775B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Sebastes fasciatus</w:t>
            </w:r>
            <w:r w:rsidRPr="00CB4534">
              <w:rPr>
                <w:rFonts w:asciiTheme="majorBidi" w:eastAsia="Times New Roman" w:hAnsiTheme="majorBidi" w:cstheme="majorBidi"/>
                <w:sz w:val="24"/>
                <w:szCs w:val="24"/>
              </w:rPr>
              <w:t>)</w:t>
            </w:r>
          </w:p>
        </w:tc>
        <w:tc>
          <w:tcPr>
            <w:tcW w:w="1168" w:type="dxa"/>
            <w:noWrap/>
            <w:vAlign w:val="center"/>
            <w:hideMark/>
          </w:tcPr>
          <w:p w14:paraId="060BD20A"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158" w:type="dxa"/>
            <w:noWrap/>
            <w:vAlign w:val="center"/>
            <w:hideMark/>
          </w:tcPr>
          <w:p w14:paraId="0E8573F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0.019</w:t>
            </w:r>
          </w:p>
          <w:p w14:paraId="30BEBC9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0.179</w:t>
            </w:r>
          </w:p>
        </w:tc>
        <w:tc>
          <w:tcPr>
            <w:tcW w:w="1158" w:type="dxa"/>
            <w:noWrap/>
            <w:vAlign w:val="center"/>
            <w:hideMark/>
          </w:tcPr>
          <w:p w14:paraId="2056FD3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0.029</w:t>
            </w:r>
          </w:p>
          <w:p w14:paraId="443C546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0.180</w:t>
            </w:r>
          </w:p>
        </w:tc>
        <w:tc>
          <w:tcPr>
            <w:tcW w:w="1158" w:type="dxa"/>
            <w:noWrap/>
            <w:vAlign w:val="center"/>
            <w:hideMark/>
          </w:tcPr>
          <w:p w14:paraId="597F138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0.133</w:t>
            </w:r>
          </w:p>
          <w:p w14:paraId="7B1D755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0.497</w:t>
            </w:r>
          </w:p>
        </w:tc>
        <w:tc>
          <w:tcPr>
            <w:tcW w:w="1158" w:type="dxa"/>
            <w:noWrap/>
            <w:vAlign w:val="center"/>
            <w:hideMark/>
          </w:tcPr>
          <w:p w14:paraId="342B6D2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0.172</w:t>
            </w:r>
          </w:p>
          <w:p w14:paraId="0106AC2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0.565</w:t>
            </w:r>
          </w:p>
        </w:tc>
      </w:tr>
      <w:tr w:rsidR="00CB4534" w:rsidRPr="00CB4534" w14:paraId="55C424CA" w14:textId="77777777" w:rsidTr="00102DB8">
        <w:trPr>
          <w:trHeight w:val="288"/>
        </w:trPr>
        <w:tc>
          <w:tcPr>
            <w:tcW w:w="3216" w:type="dxa"/>
            <w:noWrap/>
            <w:hideMark/>
          </w:tcPr>
          <w:p w14:paraId="5050033D"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 xml:space="preserve">Redfish </w:t>
            </w:r>
            <w:r w:rsidRPr="00CB4534">
              <w:rPr>
                <w:rFonts w:asciiTheme="majorBidi" w:eastAsia="Times New Roman" w:hAnsiTheme="majorBidi" w:cstheme="majorBidi"/>
                <w:sz w:val="24"/>
                <w:szCs w:val="24"/>
                <w:lang w:val="pt-BR"/>
              </w:rPr>
              <w:t>(&lt;10 cm)</w:t>
            </w:r>
          </w:p>
          <w:p w14:paraId="2899206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Sebastes fasciatus</w:t>
            </w:r>
            <w:r w:rsidRPr="00CB4534">
              <w:rPr>
                <w:rFonts w:asciiTheme="majorBidi" w:eastAsia="Times New Roman" w:hAnsiTheme="majorBidi" w:cstheme="majorBidi"/>
                <w:sz w:val="24"/>
                <w:szCs w:val="24"/>
              </w:rPr>
              <w:t>)</w:t>
            </w:r>
          </w:p>
        </w:tc>
        <w:tc>
          <w:tcPr>
            <w:tcW w:w="1168" w:type="dxa"/>
            <w:noWrap/>
            <w:vAlign w:val="center"/>
            <w:hideMark/>
          </w:tcPr>
          <w:p w14:paraId="157C5F04"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158" w:type="dxa"/>
            <w:noWrap/>
            <w:vAlign w:val="center"/>
            <w:hideMark/>
          </w:tcPr>
          <w:p w14:paraId="5F55E94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NA</w:t>
            </w:r>
          </w:p>
        </w:tc>
        <w:tc>
          <w:tcPr>
            <w:tcW w:w="1158" w:type="dxa"/>
            <w:noWrap/>
            <w:vAlign w:val="center"/>
            <w:hideMark/>
          </w:tcPr>
          <w:p w14:paraId="7DE2436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0.105</w:t>
            </w:r>
          </w:p>
          <w:p w14:paraId="6C4153C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0.359</w:t>
            </w:r>
          </w:p>
        </w:tc>
        <w:tc>
          <w:tcPr>
            <w:tcW w:w="1158" w:type="dxa"/>
            <w:noWrap/>
            <w:vAlign w:val="center"/>
            <w:hideMark/>
          </w:tcPr>
          <w:p w14:paraId="21381FD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0.161</w:t>
            </w:r>
          </w:p>
          <w:p w14:paraId="012B0CA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0.526</w:t>
            </w:r>
          </w:p>
        </w:tc>
        <w:tc>
          <w:tcPr>
            <w:tcW w:w="1158" w:type="dxa"/>
            <w:noWrap/>
            <w:vAlign w:val="center"/>
            <w:hideMark/>
          </w:tcPr>
          <w:p w14:paraId="6B91DC7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0.337  ± 0.815</w:t>
            </w:r>
          </w:p>
        </w:tc>
      </w:tr>
      <w:tr w:rsidR="00CB4534" w:rsidRPr="00CB4534" w14:paraId="4F7DD232" w14:textId="77777777" w:rsidTr="00102DB8">
        <w:trPr>
          <w:trHeight w:val="288"/>
        </w:trPr>
        <w:tc>
          <w:tcPr>
            <w:tcW w:w="3216" w:type="dxa"/>
            <w:noWrap/>
            <w:hideMark/>
          </w:tcPr>
          <w:p w14:paraId="60C4311F"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Urophycid hake (~20 cm)</w:t>
            </w:r>
          </w:p>
          <w:p w14:paraId="619D6700"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Urophycis chuss or tenuis</w:t>
            </w:r>
            <w:r w:rsidRPr="00CB4534">
              <w:rPr>
                <w:rFonts w:asciiTheme="majorBidi" w:eastAsia="Times New Roman" w:hAnsiTheme="majorBidi" w:cstheme="majorBidi"/>
                <w:sz w:val="24"/>
                <w:szCs w:val="24"/>
              </w:rPr>
              <w:t>)</w:t>
            </w:r>
          </w:p>
        </w:tc>
        <w:tc>
          <w:tcPr>
            <w:tcW w:w="1168" w:type="dxa"/>
            <w:noWrap/>
            <w:vAlign w:val="center"/>
            <w:hideMark/>
          </w:tcPr>
          <w:p w14:paraId="6E8544B0"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158" w:type="dxa"/>
            <w:noWrap/>
            <w:vAlign w:val="center"/>
            <w:hideMark/>
          </w:tcPr>
          <w:p w14:paraId="09A8FE0A"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0.176 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0.138</w:t>
            </w:r>
          </w:p>
        </w:tc>
        <w:tc>
          <w:tcPr>
            <w:tcW w:w="1158" w:type="dxa"/>
            <w:noWrap/>
            <w:vAlign w:val="center"/>
            <w:hideMark/>
          </w:tcPr>
          <w:p w14:paraId="332680E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0.261x10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0.165</w:t>
            </w:r>
          </w:p>
        </w:tc>
        <w:tc>
          <w:tcPr>
            <w:tcW w:w="1158" w:type="dxa"/>
            <w:noWrap/>
            <w:vAlign w:val="center"/>
            <w:hideMark/>
          </w:tcPr>
          <w:p w14:paraId="672BEB6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0.328x10</w:t>
            </w:r>
            <w:r w:rsidRPr="00CB4534">
              <w:rPr>
                <w:rFonts w:asciiTheme="majorBidi" w:eastAsia="Times New Roman" w:hAnsiTheme="majorBidi" w:cstheme="majorBidi"/>
                <w:sz w:val="24"/>
                <w:szCs w:val="24"/>
                <w:vertAlign w:val="superscript"/>
              </w:rPr>
              <w:t>-2</w:t>
            </w:r>
          </w:p>
          <w:p w14:paraId="1AF2547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0.183</w:t>
            </w:r>
          </w:p>
        </w:tc>
        <w:tc>
          <w:tcPr>
            <w:tcW w:w="1158" w:type="dxa"/>
            <w:noWrap/>
            <w:vAlign w:val="center"/>
            <w:hideMark/>
          </w:tcPr>
          <w:p w14:paraId="5DA00E3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0.479x10</w:t>
            </w:r>
            <w:r w:rsidRPr="00CB4534">
              <w:rPr>
                <w:rFonts w:asciiTheme="majorBidi" w:eastAsia="Times New Roman" w:hAnsiTheme="majorBidi" w:cstheme="majorBidi"/>
                <w:sz w:val="24"/>
                <w:szCs w:val="24"/>
                <w:vertAlign w:val="superscript"/>
              </w:rPr>
              <w:t>-1</w:t>
            </w:r>
          </w:p>
          <w:p w14:paraId="604EF0EE"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0.218</w:t>
            </w:r>
          </w:p>
        </w:tc>
      </w:tr>
      <w:tr w:rsidR="00CB4534" w:rsidRPr="00CB4534" w14:paraId="3E9211EE" w14:textId="77777777" w:rsidTr="00102DB8">
        <w:trPr>
          <w:trHeight w:val="288"/>
        </w:trPr>
        <w:tc>
          <w:tcPr>
            <w:tcW w:w="3216" w:type="dxa"/>
            <w:noWrap/>
            <w:hideMark/>
          </w:tcPr>
          <w:p w14:paraId="28F5AC0C"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Urophycid hake (&lt;10 cm)</w:t>
            </w:r>
          </w:p>
          <w:p w14:paraId="73D600B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Urophycis chuss or tenuis</w:t>
            </w:r>
            <w:r w:rsidRPr="00CB4534">
              <w:rPr>
                <w:rFonts w:asciiTheme="majorBidi" w:eastAsia="Times New Roman" w:hAnsiTheme="majorBidi" w:cstheme="majorBidi"/>
                <w:sz w:val="24"/>
                <w:szCs w:val="24"/>
              </w:rPr>
              <w:t>)</w:t>
            </w:r>
          </w:p>
        </w:tc>
        <w:tc>
          <w:tcPr>
            <w:tcW w:w="1168" w:type="dxa"/>
            <w:noWrap/>
            <w:vAlign w:val="center"/>
            <w:hideMark/>
          </w:tcPr>
          <w:p w14:paraId="73E5EA01"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158" w:type="dxa"/>
            <w:noWrap/>
            <w:vAlign w:val="center"/>
            <w:hideMark/>
          </w:tcPr>
          <w:p w14:paraId="564F28DD"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NA</w:t>
            </w:r>
          </w:p>
        </w:tc>
        <w:tc>
          <w:tcPr>
            <w:tcW w:w="1158" w:type="dxa"/>
            <w:noWrap/>
            <w:vAlign w:val="center"/>
            <w:hideMark/>
          </w:tcPr>
          <w:p w14:paraId="35DF93E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0.013</w:t>
            </w:r>
          </w:p>
          <w:p w14:paraId="5D39FB2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0.115</w:t>
            </w:r>
          </w:p>
        </w:tc>
        <w:tc>
          <w:tcPr>
            <w:tcW w:w="1158" w:type="dxa"/>
            <w:noWrap/>
            <w:vAlign w:val="center"/>
            <w:hideMark/>
          </w:tcPr>
          <w:p w14:paraId="1464F923"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0.012</w:t>
            </w:r>
          </w:p>
          <w:p w14:paraId="00B671C2"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0.109</w:t>
            </w:r>
          </w:p>
        </w:tc>
        <w:tc>
          <w:tcPr>
            <w:tcW w:w="1158" w:type="dxa"/>
            <w:noWrap/>
            <w:vAlign w:val="center"/>
            <w:hideMark/>
          </w:tcPr>
          <w:p w14:paraId="7236E23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0.137x10</w:t>
            </w:r>
            <w:r w:rsidRPr="00CB4534">
              <w:rPr>
                <w:rFonts w:asciiTheme="majorBidi" w:eastAsia="Times New Roman" w:hAnsiTheme="majorBidi" w:cstheme="majorBidi"/>
                <w:sz w:val="24"/>
                <w:szCs w:val="24"/>
                <w:vertAlign w:val="superscript"/>
              </w:rPr>
              <w:t>-2</w:t>
            </w:r>
            <w:r w:rsidRPr="00CB4534">
              <w:rPr>
                <w:rFonts w:asciiTheme="majorBidi" w:eastAsia="Times New Roman" w:hAnsiTheme="majorBidi" w:cstheme="majorBidi"/>
                <w:sz w:val="24"/>
                <w:szCs w:val="24"/>
              </w:rPr>
              <w:t xml:space="preserve"> ± 0.037</w:t>
            </w:r>
          </w:p>
        </w:tc>
      </w:tr>
      <w:tr w:rsidR="00CB4534" w:rsidRPr="00CB4534" w14:paraId="5BDA0692" w14:textId="77777777" w:rsidTr="00102DB8">
        <w:trPr>
          <w:trHeight w:val="288"/>
        </w:trPr>
        <w:tc>
          <w:tcPr>
            <w:tcW w:w="3216" w:type="dxa"/>
            <w:noWrap/>
            <w:hideMark/>
          </w:tcPr>
          <w:p w14:paraId="04C6BFB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Silver Hake (</w:t>
            </w:r>
            <w:r w:rsidRPr="00CB4534">
              <w:rPr>
                <w:rFonts w:asciiTheme="majorBidi" w:eastAsia="Times New Roman" w:hAnsiTheme="majorBidi" w:cstheme="majorBidi"/>
                <w:i/>
                <w:iCs/>
                <w:sz w:val="24"/>
                <w:szCs w:val="24"/>
              </w:rPr>
              <w:t>Merluccius bilinearis</w:t>
            </w:r>
            <w:r w:rsidRPr="00CB4534">
              <w:rPr>
                <w:rFonts w:asciiTheme="majorBidi" w:eastAsia="Times New Roman" w:hAnsiTheme="majorBidi" w:cstheme="majorBidi"/>
                <w:sz w:val="24"/>
                <w:szCs w:val="24"/>
              </w:rPr>
              <w:t>)</w:t>
            </w:r>
          </w:p>
        </w:tc>
        <w:tc>
          <w:tcPr>
            <w:tcW w:w="1168" w:type="dxa"/>
            <w:noWrap/>
            <w:vAlign w:val="center"/>
            <w:hideMark/>
          </w:tcPr>
          <w:p w14:paraId="57B48FD0"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158" w:type="dxa"/>
            <w:noWrap/>
            <w:vAlign w:val="center"/>
            <w:hideMark/>
          </w:tcPr>
          <w:p w14:paraId="44FE0657"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0.833x10</w:t>
            </w:r>
            <w:r w:rsidRPr="00CB4534">
              <w:rPr>
                <w:rFonts w:asciiTheme="majorBidi" w:eastAsia="Times New Roman" w:hAnsiTheme="majorBidi" w:cstheme="majorBidi"/>
                <w:sz w:val="24"/>
                <w:szCs w:val="24"/>
                <w:vertAlign w:val="superscript"/>
              </w:rPr>
              <w:t>-2</w:t>
            </w:r>
            <w:r w:rsidRPr="00CB4534">
              <w:rPr>
                <w:rFonts w:asciiTheme="majorBidi" w:eastAsia="Times New Roman" w:hAnsiTheme="majorBidi" w:cstheme="majorBidi"/>
                <w:sz w:val="24"/>
                <w:szCs w:val="24"/>
              </w:rPr>
              <w:t xml:space="preserve">  ± 0.091</w:t>
            </w:r>
          </w:p>
        </w:tc>
        <w:tc>
          <w:tcPr>
            <w:tcW w:w="1158" w:type="dxa"/>
            <w:noWrap/>
            <w:vAlign w:val="center"/>
            <w:hideMark/>
          </w:tcPr>
          <w:p w14:paraId="6046010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0.346x10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0.212</w:t>
            </w:r>
          </w:p>
        </w:tc>
        <w:tc>
          <w:tcPr>
            <w:tcW w:w="1158" w:type="dxa"/>
            <w:noWrap/>
            <w:vAlign w:val="center"/>
            <w:hideMark/>
          </w:tcPr>
          <w:p w14:paraId="78A2906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0.238x10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0.163</w:t>
            </w:r>
          </w:p>
        </w:tc>
        <w:tc>
          <w:tcPr>
            <w:tcW w:w="1158" w:type="dxa"/>
            <w:noWrap/>
            <w:vAlign w:val="center"/>
            <w:hideMark/>
          </w:tcPr>
          <w:p w14:paraId="0F8AD35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0.622x10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0.286</w:t>
            </w:r>
          </w:p>
        </w:tc>
      </w:tr>
      <w:tr w:rsidR="00CB4534" w:rsidRPr="00CB4534" w14:paraId="084229F2" w14:textId="77777777" w:rsidTr="00102DB8">
        <w:trPr>
          <w:trHeight w:val="288"/>
        </w:trPr>
        <w:tc>
          <w:tcPr>
            <w:tcW w:w="3216" w:type="dxa"/>
            <w:noWrap/>
            <w:hideMark/>
          </w:tcPr>
          <w:p w14:paraId="563AECB3"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Snakeblenny</w:t>
            </w:r>
          </w:p>
          <w:p w14:paraId="2D976AD1"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Lumpenus lampretaeformis</w:t>
            </w:r>
            <w:r w:rsidRPr="00CB4534">
              <w:rPr>
                <w:rFonts w:asciiTheme="majorBidi" w:eastAsia="Times New Roman" w:hAnsiTheme="majorBidi" w:cstheme="majorBidi"/>
                <w:sz w:val="24"/>
                <w:szCs w:val="24"/>
              </w:rPr>
              <w:t>)</w:t>
            </w:r>
          </w:p>
        </w:tc>
        <w:tc>
          <w:tcPr>
            <w:tcW w:w="1168" w:type="dxa"/>
            <w:noWrap/>
            <w:vAlign w:val="center"/>
            <w:hideMark/>
          </w:tcPr>
          <w:p w14:paraId="24E99AF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0.576</w:t>
            </w:r>
          </w:p>
        </w:tc>
        <w:tc>
          <w:tcPr>
            <w:tcW w:w="1158" w:type="dxa"/>
            <w:noWrap/>
            <w:vAlign w:val="center"/>
            <w:hideMark/>
          </w:tcPr>
          <w:p w14:paraId="30EA8A5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30C9DD36"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0.001x10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w:t>
            </w:r>
          </w:p>
        </w:tc>
        <w:tc>
          <w:tcPr>
            <w:tcW w:w="1158" w:type="dxa"/>
            <w:noWrap/>
            <w:vAlign w:val="center"/>
            <w:hideMark/>
          </w:tcPr>
          <w:p w14:paraId="4B381D8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0.002x10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0.015</w:t>
            </w:r>
          </w:p>
        </w:tc>
        <w:tc>
          <w:tcPr>
            <w:tcW w:w="1158" w:type="dxa"/>
            <w:noWrap/>
            <w:vAlign w:val="center"/>
            <w:hideMark/>
          </w:tcPr>
          <w:p w14:paraId="42D1DE18"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r w:rsidR="00CB4534" w:rsidRPr="00CB4534" w14:paraId="1BA26270" w14:textId="77777777" w:rsidTr="00102DB8">
        <w:trPr>
          <w:trHeight w:val="288"/>
        </w:trPr>
        <w:tc>
          <w:tcPr>
            <w:tcW w:w="3216" w:type="dxa"/>
            <w:noWrap/>
            <w:hideMark/>
          </w:tcPr>
          <w:p w14:paraId="6D4FD99D"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sz w:val="24"/>
                <w:szCs w:val="24"/>
              </w:rPr>
              <w:t>Witch Flounder</w:t>
            </w:r>
          </w:p>
          <w:p w14:paraId="2B5C5EC9"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w:t>
            </w:r>
            <w:r w:rsidRPr="00CB4534">
              <w:rPr>
                <w:rFonts w:asciiTheme="majorBidi" w:eastAsia="Times New Roman" w:hAnsiTheme="majorBidi" w:cstheme="majorBidi"/>
                <w:i/>
                <w:iCs/>
                <w:sz w:val="24"/>
                <w:szCs w:val="24"/>
              </w:rPr>
              <w:t>Glyptocephalus cynoglossus</w:t>
            </w:r>
            <w:r w:rsidRPr="00CB4534">
              <w:rPr>
                <w:rFonts w:asciiTheme="majorBidi" w:eastAsia="Times New Roman" w:hAnsiTheme="majorBidi" w:cstheme="majorBidi"/>
                <w:sz w:val="24"/>
                <w:szCs w:val="24"/>
              </w:rPr>
              <w:t>)</w:t>
            </w:r>
          </w:p>
        </w:tc>
        <w:tc>
          <w:tcPr>
            <w:tcW w:w="1168" w:type="dxa"/>
            <w:noWrap/>
            <w:vAlign w:val="center"/>
            <w:hideMark/>
          </w:tcPr>
          <w:p w14:paraId="11AD1D83" w14:textId="77777777" w:rsidR="00CB4534" w:rsidRPr="00CB4534" w:rsidRDefault="00CB4534"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&lt;0.005</w:t>
            </w:r>
          </w:p>
        </w:tc>
        <w:tc>
          <w:tcPr>
            <w:tcW w:w="1158" w:type="dxa"/>
            <w:noWrap/>
            <w:vAlign w:val="center"/>
            <w:hideMark/>
          </w:tcPr>
          <w:p w14:paraId="3951F1EC"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0.009x10</w:t>
            </w:r>
            <w:r w:rsidRPr="00CB4534">
              <w:rPr>
                <w:rFonts w:asciiTheme="majorBidi" w:eastAsia="Times New Roman" w:hAnsiTheme="majorBidi" w:cstheme="majorBidi"/>
                <w:sz w:val="24"/>
                <w:szCs w:val="24"/>
                <w:vertAlign w:val="superscript"/>
              </w:rPr>
              <w:t>-1</w:t>
            </w:r>
            <w:r w:rsidRPr="00CB4534">
              <w:rPr>
                <w:rFonts w:asciiTheme="majorBidi" w:eastAsia="Times New Roman" w:hAnsiTheme="majorBidi" w:cstheme="majorBidi"/>
                <w:sz w:val="24"/>
                <w:szCs w:val="24"/>
              </w:rPr>
              <w:t xml:space="preserve">   ± 0.030</w:t>
            </w:r>
          </w:p>
        </w:tc>
        <w:tc>
          <w:tcPr>
            <w:tcW w:w="1158" w:type="dxa"/>
            <w:noWrap/>
            <w:vAlign w:val="center"/>
            <w:hideMark/>
          </w:tcPr>
          <w:p w14:paraId="17BAC194"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72A1123F"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c>
          <w:tcPr>
            <w:tcW w:w="1158" w:type="dxa"/>
            <w:noWrap/>
            <w:vAlign w:val="center"/>
            <w:hideMark/>
          </w:tcPr>
          <w:p w14:paraId="2845DFAB" w14:textId="77777777" w:rsidR="00CB4534"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0</w:t>
            </w:r>
          </w:p>
        </w:tc>
      </w:tr>
    </w:tbl>
    <w:p w14:paraId="3FA728D2" w14:textId="77777777" w:rsidR="00CB4534" w:rsidRPr="00CB4534" w:rsidRDefault="00CB4534" w:rsidP="00CB4534">
      <w:pPr>
        <w:rPr>
          <w:rFonts w:asciiTheme="majorBidi" w:eastAsia="Times New Roman" w:hAnsiTheme="majorBidi" w:cstheme="majorBidi"/>
          <w:sz w:val="24"/>
          <w:szCs w:val="24"/>
        </w:rPr>
      </w:pPr>
    </w:p>
    <w:p w14:paraId="0AD5DABB" w14:textId="77777777" w:rsidR="00CB4534" w:rsidRPr="00CB4534" w:rsidRDefault="00CB4534" w:rsidP="00CB4534">
      <w:pPr>
        <w:rPr>
          <w:rFonts w:asciiTheme="majorBidi" w:eastAsia="Times New Roman" w:hAnsiTheme="majorBidi" w:cstheme="majorBidi"/>
          <w:sz w:val="24"/>
          <w:szCs w:val="24"/>
        </w:rPr>
      </w:pPr>
    </w:p>
    <w:p w14:paraId="4038F5E5" w14:textId="15336DB8" w:rsidR="00A40577"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Table 9 </w:t>
      </w:r>
      <w:r w:rsidR="00A40577" w:rsidRPr="00CB4534">
        <w:rPr>
          <w:rFonts w:asciiTheme="majorBidi" w:eastAsia="Times New Roman" w:hAnsiTheme="majorBidi" w:cstheme="majorBidi"/>
          <w:sz w:val="24"/>
          <w:szCs w:val="24"/>
        </w:rPr>
        <w:t>Overview of all lander’s location, depth, deployment and recovery dates</w:t>
      </w:r>
    </w:p>
    <w:tbl>
      <w:tblPr>
        <w:tblStyle w:val="TableGrid"/>
        <w:tblW w:w="9355" w:type="dxa"/>
        <w:tblLayout w:type="fixed"/>
        <w:tblLook w:val="04A0" w:firstRow="1" w:lastRow="0" w:firstColumn="1" w:lastColumn="0" w:noHBand="0" w:noVBand="1"/>
      </w:tblPr>
      <w:tblGrid>
        <w:gridCol w:w="985"/>
        <w:gridCol w:w="1456"/>
        <w:gridCol w:w="1519"/>
        <w:gridCol w:w="1530"/>
        <w:gridCol w:w="900"/>
        <w:gridCol w:w="1525"/>
        <w:gridCol w:w="1440"/>
      </w:tblGrid>
      <w:tr w:rsidR="00A40577" w:rsidRPr="00CB4534" w14:paraId="38CC5333" w14:textId="77777777" w:rsidTr="00102DB8">
        <w:trPr>
          <w:trHeight w:val="300"/>
        </w:trPr>
        <w:tc>
          <w:tcPr>
            <w:tcW w:w="985" w:type="dxa"/>
          </w:tcPr>
          <w:p w14:paraId="643E1D0B" w14:textId="77777777" w:rsidR="00A40577" w:rsidRPr="00CB4534" w:rsidRDefault="00A40577" w:rsidP="00CB4534">
            <w:pPr>
              <w:rPr>
                <w:rFonts w:asciiTheme="majorBidi" w:eastAsia="Times New Roman" w:hAnsiTheme="majorBidi" w:cstheme="majorBidi"/>
                <w:b/>
                <w:bCs/>
                <w:sz w:val="24"/>
                <w:szCs w:val="24"/>
              </w:rPr>
            </w:pPr>
          </w:p>
        </w:tc>
        <w:tc>
          <w:tcPr>
            <w:tcW w:w="1456" w:type="dxa"/>
          </w:tcPr>
          <w:p w14:paraId="3DED1A72" w14:textId="77777777" w:rsidR="00A40577" w:rsidRPr="00CB4534" w:rsidRDefault="00A40577" w:rsidP="00CB4534">
            <w:pPr>
              <w:rPr>
                <w:rFonts w:asciiTheme="majorBidi" w:eastAsia="Times New Roman" w:hAnsiTheme="majorBidi" w:cstheme="majorBidi"/>
                <w:b/>
                <w:bCs/>
                <w:sz w:val="24"/>
                <w:szCs w:val="24"/>
              </w:rPr>
            </w:pPr>
          </w:p>
        </w:tc>
        <w:tc>
          <w:tcPr>
            <w:tcW w:w="3049" w:type="dxa"/>
            <w:gridSpan w:val="2"/>
          </w:tcPr>
          <w:p w14:paraId="4C1C4D06" w14:textId="77777777" w:rsidR="00A40577" w:rsidRPr="00CB4534" w:rsidRDefault="00A40577"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Location</w:t>
            </w:r>
          </w:p>
        </w:tc>
        <w:tc>
          <w:tcPr>
            <w:tcW w:w="900" w:type="dxa"/>
            <w:vMerge w:val="restart"/>
          </w:tcPr>
          <w:p w14:paraId="74C3AF33" w14:textId="77777777" w:rsidR="00A40577" w:rsidRPr="00CB4534" w:rsidRDefault="00A40577"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Depth (m)</w:t>
            </w:r>
          </w:p>
        </w:tc>
        <w:tc>
          <w:tcPr>
            <w:tcW w:w="2965" w:type="dxa"/>
            <w:gridSpan w:val="2"/>
          </w:tcPr>
          <w:p w14:paraId="1225376F" w14:textId="77777777" w:rsidR="00A40577" w:rsidRPr="00CB4534" w:rsidRDefault="00A40577"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Dates</w:t>
            </w:r>
          </w:p>
        </w:tc>
      </w:tr>
      <w:tr w:rsidR="00A40577" w:rsidRPr="00CB4534" w14:paraId="00985DF6" w14:textId="77777777" w:rsidTr="00102DB8">
        <w:trPr>
          <w:trHeight w:val="300"/>
        </w:trPr>
        <w:tc>
          <w:tcPr>
            <w:tcW w:w="985" w:type="dxa"/>
          </w:tcPr>
          <w:p w14:paraId="11A09602" w14:textId="708B3F64" w:rsidR="00A40577" w:rsidRPr="00CB4534" w:rsidRDefault="00A40577"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 xml:space="preserve"> </w:t>
            </w:r>
            <w:r w:rsidR="003B7B8E">
              <w:rPr>
                <w:rFonts w:asciiTheme="majorBidi" w:eastAsia="Times New Roman" w:hAnsiTheme="majorBidi" w:cstheme="majorBidi"/>
                <w:b/>
                <w:bCs/>
                <w:sz w:val="24"/>
                <w:szCs w:val="24"/>
              </w:rPr>
              <w:t>S</w:t>
            </w:r>
            <w:r w:rsidRPr="00CB4534">
              <w:rPr>
                <w:rFonts w:asciiTheme="majorBidi" w:eastAsia="Times New Roman" w:hAnsiTheme="majorBidi" w:cstheme="majorBidi"/>
                <w:b/>
                <w:bCs/>
                <w:sz w:val="24"/>
                <w:szCs w:val="24"/>
              </w:rPr>
              <w:t>ite no.</w:t>
            </w:r>
          </w:p>
        </w:tc>
        <w:tc>
          <w:tcPr>
            <w:tcW w:w="1456" w:type="dxa"/>
          </w:tcPr>
          <w:p w14:paraId="58A79355" w14:textId="290BE095" w:rsidR="00A40577" w:rsidRPr="00CB4534" w:rsidRDefault="003B7B8E" w:rsidP="00CB4534">
            <w:pP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Lander deployment</w:t>
            </w:r>
            <w:r w:rsidRPr="00CB4534">
              <w:rPr>
                <w:rFonts w:asciiTheme="majorBidi" w:eastAsia="Times New Roman" w:hAnsiTheme="majorBidi" w:cstheme="majorBidi"/>
                <w:b/>
                <w:bCs/>
                <w:sz w:val="24"/>
                <w:szCs w:val="24"/>
              </w:rPr>
              <w:t xml:space="preserve"> </w:t>
            </w:r>
            <w:r w:rsidR="00A40577" w:rsidRPr="00CB4534">
              <w:rPr>
                <w:rFonts w:asciiTheme="majorBidi" w:eastAsia="Times New Roman" w:hAnsiTheme="majorBidi" w:cstheme="majorBidi"/>
                <w:b/>
                <w:bCs/>
                <w:sz w:val="24"/>
                <w:szCs w:val="24"/>
              </w:rPr>
              <w:t>no.</w:t>
            </w:r>
          </w:p>
        </w:tc>
        <w:tc>
          <w:tcPr>
            <w:tcW w:w="1519" w:type="dxa"/>
          </w:tcPr>
          <w:p w14:paraId="2FCBFE18" w14:textId="77777777" w:rsidR="00A40577" w:rsidRPr="00CB4534" w:rsidRDefault="00A40577"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Latitude</w:t>
            </w:r>
          </w:p>
        </w:tc>
        <w:tc>
          <w:tcPr>
            <w:tcW w:w="1530" w:type="dxa"/>
          </w:tcPr>
          <w:p w14:paraId="3FDFACDF" w14:textId="77777777" w:rsidR="00A40577" w:rsidRPr="00CB4534" w:rsidRDefault="00A40577"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Longitude</w:t>
            </w:r>
          </w:p>
        </w:tc>
        <w:tc>
          <w:tcPr>
            <w:tcW w:w="900" w:type="dxa"/>
            <w:vMerge/>
          </w:tcPr>
          <w:p w14:paraId="02F7ABCD" w14:textId="77777777" w:rsidR="00A40577" w:rsidRPr="00CB4534" w:rsidRDefault="00A40577" w:rsidP="00CB4534">
            <w:pPr>
              <w:rPr>
                <w:rFonts w:asciiTheme="majorBidi" w:eastAsia="Times New Roman" w:hAnsiTheme="majorBidi" w:cstheme="majorBidi"/>
                <w:b/>
                <w:bCs/>
                <w:sz w:val="24"/>
                <w:szCs w:val="24"/>
              </w:rPr>
            </w:pPr>
          </w:p>
        </w:tc>
        <w:tc>
          <w:tcPr>
            <w:tcW w:w="1525" w:type="dxa"/>
          </w:tcPr>
          <w:p w14:paraId="72868134" w14:textId="77777777" w:rsidR="00A40577" w:rsidRPr="00CB4534" w:rsidRDefault="00A40577"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Placement</w:t>
            </w:r>
          </w:p>
        </w:tc>
        <w:tc>
          <w:tcPr>
            <w:tcW w:w="1440" w:type="dxa"/>
          </w:tcPr>
          <w:p w14:paraId="2D17AEC4" w14:textId="77777777" w:rsidR="00A40577" w:rsidRPr="00CB4534" w:rsidRDefault="00A40577" w:rsidP="00CB4534">
            <w:pPr>
              <w:rPr>
                <w:rFonts w:asciiTheme="majorBidi" w:eastAsia="Times New Roman" w:hAnsiTheme="majorBidi" w:cstheme="majorBidi"/>
                <w:b/>
                <w:bCs/>
                <w:sz w:val="24"/>
                <w:szCs w:val="24"/>
              </w:rPr>
            </w:pPr>
            <w:r w:rsidRPr="00CB4534">
              <w:rPr>
                <w:rFonts w:asciiTheme="majorBidi" w:eastAsia="Times New Roman" w:hAnsiTheme="majorBidi" w:cstheme="majorBidi"/>
                <w:b/>
                <w:bCs/>
                <w:sz w:val="24"/>
                <w:szCs w:val="24"/>
              </w:rPr>
              <w:t>Recovery</w:t>
            </w:r>
          </w:p>
        </w:tc>
      </w:tr>
      <w:tr w:rsidR="00A40577" w:rsidRPr="00CB4534" w14:paraId="6CE124D3" w14:textId="77777777" w:rsidTr="00102DB8">
        <w:trPr>
          <w:trHeight w:val="300"/>
        </w:trPr>
        <w:tc>
          <w:tcPr>
            <w:tcW w:w="985" w:type="dxa"/>
          </w:tcPr>
          <w:p w14:paraId="70596827"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LS1</w:t>
            </w:r>
          </w:p>
        </w:tc>
        <w:tc>
          <w:tcPr>
            <w:tcW w:w="1456" w:type="dxa"/>
          </w:tcPr>
          <w:p w14:paraId="30FD8C71"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M2201</w:t>
            </w:r>
          </w:p>
        </w:tc>
        <w:tc>
          <w:tcPr>
            <w:tcW w:w="1519" w:type="dxa"/>
          </w:tcPr>
          <w:p w14:paraId="0A019C34"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43⁰ 53.2ˈ N</w:t>
            </w:r>
          </w:p>
        </w:tc>
        <w:tc>
          <w:tcPr>
            <w:tcW w:w="1530" w:type="dxa"/>
          </w:tcPr>
          <w:p w14:paraId="7AD21F80"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63⁰ 05.7ˈ W</w:t>
            </w:r>
          </w:p>
        </w:tc>
        <w:tc>
          <w:tcPr>
            <w:tcW w:w="900" w:type="dxa"/>
          </w:tcPr>
          <w:p w14:paraId="6A0F5C92"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152.33</w:t>
            </w:r>
          </w:p>
        </w:tc>
        <w:tc>
          <w:tcPr>
            <w:tcW w:w="1525" w:type="dxa"/>
          </w:tcPr>
          <w:p w14:paraId="6A5F3C9B"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11 Sep. 2021</w:t>
            </w:r>
          </w:p>
        </w:tc>
        <w:tc>
          <w:tcPr>
            <w:tcW w:w="1440" w:type="dxa"/>
          </w:tcPr>
          <w:p w14:paraId="62A4F1E7"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12 May 2022</w:t>
            </w:r>
          </w:p>
        </w:tc>
      </w:tr>
      <w:tr w:rsidR="00A40577" w:rsidRPr="00CB4534" w14:paraId="1A810416" w14:textId="77777777" w:rsidTr="00102DB8">
        <w:trPr>
          <w:trHeight w:val="300"/>
        </w:trPr>
        <w:tc>
          <w:tcPr>
            <w:tcW w:w="985" w:type="dxa"/>
          </w:tcPr>
          <w:p w14:paraId="144EA0CD"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LS2</w:t>
            </w:r>
          </w:p>
        </w:tc>
        <w:tc>
          <w:tcPr>
            <w:tcW w:w="1456" w:type="dxa"/>
          </w:tcPr>
          <w:p w14:paraId="277B8C8D"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M2202</w:t>
            </w:r>
          </w:p>
        </w:tc>
        <w:tc>
          <w:tcPr>
            <w:tcW w:w="1519" w:type="dxa"/>
          </w:tcPr>
          <w:p w14:paraId="49CBB9EA"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43⁰ 53.7ˈ N</w:t>
            </w:r>
          </w:p>
        </w:tc>
        <w:tc>
          <w:tcPr>
            <w:tcW w:w="1530" w:type="dxa"/>
          </w:tcPr>
          <w:p w14:paraId="27A824CB"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63⁰ 04.7ˈ W</w:t>
            </w:r>
          </w:p>
        </w:tc>
        <w:tc>
          <w:tcPr>
            <w:tcW w:w="900" w:type="dxa"/>
          </w:tcPr>
          <w:p w14:paraId="789850F7"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151.86</w:t>
            </w:r>
          </w:p>
        </w:tc>
        <w:tc>
          <w:tcPr>
            <w:tcW w:w="1525" w:type="dxa"/>
          </w:tcPr>
          <w:p w14:paraId="0667100A"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12 Sep. 2021</w:t>
            </w:r>
          </w:p>
        </w:tc>
        <w:tc>
          <w:tcPr>
            <w:tcW w:w="1440" w:type="dxa"/>
          </w:tcPr>
          <w:p w14:paraId="3ADF104C"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12 May 2022</w:t>
            </w:r>
          </w:p>
        </w:tc>
      </w:tr>
      <w:tr w:rsidR="00A40577" w:rsidRPr="00CB4534" w14:paraId="312C0D05" w14:textId="77777777" w:rsidTr="00102DB8">
        <w:trPr>
          <w:trHeight w:val="300"/>
        </w:trPr>
        <w:tc>
          <w:tcPr>
            <w:tcW w:w="985" w:type="dxa"/>
          </w:tcPr>
          <w:p w14:paraId="6286769D"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LS3</w:t>
            </w:r>
          </w:p>
        </w:tc>
        <w:tc>
          <w:tcPr>
            <w:tcW w:w="1456" w:type="dxa"/>
          </w:tcPr>
          <w:p w14:paraId="5B814ED5"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M2179</w:t>
            </w:r>
          </w:p>
        </w:tc>
        <w:tc>
          <w:tcPr>
            <w:tcW w:w="1519" w:type="dxa"/>
          </w:tcPr>
          <w:p w14:paraId="0ABA2D81"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43⁰ 54.8 N</w:t>
            </w:r>
          </w:p>
        </w:tc>
        <w:tc>
          <w:tcPr>
            <w:tcW w:w="1530" w:type="dxa"/>
          </w:tcPr>
          <w:p w14:paraId="23706576"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63⁰ 03.4 ˈ W</w:t>
            </w:r>
          </w:p>
        </w:tc>
        <w:tc>
          <w:tcPr>
            <w:tcW w:w="900" w:type="dxa"/>
          </w:tcPr>
          <w:p w14:paraId="29F1312B"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221.87</w:t>
            </w:r>
          </w:p>
        </w:tc>
        <w:tc>
          <w:tcPr>
            <w:tcW w:w="1525" w:type="dxa"/>
          </w:tcPr>
          <w:p w14:paraId="24F7F52C"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12 Sep. 2021</w:t>
            </w:r>
          </w:p>
        </w:tc>
        <w:tc>
          <w:tcPr>
            <w:tcW w:w="1440" w:type="dxa"/>
          </w:tcPr>
          <w:p w14:paraId="57855573"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12 May 2022</w:t>
            </w:r>
          </w:p>
        </w:tc>
      </w:tr>
      <w:tr w:rsidR="00A40577" w:rsidRPr="00CB4534" w14:paraId="3919B97F" w14:textId="77777777" w:rsidTr="00102DB8">
        <w:trPr>
          <w:trHeight w:val="300"/>
        </w:trPr>
        <w:tc>
          <w:tcPr>
            <w:tcW w:w="985" w:type="dxa"/>
          </w:tcPr>
          <w:p w14:paraId="01FC5668"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LS1</w:t>
            </w:r>
          </w:p>
        </w:tc>
        <w:tc>
          <w:tcPr>
            <w:tcW w:w="1456" w:type="dxa"/>
          </w:tcPr>
          <w:p w14:paraId="488B823D"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M2263</w:t>
            </w:r>
          </w:p>
        </w:tc>
        <w:tc>
          <w:tcPr>
            <w:tcW w:w="1519" w:type="dxa"/>
          </w:tcPr>
          <w:p w14:paraId="2B102951"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43°53.2’N</w:t>
            </w:r>
          </w:p>
        </w:tc>
        <w:tc>
          <w:tcPr>
            <w:tcW w:w="1530" w:type="dxa"/>
          </w:tcPr>
          <w:p w14:paraId="260DDA06"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63°05.9’W</w:t>
            </w:r>
          </w:p>
        </w:tc>
        <w:tc>
          <w:tcPr>
            <w:tcW w:w="900" w:type="dxa"/>
          </w:tcPr>
          <w:p w14:paraId="7C71EA99"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156.00</w:t>
            </w:r>
          </w:p>
        </w:tc>
        <w:tc>
          <w:tcPr>
            <w:tcW w:w="1525" w:type="dxa"/>
          </w:tcPr>
          <w:p w14:paraId="3941E84B"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7 Oct. 2022</w:t>
            </w:r>
          </w:p>
        </w:tc>
        <w:tc>
          <w:tcPr>
            <w:tcW w:w="1440" w:type="dxa"/>
          </w:tcPr>
          <w:p w14:paraId="307950B3"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29 July 2023</w:t>
            </w:r>
          </w:p>
        </w:tc>
      </w:tr>
    </w:tbl>
    <w:p w14:paraId="2AEE0824" w14:textId="77777777" w:rsidR="00A40577" w:rsidRPr="00CB4534" w:rsidRDefault="00A40577" w:rsidP="00CB4534">
      <w:pPr>
        <w:rPr>
          <w:rFonts w:asciiTheme="majorBidi" w:hAnsiTheme="majorBidi" w:cstheme="majorBidi"/>
          <w:sz w:val="24"/>
          <w:szCs w:val="24"/>
          <w:lang w:val="fr-FR"/>
        </w:rPr>
      </w:pPr>
    </w:p>
    <w:p w14:paraId="08BB201A" w14:textId="55CADF20" w:rsidR="00A40577" w:rsidRPr="00CB4534" w:rsidRDefault="00CB4534" w:rsidP="00CB4534">
      <w:pPr>
        <w:rPr>
          <w:rFonts w:asciiTheme="majorBidi" w:eastAsia="Times New Roman" w:hAnsiTheme="majorBidi" w:cstheme="majorBidi"/>
          <w:sz w:val="24"/>
          <w:szCs w:val="24"/>
        </w:rPr>
      </w:pPr>
      <w:r w:rsidRPr="00CB4534">
        <w:rPr>
          <w:rFonts w:asciiTheme="majorBidi" w:eastAsia="Times New Roman" w:hAnsiTheme="majorBidi" w:cstheme="majorBidi"/>
          <w:sz w:val="24"/>
          <w:szCs w:val="24"/>
        </w:rPr>
        <w:t xml:space="preserve">Table 10 </w:t>
      </w:r>
      <w:r w:rsidR="00A40577" w:rsidRPr="00CB4534">
        <w:rPr>
          <w:rFonts w:asciiTheme="majorBidi" w:eastAsia="Times New Roman" w:hAnsiTheme="majorBidi" w:cstheme="majorBidi"/>
          <w:sz w:val="24"/>
          <w:szCs w:val="24"/>
        </w:rPr>
        <w:t>Overview of which lander contained what data: Conductivity, temperature, and depth (CTD), Infinity Current Meter (Inf.), Acoustic Doppler Current Profiler (ADCP), Sediment Trap (Sed. Trap), Chlorophyll a (Chl a), Passive Acoustic Monitoring devices, such as SoundTraps and AMARs (PAM).</w:t>
      </w:r>
    </w:p>
    <w:tbl>
      <w:tblPr>
        <w:tblStyle w:val="TableGrid"/>
        <w:tblW w:w="7938" w:type="dxa"/>
        <w:tblLook w:val="04A0" w:firstRow="1" w:lastRow="0" w:firstColumn="1" w:lastColumn="0" w:noHBand="0" w:noVBand="1"/>
      </w:tblPr>
      <w:tblGrid>
        <w:gridCol w:w="1134"/>
        <w:gridCol w:w="1134"/>
        <w:gridCol w:w="1134"/>
        <w:gridCol w:w="1134"/>
        <w:gridCol w:w="1134"/>
        <w:gridCol w:w="1134"/>
        <w:gridCol w:w="1134"/>
      </w:tblGrid>
      <w:tr w:rsidR="00A40577" w:rsidRPr="00CB4534" w14:paraId="2841D69E" w14:textId="77777777" w:rsidTr="00102DB8">
        <w:trPr>
          <w:trHeight w:val="300"/>
        </w:trPr>
        <w:tc>
          <w:tcPr>
            <w:tcW w:w="1134" w:type="dxa"/>
          </w:tcPr>
          <w:p w14:paraId="0DCB42D1"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Benthic lander</w:t>
            </w:r>
          </w:p>
        </w:tc>
        <w:tc>
          <w:tcPr>
            <w:tcW w:w="1134" w:type="dxa"/>
          </w:tcPr>
          <w:p w14:paraId="49CEF656"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CTD</w:t>
            </w:r>
          </w:p>
        </w:tc>
        <w:tc>
          <w:tcPr>
            <w:tcW w:w="1134" w:type="dxa"/>
          </w:tcPr>
          <w:p w14:paraId="23CD13BE"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Inf.</w:t>
            </w:r>
          </w:p>
        </w:tc>
        <w:tc>
          <w:tcPr>
            <w:tcW w:w="1134" w:type="dxa"/>
          </w:tcPr>
          <w:p w14:paraId="0D7B12FA"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ADCP</w:t>
            </w:r>
          </w:p>
        </w:tc>
        <w:tc>
          <w:tcPr>
            <w:tcW w:w="1134" w:type="dxa"/>
          </w:tcPr>
          <w:p w14:paraId="4593C814"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Sed. Trap</w:t>
            </w:r>
          </w:p>
        </w:tc>
        <w:tc>
          <w:tcPr>
            <w:tcW w:w="1134" w:type="dxa"/>
          </w:tcPr>
          <w:p w14:paraId="516F7723" w14:textId="77777777" w:rsidR="00A40577" w:rsidRPr="00CB4534" w:rsidRDefault="00A40577" w:rsidP="00CB4534">
            <w:pPr>
              <w:rPr>
                <w:rFonts w:asciiTheme="majorBidi" w:hAnsiTheme="majorBidi" w:cstheme="majorBidi"/>
                <w:i/>
                <w:iCs/>
                <w:sz w:val="24"/>
                <w:szCs w:val="24"/>
              </w:rPr>
            </w:pPr>
            <w:r w:rsidRPr="00CB4534">
              <w:rPr>
                <w:rFonts w:asciiTheme="majorBidi" w:hAnsiTheme="majorBidi" w:cstheme="majorBidi"/>
                <w:sz w:val="24"/>
                <w:szCs w:val="24"/>
              </w:rPr>
              <w:t xml:space="preserve">Chl </w:t>
            </w:r>
            <w:r w:rsidRPr="00CB4534">
              <w:rPr>
                <w:rFonts w:asciiTheme="majorBidi" w:hAnsiTheme="majorBidi" w:cstheme="majorBidi"/>
                <w:i/>
                <w:iCs/>
                <w:sz w:val="24"/>
                <w:szCs w:val="24"/>
              </w:rPr>
              <w:t>a</w:t>
            </w:r>
          </w:p>
        </w:tc>
        <w:tc>
          <w:tcPr>
            <w:tcW w:w="1134" w:type="dxa"/>
          </w:tcPr>
          <w:p w14:paraId="3C3A6BAE"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PAM</w:t>
            </w:r>
          </w:p>
        </w:tc>
      </w:tr>
      <w:tr w:rsidR="00A40577" w:rsidRPr="00CB4534" w14:paraId="2867598D" w14:textId="77777777" w:rsidTr="00102DB8">
        <w:trPr>
          <w:trHeight w:val="300"/>
        </w:trPr>
        <w:tc>
          <w:tcPr>
            <w:tcW w:w="1134" w:type="dxa"/>
          </w:tcPr>
          <w:p w14:paraId="00D32E2A"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 xml:space="preserve">LS1 </w:t>
            </w:r>
            <w:r w:rsidRPr="00CB4534">
              <w:rPr>
                <w:rFonts w:asciiTheme="majorBidi" w:eastAsia="Times New Roman" w:hAnsiTheme="majorBidi" w:cstheme="majorBidi"/>
                <w:sz w:val="24"/>
                <w:szCs w:val="24"/>
              </w:rPr>
              <w:t>(M2201)</w:t>
            </w:r>
          </w:p>
        </w:tc>
        <w:tc>
          <w:tcPr>
            <w:tcW w:w="1134" w:type="dxa"/>
          </w:tcPr>
          <w:p w14:paraId="409EAEAA"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229F8C73"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x</w:t>
            </w:r>
          </w:p>
        </w:tc>
        <w:tc>
          <w:tcPr>
            <w:tcW w:w="1134" w:type="dxa"/>
          </w:tcPr>
          <w:p w14:paraId="5DDBCACD"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54000F0F"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214EA491"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610C1AA7"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r>
      <w:tr w:rsidR="00A40577" w:rsidRPr="00CB4534" w14:paraId="713367EA" w14:textId="77777777" w:rsidTr="00102DB8">
        <w:trPr>
          <w:trHeight w:val="300"/>
        </w:trPr>
        <w:tc>
          <w:tcPr>
            <w:tcW w:w="1134" w:type="dxa"/>
          </w:tcPr>
          <w:p w14:paraId="1FE34ABE" w14:textId="77777777" w:rsidR="00A40577" w:rsidRPr="00CB4534" w:rsidRDefault="00A40577" w:rsidP="00CB4534">
            <w:pPr>
              <w:rPr>
                <w:rFonts w:asciiTheme="majorBidi" w:eastAsia="Times New Roman" w:hAnsiTheme="majorBidi" w:cstheme="majorBidi"/>
                <w:sz w:val="24"/>
                <w:szCs w:val="24"/>
              </w:rPr>
            </w:pPr>
            <w:r w:rsidRPr="00CB4534">
              <w:rPr>
                <w:rFonts w:asciiTheme="majorBidi" w:hAnsiTheme="majorBidi" w:cstheme="majorBidi"/>
                <w:sz w:val="24"/>
                <w:szCs w:val="24"/>
              </w:rPr>
              <w:t xml:space="preserve">LS2 </w:t>
            </w:r>
            <w:r w:rsidRPr="00CB4534">
              <w:rPr>
                <w:rFonts w:asciiTheme="majorBidi" w:eastAsia="Times New Roman" w:hAnsiTheme="majorBidi" w:cstheme="majorBidi"/>
                <w:sz w:val="24"/>
                <w:szCs w:val="24"/>
              </w:rPr>
              <w:t>(M2202)</w:t>
            </w:r>
          </w:p>
        </w:tc>
        <w:tc>
          <w:tcPr>
            <w:tcW w:w="1134" w:type="dxa"/>
          </w:tcPr>
          <w:p w14:paraId="6DB730AA"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27D2DB33"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x</w:t>
            </w:r>
          </w:p>
        </w:tc>
        <w:tc>
          <w:tcPr>
            <w:tcW w:w="1134" w:type="dxa"/>
          </w:tcPr>
          <w:p w14:paraId="5F300DAA"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5189204D"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14A9193E"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363A2F40"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r>
      <w:tr w:rsidR="00A40577" w:rsidRPr="00CB4534" w14:paraId="799B3B36" w14:textId="77777777" w:rsidTr="00102DB8">
        <w:trPr>
          <w:trHeight w:val="300"/>
        </w:trPr>
        <w:tc>
          <w:tcPr>
            <w:tcW w:w="1134" w:type="dxa"/>
          </w:tcPr>
          <w:p w14:paraId="5C2668A7"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LS3 (</w:t>
            </w:r>
            <w:r w:rsidRPr="00CB4534">
              <w:rPr>
                <w:rFonts w:asciiTheme="majorBidi" w:eastAsia="Times New Roman" w:hAnsiTheme="majorBidi" w:cstheme="majorBidi"/>
                <w:sz w:val="24"/>
                <w:szCs w:val="24"/>
              </w:rPr>
              <w:t>M2179)</w:t>
            </w:r>
          </w:p>
        </w:tc>
        <w:tc>
          <w:tcPr>
            <w:tcW w:w="1134" w:type="dxa"/>
          </w:tcPr>
          <w:p w14:paraId="4889B731"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6645BB8C"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1C38E784"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x</w:t>
            </w:r>
          </w:p>
        </w:tc>
        <w:tc>
          <w:tcPr>
            <w:tcW w:w="1134" w:type="dxa"/>
          </w:tcPr>
          <w:p w14:paraId="4E167DE2"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x</w:t>
            </w:r>
          </w:p>
        </w:tc>
        <w:tc>
          <w:tcPr>
            <w:tcW w:w="1134" w:type="dxa"/>
          </w:tcPr>
          <w:p w14:paraId="4FE81327"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1533A706"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r>
      <w:tr w:rsidR="00A40577" w:rsidRPr="00CB4534" w14:paraId="234D978E" w14:textId="77777777" w:rsidTr="00102DB8">
        <w:trPr>
          <w:trHeight w:val="300"/>
        </w:trPr>
        <w:tc>
          <w:tcPr>
            <w:tcW w:w="1134" w:type="dxa"/>
          </w:tcPr>
          <w:p w14:paraId="533B82FF"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 xml:space="preserve">LS1 </w:t>
            </w:r>
            <w:r w:rsidRPr="00CB4534">
              <w:rPr>
                <w:rFonts w:asciiTheme="majorBidi" w:eastAsia="Times New Roman" w:hAnsiTheme="majorBidi" w:cstheme="majorBidi"/>
                <w:sz w:val="24"/>
                <w:szCs w:val="24"/>
              </w:rPr>
              <w:t>(M2263)</w:t>
            </w:r>
          </w:p>
        </w:tc>
        <w:tc>
          <w:tcPr>
            <w:tcW w:w="1134" w:type="dxa"/>
          </w:tcPr>
          <w:p w14:paraId="2D1D5E8F"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5AC15955"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x</w:t>
            </w:r>
          </w:p>
        </w:tc>
        <w:tc>
          <w:tcPr>
            <w:tcW w:w="1134" w:type="dxa"/>
          </w:tcPr>
          <w:p w14:paraId="468CF35C"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2860F653"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2AD6A931"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c>
          <w:tcPr>
            <w:tcW w:w="1134" w:type="dxa"/>
          </w:tcPr>
          <w:p w14:paraId="08258AE1" w14:textId="77777777" w:rsidR="00A40577" w:rsidRPr="00CB4534" w:rsidRDefault="00A40577" w:rsidP="00CB4534">
            <w:pPr>
              <w:rPr>
                <w:rFonts w:asciiTheme="majorBidi" w:hAnsiTheme="majorBidi" w:cstheme="majorBidi"/>
                <w:sz w:val="24"/>
                <w:szCs w:val="24"/>
              </w:rPr>
            </w:pPr>
            <w:r w:rsidRPr="00CB4534">
              <w:rPr>
                <w:rFonts w:asciiTheme="majorBidi" w:hAnsiTheme="majorBidi" w:cstheme="majorBidi"/>
                <w:sz w:val="24"/>
                <w:szCs w:val="24"/>
              </w:rPr>
              <w:t>√</w:t>
            </w:r>
          </w:p>
        </w:tc>
      </w:tr>
    </w:tbl>
    <w:p w14:paraId="72BBF6CD" w14:textId="77777777" w:rsidR="00A40577" w:rsidRPr="00CB4534" w:rsidRDefault="00A40577" w:rsidP="00CB4534">
      <w:pPr>
        <w:rPr>
          <w:rFonts w:asciiTheme="majorBidi" w:hAnsiTheme="majorBidi" w:cstheme="majorBidi"/>
          <w:sz w:val="24"/>
          <w:szCs w:val="24"/>
        </w:rPr>
      </w:pPr>
    </w:p>
    <w:p w14:paraId="71AAFBD2" w14:textId="77777777" w:rsidR="00A40577" w:rsidRDefault="00A40577" w:rsidP="00CB4534">
      <w:pPr>
        <w:rPr>
          <w:rFonts w:asciiTheme="majorBidi" w:hAnsiTheme="majorBidi" w:cstheme="majorBidi"/>
          <w:i/>
          <w:iCs/>
          <w:sz w:val="24"/>
          <w:szCs w:val="24"/>
        </w:rPr>
      </w:pPr>
    </w:p>
    <w:p w14:paraId="11D5806C" w14:textId="77777777" w:rsidR="00CB4534" w:rsidRDefault="00CB4534" w:rsidP="00CB4534">
      <w:pPr>
        <w:rPr>
          <w:rFonts w:asciiTheme="majorBidi" w:hAnsiTheme="majorBidi" w:cstheme="majorBidi"/>
          <w:i/>
          <w:iCs/>
          <w:sz w:val="24"/>
          <w:szCs w:val="24"/>
        </w:rPr>
      </w:pPr>
    </w:p>
    <w:p w14:paraId="5F6A853E" w14:textId="77777777" w:rsidR="00CB4534" w:rsidRDefault="00CB4534" w:rsidP="00CB4534">
      <w:pPr>
        <w:rPr>
          <w:rFonts w:asciiTheme="majorBidi" w:hAnsiTheme="majorBidi" w:cstheme="majorBidi"/>
          <w:i/>
          <w:iCs/>
          <w:sz w:val="24"/>
          <w:szCs w:val="24"/>
        </w:rPr>
      </w:pPr>
    </w:p>
    <w:p w14:paraId="0895BCD4" w14:textId="77777777" w:rsidR="00CB4534" w:rsidRDefault="00CB4534" w:rsidP="00CB4534">
      <w:pPr>
        <w:rPr>
          <w:rFonts w:asciiTheme="majorBidi" w:hAnsiTheme="majorBidi" w:cstheme="majorBidi"/>
          <w:i/>
          <w:iCs/>
          <w:sz w:val="24"/>
          <w:szCs w:val="24"/>
        </w:rPr>
      </w:pPr>
    </w:p>
    <w:p w14:paraId="1FE4596D" w14:textId="77777777" w:rsidR="00CB4534" w:rsidRDefault="00CB4534" w:rsidP="00CB4534">
      <w:pPr>
        <w:rPr>
          <w:rFonts w:asciiTheme="majorBidi" w:hAnsiTheme="majorBidi" w:cstheme="majorBidi"/>
          <w:i/>
          <w:iCs/>
          <w:sz w:val="24"/>
          <w:szCs w:val="24"/>
        </w:rPr>
      </w:pPr>
    </w:p>
    <w:p w14:paraId="4A7DD5BF" w14:textId="77777777" w:rsidR="00CB4534" w:rsidRDefault="00CB4534" w:rsidP="00CB4534">
      <w:pPr>
        <w:rPr>
          <w:rFonts w:asciiTheme="majorBidi" w:hAnsiTheme="majorBidi" w:cstheme="majorBidi"/>
          <w:i/>
          <w:iCs/>
          <w:sz w:val="24"/>
          <w:szCs w:val="24"/>
        </w:rPr>
      </w:pPr>
    </w:p>
    <w:p w14:paraId="70CD61DC" w14:textId="77777777" w:rsidR="00CB4534" w:rsidRDefault="00CB4534" w:rsidP="00CB4534">
      <w:pPr>
        <w:rPr>
          <w:rFonts w:asciiTheme="majorBidi" w:hAnsiTheme="majorBidi" w:cstheme="majorBidi"/>
          <w:i/>
          <w:iCs/>
          <w:sz w:val="24"/>
          <w:szCs w:val="24"/>
        </w:rPr>
      </w:pPr>
    </w:p>
    <w:p w14:paraId="5A738C69" w14:textId="77777777" w:rsidR="00CB4534" w:rsidRDefault="00CB4534" w:rsidP="00CB4534">
      <w:pPr>
        <w:rPr>
          <w:rFonts w:asciiTheme="majorBidi" w:hAnsiTheme="majorBidi" w:cstheme="majorBidi"/>
          <w:i/>
          <w:iCs/>
          <w:sz w:val="24"/>
          <w:szCs w:val="24"/>
        </w:rPr>
      </w:pPr>
    </w:p>
    <w:p w14:paraId="7C2626ED" w14:textId="77777777" w:rsidR="00CB4534" w:rsidRPr="00CB4534" w:rsidRDefault="00CB4534" w:rsidP="00CB4534">
      <w:pPr>
        <w:rPr>
          <w:rFonts w:asciiTheme="majorBidi" w:hAnsiTheme="majorBidi" w:cstheme="majorBidi"/>
          <w:i/>
          <w:iCs/>
          <w:sz w:val="24"/>
          <w:szCs w:val="24"/>
        </w:rPr>
      </w:pPr>
    </w:p>
    <w:p w14:paraId="2E60F513" w14:textId="56DD444A" w:rsidR="00A40577" w:rsidRPr="00CB4534" w:rsidRDefault="00CB4534" w:rsidP="00CB4534">
      <w:pPr>
        <w:rPr>
          <w:rFonts w:asciiTheme="majorBidi" w:hAnsiTheme="majorBidi" w:cstheme="majorBidi"/>
          <w:sz w:val="24"/>
          <w:szCs w:val="24"/>
        </w:rPr>
      </w:pPr>
      <w:r w:rsidRPr="00CB4534">
        <w:rPr>
          <w:rFonts w:asciiTheme="majorBidi" w:hAnsiTheme="majorBidi" w:cstheme="majorBidi"/>
          <w:sz w:val="24"/>
          <w:szCs w:val="24"/>
        </w:rPr>
        <w:lastRenderedPageBreak/>
        <w:t xml:space="preserve">Figure 3 </w:t>
      </w:r>
      <w:r w:rsidR="00A40577" w:rsidRPr="00CB4534">
        <w:rPr>
          <w:rFonts w:asciiTheme="majorBidi" w:hAnsiTheme="majorBidi" w:cstheme="majorBidi"/>
          <w:sz w:val="24"/>
          <w:szCs w:val="24"/>
        </w:rPr>
        <w:t>Lander technical details</w:t>
      </w:r>
      <w:r>
        <w:rPr>
          <w:rFonts w:asciiTheme="majorBidi" w:hAnsiTheme="majorBidi" w:cstheme="majorBidi"/>
          <w:sz w:val="24"/>
          <w:szCs w:val="24"/>
        </w:rPr>
        <w:t xml:space="preserve">. </w:t>
      </w:r>
      <w:r w:rsidR="00A40577" w:rsidRPr="00CB4534">
        <w:rPr>
          <w:rFonts w:asciiTheme="majorBidi" w:hAnsiTheme="majorBidi" w:cstheme="majorBidi"/>
          <w:sz w:val="24"/>
          <w:szCs w:val="24"/>
        </w:rPr>
        <w:t>Lander’s view area measurements</w:t>
      </w:r>
    </w:p>
    <w:p w14:paraId="58A6ADE5" w14:textId="7C1DF638" w:rsidR="00A40577" w:rsidRPr="00CB4534" w:rsidRDefault="000316A9" w:rsidP="00CB4534">
      <w:pPr>
        <w:rPr>
          <w:rFonts w:asciiTheme="majorBidi" w:hAnsiTheme="majorBidi" w:cstheme="majorBidi"/>
          <w:sz w:val="24"/>
          <w:szCs w:val="24"/>
        </w:rPr>
      </w:pPr>
      <w:r w:rsidRPr="00F44768">
        <w:rPr>
          <w:rFonts w:asciiTheme="majorBidi" w:hAnsiTheme="majorBidi" w:cstheme="majorBidi"/>
          <w:noProof/>
        </w:rPr>
        <w:drawing>
          <wp:inline distT="0" distB="0" distL="0" distR="0" wp14:anchorId="247BC9D1" wp14:editId="68F25753">
            <wp:extent cx="5731510" cy="3445510"/>
            <wp:effectExtent l="0" t="0" r="2540" b="2540"/>
            <wp:docPr id="879195444" name="Picture 1" descr="A diagram of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95444" name="Picture 1" descr="A diagram of a funnel&#10;&#10;Description automatically generated"/>
                    <pic:cNvPicPr/>
                  </pic:nvPicPr>
                  <pic:blipFill>
                    <a:blip r:embed="rId13"/>
                    <a:stretch>
                      <a:fillRect/>
                    </a:stretch>
                  </pic:blipFill>
                  <pic:spPr>
                    <a:xfrm>
                      <a:off x="0" y="0"/>
                      <a:ext cx="5731510" cy="3445510"/>
                    </a:xfrm>
                    <a:prstGeom prst="rect">
                      <a:avLst/>
                    </a:prstGeom>
                  </pic:spPr>
                </pic:pic>
              </a:graphicData>
            </a:graphic>
          </wp:inline>
        </w:drawing>
      </w:r>
    </w:p>
    <w:p w14:paraId="0D6A1BC9" w14:textId="77777777" w:rsidR="00A40577" w:rsidRPr="00CB4534" w:rsidRDefault="00A40577" w:rsidP="00CB4534">
      <w:pPr>
        <w:rPr>
          <w:rFonts w:asciiTheme="majorBidi" w:hAnsiTheme="majorBidi" w:cstheme="majorBidi"/>
          <w:sz w:val="24"/>
          <w:szCs w:val="24"/>
        </w:rPr>
      </w:pPr>
    </w:p>
    <w:p w14:paraId="3AB8AF95" w14:textId="77777777" w:rsidR="00A40577" w:rsidRPr="00CB4534" w:rsidRDefault="00A40577" w:rsidP="00CB4534">
      <w:pPr>
        <w:rPr>
          <w:rFonts w:asciiTheme="majorBidi" w:hAnsiTheme="majorBidi" w:cstheme="majorBidi"/>
          <w:sz w:val="24"/>
          <w:szCs w:val="24"/>
        </w:rPr>
      </w:pPr>
    </w:p>
    <w:p w14:paraId="5A34BE7E" w14:textId="77777777" w:rsidR="00A40577" w:rsidRPr="00CB4534" w:rsidRDefault="00A40577" w:rsidP="00CB4534">
      <w:pPr>
        <w:rPr>
          <w:rFonts w:asciiTheme="majorBidi" w:hAnsiTheme="majorBidi" w:cstheme="majorBidi"/>
          <w:sz w:val="24"/>
          <w:szCs w:val="24"/>
        </w:rPr>
      </w:pPr>
    </w:p>
    <w:p w14:paraId="347CE009" w14:textId="77777777" w:rsidR="00A40577" w:rsidRPr="00CB4534" w:rsidRDefault="00A40577" w:rsidP="00CB4534">
      <w:pPr>
        <w:rPr>
          <w:rFonts w:asciiTheme="majorBidi" w:hAnsiTheme="majorBidi" w:cstheme="majorBidi"/>
          <w:sz w:val="24"/>
          <w:szCs w:val="24"/>
        </w:rPr>
      </w:pPr>
    </w:p>
    <w:p w14:paraId="35AB8134" w14:textId="77777777" w:rsidR="00A40577" w:rsidRPr="00CB4534" w:rsidRDefault="00A40577" w:rsidP="00CB4534">
      <w:pPr>
        <w:rPr>
          <w:rFonts w:asciiTheme="majorBidi" w:hAnsiTheme="majorBidi" w:cstheme="majorBidi"/>
          <w:sz w:val="24"/>
          <w:szCs w:val="24"/>
        </w:rPr>
      </w:pPr>
    </w:p>
    <w:p w14:paraId="0F8869C2" w14:textId="77777777" w:rsidR="00A40577" w:rsidRPr="00CB4534" w:rsidRDefault="00A40577" w:rsidP="00CB4534">
      <w:pPr>
        <w:rPr>
          <w:rFonts w:asciiTheme="majorBidi" w:hAnsiTheme="majorBidi" w:cstheme="majorBidi"/>
          <w:sz w:val="24"/>
          <w:szCs w:val="24"/>
        </w:rPr>
      </w:pPr>
    </w:p>
    <w:p w14:paraId="7F4DDDFC" w14:textId="77777777" w:rsidR="00A40577" w:rsidRPr="00CB4534" w:rsidRDefault="00A40577" w:rsidP="00CB4534">
      <w:pPr>
        <w:rPr>
          <w:rFonts w:asciiTheme="majorBidi" w:hAnsiTheme="majorBidi" w:cstheme="majorBidi"/>
          <w:sz w:val="24"/>
          <w:szCs w:val="24"/>
        </w:rPr>
      </w:pPr>
    </w:p>
    <w:p w14:paraId="694A1AAF" w14:textId="77777777" w:rsidR="00A40577" w:rsidRPr="00CB4534" w:rsidRDefault="00A40577" w:rsidP="00CB4534">
      <w:pPr>
        <w:rPr>
          <w:rFonts w:asciiTheme="majorBidi" w:hAnsiTheme="majorBidi" w:cstheme="majorBidi"/>
          <w:sz w:val="24"/>
          <w:szCs w:val="24"/>
        </w:rPr>
      </w:pPr>
    </w:p>
    <w:p w14:paraId="5AEE9B71" w14:textId="77777777" w:rsidR="00A40577" w:rsidRPr="00CB4534" w:rsidRDefault="00A40577" w:rsidP="00CB4534">
      <w:pPr>
        <w:rPr>
          <w:rFonts w:asciiTheme="majorBidi" w:hAnsiTheme="majorBidi" w:cstheme="majorBidi"/>
          <w:sz w:val="24"/>
          <w:szCs w:val="24"/>
        </w:rPr>
      </w:pPr>
    </w:p>
    <w:p w14:paraId="0ECE1F29" w14:textId="77777777" w:rsidR="00A40577" w:rsidRPr="00CB4534" w:rsidRDefault="00A40577" w:rsidP="00CB4534">
      <w:pPr>
        <w:rPr>
          <w:rFonts w:asciiTheme="majorBidi" w:hAnsiTheme="majorBidi" w:cstheme="majorBidi"/>
          <w:sz w:val="24"/>
          <w:szCs w:val="24"/>
        </w:rPr>
      </w:pPr>
    </w:p>
    <w:p w14:paraId="148E2AF5" w14:textId="77777777" w:rsidR="00A40577" w:rsidRDefault="00A40577" w:rsidP="00CB4534">
      <w:pPr>
        <w:rPr>
          <w:rFonts w:asciiTheme="majorBidi" w:hAnsiTheme="majorBidi" w:cstheme="majorBidi"/>
          <w:sz w:val="24"/>
          <w:szCs w:val="24"/>
        </w:rPr>
      </w:pPr>
    </w:p>
    <w:p w14:paraId="4D2F4A72" w14:textId="77777777" w:rsidR="00CB4534" w:rsidRPr="00CB4534" w:rsidRDefault="00CB4534" w:rsidP="00CB4534">
      <w:pPr>
        <w:rPr>
          <w:rFonts w:asciiTheme="majorBidi" w:hAnsiTheme="majorBidi" w:cstheme="majorBidi"/>
          <w:sz w:val="24"/>
          <w:szCs w:val="24"/>
        </w:rPr>
      </w:pPr>
    </w:p>
    <w:p w14:paraId="2D12C249" w14:textId="77777777" w:rsidR="00A40577" w:rsidRPr="00CB4534" w:rsidRDefault="00A40577" w:rsidP="00CB4534">
      <w:pPr>
        <w:rPr>
          <w:rFonts w:asciiTheme="majorBidi" w:hAnsiTheme="majorBidi" w:cstheme="majorBidi"/>
          <w:sz w:val="24"/>
          <w:szCs w:val="24"/>
        </w:rPr>
      </w:pPr>
    </w:p>
    <w:p w14:paraId="43B436B9" w14:textId="77777777" w:rsidR="00A40577" w:rsidRPr="00CB4534" w:rsidRDefault="00A40577" w:rsidP="00CB4534">
      <w:pPr>
        <w:rPr>
          <w:rFonts w:asciiTheme="majorBidi" w:hAnsiTheme="majorBidi" w:cstheme="majorBidi"/>
          <w:sz w:val="24"/>
          <w:szCs w:val="24"/>
        </w:rPr>
      </w:pPr>
    </w:p>
    <w:p w14:paraId="73A426A1" w14:textId="77777777" w:rsidR="00A40577" w:rsidRPr="00CB4534" w:rsidRDefault="00A40577" w:rsidP="00CB4534">
      <w:pPr>
        <w:rPr>
          <w:rFonts w:asciiTheme="majorBidi" w:hAnsiTheme="majorBidi" w:cstheme="majorBidi"/>
          <w:sz w:val="24"/>
          <w:szCs w:val="24"/>
        </w:rPr>
      </w:pPr>
    </w:p>
    <w:p w14:paraId="7B6ADD01" w14:textId="77777777" w:rsidR="00A40577" w:rsidRPr="00CB4534" w:rsidRDefault="00A40577" w:rsidP="00CB4534">
      <w:pPr>
        <w:rPr>
          <w:rFonts w:asciiTheme="majorBidi" w:hAnsiTheme="majorBidi" w:cstheme="majorBidi"/>
          <w:sz w:val="24"/>
          <w:szCs w:val="24"/>
        </w:rPr>
      </w:pPr>
    </w:p>
    <w:p w14:paraId="4DAD6C91" w14:textId="77777777" w:rsidR="00A40577" w:rsidRPr="00CB4534" w:rsidRDefault="00A40577" w:rsidP="00CB4534">
      <w:pPr>
        <w:rPr>
          <w:rFonts w:asciiTheme="majorBidi" w:hAnsiTheme="majorBidi" w:cstheme="majorBidi"/>
          <w:sz w:val="24"/>
          <w:szCs w:val="24"/>
        </w:rPr>
      </w:pPr>
    </w:p>
    <w:p w14:paraId="112AE499" w14:textId="57756DFF" w:rsidR="00A40577" w:rsidRPr="00CB4534" w:rsidRDefault="00CB4534" w:rsidP="00CB4534">
      <w:pPr>
        <w:rPr>
          <w:rFonts w:asciiTheme="majorBidi" w:hAnsiTheme="majorBidi" w:cstheme="majorBidi"/>
          <w:sz w:val="24"/>
          <w:szCs w:val="24"/>
        </w:rPr>
      </w:pPr>
      <w:r w:rsidRPr="00CB4534">
        <w:rPr>
          <w:rFonts w:asciiTheme="majorBidi" w:hAnsiTheme="majorBidi" w:cstheme="majorBidi"/>
          <w:sz w:val="24"/>
          <w:szCs w:val="24"/>
        </w:rPr>
        <w:lastRenderedPageBreak/>
        <w:t xml:space="preserve">Figure 4 </w:t>
      </w:r>
      <w:r w:rsidR="00A40577" w:rsidRPr="00CB4534">
        <w:rPr>
          <w:rFonts w:asciiTheme="majorBidi" w:hAnsiTheme="majorBidi" w:cstheme="majorBidi"/>
          <w:sz w:val="24"/>
          <w:szCs w:val="24"/>
        </w:rPr>
        <w:t>Time-lapse camera – diagram of custom set up</w:t>
      </w:r>
    </w:p>
    <w:p w14:paraId="359086F7" w14:textId="77777777" w:rsidR="00A40577" w:rsidRPr="00CB4534" w:rsidRDefault="00A40577" w:rsidP="00CB4534">
      <w:pPr>
        <w:rPr>
          <w:rFonts w:asciiTheme="majorBidi" w:hAnsiTheme="majorBidi" w:cstheme="majorBidi"/>
          <w:sz w:val="24"/>
          <w:szCs w:val="24"/>
        </w:rPr>
      </w:pPr>
    </w:p>
    <w:p w14:paraId="04969337" w14:textId="40FC27B2" w:rsidR="00A40577" w:rsidRPr="00CB4534" w:rsidRDefault="000316A9" w:rsidP="00CB4534">
      <w:pPr>
        <w:rPr>
          <w:rFonts w:asciiTheme="majorBidi" w:hAnsiTheme="majorBidi" w:cstheme="majorBidi"/>
          <w:sz w:val="24"/>
          <w:szCs w:val="24"/>
        </w:rPr>
      </w:pPr>
      <w:r w:rsidRPr="00F44768">
        <w:rPr>
          <w:noProof/>
        </w:rPr>
        <w:drawing>
          <wp:inline distT="0" distB="0" distL="0" distR="0" wp14:anchorId="248BB421" wp14:editId="5F00014D">
            <wp:extent cx="5731510" cy="4497705"/>
            <wp:effectExtent l="0" t="0" r="2540" b="0"/>
            <wp:docPr id="35575777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57775" name="Picture 1" descr="A computer screen shot of a computer&#10;&#10;Description automatically generated"/>
                    <pic:cNvPicPr/>
                  </pic:nvPicPr>
                  <pic:blipFill>
                    <a:blip r:embed="rId14"/>
                    <a:stretch>
                      <a:fillRect/>
                    </a:stretch>
                  </pic:blipFill>
                  <pic:spPr>
                    <a:xfrm>
                      <a:off x="0" y="0"/>
                      <a:ext cx="5731510" cy="4497705"/>
                    </a:xfrm>
                    <a:prstGeom prst="rect">
                      <a:avLst/>
                    </a:prstGeom>
                  </pic:spPr>
                </pic:pic>
              </a:graphicData>
            </a:graphic>
          </wp:inline>
        </w:drawing>
      </w:r>
    </w:p>
    <w:p w14:paraId="010F1D5C" w14:textId="2A47D1DB" w:rsidR="00A40577" w:rsidRPr="00CB4534" w:rsidRDefault="00A40577" w:rsidP="00CB4534">
      <w:pPr>
        <w:rPr>
          <w:rFonts w:asciiTheme="majorBidi" w:eastAsiaTheme="majorEastAsia" w:hAnsiTheme="majorBidi" w:cstheme="majorBidi"/>
          <w:sz w:val="24"/>
          <w:szCs w:val="24"/>
        </w:rPr>
      </w:pPr>
    </w:p>
    <w:p w14:paraId="3FE70F72" w14:textId="77777777" w:rsidR="00A40577" w:rsidRPr="00CB4534" w:rsidRDefault="00A40577" w:rsidP="00CB4534">
      <w:pPr>
        <w:rPr>
          <w:rFonts w:asciiTheme="majorBidi" w:hAnsiTheme="majorBidi" w:cstheme="majorBidi"/>
          <w:sz w:val="24"/>
          <w:szCs w:val="24"/>
        </w:rPr>
      </w:pPr>
    </w:p>
    <w:sectPr w:rsidR="00A40577" w:rsidRPr="00CB45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B0736"/>
    <w:multiLevelType w:val="hybridMultilevel"/>
    <w:tmpl w:val="99B8B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5B79"/>
    <w:multiLevelType w:val="hybridMultilevel"/>
    <w:tmpl w:val="A3AC9D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C34845"/>
    <w:multiLevelType w:val="hybridMultilevel"/>
    <w:tmpl w:val="A3AC9D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171AF1"/>
    <w:multiLevelType w:val="hybridMultilevel"/>
    <w:tmpl w:val="BA46A3E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7C5B6C"/>
    <w:multiLevelType w:val="hybridMultilevel"/>
    <w:tmpl w:val="F700862A"/>
    <w:lvl w:ilvl="0" w:tplc="71A8D99C">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D4FE8"/>
    <w:multiLevelType w:val="multilevel"/>
    <w:tmpl w:val="861A1716"/>
    <w:lvl w:ilvl="0">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0C76FA1"/>
    <w:multiLevelType w:val="hybridMultilevel"/>
    <w:tmpl w:val="90B846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4C81253"/>
    <w:multiLevelType w:val="hybridMultilevel"/>
    <w:tmpl w:val="D13694FA"/>
    <w:lvl w:ilvl="0" w:tplc="814E36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8E76A8"/>
    <w:multiLevelType w:val="hybridMultilevel"/>
    <w:tmpl w:val="B8B69E94"/>
    <w:lvl w:ilvl="0" w:tplc="7ECCCBD2">
      <w:start w:val="4"/>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7E3D19"/>
    <w:multiLevelType w:val="hybridMultilevel"/>
    <w:tmpl w:val="68561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25FBC"/>
    <w:multiLevelType w:val="hybridMultilevel"/>
    <w:tmpl w:val="EA90398A"/>
    <w:lvl w:ilvl="0" w:tplc="3BC0A1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4A87FA"/>
    <w:multiLevelType w:val="hybridMultilevel"/>
    <w:tmpl w:val="4860DB92"/>
    <w:lvl w:ilvl="0" w:tplc="2B76D67C">
      <w:start w:val="1"/>
      <w:numFmt w:val="decimal"/>
      <w:lvlText w:val="%1."/>
      <w:lvlJc w:val="left"/>
      <w:pPr>
        <w:ind w:left="720" w:hanging="360"/>
      </w:pPr>
    </w:lvl>
    <w:lvl w:ilvl="1" w:tplc="D78236C6">
      <w:start w:val="1"/>
      <w:numFmt w:val="lowerLetter"/>
      <w:lvlText w:val="%2."/>
      <w:lvlJc w:val="left"/>
      <w:pPr>
        <w:ind w:left="1440" w:hanging="360"/>
      </w:pPr>
    </w:lvl>
    <w:lvl w:ilvl="2" w:tplc="AEE4D9E2">
      <w:start w:val="1"/>
      <w:numFmt w:val="lowerRoman"/>
      <w:lvlText w:val="%3."/>
      <w:lvlJc w:val="right"/>
      <w:pPr>
        <w:ind w:left="2160" w:hanging="180"/>
      </w:pPr>
    </w:lvl>
    <w:lvl w:ilvl="3" w:tplc="3C923630">
      <w:start w:val="1"/>
      <w:numFmt w:val="decimal"/>
      <w:lvlText w:val="%4."/>
      <w:lvlJc w:val="left"/>
      <w:pPr>
        <w:ind w:left="2880" w:hanging="360"/>
      </w:pPr>
    </w:lvl>
    <w:lvl w:ilvl="4" w:tplc="4A806B86">
      <w:start w:val="1"/>
      <w:numFmt w:val="lowerLetter"/>
      <w:lvlText w:val="%5."/>
      <w:lvlJc w:val="left"/>
      <w:pPr>
        <w:ind w:left="3600" w:hanging="360"/>
      </w:pPr>
    </w:lvl>
    <w:lvl w:ilvl="5" w:tplc="66E4A36C">
      <w:start w:val="1"/>
      <w:numFmt w:val="lowerRoman"/>
      <w:lvlText w:val="%6."/>
      <w:lvlJc w:val="right"/>
      <w:pPr>
        <w:ind w:left="4320" w:hanging="180"/>
      </w:pPr>
    </w:lvl>
    <w:lvl w:ilvl="6" w:tplc="DB5C0042">
      <w:start w:val="1"/>
      <w:numFmt w:val="decimal"/>
      <w:lvlText w:val="%7."/>
      <w:lvlJc w:val="left"/>
      <w:pPr>
        <w:ind w:left="5040" w:hanging="360"/>
      </w:pPr>
    </w:lvl>
    <w:lvl w:ilvl="7" w:tplc="3304A436">
      <w:start w:val="1"/>
      <w:numFmt w:val="lowerLetter"/>
      <w:lvlText w:val="%8."/>
      <w:lvlJc w:val="left"/>
      <w:pPr>
        <w:ind w:left="5760" w:hanging="360"/>
      </w:pPr>
    </w:lvl>
    <w:lvl w:ilvl="8" w:tplc="2D94F21A">
      <w:start w:val="1"/>
      <w:numFmt w:val="lowerRoman"/>
      <w:lvlText w:val="%9."/>
      <w:lvlJc w:val="right"/>
      <w:pPr>
        <w:ind w:left="6480" w:hanging="180"/>
      </w:pPr>
    </w:lvl>
  </w:abstractNum>
  <w:abstractNum w:abstractNumId="12" w15:restartNumberingAfterBreak="0">
    <w:nsid w:val="633252EE"/>
    <w:multiLevelType w:val="hybridMultilevel"/>
    <w:tmpl w:val="97DE8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4F6667"/>
    <w:multiLevelType w:val="hybridMultilevel"/>
    <w:tmpl w:val="C93CA45A"/>
    <w:lvl w:ilvl="0" w:tplc="3E00E2EA">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4295209">
    <w:abstractNumId w:val="11"/>
  </w:num>
  <w:num w:numId="2" w16cid:durableId="836652619">
    <w:abstractNumId w:val="4"/>
  </w:num>
  <w:num w:numId="3" w16cid:durableId="1221283708">
    <w:abstractNumId w:val="3"/>
  </w:num>
  <w:num w:numId="4" w16cid:durableId="1836649822">
    <w:abstractNumId w:val="9"/>
  </w:num>
  <w:num w:numId="5" w16cid:durableId="1799642412">
    <w:abstractNumId w:val="0"/>
  </w:num>
  <w:num w:numId="6" w16cid:durableId="1864398286">
    <w:abstractNumId w:val="13"/>
  </w:num>
  <w:num w:numId="7" w16cid:durableId="494229261">
    <w:abstractNumId w:val="6"/>
  </w:num>
  <w:num w:numId="8" w16cid:durableId="73403700">
    <w:abstractNumId w:val="8"/>
  </w:num>
  <w:num w:numId="9" w16cid:durableId="2095543518">
    <w:abstractNumId w:val="5"/>
  </w:num>
  <w:num w:numId="10" w16cid:durableId="26882084">
    <w:abstractNumId w:val="12"/>
  </w:num>
  <w:num w:numId="11" w16cid:durableId="1417291120">
    <w:abstractNumId w:val="7"/>
  </w:num>
  <w:num w:numId="12" w16cid:durableId="493179772">
    <w:abstractNumId w:val="10"/>
  </w:num>
  <w:num w:numId="13" w16cid:durableId="1719434316">
    <w:abstractNumId w:val="2"/>
  </w:num>
  <w:num w:numId="14" w16cid:durableId="19137324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E40"/>
    <w:rsid w:val="000316A9"/>
    <w:rsid w:val="001C0C33"/>
    <w:rsid w:val="002158FD"/>
    <w:rsid w:val="00256C45"/>
    <w:rsid w:val="002B3FDD"/>
    <w:rsid w:val="002C27FF"/>
    <w:rsid w:val="002C5053"/>
    <w:rsid w:val="00345526"/>
    <w:rsid w:val="003B7B8E"/>
    <w:rsid w:val="003D707C"/>
    <w:rsid w:val="003E4D2F"/>
    <w:rsid w:val="00416302"/>
    <w:rsid w:val="0047006C"/>
    <w:rsid w:val="00543F2D"/>
    <w:rsid w:val="0081301A"/>
    <w:rsid w:val="008C23A1"/>
    <w:rsid w:val="00A40577"/>
    <w:rsid w:val="00A87A16"/>
    <w:rsid w:val="00C90E51"/>
    <w:rsid w:val="00CB4534"/>
    <w:rsid w:val="00D10D3C"/>
    <w:rsid w:val="00D744E8"/>
    <w:rsid w:val="00D75A11"/>
    <w:rsid w:val="00DD516D"/>
    <w:rsid w:val="00EA0E40"/>
    <w:rsid w:val="00EA45D0"/>
    <w:rsid w:val="00F4476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E69CD3"/>
  <w15:chartTrackingRefBased/>
  <w15:docId w15:val="{2B5AD5EE-7B9A-4834-A78C-84D5ECAD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E40"/>
    <w:pPr>
      <w:spacing w:line="259" w:lineRule="auto"/>
    </w:pPr>
    <w:rPr>
      <w:sz w:val="22"/>
      <w:szCs w:val="22"/>
    </w:rPr>
  </w:style>
  <w:style w:type="paragraph" w:styleId="Heading1">
    <w:name w:val="heading 1"/>
    <w:basedOn w:val="Normal"/>
    <w:next w:val="Normal"/>
    <w:link w:val="Heading1Char"/>
    <w:uiPriority w:val="9"/>
    <w:qFormat/>
    <w:rsid w:val="00EA0E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A0E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A0E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A0E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A0E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0E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0E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0E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0E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E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A0E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A0E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A0E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A0E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0E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0E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0E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0E40"/>
    <w:rPr>
      <w:rFonts w:eastAsiaTheme="majorEastAsia" w:cstheme="majorBidi"/>
      <w:color w:val="272727" w:themeColor="text1" w:themeTint="D8"/>
    </w:rPr>
  </w:style>
  <w:style w:type="paragraph" w:styleId="Title">
    <w:name w:val="Title"/>
    <w:basedOn w:val="Normal"/>
    <w:next w:val="Normal"/>
    <w:link w:val="TitleChar"/>
    <w:uiPriority w:val="10"/>
    <w:qFormat/>
    <w:rsid w:val="00EA0E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0E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0E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0E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0E40"/>
    <w:pPr>
      <w:spacing w:before="160"/>
      <w:jc w:val="center"/>
    </w:pPr>
    <w:rPr>
      <w:i/>
      <w:iCs/>
      <w:color w:val="404040" w:themeColor="text1" w:themeTint="BF"/>
    </w:rPr>
  </w:style>
  <w:style w:type="character" w:customStyle="1" w:styleId="QuoteChar">
    <w:name w:val="Quote Char"/>
    <w:basedOn w:val="DefaultParagraphFont"/>
    <w:link w:val="Quote"/>
    <w:uiPriority w:val="29"/>
    <w:rsid w:val="00EA0E40"/>
    <w:rPr>
      <w:i/>
      <w:iCs/>
      <w:color w:val="404040" w:themeColor="text1" w:themeTint="BF"/>
    </w:rPr>
  </w:style>
  <w:style w:type="paragraph" w:styleId="ListParagraph">
    <w:name w:val="List Paragraph"/>
    <w:basedOn w:val="Normal"/>
    <w:uiPriority w:val="34"/>
    <w:qFormat/>
    <w:rsid w:val="00EA0E40"/>
    <w:pPr>
      <w:ind w:left="720"/>
      <w:contextualSpacing/>
    </w:pPr>
  </w:style>
  <w:style w:type="character" w:styleId="IntenseEmphasis">
    <w:name w:val="Intense Emphasis"/>
    <w:basedOn w:val="DefaultParagraphFont"/>
    <w:uiPriority w:val="21"/>
    <w:qFormat/>
    <w:rsid w:val="00EA0E40"/>
    <w:rPr>
      <w:i/>
      <w:iCs/>
      <w:color w:val="0F4761" w:themeColor="accent1" w:themeShade="BF"/>
    </w:rPr>
  </w:style>
  <w:style w:type="paragraph" w:styleId="IntenseQuote">
    <w:name w:val="Intense Quote"/>
    <w:basedOn w:val="Normal"/>
    <w:next w:val="Normal"/>
    <w:link w:val="IntenseQuoteChar"/>
    <w:uiPriority w:val="30"/>
    <w:qFormat/>
    <w:rsid w:val="00EA0E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0E40"/>
    <w:rPr>
      <w:i/>
      <w:iCs/>
      <w:color w:val="0F4761" w:themeColor="accent1" w:themeShade="BF"/>
    </w:rPr>
  </w:style>
  <w:style w:type="character" w:styleId="IntenseReference">
    <w:name w:val="Intense Reference"/>
    <w:basedOn w:val="DefaultParagraphFont"/>
    <w:uiPriority w:val="32"/>
    <w:qFormat/>
    <w:rsid w:val="00EA0E40"/>
    <w:rPr>
      <w:b/>
      <w:bCs/>
      <w:smallCaps/>
      <w:color w:val="0F4761" w:themeColor="accent1" w:themeShade="BF"/>
      <w:spacing w:val="5"/>
    </w:rPr>
  </w:style>
  <w:style w:type="character" w:customStyle="1" w:styleId="normaltextrun">
    <w:name w:val="normaltextrun"/>
    <w:basedOn w:val="DefaultParagraphFont"/>
    <w:rsid w:val="00EA0E40"/>
  </w:style>
  <w:style w:type="character" w:customStyle="1" w:styleId="eop">
    <w:name w:val="eop"/>
    <w:basedOn w:val="DefaultParagraphFont"/>
    <w:rsid w:val="00EA0E40"/>
  </w:style>
  <w:style w:type="paragraph" w:styleId="HTMLPreformatted">
    <w:name w:val="HTML Preformatted"/>
    <w:basedOn w:val="Normal"/>
    <w:link w:val="HTMLPreformattedChar"/>
    <w:uiPriority w:val="99"/>
    <w:semiHidden/>
    <w:unhideWhenUsed/>
    <w:rsid w:val="00EA0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EA0E40"/>
    <w:rPr>
      <w:rFonts w:ascii="Courier New" w:eastAsia="Times New Roman" w:hAnsi="Courier New" w:cs="Courier New"/>
      <w:kern w:val="0"/>
      <w:sz w:val="20"/>
      <w:szCs w:val="20"/>
      <w14:ligatures w14:val="none"/>
    </w:rPr>
  </w:style>
  <w:style w:type="character" w:customStyle="1" w:styleId="gntyacmbo3b">
    <w:name w:val="gntyacmbo3b"/>
    <w:basedOn w:val="DefaultParagraphFont"/>
    <w:rsid w:val="00EA0E40"/>
  </w:style>
  <w:style w:type="table" w:styleId="TableGrid">
    <w:name w:val="Table Grid"/>
    <w:basedOn w:val="TableNormal"/>
    <w:uiPriority w:val="39"/>
    <w:rsid w:val="00EA0E4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A0E40"/>
    <w:pPr>
      <w:spacing w:after="200" w:line="240" w:lineRule="auto"/>
    </w:pPr>
    <w:rPr>
      <w:i/>
      <w:iCs/>
      <w:color w:val="0E2841" w:themeColor="text2"/>
      <w:sz w:val="18"/>
      <w:szCs w:val="18"/>
    </w:rPr>
  </w:style>
  <w:style w:type="paragraph" w:styleId="NoSpacing">
    <w:name w:val="No Spacing"/>
    <w:uiPriority w:val="1"/>
    <w:qFormat/>
    <w:rsid w:val="00EA0E40"/>
    <w:pPr>
      <w:spacing w:after="0" w:line="240" w:lineRule="auto"/>
    </w:pPr>
    <w:rPr>
      <w:sz w:val="22"/>
      <w:szCs w:val="22"/>
    </w:rPr>
  </w:style>
  <w:style w:type="character" w:styleId="Emphasis">
    <w:name w:val="Emphasis"/>
    <w:basedOn w:val="DefaultParagraphFont"/>
    <w:uiPriority w:val="20"/>
    <w:qFormat/>
    <w:rsid w:val="00EA0E40"/>
    <w:rPr>
      <w:i/>
      <w:iCs/>
    </w:rPr>
  </w:style>
  <w:style w:type="character" w:styleId="Hyperlink">
    <w:name w:val="Hyperlink"/>
    <w:basedOn w:val="DefaultParagraphFont"/>
    <w:uiPriority w:val="99"/>
    <w:unhideWhenUsed/>
    <w:rsid w:val="00EA0E40"/>
    <w:rPr>
      <w:color w:val="0000FF"/>
      <w:u w:val="single"/>
    </w:rPr>
  </w:style>
  <w:style w:type="character" w:styleId="UnresolvedMention">
    <w:name w:val="Unresolved Mention"/>
    <w:basedOn w:val="DefaultParagraphFont"/>
    <w:uiPriority w:val="99"/>
    <w:semiHidden/>
    <w:unhideWhenUsed/>
    <w:rsid w:val="00EA0E40"/>
    <w:rPr>
      <w:color w:val="605E5C"/>
      <w:shd w:val="clear" w:color="auto" w:fill="E1DFDD"/>
    </w:rPr>
  </w:style>
  <w:style w:type="character" w:styleId="FollowedHyperlink">
    <w:name w:val="FollowedHyperlink"/>
    <w:basedOn w:val="DefaultParagraphFont"/>
    <w:uiPriority w:val="99"/>
    <w:semiHidden/>
    <w:unhideWhenUsed/>
    <w:rsid w:val="00EA0E40"/>
    <w:rPr>
      <w:color w:val="96607D" w:themeColor="followedHyperlink"/>
      <w:u w:val="single"/>
    </w:rPr>
  </w:style>
  <w:style w:type="paragraph" w:customStyle="1" w:styleId="Default">
    <w:name w:val="Default"/>
    <w:rsid w:val="00EA0E40"/>
    <w:pPr>
      <w:autoSpaceDE w:val="0"/>
      <w:autoSpaceDN w:val="0"/>
      <w:adjustRightInd w:val="0"/>
      <w:spacing w:after="0" w:line="240" w:lineRule="auto"/>
    </w:pPr>
    <w:rPr>
      <w:rFonts w:ascii="Times New Roman" w:hAnsi="Times New Roman" w:cs="Times New Roman"/>
      <w:color w:val="000000"/>
      <w:kern w:val="0"/>
    </w:rPr>
  </w:style>
  <w:style w:type="table" w:styleId="ListTable4">
    <w:name w:val="List Table 4"/>
    <w:basedOn w:val="TableNormal"/>
    <w:uiPriority w:val="49"/>
    <w:rsid w:val="00EA0E40"/>
    <w:pPr>
      <w:spacing w:after="0" w:line="240" w:lineRule="auto"/>
    </w:pPr>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EA0E40"/>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CommentReference">
    <w:name w:val="annotation reference"/>
    <w:basedOn w:val="DefaultParagraphFont"/>
    <w:uiPriority w:val="99"/>
    <w:semiHidden/>
    <w:unhideWhenUsed/>
    <w:rsid w:val="00EA0E40"/>
    <w:rPr>
      <w:sz w:val="16"/>
      <w:szCs w:val="16"/>
    </w:rPr>
  </w:style>
  <w:style w:type="paragraph" w:styleId="CommentText">
    <w:name w:val="annotation text"/>
    <w:basedOn w:val="Normal"/>
    <w:link w:val="CommentTextChar"/>
    <w:uiPriority w:val="99"/>
    <w:unhideWhenUsed/>
    <w:rsid w:val="00EA0E40"/>
    <w:pPr>
      <w:spacing w:line="240" w:lineRule="auto"/>
    </w:pPr>
    <w:rPr>
      <w:sz w:val="20"/>
      <w:szCs w:val="20"/>
    </w:rPr>
  </w:style>
  <w:style w:type="character" w:customStyle="1" w:styleId="CommentTextChar">
    <w:name w:val="Comment Text Char"/>
    <w:basedOn w:val="DefaultParagraphFont"/>
    <w:link w:val="CommentText"/>
    <w:uiPriority w:val="99"/>
    <w:rsid w:val="00EA0E40"/>
    <w:rPr>
      <w:sz w:val="20"/>
      <w:szCs w:val="20"/>
    </w:rPr>
  </w:style>
  <w:style w:type="paragraph" w:styleId="CommentSubject">
    <w:name w:val="annotation subject"/>
    <w:basedOn w:val="CommentText"/>
    <w:next w:val="CommentText"/>
    <w:link w:val="CommentSubjectChar"/>
    <w:uiPriority w:val="99"/>
    <w:semiHidden/>
    <w:unhideWhenUsed/>
    <w:rsid w:val="00EA0E40"/>
    <w:rPr>
      <w:b/>
      <w:bCs/>
    </w:rPr>
  </w:style>
  <w:style w:type="character" w:customStyle="1" w:styleId="CommentSubjectChar">
    <w:name w:val="Comment Subject Char"/>
    <w:basedOn w:val="CommentTextChar"/>
    <w:link w:val="CommentSubject"/>
    <w:uiPriority w:val="99"/>
    <w:semiHidden/>
    <w:rsid w:val="00EA0E40"/>
    <w:rPr>
      <w:b/>
      <w:bCs/>
      <w:sz w:val="20"/>
      <w:szCs w:val="20"/>
    </w:rPr>
  </w:style>
  <w:style w:type="character" w:customStyle="1" w:styleId="ui-provider">
    <w:name w:val="ui-provider"/>
    <w:basedOn w:val="DefaultParagraphFont"/>
    <w:rsid w:val="00EA0E40"/>
  </w:style>
  <w:style w:type="character" w:styleId="PlaceholderText">
    <w:name w:val="Placeholder Text"/>
    <w:basedOn w:val="DefaultParagraphFont"/>
    <w:uiPriority w:val="99"/>
    <w:semiHidden/>
    <w:rsid w:val="00EA0E40"/>
    <w:rPr>
      <w:color w:val="666666"/>
    </w:rPr>
  </w:style>
  <w:style w:type="table" w:styleId="GridTable4">
    <w:name w:val="Grid Table 4"/>
    <w:basedOn w:val="TableNormal"/>
    <w:uiPriority w:val="49"/>
    <w:rsid w:val="00EA0E40"/>
    <w:pPr>
      <w:spacing w:after="0" w:line="240" w:lineRule="auto"/>
    </w:pPr>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EA0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0E40"/>
    <w:rPr>
      <w:sz w:val="22"/>
      <w:szCs w:val="22"/>
    </w:rPr>
  </w:style>
  <w:style w:type="paragraph" w:styleId="Footer">
    <w:name w:val="footer"/>
    <w:basedOn w:val="Normal"/>
    <w:link w:val="FooterChar"/>
    <w:uiPriority w:val="99"/>
    <w:unhideWhenUsed/>
    <w:rsid w:val="00EA0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0E40"/>
    <w:rPr>
      <w:sz w:val="22"/>
      <w:szCs w:val="22"/>
    </w:rPr>
  </w:style>
  <w:style w:type="paragraph" w:styleId="Revision">
    <w:name w:val="Revision"/>
    <w:hidden/>
    <w:uiPriority w:val="99"/>
    <w:semiHidden/>
    <w:rsid w:val="00EA0E40"/>
    <w:pPr>
      <w:spacing w:after="0" w:line="240" w:lineRule="auto"/>
    </w:pPr>
    <w:rPr>
      <w:sz w:val="22"/>
      <w:szCs w:val="22"/>
    </w:rPr>
  </w:style>
  <w:style w:type="character" w:styleId="FootnoteReference">
    <w:name w:val="footnote reference"/>
    <w:basedOn w:val="DefaultParagraphFont"/>
    <w:uiPriority w:val="99"/>
    <w:semiHidden/>
    <w:unhideWhenUsed/>
    <w:rsid w:val="00EA0E40"/>
    <w:rPr>
      <w:vertAlign w:val="superscript"/>
    </w:rPr>
  </w:style>
  <w:style w:type="table" w:styleId="GridTable1Light">
    <w:name w:val="Grid Table 1 Light"/>
    <w:basedOn w:val="TableNormal"/>
    <w:uiPriority w:val="46"/>
    <w:rsid w:val="00EA0E40"/>
    <w:pPr>
      <w:spacing w:after="0" w:line="240" w:lineRule="auto"/>
    </w:pPr>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sid w:val="00EA0E40"/>
    <w:rPr>
      <w:sz w:val="20"/>
      <w:szCs w:val="20"/>
    </w:rPr>
  </w:style>
  <w:style w:type="paragraph" w:styleId="FootnoteText">
    <w:name w:val="footnote text"/>
    <w:basedOn w:val="Normal"/>
    <w:link w:val="FootnoteTextChar"/>
    <w:uiPriority w:val="99"/>
    <w:semiHidden/>
    <w:unhideWhenUsed/>
    <w:rsid w:val="00EA0E40"/>
    <w:pPr>
      <w:spacing w:after="0" w:line="240" w:lineRule="auto"/>
    </w:pPr>
    <w:rPr>
      <w:sz w:val="20"/>
      <w:szCs w:val="20"/>
    </w:rPr>
  </w:style>
  <w:style w:type="character" w:customStyle="1" w:styleId="FootnoteTextChar1">
    <w:name w:val="Footnote Text Char1"/>
    <w:basedOn w:val="DefaultParagraphFont"/>
    <w:uiPriority w:val="99"/>
    <w:semiHidden/>
    <w:rsid w:val="00EA0E40"/>
    <w:rPr>
      <w:sz w:val="20"/>
      <w:szCs w:val="20"/>
    </w:rPr>
  </w:style>
  <w:style w:type="table" w:styleId="GridTable5Dark-Accent6">
    <w:name w:val="Grid Table 5 Dark Accent 6"/>
    <w:basedOn w:val="TableNormal"/>
    <w:uiPriority w:val="50"/>
    <w:rsid w:val="00EA0E40"/>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paragraph" w:styleId="BalloonText">
    <w:name w:val="Balloon Text"/>
    <w:basedOn w:val="Normal"/>
    <w:link w:val="BalloonTextChar"/>
    <w:uiPriority w:val="99"/>
    <w:semiHidden/>
    <w:unhideWhenUsed/>
    <w:rsid w:val="00EA0E4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0E40"/>
    <w:rPr>
      <w:rFonts w:ascii="Times New Roman" w:hAnsi="Times New Roman" w:cs="Times New Roman"/>
      <w:sz w:val="18"/>
      <w:szCs w:val="18"/>
    </w:rPr>
  </w:style>
  <w:style w:type="character" w:styleId="LineNumber">
    <w:name w:val="line number"/>
    <w:basedOn w:val="DefaultParagraphFont"/>
    <w:uiPriority w:val="99"/>
    <w:semiHidden/>
    <w:unhideWhenUsed/>
    <w:rsid w:val="00EA0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bers.oceantrack.org/project?ccode=DFOBFT"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s://members.oceantrack.org/project?ccode=ACT.MSRPWS" TargetMode="Externa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eur03.safelinks.protection.outlook.com/?url=https%3A%2F%2Fmembers.oceantrack.org%2Fproject%3Fccode%3DTAG&amp;data=05%7C02%7CLaurence.DeClippele%40glasgow.ac.uk%7C5a90782ad2e04a159b5d08dc3863dcc0%7C6e725c29763a4f5081f22e254f0133c8%7C1%7C0%7C638447248770129691%7CUnknown%7CTWFpbGZsb3d8eyJWIjoiMC4wLjAwMDAiLCJQIjoiV2luMzIiLCJBTiI6Ik1haWwiLCJXVCI6Mn0%3D%7C0%7C%7C%7C&amp;sdata=o7BJjA2Zl7JVcLnPkzyBWNq9DYZ7BFGWTGHvRZ4gLJI%3D&amp;reserved=0" TargetMode="Externa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embers.oceantrack.org/project?ccode=NSBS" TargetMode="External"/><Relationship Id="rId4" Type="http://schemas.openxmlformats.org/officeDocument/2006/relationships/settings" Target="settings.xml"/><Relationship Id="rId9" Type="http://schemas.openxmlformats.org/officeDocument/2006/relationships/hyperlink" Target="https://members.oceantrack.org/project?ccode=ESR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62B2F-3B3A-4439-A758-EF900CB07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2350</Words>
  <Characters>11516</Characters>
  <Application>Microsoft Office Word</Application>
  <DocSecurity>0</DocSecurity>
  <Lines>1479</Lines>
  <Paragraphs>1057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De Clippele</dc:creator>
  <cp:keywords/>
  <dc:description/>
  <cp:lastModifiedBy>Laurence De Clippele (student)</cp:lastModifiedBy>
  <cp:revision>3</cp:revision>
  <dcterms:created xsi:type="dcterms:W3CDTF">2025-04-11T08:39:00Z</dcterms:created>
  <dcterms:modified xsi:type="dcterms:W3CDTF">2025-04-11T08:40:00Z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8992c237a09bc9174269377fee8624055fcbbf00a67feabcc51f0b6c40c078d6</vt:lpwstr>
  </property>
</Properties>
</file>