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95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75"/>
        <w:gridCol w:w="4079"/>
        <w:gridCol w:w="6082"/>
        <w:gridCol w:w="222"/>
      </w:tblGrid>
      <w:tr w:rsidR="00073BE2" w:rsidRPr="00073BE2" w14:paraId="446C6A14" w14:textId="77777777" w:rsidTr="00073BE2">
        <w:trPr>
          <w:gridAfter w:val="1"/>
          <w:wAfter w:w="222" w:type="dxa"/>
          <w:trHeight w:val="624"/>
        </w:trPr>
        <w:tc>
          <w:tcPr>
            <w:tcW w:w="13736" w:type="dxa"/>
            <w:gridSpan w:val="3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63A2E0" w14:textId="21900889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36"/>
                <w:szCs w:val="36"/>
              </w:rPr>
            </w:pPr>
            <w:r w:rsidRPr="00073BE2"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>Supplementary Material 3: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 xml:space="preserve"> </w:t>
            </w:r>
            <w:r w:rsidRPr="00073BE2"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>Proteins interacted with Tas of PFV, SFVagm and SFVora</w:t>
            </w:r>
          </w:p>
        </w:tc>
      </w:tr>
      <w:tr w:rsidR="00073BE2" w:rsidRPr="00073BE2" w14:paraId="27A31B54" w14:textId="77777777" w:rsidTr="00073BE2">
        <w:trPr>
          <w:trHeight w:val="280"/>
        </w:trPr>
        <w:tc>
          <w:tcPr>
            <w:tcW w:w="13736" w:type="dxa"/>
            <w:gridSpan w:val="3"/>
            <w:vMerge/>
            <w:tcBorders>
              <w:top w:val="nil"/>
            </w:tcBorders>
            <w:vAlign w:val="center"/>
            <w:hideMark/>
          </w:tcPr>
          <w:p w14:paraId="0E2E611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14:paraId="244FE22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</w:pPr>
          </w:p>
        </w:tc>
      </w:tr>
      <w:tr w:rsidR="00073BE2" w:rsidRPr="00073BE2" w14:paraId="707D0983" w14:textId="77777777" w:rsidTr="00073BE2">
        <w:trPr>
          <w:trHeight w:val="280"/>
        </w:trPr>
        <w:tc>
          <w:tcPr>
            <w:tcW w:w="13736" w:type="dxa"/>
            <w:gridSpan w:val="3"/>
            <w:vMerge/>
            <w:tcBorders>
              <w:bottom w:val="single" w:sz="12" w:space="0" w:color="auto"/>
            </w:tcBorders>
            <w:vAlign w:val="center"/>
            <w:hideMark/>
          </w:tcPr>
          <w:p w14:paraId="375C2B5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14:paraId="65F7DA4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6816A9B" w14:textId="77777777" w:rsidTr="00073BE2">
        <w:trPr>
          <w:trHeight w:val="280"/>
        </w:trPr>
        <w:tc>
          <w:tcPr>
            <w:tcW w:w="3575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2EA3E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</w:pPr>
            <w:r w:rsidRPr="00073BE2"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>PFV-Tas</w:t>
            </w:r>
          </w:p>
        </w:tc>
        <w:tc>
          <w:tcPr>
            <w:tcW w:w="407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1058C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</w:pPr>
            <w:r w:rsidRPr="00073BE2"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>SFVagm-Tas</w:t>
            </w:r>
          </w:p>
        </w:tc>
        <w:tc>
          <w:tcPr>
            <w:tcW w:w="6082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881B" w14:textId="0D0EA3F9" w:rsidR="00073BE2" w:rsidRPr="00073BE2" w:rsidRDefault="00073BE2" w:rsidP="00073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</w:pPr>
            <w:r w:rsidRPr="00073BE2"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>SFV</w:t>
            </w:r>
            <w:r w:rsidR="007D20AA"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>o</w:t>
            </w:r>
            <w:r w:rsidRPr="00073BE2">
              <w:rPr>
                <w:rFonts w:ascii="Times New Roman" w:eastAsia="等线" w:hAnsi="Times New Roman" w:cs="Times New Roman"/>
                <w:color w:val="000000"/>
                <w:kern w:val="0"/>
                <w:sz w:val="36"/>
                <w:szCs w:val="36"/>
              </w:rPr>
              <w:t>ra-Tas</w:t>
            </w:r>
          </w:p>
        </w:tc>
        <w:tc>
          <w:tcPr>
            <w:tcW w:w="222" w:type="dxa"/>
            <w:vAlign w:val="center"/>
            <w:hideMark/>
          </w:tcPr>
          <w:p w14:paraId="053828C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0C63178" w14:textId="77777777" w:rsidTr="00073BE2">
        <w:trPr>
          <w:trHeight w:val="280"/>
        </w:trPr>
        <w:tc>
          <w:tcPr>
            <w:tcW w:w="3575" w:type="dxa"/>
            <w:vMerge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3DE3900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184C1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82" w:type="dxa"/>
            <w:vMerge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  <w:hideMark/>
          </w:tcPr>
          <w:p w14:paraId="652B93AC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CD29B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3BE2" w:rsidRPr="00073BE2" w14:paraId="7937DF63" w14:textId="77777777" w:rsidTr="00073BE2">
        <w:trPr>
          <w:trHeight w:val="280"/>
        </w:trPr>
        <w:tc>
          <w:tcPr>
            <w:tcW w:w="3575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6FD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BRD8</w:t>
            </w:r>
          </w:p>
        </w:tc>
        <w:tc>
          <w:tcPr>
            <w:tcW w:w="40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054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ACTL6A hCG_16476</w:t>
            </w:r>
          </w:p>
        </w:tc>
        <w:tc>
          <w:tcPr>
            <w:tcW w:w="6082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EBE04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ACSL3</w:t>
            </w:r>
          </w:p>
        </w:tc>
        <w:tc>
          <w:tcPr>
            <w:tcW w:w="222" w:type="dxa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6208733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7323B7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C8D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ENY2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748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AP2A2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3E826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ACSL4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171E0F0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268FA28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C3C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EPC1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A63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ARHGEF2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42C47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APOC3 hCG_41334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3679316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69ADA1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C425" w14:textId="78FA45FA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kern w:val="0"/>
                <w:sz w:val="22"/>
              </w:rPr>
              <w:t>HTATIP;</w:t>
            </w:r>
            <w:r>
              <w:rPr>
                <w:rFonts w:ascii="等线" w:eastAsia="等线" w:hAnsi="等线" w:cs="宋体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kern w:val="0"/>
                <w:sz w:val="22"/>
              </w:rPr>
              <w:t>KAT5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A3B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ATP5PO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3ABF0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ARHGEF2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23BE4CF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9C2A74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BAE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MEAF6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932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2BFBF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ATP1A1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756E0BAB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1ECF44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B73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MORF4L1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A45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BRD8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BBCF9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141843C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68A1071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DAA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MORF4L2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363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BUB3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40EA1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BAG3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176270B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D1861F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863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MRGBP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74B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CASP14 hCG_38589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58ED1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BUB3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448D559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A0FC9D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DC6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SUPT7L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502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CLIP1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77C22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CBX3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175F320D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69AF12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B13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TADA1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833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COPA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D6835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CCT2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187A4AF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EFB8B3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0019" w14:textId="345B88FF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TADA3L;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TADA3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942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DHCR7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8A6FA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CCT3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76EB612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16B9DCA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43C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TAF10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1D7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DKFZP566F2124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FCAD6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CCT8 hCG_1810843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0E9551B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ED2227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017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TAF6L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C73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DKFZp781P2312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D25D2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CHMP4B C20orf178 SHAX1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724C93E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8BDDDAA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EF4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VPS72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F5C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DMAP1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A98B7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CNBP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4F591D1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CCA94BA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823A" w14:textId="36A37E2C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DKFZP566F2124;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EPC2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98C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EIF2S1 hCG_21909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56DC7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COPA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20558B38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538930A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4B9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ATP6AP2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6CD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EIF4A3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3780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CTPS1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4E105FD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C9EBCD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D6B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CAT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6D3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EP400 CAGH32 KIAA1498 KIAA1818 TNRC12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11DA6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D10S102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17F49256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D1CC12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7406" w14:textId="6E0DA65A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PGDH3;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PHGDH;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HEL-S-113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B25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FBXL13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479B3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DMRTA1 DMO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  <w:hideMark/>
          </w:tcPr>
          <w:p w14:paraId="391B085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8D0DFA3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1E0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C14orf166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C2D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FHL2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8DB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DNAJA2 hCG_21797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046D7C8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E9F9DC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2AB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CPSF1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42D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G6PD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219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DNAJB12 hCG_2024622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F98A93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C675DA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F71D" w14:textId="52B9EF5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IARS;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DKFZp686L17145;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DKFZp686L0869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F2F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GLG1 CFR1 ESL1 MG160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E3D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DNAJC10 ERDJ5 UNQ495/PRO1012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902D30D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93B60A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D2C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POLR2H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D0D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GRSF1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823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DSTN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AD2EF8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CB1DB1B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2436" w14:textId="43774C61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PRPS1;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PRPS1L1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DAA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hCG_15219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D50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DYNC1I2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5BA072B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A765C7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768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RFC3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B2B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hCG_1811539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087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EIF2S1 hCG_21909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F8207E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EA5D19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635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RNH1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105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INF2 C14orf151 C14orf173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DC1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EIF2S2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D17A1C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B2049C8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662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SNRPA1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B22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KAT5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167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EIF4A3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B44027D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CCF3F1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455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TARS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D41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KCTD17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E90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ESYT2 FAM62B hCG_20178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9BA580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8792AA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FA3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YEATS4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1E4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KCTD5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147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EXOSC3 RRP40 CGI-102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A05B83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9BF5BF9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9771" w14:textId="421FCF19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BSG;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hEMMPRIN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96E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KPNA3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E9E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A01FFC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905EBD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4D0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CD58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E84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LRRC7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6EC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FBXL13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2141F6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5B19A18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6CB4" w14:textId="5958BA89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FAM48A;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SUPT20H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130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MAGED2 hCG_18665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B58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FHL2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F8829A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107E838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62A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HLA-C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B6D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MAP2K3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BCE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FLYWCH2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F5D155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21F5E9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88B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MVP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465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MAPK3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AB0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G6PD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0D8396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B55E9CB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955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PLEKHG5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D81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MCM7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A7A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GANAB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928551C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867AFE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CED2" w14:textId="3BF90C69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TFG;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TFG/ALK fusion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4E1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MEAF6 C1orf149 CENP-28 EAF6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3A3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GPKOW GPATC5 GPATCH5 T54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AF65D56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87A0F7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9D3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NPPB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033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MORF4L2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7D0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GRSF1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ECCF905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3B3C6A9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B34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STAT2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A39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MRGBP C20orf20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371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hCG_15219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9C91EE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CA4888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F81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SERPINB12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7B2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MRPS9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3C5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HEL-S-128m PRDX6 hCG_22109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959948B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84252E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F8A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APOL2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400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NIFK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634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HEL-S-34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C4F462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2514A9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408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DHCR7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C97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PABPC1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C47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HNRPF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B3C45D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D3D4679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315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FABP5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BB4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PACSIN3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BB5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HSD17B10 RP3-339A18.2-004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B0656CF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8828A4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72C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JAZF1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794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PLIN4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DD1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HSDL2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D9F04A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53F502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B40B" w14:textId="5C5DEE89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CNN3;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DE7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PPP1CB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63B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IGF2BP3 IMP3 KOC1 VICKZ3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B17A5C6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FFAB1EA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EED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PCMT1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552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PPP1R12A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A83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ILVBL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15FB6F6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999E43B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40D6" w14:textId="1A94E82C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PKD2;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PKD2L1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421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PRMT5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1E1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IMPDH2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D61BCE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7F2B4C6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895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RCN2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D91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QARS1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34E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KCTD17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84270E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C01F0E6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DBD6" w14:textId="4880CF9E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RMDN3;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FAM82C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544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RAB10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99E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KCTD5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2016EBB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DDBB8C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6FD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S100A8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2FA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RAB5A hCG_1776267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EBC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9535B2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15693B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C36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16F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RPL10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E5A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KPNA3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91F504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1576F00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E0D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SSR4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E1B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RPS10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BB8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KPNB1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EB56E5C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B870EB0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39F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SPCS2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0F2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RPS7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DF9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LASP1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F0AC72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95BF62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68E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SSBP1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4BC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RUVBL2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6C3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LGALS1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3680A3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469CFB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30A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kern w:val="0"/>
                <w:sz w:val="22"/>
              </w:rPr>
              <w:t>KPNA1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7C3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SCYL2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EB4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LRPPRC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C96E8B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A090CF0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FA7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SEC13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8B6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SIRT1 hCG_32306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0F5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F7942E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F1CAF9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057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ACP1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7B8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SLC7A5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AC1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LRRFIP1 hCG_2012960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60529AD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5FA5E7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C9E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PPM1B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CC8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SMC4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205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MAGED2 hCG_18665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308DC5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E0885E3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107833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PSMD11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38A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SRP72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6BE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MAP2K3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8638C4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5B529B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8051B1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77E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STK38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98A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MAPK1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609816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265ECC6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778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AHSA1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3D0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TAF5L PAF65B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297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MAPK3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EA7474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8379C11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1F1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ALDH16A1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101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TAF9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352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MARCKS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779D6F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917FC3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FAB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MSLN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FD5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TPM1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020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MCM4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DEE469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A3F18C7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4AC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NUDT5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9A9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TTN hCG_2006859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D0A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MCM6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71D4DD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0BFF4C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59A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PTPMT1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D02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WDR26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5CE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MPDU1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EF1E3E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49396CB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099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WDR5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59F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XRCC5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50F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MRGBP C20orf20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730C21D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1242EB7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D5C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72A3B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PSMD11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5F2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MRPS7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E4F3EAC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266134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015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13D3EC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TRIM21</w:t>
            </w: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EA0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MTHFD1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C8416A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CA6697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97D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6DF8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B2E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MYO9B variant protein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D95889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65208A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CFA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1603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35B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NAP1L4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3C7E2BC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CBF9BB1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F8D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2793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24D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NCAM2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7874DC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4D3DF58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AB5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3059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8BB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NIFK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650CCF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84DBFEB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14F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84C7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847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NPR3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62659BF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4D8D3DA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687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C198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B87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NSUN2 SAKI TRM4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C9680D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904BC8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2AB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6945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52E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PABPC1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6F67C2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D35FD7B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60D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D5FF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72F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PACSIN3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B3EA468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756A4F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070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DCAE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D51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PFN2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0BD404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696747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E5F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90A6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E83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PPM1B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3F2D9B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E01430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6A7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5FC0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20C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PPP1CB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7C3CFA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8AC66A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5BB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1C20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990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PPP1R12A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F3B154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7307213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623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B4FF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77A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PRMT5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C34F89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240C02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FA7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D1CC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5C0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PTDSS1 hCG_15747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4EA0EA6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0947863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A8A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304A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590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PTMS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490583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FA94F3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627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CD79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44B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RAB5A hCG_1776267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9781ACF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9D50D8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C16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A25A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1BE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RAB6A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0564D0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821ADF0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0E8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B313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A09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RARS1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C3BAB26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0919BA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C7E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8C9D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41B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RETREG3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23E06A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F93E6F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C92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D090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D8D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RFC4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D39703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3A0570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A57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67A7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25B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RNH1 hCG_18617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3B8CD1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F6BE33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5F0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1FBA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056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RPA1 REPA1 RPA70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8E40A4C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37557D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C9F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93B4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1AF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RPL35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9971108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6B77EF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B21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2EE2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85D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RRAS2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5367F1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64E460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6DC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06A5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A6F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RRP1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856D5A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7CBA37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1BF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ACC0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14B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RTN4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A6ECD6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65BE4F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EAE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3007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586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RUVBL2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EE65BC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FB70147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D0D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638F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446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SCYL2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158335B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700533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C4C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F049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080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F12958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5F20AF6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044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D4F8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DD26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SIRT1 hCG_32306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B20D757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0529AE23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377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921F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95B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SLC1A5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27171D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24273F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249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B7AE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6D9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SLC7A5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ADA42D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F396D0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9AE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9D7C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960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SMC4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B419D38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8555B4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466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068F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8DE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SRP14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2642E6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DC7F47F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50D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1BBA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7D5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TAF5L PAF65B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9B988F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48483A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8FB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48AD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15F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TAF9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F90E3E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7AD7472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F955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E1AF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CC1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TGM1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75A8BA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D1C3873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F1E8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4FD7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96A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TIMM50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1E3D982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B2C3130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870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8C61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3C9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TMPO LAP2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10DD83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1761B75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C04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16D9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6A9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D4CAC2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5DF3F5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1A9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F5F5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843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4CBB4AE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22FDC1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CFEA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2AE2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090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TRRAP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91B2A3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68CD2B8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5E1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6CA0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DD5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UBE2O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FF71FD4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40CF15A6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BA5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02E9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73E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USP7 HAUSP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E2DDEF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5F52AA6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676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D6E8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43FF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USP9X hCG_18381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73C4C93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6B642AE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D75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D45D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DBD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USP9Y DFFRY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D4477D6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467FAB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E34E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F5DC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E08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F4B3CCA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6BCAE68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C09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F0FE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35B0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WRNIP1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07D6C9D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7AE6D87C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B0C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E32B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9B6C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XRCC1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E735DEC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3623EE5A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FE4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3BDD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59DD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XRCC5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02B3F31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2346D384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CB57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7782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AB3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YTHDF2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3893F1B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68A57E6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2739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9F5B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4464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ZC3HAV1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0B8A478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1BE5ECA9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F742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7D9D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FFBB353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PSMD11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61B2EF9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3BE2" w:rsidRPr="00073BE2" w14:paraId="6B758AED" w14:textId="77777777" w:rsidTr="00073BE2">
        <w:trPr>
          <w:trHeight w:val="280"/>
        </w:trPr>
        <w:tc>
          <w:tcPr>
            <w:tcW w:w="3575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4DFF1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0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00481" w14:textId="77777777" w:rsidR="00073BE2" w:rsidRPr="00073BE2" w:rsidRDefault="00073BE2" w:rsidP="00073BE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07B9AE8B" w14:textId="77777777" w:rsidR="00073BE2" w:rsidRPr="00073BE2" w:rsidRDefault="00073BE2" w:rsidP="00073BE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73BE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</w:tcBorders>
            <w:vAlign w:val="center"/>
            <w:hideMark/>
          </w:tcPr>
          <w:p w14:paraId="7969D0A0" w14:textId="77777777" w:rsidR="00073BE2" w:rsidRPr="00073BE2" w:rsidRDefault="00073BE2" w:rsidP="00073BE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8EC674F" w14:textId="28843FBE" w:rsidR="00073BE2" w:rsidRPr="00CF3920" w:rsidRDefault="00073BE2" w:rsidP="00073BE2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71148342"/>
      <w:r w:rsidRPr="00CF392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supplementary material </w:t>
      </w: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3</w:t>
      </w:r>
      <w:r w:rsidRPr="00CF392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bookmarkEnd w:id="0"/>
      <w:r w:rsidRPr="00073BE2">
        <w:rPr>
          <w:rFonts w:ascii="Times New Roman" w:hAnsi="Times New Roman"/>
          <w:color w:val="000000"/>
          <w:sz w:val="24"/>
          <w:szCs w:val="24"/>
        </w:rPr>
        <w:t>Proteins interacted with Tas of PFV, SFVagm and SFVora</w:t>
      </w:r>
      <w:r>
        <w:rPr>
          <w:rFonts w:ascii="Times New Roman" w:hAnsi="Times New Roman"/>
          <w:color w:val="000000"/>
          <w:sz w:val="24"/>
          <w:szCs w:val="24"/>
        </w:rPr>
        <w:t xml:space="preserve"> identified by </w:t>
      </w:r>
      <w:r w:rsidRPr="00073BE2">
        <w:rPr>
          <w:rFonts w:ascii="Times New Roman" w:hAnsi="Times New Roman"/>
          <w:color w:val="000000"/>
          <w:sz w:val="24"/>
          <w:szCs w:val="24"/>
        </w:rPr>
        <w:t>Proteomic methods</w:t>
      </w:r>
      <w:r>
        <w:rPr>
          <w:rFonts w:ascii="Times New Roman" w:hAnsi="Times New Roman"/>
          <w:color w:val="000000"/>
          <w:sz w:val="24"/>
          <w:szCs w:val="24"/>
        </w:rPr>
        <w:t xml:space="preserve">. The </w:t>
      </w:r>
      <w:r w:rsidR="007D20AA">
        <w:rPr>
          <w:rFonts w:ascii="Times New Roman" w:hAnsi="Times New Roman"/>
          <w:color w:val="000000"/>
          <w:sz w:val="24"/>
          <w:szCs w:val="24"/>
        </w:rPr>
        <w:t>yellow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D20AA">
        <w:rPr>
          <w:rFonts w:ascii="Times New Roman" w:hAnsi="Times New Roman"/>
          <w:color w:val="000000"/>
          <w:sz w:val="24"/>
          <w:szCs w:val="24"/>
        </w:rPr>
        <w:t xml:space="preserve">marked </w:t>
      </w:r>
      <w:r w:rsidR="007D20AA">
        <w:rPr>
          <w:rFonts w:ascii="Times New Roman" w:hAnsi="Times New Roman"/>
          <w:color w:val="000000"/>
          <w:sz w:val="24"/>
          <w:szCs w:val="24"/>
        </w:rPr>
        <w:lastRenderedPageBreak/>
        <w:t>proteins</w:t>
      </w:r>
      <w:r>
        <w:rPr>
          <w:rFonts w:ascii="Times New Roman" w:hAnsi="Times New Roman"/>
          <w:color w:val="000000"/>
          <w:sz w:val="24"/>
          <w:szCs w:val="24"/>
        </w:rPr>
        <w:t xml:space="preserve"> indicated</w:t>
      </w:r>
      <w:r w:rsidR="007D20AA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7D20AA">
        <w:rPr>
          <w:rFonts w:ascii="Times New Roman" w:hAnsi="Times New Roman"/>
          <w:color w:val="000000"/>
          <w:sz w:val="24"/>
          <w:szCs w:val="24"/>
        </w:rPr>
        <w:t xml:space="preserve">that both were interacted with </w:t>
      </w:r>
      <w:r w:rsidR="007D20AA" w:rsidRPr="00073BE2">
        <w:rPr>
          <w:rFonts w:ascii="Times New Roman" w:hAnsi="Times New Roman"/>
          <w:color w:val="000000"/>
          <w:sz w:val="24"/>
          <w:szCs w:val="24"/>
        </w:rPr>
        <w:t>Tas of PFV, SFVagm and SFVora</w:t>
      </w:r>
      <w:r w:rsidR="007D20AA">
        <w:rPr>
          <w:rFonts w:ascii="Times New Roman" w:hAnsi="Times New Roman"/>
          <w:color w:val="000000"/>
          <w:sz w:val="24"/>
          <w:szCs w:val="24"/>
        </w:rPr>
        <w:t>.</w:t>
      </w:r>
    </w:p>
    <w:p w14:paraId="56464DB7" w14:textId="77777777" w:rsidR="00050FA5" w:rsidRPr="00073BE2" w:rsidRDefault="00050FA5" w:rsidP="00073BE2">
      <w:pPr>
        <w:jc w:val="left"/>
      </w:pPr>
    </w:p>
    <w:sectPr w:rsidR="00050FA5" w:rsidRPr="00073BE2" w:rsidSect="00073B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C9F74" w14:textId="77777777" w:rsidR="00014E1F" w:rsidRDefault="00014E1F" w:rsidP="00073BE2">
      <w:r>
        <w:separator/>
      </w:r>
    </w:p>
  </w:endnote>
  <w:endnote w:type="continuationSeparator" w:id="0">
    <w:p w14:paraId="3FF0B1C0" w14:textId="77777777" w:rsidR="00014E1F" w:rsidRDefault="00014E1F" w:rsidP="00073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16096" w14:textId="77777777" w:rsidR="00014E1F" w:rsidRDefault="00014E1F" w:rsidP="00073BE2">
      <w:r>
        <w:separator/>
      </w:r>
    </w:p>
  </w:footnote>
  <w:footnote w:type="continuationSeparator" w:id="0">
    <w:p w14:paraId="28B521A1" w14:textId="77777777" w:rsidR="00014E1F" w:rsidRDefault="00014E1F" w:rsidP="00073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963"/>
    <w:rsid w:val="00014E1F"/>
    <w:rsid w:val="00050FA5"/>
    <w:rsid w:val="00073BE2"/>
    <w:rsid w:val="001F0963"/>
    <w:rsid w:val="007D2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50843"/>
  <w15:chartTrackingRefBased/>
  <w15:docId w15:val="{A755B27C-5D89-422C-93A4-B941765DC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B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B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卫洁</dc:creator>
  <cp:keywords/>
  <dc:description/>
  <cp:lastModifiedBy>卫洁</cp:lastModifiedBy>
  <cp:revision>2</cp:revision>
  <dcterms:created xsi:type="dcterms:W3CDTF">2021-05-18T13:14:00Z</dcterms:created>
  <dcterms:modified xsi:type="dcterms:W3CDTF">2021-05-18T13:34:00Z</dcterms:modified>
</cp:coreProperties>
</file>