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D19AC" w14:textId="77777777" w:rsidR="00CC3887" w:rsidRPr="00E3133F" w:rsidRDefault="00A273E5" w:rsidP="00E3133F">
      <w:pPr>
        <w:spacing w:line="276" w:lineRule="auto"/>
        <w:rPr>
          <w:rFonts w:ascii="Times" w:hAnsi="Times" w:cs="Times New Roman"/>
          <w:b/>
          <w:kern w:val="0"/>
        </w:rPr>
      </w:pPr>
      <w:r w:rsidRPr="00E3133F">
        <w:rPr>
          <w:rFonts w:ascii="Times" w:hAnsi="Times" w:cs="Times New Roman"/>
          <w:b/>
          <w:kern w:val="0"/>
        </w:rPr>
        <w:t>1. Budget</w:t>
      </w:r>
    </w:p>
    <w:p w14:paraId="107EB879" w14:textId="77777777" w:rsidR="00E3133F" w:rsidRDefault="00A273E5" w:rsidP="00E3133F">
      <w:pPr>
        <w:spacing w:line="276" w:lineRule="auto"/>
        <w:rPr>
          <w:rFonts w:ascii="Times" w:hAnsi="Times"/>
        </w:rPr>
      </w:pPr>
      <w:r w:rsidRPr="00E3133F">
        <w:rPr>
          <w:rFonts w:ascii="Times" w:hAnsi="Times"/>
        </w:rPr>
        <w:t>The medications used and tests performed in this study wi</w:t>
      </w:r>
      <w:r w:rsidR="00E3133F">
        <w:rPr>
          <w:rFonts w:ascii="Times" w:hAnsi="Times"/>
        </w:rPr>
        <w:t>ll be done so within the health</w:t>
      </w:r>
    </w:p>
    <w:p w14:paraId="6877BD64" w14:textId="77777777" w:rsidR="00A273E5" w:rsidRDefault="00A273E5" w:rsidP="00E3133F">
      <w:pPr>
        <w:spacing w:line="276" w:lineRule="auto"/>
        <w:rPr>
          <w:rFonts w:ascii="Times" w:hAnsi="Times"/>
        </w:rPr>
      </w:pPr>
      <w:r w:rsidRPr="00E3133F">
        <w:rPr>
          <w:rFonts w:ascii="Times" w:hAnsi="Times"/>
        </w:rPr>
        <w:t>insurance treatment of the subject, and therefore, we will incur no financial burden.</w:t>
      </w:r>
    </w:p>
    <w:p w14:paraId="54A99173" w14:textId="77777777" w:rsidR="00E3133F" w:rsidRDefault="00E3133F" w:rsidP="00E3133F">
      <w:pPr>
        <w:spacing w:line="276" w:lineRule="auto"/>
        <w:rPr>
          <w:rFonts w:ascii="Times New Roman" w:hAnsi="Times New Roman" w:cs="Times New Roman"/>
          <w:b/>
          <w:kern w:val="0"/>
        </w:rPr>
      </w:pPr>
      <w:r w:rsidRPr="00E3133F">
        <w:rPr>
          <w:rFonts w:ascii="Times New Roman" w:hAnsi="Times New Roman" w:cs="Times New Roman"/>
          <w:b/>
          <w:kern w:val="0"/>
        </w:rPr>
        <w:t>2. Other support for the project</w:t>
      </w:r>
    </w:p>
    <w:p w14:paraId="280CC641" w14:textId="77777777" w:rsidR="00393F29" w:rsidRDefault="00E3133F" w:rsidP="00E3133F">
      <w:pPr>
        <w:spacing w:line="276" w:lineRule="auto"/>
        <w:rPr>
          <w:rFonts w:ascii="Times New Roman" w:hAnsi="Times New Roman" w:cs="Times New Roman"/>
          <w:kern w:val="0"/>
        </w:rPr>
      </w:pPr>
      <w:r w:rsidRPr="00E3133F">
        <w:rPr>
          <w:rFonts w:ascii="Times New Roman" w:hAnsi="Times New Roman" w:cs="Times New Roman"/>
          <w:kern w:val="0"/>
        </w:rPr>
        <w:t>The present study will be performed with the research funds of the principal investigator’s affiliated medical department. Furthermore, the principal investigator of the present study, and study personnel will report necessary matters to the conflict-of-interest management committee as stipulated in the ‘conflict of interest management regulations’, to be examined and obtain approva</w:t>
      </w:r>
      <w:r w:rsidR="00393F29">
        <w:rPr>
          <w:rFonts w:ascii="Times New Roman" w:hAnsi="Times New Roman" w:cs="Times New Roman"/>
          <w:kern w:val="0"/>
        </w:rPr>
        <w:t>l</w:t>
      </w:r>
    </w:p>
    <w:p w14:paraId="6751CF39" w14:textId="77777777" w:rsidR="00CD4F8B" w:rsidRDefault="00CD4F8B" w:rsidP="00393F29">
      <w:pPr>
        <w:rPr>
          <w:rFonts w:ascii="Times New Roman" w:hAnsi="Times New Roman" w:cs="Times New Roman"/>
          <w:b/>
          <w:bCs/>
          <w:kern w:val="0"/>
        </w:rPr>
      </w:pPr>
    </w:p>
    <w:p w14:paraId="53424843" w14:textId="77777777" w:rsidR="00C86262" w:rsidRDefault="00C86262" w:rsidP="00C86262">
      <w:pPr>
        <w:rPr>
          <w:rFonts w:ascii="Times" w:hAnsi="Times"/>
          <w:b/>
        </w:rPr>
      </w:pPr>
      <w:r>
        <w:rPr>
          <w:rFonts w:ascii="Times New Roman" w:hAnsi="Times New Roman" w:cs="Times New Roman"/>
          <w:b/>
          <w:bCs/>
          <w:kern w:val="0"/>
        </w:rPr>
        <w:t>3.</w:t>
      </w:r>
      <w:r w:rsidRPr="00BC4735">
        <w:rPr>
          <w:rFonts w:ascii="Times New Roman" w:hAnsi="Times New Roman" w:cs="Times New Roman"/>
          <w:color w:val="3C4245"/>
          <w:kern w:val="0"/>
          <w:sz w:val="48"/>
          <w:szCs w:val="48"/>
        </w:rPr>
        <w:t xml:space="preserve"> </w:t>
      </w:r>
      <w:r w:rsidRPr="00D306C7">
        <w:rPr>
          <w:rFonts w:ascii="Times" w:hAnsi="Times"/>
          <w:b/>
        </w:rPr>
        <w:t>Curriculum Vitae of investigators</w:t>
      </w:r>
    </w:p>
    <w:p w14:paraId="1A11CAE1" w14:textId="5E9FF02F" w:rsidR="00CD4F8B" w:rsidRPr="00C86262" w:rsidRDefault="00C86262" w:rsidP="00393F29">
      <w:pPr>
        <w:rPr>
          <w:rFonts w:ascii="Times New Roman" w:hAnsi="Times New Roman" w:cs="Times New Roman" w:hint="eastAsia"/>
          <w:kern w:val="0"/>
        </w:rPr>
      </w:pPr>
      <w:r w:rsidRPr="00C86262">
        <w:rPr>
          <w:rFonts w:ascii="Times New Roman" w:hAnsi="Times New Roman" w:cs="Times New Roman"/>
          <w:kern w:val="0"/>
        </w:rPr>
        <w:t>A PDF will be attached separately.</w:t>
      </w:r>
    </w:p>
    <w:p w14:paraId="326B806F" w14:textId="77777777" w:rsidR="00CD4F8B" w:rsidRDefault="00CD4F8B" w:rsidP="00393F29">
      <w:pPr>
        <w:rPr>
          <w:rFonts w:ascii="Times New Roman" w:hAnsi="Times New Roman" w:cs="Times New Roman"/>
          <w:b/>
          <w:bCs/>
          <w:kern w:val="0"/>
        </w:rPr>
      </w:pPr>
    </w:p>
    <w:p w14:paraId="6DB70059" w14:textId="274300DE" w:rsidR="00393F29" w:rsidRDefault="00393F29" w:rsidP="00E3133F">
      <w:pPr>
        <w:spacing w:line="276" w:lineRule="auto"/>
        <w:rPr>
          <w:rFonts w:ascii="Times New Roman" w:hAnsi="Times New Roman" w:cs="Times New Roman" w:hint="eastAsia"/>
          <w:kern w:val="0"/>
        </w:rPr>
        <w:sectPr w:rsidR="00393F29" w:rsidSect="00AA2252">
          <w:footerReference w:type="even" r:id="rId8"/>
          <w:footerReference w:type="default" r:id="rId9"/>
          <w:pgSz w:w="11900" w:h="16840"/>
          <w:pgMar w:top="1985" w:right="1701" w:bottom="1701" w:left="1701" w:header="851" w:footer="992" w:gutter="0"/>
          <w:cols w:space="425"/>
          <w:docGrid w:type="lines" w:linePitch="400"/>
        </w:sectPr>
      </w:pPr>
    </w:p>
    <w:p w14:paraId="0B720E77" w14:textId="77777777" w:rsidR="00393F29" w:rsidRPr="00286BE6" w:rsidRDefault="00393F29" w:rsidP="00393F29">
      <w:pPr>
        <w:autoSpaceDE w:val="0"/>
        <w:autoSpaceDN w:val="0"/>
        <w:snapToGrid w:val="0"/>
        <w:spacing w:line="120" w:lineRule="auto"/>
        <w:rPr>
          <w:rFonts w:ascii="Arial" w:hAnsi="Arial" w:cs="Arial"/>
          <w:sz w:val="21"/>
        </w:rPr>
      </w:pPr>
    </w:p>
    <w:p w14:paraId="5A82079C" w14:textId="77777777" w:rsidR="00774702" w:rsidRPr="00D306C7" w:rsidRDefault="00774702" w:rsidP="00774702">
      <w:pPr>
        <w:rPr>
          <w:rFonts w:ascii="Times" w:hAnsi="Times"/>
          <w:b/>
        </w:rPr>
      </w:pPr>
      <w:r>
        <w:rPr>
          <w:rFonts w:ascii="Times" w:hAnsi="Times"/>
          <w:b/>
        </w:rPr>
        <w:t xml:space="preserve">4. </w:t>
      </w:r>
      <w:r w:rsidRPr="00D12BA8">
        <w:rPr>
          <w:rFonts w:ascii="Times" w:hAnsi="Times"/>
          <w:b/>
        </w:rPr>
        <w:t>Other research activities of the investigators</w:t>
      </w:r>
    </w:p>
    <w:p w14:paraId="496AC210" w14:textId="77777777" w:rsidR="00774702" w:rsidRDefault="00774702" w:rsidP="00774702">
      <w:r>
        <w:t xml:space="preserve">The </w:t>
      </w:r>
      <w:r w:rsidRPr="00A94A2B">
        <w:t>list all current research projects</w:t>
      </w:r>
      <w:r>
        <w:t xml:space="preserve"> of P</w:t>
      </w:r>
      <w:r w:rsidRPr="00A94A2B">
        <w:t>rincipal investigator</w:t>
      </w:r>
    </w:p>
    <w:p w14:paraId="7E81E917" w14:textId="58D80978" w:rsidR="00CD4F8B" w:rsidRPr="00774702" w:rsidRDefault="00CD4F8B" w:rsidP="00393F29">
      <w:pPr>
        <w:rPr>
          <w:rFonts w:ascii="Times" w:hAnsi="Times"/>
          <w:b/>
        </w:rPr>
      </w:pPr>
    </w:p>
    <w:tbl>
      <w:tblPr>
        <w:tblStyle w:val="a9"/>
        <w:tblpPr w:leftFromText="142" w:rightFromText="142" w:vertAnchor="page" w:horzAnchor="margin" w:tblpY="2747"/>
        <w:tblW w:w="9776" w:type="dxa"/>
        <w:tblLook w:val="04A0" w:firstRow="1" w:lastRow="0" w:firstColumn="1" w:lastColumn="0" w:noHBand="0" w:noVBand="1"/>
      </w:tblPr>
      <w:tblGrid>
        <w:gridCol w:w="3539"/>
        <w:gridCol w:w="2835"/>
        <w:gridCol w:w="1843"/>
        <w:gridCol w:w="1559"/>
      </w:tblGrid>
      <w:tr w:rsidR="00774702" w14:paraId="65CDCD25" w14:textId="77777777" w:rsidTr="00774702">
        <w:tc>
          <w:tcPr>
            <w:tcW w:w="3539" w:type="dxa"/>
          </w:tcPr>
          <w:p w14:paraId="0EB76408" w14:textId="77777777" w:rsidR="00774702" w:rsidRDefault="00774702" w:rsidP="00774702">
            <w:r>
              <w:t>R</w:t>
            </w:r>
            <w:r w:rsidRPr="00A94A2B">
              <w:t>esearch projects</w:t>
            </w:r>
          </w:p>
        </w:tc>
        <w:tc>
          <w:tcPr>
            <w:tcW w:w="2835" w:type="dxa"/>
          </w:tcPr>
          <w:p w14:paraId="2C854AB8" w14:textId="77777777" w:rsidR="00774702" w:rsidRDefault="00774702" w:rsidP="00774702">
            <w:r>
              <w:t>Source of</w:t>
            </w:r>
          </w:p>
          <w:p w14:paraId="10903715" w14:textId="77777777" w:rsidR="00774702" w:rsidRPr="00A94A2B" w:rsidRDefault="00774702" w:rsidP="00774702">
            <w:r>
              <w:t>funding of those projects</w:t>
            </w:r>
          </w:p>
        </w:tc>
        <w:tc>
          <w:tcPr>
            <w:tcW w:w="1843" w:type="dxa"/>
          </w:tcPr>
          <w:p w14:paraId="079DE9FD" w14:textId="77777777" w:rsidR="00774702" w:rsidRDefault="00774702" w:rsidP="00774702">
            <w:r>
              <w:t>D</w:t>
            </w:r>
            <w:r w:rsidRPr="00A94A2B">
              <w:t>uration of those projects</w:t>
            </w:r>
          </w:p>
        </w:tc>
        <w:tc>
          <w:tcPr>
            <w:tcW w:w="1559" w:type="dxa"/>
          </w:tcPr>
          <w:p w14:paraId="50263BB7" w14:textId="77777777" w:rsidR="00774702" w:rsidRDefault="00774702" w:rsidP="00774702">
            <w:r>
              <w:t>P</w:t>
            </w:r>
            <w:r w:rsidRPr="00A94A2B">
              <w:t>ercentage of time spent</w:t>
            </w:r>
          </w:p>
        </w:tc>
      </w:tr>
      <w:tr w:rsidR="00774702" w14:paraId="2CB831C8" w14:textId="77777777" w:rsidTr="00774702">
        <w:tc>
          <w:tcPr>
            <w:tcW w:w="3539" w:type="dxa"/>
          </w:tcPr>
          <w:p w14:paraId="2343F356" w14:textId="77777777" w:rsidR="00774702" w:rsidRDefault="00774702" w:rsidP="00774702">
            <w:r w:rsidRPr="00515D29">
              <w:t xml:space="preserve">Basic research aimed at developing a </w:t>
            </w:r>
            <w:proofErr w:type="spellStart"/>
            <w:r w:rsidRPr="00515D29">
              <w:t>prostanoid</w:t>
            </w:r>
            <w:proofErr w:type="spellEnd"/>
            <w:r w:rsidRPr="00515D29">
              <w:t xml:space="preserve"> synthetase inhibitor for patients with Fukuyama congenital muscular dystrophy</w:t>
            </w:r>
          </w:p>
        </w:tc>
        <w:tc>
          <w:tcPr>
            <w:tcW w:w="2835" w:type="dxa"/>
          </w:tcPr>
          <w:p w14:paraId="00DAFD7E" w14:textId="77777777" w:rsidR="00774702" w:rsidRDefault="00774702" w:rsidP="00774702">
            <w:r w:rsidRPr="00515D29">
              <w:t>Grant-in-Aid for Scientific Research</w:t>
            </w:r>
          </w:p>
        </w:tc>
        <w:tc>
          <w:tcPr>
            <w:tcW w:w="1843" w:type="dxa"/>
          </w:tcPr>
          <w:p w14:paraId="6C3B76AE" w14:textId="77777777" w:rsidR="00774702" w:rsidRDefault="00774702" w:rsidP="00774702">
            <w:r>
              <w:t>2016.4-2019.3</w:t>
            </w:r>
          </w:p>
        </w:tc>
        <w:tc>
          <w:tcPr>
            <w:tcW w:w="1559" w:type="dxa"/>
          </w:tcPr>
          <w:p w14:paraId="4044DBFC" w14:textId="77777777" w:rsidR="00774702" w:rsidRDefault="00774702" w:rsidP="00774702">
            <w:r>
              <w:rPr>
                <w:rFonts w:hint="eastAsia"/>
              </w:rPr>
              <w:t>3</w:t>
            </w:r>
            <w:r>
              <w:t>5</w:t>
            </w:r>
          </w:p>
        </w:tc>
      </w:tr>
      <w:tr w:rsidR="00774702" w14:paraId="2F8291EC" w14:textId="77777777" w:rsidTr="00774702">
        <w:tc>
          <w:tcPr>
            <w:tcW w:w="3539" w:type="dxa"/>
          </w:tcPr>
          <w:p w14:paraId="315A9A54" w14:textId="77777777" w:rsidR="00774702" w:rsidRDefault="00774702" w:rsidP="00774702">
            <w:r w:rsidRPr="00A94A2B">
              <w:t>Clinical research and system development aimed at creating evidence of muscular dystrophy</w:t>
            </w:r>
          </w:p>
        </w:tc>
        <w:tc>
          <w:tcPr>
            <w:tcW w:w="2835" w:type="dxa"/>
          </w:tcPr>
          <w:p w14:paraId="7BDF45BB" w14:textId="77777777" w:rsidR="00774702" w:rsidRDefault="00774702" w:rsidP="00774702">
            <w:r w:rsidRPr="00A94A2B">
              <w:t>Research Grants</w:t>
            </w:r>
            <w:r>
              <w:t xml:space="preserve"> </w:t>
            </w:r>
            <w:r w:rsidRPr="00A94A2B">
              <w:t>for Neurological and Psychiatric Disorders from the National Center of Neurology, and Psychiatry</w:t>
            </w:r>
          </w:p>
        </w:tc>
        <w:tc>
          <w:tcPr>
            <w:tcW w:w="1843" w:type="dxa"/>
          </w:tcPr>
          <w:p w14:paraId="3F830022" w14:textId="77777777" w:rsidR="00774702" w:rsidRDefault="00774702" w:rsidP="00774702">
            <w:r>
              <w:t>2014.4-2017.3</w:t>
            </w:r>
          </w:p>
        </w:tc>
        <w:tc>
          <w:tcPr>
            <w:tcW w:w="1559" w:type="dxa"/>
          </w:tcPr>
          <w:p w14:paraId="1FA8F318" w14:textId="77777777" w:rsidR="00774702" w:rsidRDefault="00774702" w:rsidP="00774702">
            <w:r>
              <w:rPr>
                <w:rFonts w:hint="eastAsia"/>
              </w:rPr>
              <w:t>1</w:t>
            </w:r>
            <w:r>
              <w:t>5</w:t>
            </w:r>
          </w:p>
        </w:tc>
      </w:tr>
      <w:tr w:rsidR="00774702" w14:paraId="2C8880E3" w14:textId="77777777" w:rsidTr="00774702">
        <w:tc>
          <w:tcPr>
            <w:tcW w:w="3539" w:type="dxa"/>
          </w:tcPr>
          <w:p w14:paraId="3F24D909" w14:textId="77777777" w:rsidR="00774702" w:rsidRDefault="00774702" w:rsidP="00774702">
            <w:r w:rsidRPr="00515D29">
              <w:t>Research on lysosomal storage diseases (including Fabry disease)</w:t>
            </w:r>
          </w:p>
        </w:tc>
        <w:tc>
          <w:tcPr>
            <w:tcW w:w="2835" w:type="dxa"/>
          </w:tcPr>
          <w:p w14:paraId="03A700FF" w14:textId="77777777" w:rsidR="00774702" w:rsidRDefault="00774702" w:rsidP="00774702">
            <w:r w:rsidRPr="00A94A2B">
              <w:t xml:space="preserve">Health and </w:t>
            </w:r>
            <w:proofErr w:type="spellStart"/>
            <w:r w:rsidRPr="00A94A2B">
              <w:t>Labour</w:t>
            </w:r>
            <w:proofErr w:type="spellEnd"/>
            <w:r w:rsidRPr="00A94A2B">
              <w:t xml:space="preserve"> Sciences Research Grants for Research on rare and intractable diseases from the Ministry of Health, </w:t>
            </w:r>
            <w:proofErr w:type="spellStart"/>
            <w:r w:rsidRPr="00A94A2B">
              <w:t>Labour</w:t>
            </w:r>
            <w:proofErr w:type="spellEnd"/>
            <w:r w:rsidRPr="00A94A2B">
              <w:t xml:space="preserve"> and Welfare</w:t>
            </w:r>
          </w:p>
        </w:tc>
        <w:tc>
          <w:tcPr>
            <w:tcW w:w="1843" w:type="dxa"/>
          </w:tcPr>
          <w:p w14:paraId="38DDD821" w14:textId="77777777" w:rsidR="00774702" w:rsidRDefault="00774702" w:rsidP="00774702">
            <w:r>
              <w:t>2014.4-2017.3</w:t>
            </w:r>
          </w:p>
        </w:tc>
        <w:tc>
          <w:tcPr>
            <w:tcW w:w="1559" w:type="dxa"/>
          </w:tcPr>
          <w:p w14:paraId="31B94B3F" w14:textId="77777777" w:rsidR="00774702" w:rsidRDefault="00774702" w:rsidP="00774702">
            <w:r>
              <w:rPr>
                <w:rFonts w:hint="eastAsia"/>
              </w:rPr>
              <w:t>５</w:t>
            </w:r>
          </w:p>
        </w:tc>
      </w:tr>
      <w:tr w:rsidR="00774702" w14:paraId="5431373D" w14:textId="77777777" w:rsidTr="00774702">
        <w:tc>
          <w:tcPr>
            <w:tcW w:w="3539" w:type="dxa"/>
          </w:tcPr>
          <w:p w14:paraId="0BC54582" w14:textId="77777777" w:rsidR="00774702" w:rsidRDefault="00774702" w:rsidP="00774702">
            <w:r w:rsidRPr="00515D29">
              <w:t>Research on clinical infrastructure development to promote myotonic dystrophy clinical trials</w:t>
            </w:r>
          </w:p>
        </w:tc>
        <w:tc>
          <w:tcPr>
            <w:tcW w:w="2835" w:type="dxa"/>
          </w:tcPr>
          <w:p w14:paraId="2A0832D1" w14:textId="77777777" w:rsidR="00774702" w:rsidRDefault="00774702" w:rsidP="00774702">
            <w:r w:rsidRPr="00515D29">
              <w:t>Practical Research Project for Rare / Intractable Diseases from Japan Agency for Medical Research and development, AMED</w:t>
            </w:r>
          </w:p>
        </w:tc>
        <w:tc>
          <w:tcPr>
            <w:tcW w:w="1843" w:type="dxa"/>
          </w:tcPr>
          <w:p w14:paraId="1792444F" w14:textId="77777777" w:rsidR="00774702" w:rsidRDefault="00774702" w:rsidP="00774702">
            <w:r>
              <w:t>2014.4-2017.3</w:t>
            </w:r>
          </w:p>
        </w:tc>
        <w:tc>
          <w:tcPr>
            <w:tcW w:w="1559" w:type="dxa"/>
          </w:tcPr>
          <w:p w14:paraId="61535002" w14:textId="77777777" w:rsidR="00774702" w:rsidRDefault="00774702" w:rsidP="00774702">
            <w:r>
              <w:rPr>
                <w:rFonts w:hint="eastAsia"/>
              </w:rPr>
              <w:t>5</w:t>
            </w:r>
          </w:p>
        </w:tc>
      </w:tr>
      <w:tr w:rsidR="00774702" w14:paraId="42B1232F" w14:textId="77777777" w:rsidTr="00774702">
        <w:tc>
          <w:tcPr>
            <w:tcW w:w="3539" w:type="dxa"/>
          </w:tcPr>
          <w:p w14:paraId="7F21092E" w14:textId="77777777" w:rsidR="00774702" w:rsidRDefault="00774702" w:rsidP="00774702">
            <w:r>
              <w:t>Study on</w:t>
            </w:r>
            <w:r w:rsidRPr="00515D29">
              <w:t xml:space="preserve"> the natural history of Fukuyama </w:t>
            </w:r>
            <w:r>
              <w:t xml:space="preserve">congenital </w:t>
            </w:r>
            <w:r w:rsidRPr="00515D29">
              <w:t xml:space="preserve">muscular dystrophy and searching for biomarkers </w:t>
            </w:r>
          </w:p>
        </w:tc>
        <w:tc>
          <w:tcPr>
            <w:tcW w:w="2835" w:type="dxa"/>
          </w:tcPr>
          <w:p w14:paraId="316A2ABD" w14:textId="77777777" w:rsidR="00774702" w:rsidRDefault="00774702" w:rsidP="00774702">
            <w:r w:rsidRPr="00515D29">
              <w:t>Practical Research Project for Rare / Intractable Diseases from Japan Agency for Medical Research and development, AMED</w:t>
            </w:r>
          </w:p>
        </w:tc>
        <w:tc>
          <w:tcPr>
            <w:tcW w:w="1843" w:type="dxa"/>
          </w:tcPr>
          <w:p w14:paraId="50F66668" w14:textId="77777777" w:rsidR="00774702" w:rsidRDefault="00774702" w:rsidP="00774702">
            <w:r>
              <w:t>2014.4-2017.3</w:t>
            </w:r>
          </w:p>
        </w:tc>
        <w:tc>
          <w:tcPr>
            <w:tcW w:w="1559" w:type="dxa"/>
          </w:tcPr>
          <w:p w14:paraId="17C38424" w14:textId="77777777" w:rsidR="00774702" w:rsidRDefault="00774702" w:rsidP="00774702">
            <w:r>
              <w:rPr>
                <w:rFonts w:hint="eastAsia"/>
              </w:rPr>
              <w:t>2</w:t>
            </w:r>
            <w:r>
              <w:t>0</w:t>
            </w:r>
          </w:p>
        </w:tc>
      </w:tr>
    </w:tbl>
    <w:p w14:paraId="72F03302" w14:textId="03E1BB95" w:rsidR="00CD4F8B" w:rsidRDefault="00CD4F8B" w:rsidP="00393F29">
      <w:pPr>
        <w:rPr>
          <w:rFonts w:ascii="Times" w:hAnsi="Times"/>
          <w:b/>
        </w:rPr>
      </w:pPr>
    </w:p>
    <w:p w14:paraId="331AA282" w14:textId="1FD92421" w:rsidR="00CD4F8B" w:rsidRDefault="00CD4F8B" w:rsidP="00393F29">
      <w:pPr>
        <w:rPr>
          <w:rFonts w:ascii="Times" w:hAnsi="Times"/>
          <w:b/>
        </w:rPr>
      </w:pPr>
    </w:p>
    <w:p w14:paraId="0C624EF3" w14:textId="77777777" w:rsidR="00774702" w:rsidRDefault="00774702" w:rsidP="00CD4F8B">
      <w:pPr>
        <w:rPr>
          <w:rFonts w:ascii="Times" w:hAnsi="Times"/>
          <w:b/>
        </w:rPr>
      </w:pPr>
    </w:p>
    <w:p w14:paraId="47142DC4" w14:textId="77777777" w:rsidR="00774702" w:rsidRDefault="00774702" w:rsidP="00CD4F8B">
      <w:pPr>
        <w:rPr>
          <w:rFonts w:ascii="Times" w:hAnsi="Times"/>
          <w:b/>
        </w:rPr>
      </w:pPr>
    </w:p>
    <w:p w14:paraId="04280A77" w14:textId="77777777" w:rsidR="00774702" w:rsidRDefault="00774702" w:rsidP="00CD4F8B">
      <w:pPr>
        <w:rPr>
          <w:rFonts w:ascii="Times" w:hAnsi="Times"/>
          <w:b/>
        </w:rPr>
      </w:pPr>
    </w:p>
    <w:sectPr w:rsidR="00774702" w:rsidSect="007C7C90">
      <w:headerReference w:type="default" r:id="rId10"/>
      <w:footerReference w:type="first" r:id="rId11"/>
      <w:pgSz w:w="11906" w:h="16838" w:code="9"/>
      <w:pgMar w:top="1418" w:right="1361" w:bottom="1361" w:left="1701" w:header="737" w:footer="737" w:gutter="0"/>
      <w:cols w:space="425"/>
      <w:titlePg/>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C149B" w14:textId="77777777" w:rsidR="006365B4" w:rsidRDefault="006365B4">
      <w:r>
        <w:separator/>
      </w:r>
    </w:p>
  </w:endnote>
  <w:endnote w:type="continuationSeparator" w:id="0">
    <w:p w14:paraId="4041F59E" w14:textId="77777777" w:rsidR="006365B4" w:rsidRDefault="0063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29B04" w14:textId="77777777" w:rsidR="00116BB7" w:rsidRDefault="00116BB7" w:rsidP="00B251A9">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985783D" w14:textId="77777777" w:rsidR="00116BB7" w:rsidRDefault="00116BB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6070F" w14:textId="77777777" w:rsidR="00116BB7" w:rsidRDefault="00116BB7" w:rsidP="00B251A9">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w:t>
    </w:r>
    <w:r>
      <w:rPr>
        <w:rStyle w:val="aa"/>
      </w:rPr>
      <w:fldChar w:fldCharType="end"/>
    </w:r>
  </w:p>
  <w:p w14:paraId="226809A0" w14:textId="77777777" w:rsidR="00116BB7" w:rsidRDefault="00116BB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3B8B1" w14:textId="73DF39B6" w:rsidR="00A6321C" w:rsidRPr="007358B8" w:rsidRDefault="00CD4F8B" w:rsidP="007358B8">
    <w:pPr>
      <w:pStyle w:val="a3"/>
      <w:ind w:leftChars="236" w:left="616" w:hangingChars="28" w:hanging="50"/>
      <w:rPr>
        <w:rFonts w:ascii="Arial" w:hAnsi="Arial" w:cs="Arial"/>
        <w:sz w:val="18"/>
        <w:szCs w:val="18"/>
      </w:rPr>
    </w:pPr>
    <w:r w:rsidRPr="00323D29">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FF836" w14:textId="77777777" w:rsidR="006365B4" w:rsidRDefault="006365B4">
      <w:r>
        <w:separator/>
      </w:r>
    </w:p>
  </w:footnote>
  <w:footnote w:type="continuationSeparator" w:id="0">
    <w:p w14:paraId="7F480B0E" w14:textId="77777777" w:rsidR="006365B4" w:rsidRDefault="0063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DDC3F" w14:textId="77777777" w:rsidR="00456F4D" w:rsidRPr="006A7BE5" w:rsidRDefault="006365B4" w:rsidP="006A7BE5">
    <w:pPr>
      <w:autoSpaceDE w:val="0"/>
      <w:autoSpaceDN w:val="0"/>
      <w:snapToGrid w:val="0"/>
      <w:rPr>
        <w:rFonts w:ascii="Arial" w:eastAsia="ＭＳ Ｐゴシック" w:hAnsi="Arial" w:cs="Arial"/>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E5C81"/>
    <w:multiLevelType w:val="hybridMultilevel"/>
    <w:tmpl w:val="15E2F87A"/>
    <w:lvl w:ilvl="0" w:tplc="F3C44CDE">
      <w:numFmt w:val="bullet"/>
      <w:lvlText w:val="■"/>
      <w:lvlJc w:val="left"/>
      <w:pPr>
        <w:ind w:left="296" w:hanging="128"/>
      </w:pPr>
      <w:rPr>
        <w:rFonts w:ascii="ＭＳ ゴシック" w:eastAsia="ＭＳ ゴシック" w:hAnsi="ＭＳ ゴシック" w:cs="ＭＳ ゴシック" w:hint="default"/>
        <w:b w:val="0"/>
        <w:bCs w:val="0"/>
        <w:i w:val="0"/>
        <w:iCs w:val="0"/>
        <w:spacing w:val="7"/>
        <w:w w:val="100"/>
        <w:sz w:val="10"/>
        <w:szCs w:val="10"/>
        <w:lang w:val="en-US" w:eastAsia="ja-JP" w:bidi="ar-SA"/>
      </w:rPr>
    </w:lvl>
    <w:lvl w:ilvl="1" w:tplc="648E091A">
      <w:numFmt w:val="bullet"/>
      <w:lvlText w:val="•"/>
      <w:lvlJc w:val="left"/>
      <w:pPr>
        <w:ind w:left="344" w:hanging="128"/>
      </w:pPr>
      <w:rPr>
        <w:rFonts w:hint="default"/>
        <w:lang w:val="en-US" w:eastAsia="ja-JP" w:bidi="ar-SA"/>
      </w:rPr>
    </w:lvl>
    <w:lvl w:ilvl="2" w:tplc="94A04732">
      <w:numFmt w:val="bullet"/>
      <w:lvlText w:val="•"/>
      <w:lvlJc w:val="left"/>
      <w:pPr>
        <w:ind w:left="389" w:hanging="128"/>
      </w:pPr>
      <w:rPr>
        <w:rFonts w:hint="default"/>
        <w:lang w:val="en-US" w:eastAsia="ja-JP" w:bidi="ar-SA"/>
      </w:rPr>
    </w:lvl>
    <w:lvl w:ilvl="3" w:tplc="A6827510">
      <w:numFmt w:val="bullet"/>
      <w:lvlText w:val="•"/>
      <w:lvlJc w:val="left"/>
      <w:pPr>
        <w:ind w:left="433" w:hanging="128"/>
      </w:pPr>
      <w:rPr>
        <w:rFonts w:hint="default"/>
        <w:lang w:val="en-US" w:eastAsia="ja-JP" w:bidi="ar-SA"/>
      </w:rPr>
    </w:lvl>
    <w:lvl w:ilvl="4" w:tplc="7FDCB1E0">
      <w:numFmt w:val="bullet"/>
      <w:lvlText w:val="•"/>
      <w:lvlJc w:val="left"/>
      <w:pPr>
        <w:ind w:left="478" w:hanging="128"/>
      </w:pPr>
      <w:rPr>
        <w:rFonts w:hint="default"/>
        <w:lang w:val="en-US" w:eastAsia="ja-JP" w:bidi="ar-SA"/>
      </w:rPr>
    </w:lvl>
    <w:lvl w:ilvl="5" w:tplc="83F85C22">
      <w:numFmt w:val="bullet"/>
      <w:lvlText w:val="•"/>
      <w:lvlJc w:val="left"/>
      <w:pPr>
        <w:ind w:left="523" w:hanging="128"/>
      </w:pPr>
      <w:rPr>
        <w:rFonts w:hint="default"/>
        <w:lang w:val="en-US" w:eastAsia="ja-JP" w:bidi="ar-SA"/>
      </w:rPr>
    </w:lvl>
    <w:lvl w:ilvl="6" w:tplc="13AC266E">
      <w:numFmt w:val="bullet"/>
      <w:lvlText w:val="•"/>
      <w:lvlJc w:val="left"/>
      <w:pPr>
        <w:ind w:left="567" w:hanging="128"/>
      </w:pPr>
      <w:rPr>
        <w:rFonts w:hint="default"/>
        <w:lang w:val="en-US" w:eastAsia="ja-JP" w:bidi="ar-SA"/>
      </w:rPr>
    </w:lvl>
    <w:lvl w:ilvl="7" w:tplc="A5DA20B0">
      <w:numFmt w:val="bullet"/>
      <w:lvlText w:val="•"/>
      <w:lvlJc w:val="left"/>
      <w:pPr>
        <w:ind w:left="612" w:hanging="128"/>
      </w:pPr>
      <w:rPr>
        <w:rFonts w:hint="default"/>
        <w:lang w:val="en-US" w:eastAsia="ja-JP" w:bidi="ar-SA"/>
      </w:rPr>
    </w:lvl>
    <w:lvl w:ilvl="8" w:tplc="4626B4E8">
      <w:numFmt w:val="bullet"/>
      <w:lvlText w:val="•"/>
      <w:lvlJc w:val="left"/>
      <w:pPr>
        <w:ind w:left="656" w:hanging="128"/>
      </w:pPr>
      <w:rPr>
        <w:rFonts w:hint="default"/>
        <w:lang w:val="en-US" w:eastAsia="ja-JP" w:bidi="ar-SA"/>
      </w:rPr>
    </w:lvl>
  </w:abstractNum>
  <w:abstractNum w:abstractNumId="1" w15:restartNumberingAfterBreak="0">
    <w:nsid w:val="2ADD0AAD"/>
    <w:multiLevelType w:val="hybridMultilevel"/>
    <w:tmpl w:val="6D42F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1E5D9E"/>
    <w:multiLevelType w:val="hybridMultilevel"/>
    <w:tmpl w:val="8E0283C2"/>
    <w:lvl w:ilvl="0" w:tplc="3104E60A">
      <w:numFmt w:val="bullet"/>
      <w:lvlText w:val="■"/>
      <w:lvlJc w:val="left"/>
      <w:pPr>
        <w:ind w:left="321" w:hanging="209"/>
      </w:pPr>
      <w:rPr>
        <w:rFonts w:ascii="ＭＳ 明朝" w:eastAsia="ＭＳ 明朝" w:hAnsi="ＭＳ 明朝" w:cs="ＭＳ 明朝" w:hint="default"/>
        <w:b w:val="0"/>
        <w:bCs w:val="0"/>
        <w:i w:val="0"/>
        <w:iCs w:val="0"/>
        <w:spacing w:val="9"/>
        <w:w w:val="99"/>
        <w:sz w:val="18"/>
        <w:szCs w:val="18"/>
        <w:lang w:val="en-US" w:eastAsia="ja-JP" w:bidi="ar-SA"/>
      </w:rPr>
    </w:lvl>
    <w:lvl w:ilvl="1" w:tplc="9E9A21B8">
      <w:numFmt w:val="bullet"/>
      <w:lvlText w:val="•"/>
      <w:lvlJc w:val="left"/>
      <w:pPr>
        <w:ind w:left="1008" w:hanging="209"/>
      </w:pPr>
      <w:rPr>
        <w:rFonts w:hint="default"/>
        <w:lang w:val="en-US" w:eastAsia="ja-JP" w:bidi="ar-SA"/>
      </w:rPr>
    </w:lvl>
    <w:lvl w:ilvl="2" w:tplc="FFD2B758">
      <w:numFmt w:val="bullet"/>
      <w:lvlText w:val="•"/>
      <w:lvlJc w:val="left"/>
      <w:pPr>
        <w:ind w:left="1697" w:hanging="209"/>
      </w:pPr>
      <w:rPr>
        <w:rFonts w:hint="default"/>
        <w:lang w:val="en-US" w:eastAsia="ja-JP" w:bidi="ar-SA"/>
      </w:rPr>
    </w:lvl>
    <w:lvl w:ilvl="3" w:tplc="2F66C11E">
      <w:numFmt w:val="bullet"/>
      <w:lvlText w:val="•"/>
      <w:lvlJc w:val="left"/>
      <w:pPr>
        <w:ind w:left="2386" w:hanging="209"/>
      </w:pPr>
      <w:rPr>
        <w:rFonts w:hint="default"/>
        <w:lang w:val="en-US" w:eastAsia="ja-JP" w:bidi="ar-SA"/>
      </w:rPr>
    </w:lvl>
    <w:lvl w:ilvl="4" w:tplc="3028D768">
      <w:numFmt w:val="bullet"/>
      <w:lvlText w:val="•"/>
      <w:lvlJc w:val="left"/>
      <w:pPr>
        <w:ind w:left="3075" w:hanging="209"/>
      </w:pPr>
      <w:rPr>
        <w:rFonts w:hint="default"/>
        <w:lang w:val="en-US" w:eastAsia="ja-JP" w:bidi="ar-SA"/>
      </w:rPr>
    </w:lvl>
    <w:lvl w:ilvl="5" w:tplc="3586B03C">
      <w:numFmt w:val="bullet"/>
      <w:lvlText w:val="•"/>
      <w:lvlJc w:val="left"/>
      <w:pPr>
        <w:ind w:left="3764" w:hanging="209"/>
      </w:pPr>
      <w:rPr>
        <w:rFonts w:hint="default"/>
        <w:lang w:val="en-US" w:eastAsia="ja-JP" w:bidi="ar-SA"/>
      </w:rPr>
    </w:lvl>
    <w:lvl w:ilvl="6" w:tplc="6ACC98BE">
      <w:numFmt w:val="bullet"/>
      <w:lvlText w:val="•"/>
      <w:lvlJc w:val="left"/>
      <w:pPr>
        <w:ind w:left="4453" w:hanging="209"/>
      </w:pPr>
      <w:rPr>
        <w:rFonts w:hint="default"/>
        <w:lang w:val="en-US" w:eastAsia="ja-JP" w:bidi="ar-SA"/>
      </w:rPr>
    </w:lvl>
    <w:lvl w:ilvl="7" w:tplc="5F162854">
      <w:numFmt w:val="bullet"/>
      <w:lvlText w:val="•"/>
      <w:lvlJc w:val="left"/>
      <w:pPr>
        <w:ind w:left="5142" w:hanging="209"/>
      </w:pPr>
      <w:rPr>
        <w:rFonts w:hint="default"/>
        <w:lang w:val="en-US" w:eastAsia="ja-JP" w:bidi="ar-SA"/>
      </w:rPr>
    </w:lvl>
    <w:lvl w:ilvl="8" w:tplc="A42CDB9E">
      <w:numFmt w:val="bullet"/>
      <w:lvlText w:val="•"/>
      <w:lvlJc w:val="left"/>
      <w:pPr>
        <w:ind w:left="5831" w:hanging="209"/>
      </w:pPr>
      <w:rPr>
        <w:rFonts w:hint="default"/>
        <w:lang w:val="en-US" w:eastAsia="ja-JP"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3E5"/>
    <w:rsid w:val="00116BB7"/>
    <w:rsid w:val="00393F29"/>
    <w:rsid w:val="006365B4"/>
    <w:rsid w:val="007005F0"/>
    <w:rsid w:val="00774702"/>
    <w:rsid w:val="00A273E5"/>
    <w:rsid w:val="00AA2252"/>
    <w:rsid w:val="00BC4735"/>
    <w:rsid w:val="00C86262"/>
    <w:rsid w:val="00C932B5"/>
    <w:rsid w:val="00CC3887"/>
    <w:rsid w:val="00CD4F8B"/>
    <w:rsid w:val="00D12BA8"/>
    <w:rsid w:val="00D306C7"/>
    <w:rsid w:val="00E31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35C08FD"/>
  <w14:defaultImageDpi w14:val="300"/>
  <w15:docId w15:val="{A4014E71-F496-0D43-9D6B-183AD634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3F29"/>
    <w:pPr>
      <w:tabs>
        <w:tab w:val="center" w:pos="4252"/>
        <w:tab w:val="right" w:pos="8504"/>
      </w:tabs>
      <w:snapToGrid w:val="0"/>
    </w:pPr>
    <w:rPr>
      <w:rFonts w:ascii="ＭＳ ゴシック" w:eastAsia="ＭＳ ゴシック" w:hAnsi="Century" w:cs="Times New Roman"/>
      <w:sz w:val="22"/>
      <w:szCs w:val="22"/>
    </w:rPr>
  </w:style>
  <w:style w:type="character" w:customStyle="1" w:styleId="a4">
    <w:name w:val="フッター (文字)"/>
    <w:basedOn w:val="a0"/>
    <w:link w:val="a3"/>
    <w:uiPriority w:val="99"/>
    <w:rsid w:val="00393F29"/>
    <w:rPr>
      <w:rFonts w:ascii="ＭＳ ゴシック" w:eastAsia="ＭＳ ゴシック" w:hAnsi="Century" w:cs="Times New Roman"/>
      <w:sz w:val="22"/>
      <w:szCs w:val="22"/>
    </w:rPr>
  </w:style>
  <w:style w:type="table" w:customStyle="1" w:styleId="TableNormal">
    <w:name w:val="Table Normal"/>
    <w:uiPriority w:val="2"/>
    <w:semiHidden/>
    <w:unhideWhenUsed/>
    <w:qFormat/>
    <w:rsid w:val="00393F29"/>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393F29"/>
    <w:pPr>
      <w:autoSpaceDE w:val="0"/>
      <w:autoSpaceDN w:val="0"/>
      <w:jc w:val="left"/>
    </w:pPr>
    <w:rPr>
      <w:rFonts w:ascii="Arial" w:eastAsia="Arial" w:hAnsi="Arial" w:cs="Arial"/>
      <w:kern w:val="0"/>
      <w:sz w:val="18"/>
      <w:szCs w:val="18"/>
    </w:rPr>
  </w:style>
  <w:style w:type="character" w:customStyle="1" w:styleId="a6">
    <w:name w:val="本文 (文字)"/>
    <w:basedOn w:val="a0"/>
    <w:link w:val="a5"/>
    <w:uiPriority w:val="1"/>
    <w:rsid w:val="00393F29"/>
    <w:rPr>
      <w:rFonts w:ascii="Arial" w:eastAsia="Arial" w:hAnsi="Arial" w:cs="Arial"/>
      <w:kern w:val="0"/>
      <w:sz w:val="18"/>
      <w:szCs w:val="18"/>
    </w:rPr>
  </w:style>
  <w:style w:type="paragraph" w:styleId="a7">
    <w:name w:val="Title"/>
    <w:basedOn w:val="a"/>
    <w:link w:val="a8"/>
    <w:uiPriority w:val="10"/>
    <w:qFormat/>
    <w:rsid w:val="00393F29"/>
    <w:pPr>
      <w:autoSpaceDE w:val="0"/>
      <w:autoSpaceDN w:val="0"/>
      <w:spacing w:before="92"/>
      <w:ind w:right="146"/>
      <w:jc w:val="center"/>
    </w:pPr>
    <w:rPr>
      <w:rFonts w:ascii="Arial" w:eastAsia="Arial" w:hAnsi="Arial" w:cs="Arial"/>
      <w:kern w:val="0"/>
      <w:sz w:val="28"/>
      <w:szCs w:val="28"/>
    </w:rPr>
  </w:style>
  <w:style w:type="character" w:customStyle="1" w:styleId="a8">
    <w:name w:val="表題 (文字)"/>
    <w:basedOn w:val="a0"/>
    <w:link w:val="a7"/>
    <w:uiPriority w:val="10"/>
    <w:rsid w:val="00393F29"/>
    <w:rPr>
      <w:rFonts w:ascii="Arial" w:eastAsia="Arial" w:hAnsi="Arial" w:cs="Arial"/>
      <w:kern w:val="0"/>
      <w:sz w:val="28"/>
      <w:szCs w:val="28"/>
    </w:rPr>
  </w:style>
  <w:style w:type="paragraph" w:customStyle="1" w:styleId="TableParagraph">
    <w:name w:val="Table Paragraph"/>
    <w:basedOn w:val="a"/>
    <w:uiPriority w:val="1"/>
    <w:qFormat/>
    <w:rsid w:val="00393F29"/>
    <w:pPr>
      <w:autoSpaceDE w:val="0"/>
      <w:autoSpaceDN w:val="0"/>
      <w:jc w:val="left"/>
    </w:pPr>
    <w:rPr>
      <w:rFonts w:ascii="Arial" w:eastAsia="Arial" w:hAnsi="Arial" w:cs="Arial"/>
      <w:kern w:val="0"/>
      <w:sz w:val="22"/>
      <w:szCs w:val="22"/>
    </w:rPr>
  </w:style>
  <w:style w:type="table" w:styleId="a9">
    <w:name w:val="Table Grid"/>
    <w:basedOn w:val="a1"/>
    <w:uiPriority w:val="39"/>
    <w:rsid w:val="00CD4F8B"/>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semiHidden/>
    <w:unhideWhenUsed/>
    <w:rsid w:val="00116BB7"/>
  </w:style>
  <w:style w:type="paragraph" w:styleId="ab">
    <w:name w:val="header"/>
    <w:basedOn w:val="a"/>
    <w:link w:val="ac"/>
    <w:uiPriority w:val="99"/>
    <w:unhideWhenUsed/>
    <w:rsid w:val="00774702"/>
    <w:pPr>
      <w:tabs>
        <w:tab w:val="center" w:pos="4252"/>
        <w:tab w:val="right" w:pos="8504"/>
      </w:tabs>
      <w:snapToGrid w:val="0"/>
    </w:pPr>
  </w:style>
  <w:style w:type="character" w:customStyle="1" w:styleId="ac">
    <w:name w:val="ヘッダー (文字)"/>
    <w:basedOn w:val="a0"/>
    <w:link w:val="ab"/>
    <w:uiPriority w:val="99"/>
    <w:rsid w:val="0077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53CB5-FB29-1842-9564-74743A2B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938</Words>
  <Characters>1062</Characters>
  <Application>Microsoft Office Word</Application>
  <DocSecurity>0</DocSecurity>
  <Lines>62</Lines>
  <Paragraphs>62</Paragraphs>
  <ScaleCrop>false</ScaleCrop>
  <HeadingPairs>
    <vt:vector size="2" baseType="variant">
      <vt:variant>
        <vt:lpstr>タイトル</vt:lpstr>
      </vt:variant>
      <vt:variant>
        <vt:i4>1</vt:i4>
      </vt:variant>
    </vt:vector>
  </HeadingPairs>
  <TitlesOfParts>
    <vt:vector size="1" baseType="lpstr">
      <vt:lpstr/>
    </vt:vector>
  </TitlesOfParts>
  <Company>TWMU</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Terumi</dc:creator>
  <cp:keywords/>
  <dc:description/>
  <cp:lastModifiedBy>村上 てるみ</cp:lastModifiedBy>
  <cp:revision>5</cp:revision>
  <dcterms:created xsi:type="dcterms:W3CDTF">2021-06-08T00:52:00Z</dcterms:created>
  <dcterms:modified xsi:type="dcterms:W3CDTF">2021-06-11T14:18:00Z</dcterms:modified>
</cp:coreProperties>
</file>