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B536">
      <w:pPr>
        <w:rPr>
          <w:rFonts w:hint="default" w:ascii="Times New Roman" w:hAnsi="Times New Roman" w:cs="Times New Roman"/>
          <w:sz w:val="24"/>
          <w:szCs w:val="24"/>
        </w:rPr>
      </w:pPr>
    </w:p>
    <w:p w14:paraId="0FE09778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Table 1 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Logistic analysis for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>haracteristic parameter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of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DWI,DCE-MRI.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191"/>
        <w:gridCol w:w="1191"/>
        <w:gridCol w:w="1191"/>
        <w:gridCol w:w="1191"/>
        <w:gridCol w:w="1191"/>
        <w:gridCol w:w="1191"/>
      </w:tblGrid>
      <w:tr w14:paraId="179E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AD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Comparison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5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9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F1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 Lower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4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 Upper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0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67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Statistic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A1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3517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ADC-Pertumor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3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0.510510944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1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0.110987825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C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2.348198316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A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0.387835699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E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C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0.368261528</w:t>
            </w:r>
          </w:p>
        </w:tc>
      </w:tr>
      <w:tr w14:paraId="1D2C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ADC-Pertumor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8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0.975719143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6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0.437223489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7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2.177439844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2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0.952142665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C0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11453.5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F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0.551972849</w:t>
            </w:r>
          </w:p>
        </w:tc>
      </w:tr>
      <w:tr w14:paraId="18F1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ADC-Pertumor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E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5.023845025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0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1.546861233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3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16.3162786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0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0.007236015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7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3639.5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8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0.009219739</w:t>
            </w:r>
          </w:p>
        </w:tc>
      </w:tr>
      <w:tr w14:paraId="2B00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E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ADC-Pertumor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C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1.114864249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5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0.114066307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B7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10.8964893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3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0.925520506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2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6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0.818795626</w:t>
            </w:r>
          </w:p>
        </w:tc>
      </w:tr>
      <w:tr w14:paraId="1AF2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9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F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2.85E-07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86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3.36E-09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6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2.42E-05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F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2.92E-11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3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1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543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4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F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1.36E-06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B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5.68E-08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2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3.28E-05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6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8.42E-17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2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4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4888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30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5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9.93E-07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7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1.22E-08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D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8.11E-05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E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7.56E-10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8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D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3536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D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ADC-Tumor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5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4.52E-11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2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1.86E-15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C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1.09E-06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7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3.76E-06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A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24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1EAC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C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BiRADS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8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7.752206328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C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4.654435522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F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12.91170598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4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3.60E-15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8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9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433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A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BiRADS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1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18.30394351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4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9.716975812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A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34.47928188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0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2.30E-19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D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8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68D5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7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BiRADS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3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18.03845459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7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7.947503457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F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40.94189397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3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4.62E-12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E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5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695C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1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EF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BiRADS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B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13.42619059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B8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5.292017612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1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34.06311297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F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4.56E-08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E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B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3A2B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5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enhancement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1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0.896988486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0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0.616762933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4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1.304534207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1E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0.569449585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3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C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0.814351443</w:t>
            </w:r>
          </w:p>
        </w:tc>
      </w:tr>
      <w:tr w14:paraId="3DB2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3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enhancement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0B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1.083163174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C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0.801792075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9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1.463275204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4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0.602689815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1A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11280.5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5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0.381821898</w:t>
            </w:r>
          </w:p>
        </w:tc>
      </w:tr>
      <w:tr w14:paraId="4FB5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B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enhancement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3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0.891118581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BB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0.610028904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9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1.301729016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A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0.551045725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3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8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0.812376284</w:t>
            </w:r>
          </w:p>
        </w:tc>
      </w:tr>
      <w:tr w14:paraId="1E05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C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enhancement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0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1.443139068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D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0.860120959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B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2.421345917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1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0.164748308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7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B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0.121755949</w:t>
            </w:r>
          </w:p>
        </w:tc>
      </w:tr>
      <w:tr w14:paraId="3D4D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5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maoci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5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F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20.97712473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68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130.1447426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A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1.96E-17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B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6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5780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1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maoci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8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28.66101695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2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13.09369189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2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62.73661389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2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4.66E-17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D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C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60B3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E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maoci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4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11.2972973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6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4.660803443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D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27.38346034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F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7.99E-08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2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C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4F34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1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maoci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3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13.57142857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6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4.613942236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C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39.91893787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8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2.16E-06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5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9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4BE8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F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size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2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0.851838163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E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0.73104399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C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0.992591781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E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0.0398533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1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5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0.614439578</w:t>
            </w:r>
          </w:p>
        </w:tc>
      </w:tr>
      <w:tr w14:paraId="3A46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4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size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8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0.759492529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8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0.66249583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9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0.870690614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C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7.94E-05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D7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13068.5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0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0.143029643</w:t>
            </w:r>
          </w:p>
        </w:tc>
      </w:tr>
      <w:tr w14:paraId="53A9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6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size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7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0.810509649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9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0.683888254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1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0.9605749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8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0.015347854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0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3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0.775443848</w:t>
            </w:r>
          </w:p>
        </w:tc>
      </w:tr>
      <w:tr w14:paraId="3F12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4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size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6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0.931564482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1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0.775517893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7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1.119010136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7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0.448535409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D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0.181592139</w:t>
            </w:r>
          </w:p>
        </w:tc>
      </w:tr>
      <w:tr w14:paraId="2709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8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5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9.249379107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3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4.615976544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1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18.53367604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F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3.54E-10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A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F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A6E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1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4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9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15.38002403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3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7.613623846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08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31.06866636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E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2.57E-14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4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8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43A2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8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3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9.777504778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9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4.452093906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C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21.47295221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8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1.34E-08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6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0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35B7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A09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78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F7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7.671687814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70C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2.869085063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6F0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20.51343638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58A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4.90E-05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02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4EE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＜</w:t>
            </w:r>
            <w:r>
              <w:rPr>
                <w:rStyle w:val="5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</w:tbl>
    <w:p w14:paraId="742C7873">
      <w:pPr>
        <w:rPr>
          <w:rFonts w:ascii="Times New Roman" w:hAnsi="Times New Roman" w:eastAsia="AdvTT2c8ce45a" w:cs="Times New Roman"/>
          <w:snapToGrid w:val="0"/>
          <w:kern w:val="0"/>
          <w:sz w:val="24"/>
        </w:rPr>
      </w:pP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Note. Luminal A group was presented as lable 0， Luminal B  group was presented as lable 1，HER2-enriched   group was presented as lable 2,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TN group was  presented as lable 3,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The normal control group was represented as lable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lang w:val="en-US" w:eastAsia="zh-CN"/>
        </w:rPr>
        <w:t xml:space="preserve"> 4</w:t>
      </w: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.</w:t>
      </w:r>
    </w:p>
    <w:p w14:paraId="30EA5438">
      <w:pPr>
        <w:jc w:val="both"/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</w:pPr>
    </w:p>
    <w:p w14:paraId="5EC0A61E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Table 2 ANOVA 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analysis for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>haracteristic parameter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of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DWI,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DCE-MRI.</w:t>
      </w:r>
    </w:p>
    <w:tbl>
      <w:tblPr>
        <w:tblStyle w:val="2"/>
        <w:tblW w:w="48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76"/>
        <w:gridCol w:w="1960"/>
      </w:tblGrid>
      <w:tr w14:paraId="4F59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E8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D3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E2B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1A32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size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3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7.268234329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B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1.12E-05</w:t>
            </w:r>
          </w:p>
        </w:tc>
      </w:tr>
      <w:tr w14:paraId="15B6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8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12.59787795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7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1.01E-09</w:t>
            </w:r>
          </w:p>
        </w:tc>
      </w:tr>
      <w:tr w14:paraId="1B38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BiRADS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8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201.7999099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7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1.05E-98</w:t>
            </w:r>
          </w:p>
        </w:tc>
      </w:tr>
      <w:tr w14:paraId="4F86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enhancement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D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1.226630736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B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0.298698953</w:t>
            </w:r>
          </w:p>
        </w:tc>
      </w:tr>
      <w:tr w14:paraId="6098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maoci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F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48.22221331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0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1.06E-33</w:t>
            </w:r>
          </w:p>
        </w:tc>
      </w:tr>
      <w:tr w14:paraId="56C6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6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8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48.23630432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5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1.01E-33</w:t>
            </w:r>
          </w:p>
        </w:tc>
      </w:tr>
      <w:tr w14:paraId="012A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BC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E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90.57649979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E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2.43E-56</w:t>
            </w:r>
          </w:p>
        </w:tc>
      </w:tr>
      <w:tr w14:paraId="318D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F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2.067340924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E7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0.084110971</w:t>
            </w:r>
          </w:p>
        </w:tc>
      </w:tr>
      <w:tr w14:paraId="0626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82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atio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CCA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165.3062344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608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9.95E-87</w:t>
            </w:r>
          </w:p>
        </w:tc>
      </w:tr>
    </w:tbl>
    <w:p w14:paraId="78FE0888">
      <w:pPr>
        <w:rPr>
          <w:rFonts w:hint="default" w:ascii="Times New Roman" w:hAnsi="Times New Roman" w:cs="Times New Roman"/>
          <w:sz w:val="24"/>
          <w:szCs w:val="24"/>
        </w:rPr>
      </w:pPr>
    </w:p>
    <w:p w14:paraId="3236FB1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Table 3 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Logistic analysis for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>haracteristic parameter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of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 Sy</w:t>
      </w:r>
      <w:r>
        <w:rPr>
          <w:rFonts w:hint="default" w:ascii="Times New Roman" w:hAnsi="Times New Roman" w:eastAsia="CharisSIL" w:cs="Times New Roman"/>
          <w:b w:val="0"/>
          <w:bCs w:val="0"/>
          <w:snapToGrid w:val="0"/>
          <w:color w:val="000000"/>
          <w:kern w:val="0"/>
          <w:sz w:val="24"/>
          <w:szCs w:val="24"/>
        </w:rPr>
        <w:t>MR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I.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14:paraId="24B3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D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F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Comparison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F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F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 Lower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45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 Upper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1B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CC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Statistic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5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24C8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E0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F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1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5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D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2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0.201840655</w:t>
            </w:r>
          </w:p>
        </w:tc>
      </w:tr>
      <w:tr w14:paraId="6CFA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80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7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0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4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7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4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11650.5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6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0.888421684</w:t>
            </w:r>
          </w:p>
        </w:tc>
      </w:tr>
      <w:tr w14:paraId="5E89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C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7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7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06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7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B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8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0.943454775</w:t>
            </w:r>
          </w:p>
        </w:tc>
      </w:tr>
      <w:tr w14:paraId="02BC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9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4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C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A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1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F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0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C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0.936099659</w:t>
            </w:r>
          </w:p>
        </w:tc>
      </w:tr>
      <w:tr w14:paraId="0C7F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88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C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CA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C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3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C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6.27E-05</w:t>
            </w:r>
          </w:p>
        </w:tc>
      </w:tr>
      <w:tr w14:paraId="6E37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7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3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6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0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A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A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0.552509752</w:t>
            </w:r>
          </w:p>
        </w:tc>
      </w:tr>
      <w:tr w14:paraId="5728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0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6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9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2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D6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B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0.653886863</w:t>
            </w:r>
          </w:p>
        </w:tc>
      </w:tr>
      <w:tr w14:paraId="2CF3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4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9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9A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5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A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F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0.731411258</w:t>
            </w:r>
          </w:p>
        </w:tc>
      </w:tr>
      <w:tr w14:paraId="70AA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Delta_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C4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B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0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4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C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0.012772238</w:t>
            </w:r>
          </w:p>
        </w:tc>
      </w:tr>
      <w:tr w14:paraId="2ACE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1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9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6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4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4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11062.5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89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0.369566113</w:t>
            </w:r>
          </w:p>
        </w:tc>
      </w:tr>
      <w:tr w14:paraId="4D59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0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B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B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D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C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4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4027.5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3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0.096104975</w:t>
            </w:r>
          </w:p>
        </w:tc>
      </w:tr>
      <w:tr w14:paraId="2741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1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2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8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3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63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B7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0.566247995</w:t>
            </w:r>
          </w:p>
        </w:tc>
      </w:tr>
      <w:tr w14:paraId="6680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B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F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4.60E+11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0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110353.412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1.92E+18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4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4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D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72D5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62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8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2569719.934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3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63795.069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C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103510516.1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3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5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B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51F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9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5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6.58E+11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7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2275797.243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9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1.90E+17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C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F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D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1D52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1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0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1.54E+29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F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7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5.21E+56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E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A4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9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75ED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C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B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4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0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5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D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1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74DC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B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1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B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3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1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92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A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7713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3E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2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5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B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F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C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F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</w:t>
            </w:r>
          </w:p>
        </w:tc>
      </w:tr>
      <w:tr w14:paraId="14C5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7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CF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0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5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1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7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41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0.001973363</w:t>
            </w:r>
          </w:p>
        </w:tc>
      </w:tr>
      <w:tr w14:paraId="7D20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4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2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0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78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7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0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9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5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81D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D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7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A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0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14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E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D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378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6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A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54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6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D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6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F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0.014515369</w:t>
            </w:r>
          </w:p>
        </w:tc>
      </w:tr>
      <w:tr w14:paraId="6661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9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7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0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D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2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E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7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0.00255965</w:t>
            </w:r>
          </w:p>
        </w:tc>
      </w:tr>
      <w:tr w14:paraId="3279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7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E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3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0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7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F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1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43E3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0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8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E4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A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5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4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17749.5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7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76BD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B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E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F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5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9A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14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5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6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57F8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B4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T2-Gd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7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C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5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D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6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1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0.002803929</w:t>
            </w:r>
          </w:p>
        </w:tc>
      </w:tr>
      <w:tr w14:paraId="6848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5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A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4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9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E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4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C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3.00E-07</w:t>
            </w:r>
          </w:p>
        </w:tc>
      </w:tr>
      <w:tr w14:paraId="2DA0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1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8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D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2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3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4D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D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2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2.41E-06</w:t>
            </w:r>
          </w:p>
        </w:tc>
      </w:tr>
      <w:tr w14:paraId="34B7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4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5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2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5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7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E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3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5434.5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1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0.086030002</w:t>
            </w:r>
          </w:p>
        </w:tc>
      </w:tr>
      <w:tr w14:paraId="0767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B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E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E3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8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F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1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F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7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0.001120661</w:t>
            </w:r>
          </w:p>
        </w:tc>
      </w:tr>
      <w:tr w14:paraId="1169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F9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B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D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C6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2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8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6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0.010228296</w:t>
            </w:r>
          </w:p>
        </w:tc>
      </w:tr>
      <w:tr w14:paraId="130B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6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B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FB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3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8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5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B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0.070638081</w:t>
            </w:r>
          </w:p>
        </w:tc>
      </w:tr>
      <w:tr w14:paraId="1181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E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E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E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7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0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2C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4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0.010559664</w:t>
            </w:r>
          </w:p>
        </w:tc>
      </w:tr>
      <w:tr w14:paraId="6063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E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E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F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D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0E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E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2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0.734474934</w:t>
            </w:r>
          </w:p>
        </w:tc>
      </w:tr>
      <w:tr w14:paraId="7FBE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1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4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8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A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9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A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E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9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4.44E-10</w:t>
            </w:r>
          </w:p>
        </w:tc>
      </w:tr>
      <w:tr w14:paraId="2B22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8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C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3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E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5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F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5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14958.5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0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3.84E-05</w:t>
            </w:r>
          </w:p>
        </w:tc>
      </w:tr>
      <w:tr w14:paraId="7F82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D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19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6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5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C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A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0.290071141</w:t>
            </w:r>
          </w:p>
        </w:tc>
      </w:tr>
      <w:tr w14:paraId="261B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2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T2-Pre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B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1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2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3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E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0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0.182832328</w:t>
            </w:r>
          </w:p>
        </w:tc>
      </w:tr>
      <w:tr w14:paraId="200D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F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5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217.816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0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5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1021.651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7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F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F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4D43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E8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9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2086.358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0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494.316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5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8805.888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48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4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C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2BC5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98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F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562.557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A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114.388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5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2766.651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9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E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5B7A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D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1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235.775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5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3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1604.182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7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4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2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0B47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A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Label_1_vs_0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0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2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2A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1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1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0.204453479</w:t>
            </w:r>
          </w:p>
        </w:tc>
      </w:tr>
      <w:tr w14:paraId="7985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E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Label_2_vs_0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2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E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6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3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9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E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0.000168042</w:t>
            </w:r>
          </w:p>
        </w:tc>
      </w:tr>
      <w:tr w14:paraId="6C13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T2-Ratio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Label_3_vs_0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B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F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7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6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4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B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3.16E-06</w:t>
            </w:r>
          </w:p>
        </w:tc>
      </w:tr>
      <w:tr w14:paraId="6C25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8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T2-Ratio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C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Label_4_vs_0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643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EB0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38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22.839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C8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F1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7D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0.297438193</w:t>
            </w:r>
          </w:p>
        </w:tc>
      </w:tr>
    </w:tbl>
    <w:p w14:paraId="68E235CC">
      <w:pPr>
        <w:rPr>
          <w:rFonts w:ascii="Times New Roman" w:hAnsi="Times New Roman" w:eastAsia="AdvTT2c8ce45a" w:cs="Times New Roman"/>
          <w:snapToGrid w:val="0"/>
          <w:kern w:val="0"/>
          <w:sz w:val="24"/>
        </w:rPr>
      </w:pP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Note. Luminal A group was presented as lable 0， Luminal B  group was presented as lable 1，HER2-enriched   group was presented as lable 2,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TN group was  presented as lable 3,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The normal control group was represented as lable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lang w:val="en-US" w:eastAsia="zh-CN"/>
        </w:rPr>
        <w:t xml:space="preserve"> 4</w:t>
      </w:r>
      <w:r>
        <w:rPr>
          <w:rFonts w:ascii="Times New Roman" w:hAnsi="Times New Roman" w:eastAsia="AdvTT2c8ce45a" w:cs="Times New Roman"/>
          <w:snapToGrid w:val="0"/>
          <w:kern w:val="0"/>
          <w:sz w:val="24"/>
        </w:rPr>
        <w:t>.</w:t>
      </w:r>
    </w:p>
    <w:p w14:paraId="07B60813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3366C0">
      <w:pPr>
        <w:jc w:val="both"/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Table 4 ANOVA 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analysis for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>haracteristic parameter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of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 Sy</w:t>
      </w:r>
      <w:r>
        <w:rPr>
          <w:rFonts w:hint="default" w:ascii="Times New Roman" w:hAnsi="Times New Roman" w:eastAsia="CharisSIL" w:cs="Times New Roman"/>
          <w:b w:val="0"/>
          <w:bCs w:val="0"/>
          <w:snapToGrid w:val="0"/>
          <w:color w:val="000000"/>
          <w:kern w:val="0"/>
          <w:sz w:val="24"/>
          <w:szCs w:val="24"/>
        </w:rPr>
        <w:t>MR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I.</w:t>
      </w:r>
    </w:p>
    <w:tbl>
      <w:tblPr>
        <w:tblStyle w:val="2"/>
        <w:tblW w:w="5850" w:type="dxa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1476"/>
        <w:gridCol w:w="1476"/>
      </w:tblGrid>
      <w:tr w14:paraId="2EDA2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99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4B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</w:t>
            </w:r>
          </w:p>
        </w:tc>
        <w:tc>
          <w:tcPr>
            <w:tcW w:w="143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DEC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143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9A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48E5EA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B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3.871345545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A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0.004198466</w:t>
            </w:r>
          </w:p>
        </w:tc>
      </w:tr>
      <w:tr w14:paraId="40D35C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B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15.64350523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3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5.50E-12</w:t>
            </w:r>
          </w:p>
        </w:tc>
      </w:tr>
      <w:tr w14:paraId="72490B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-Pre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A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10.40381655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3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4.60E-08</w:t>
            </w:r>
          </w:p>
        </w:tc>
      </w:tr>
      <w:tr w14:paraId="19A8F0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C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7.302413083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F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1.06E-05</w:t>
            </w:r>
          </w:p>
        </w:tc>
      </w:tr>
      <w:tr w14:paraId="37954C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7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28.13667919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6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7.49E-21</w:t>
            </w:r>
          </w:p>
        </w:tc>
      </w:tr>
      <w:tr w14:paraId="13D1DD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0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11.69176968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C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4.89E-09</w:t>
            </w:r>
          </w:p>
        </w:tc>
      </w:tr>
      <w:tr w14:paraId="56D00A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3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elta_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8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6.12861449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0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8.30E-05</w:t>
            </w:r>
          </w:p>
        </w:tc>
      </w:tr>
      <w:tr w14:paraId="029DE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-Delta_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E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3.540229293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5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0.007386641</w:t>
            </w:r>
          </w:p>
        </w:tc>
      </w:tr>
      <w:tr w14:paraId="700172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-Delta_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5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1.396996663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E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0.234019226</w:t>
            </w:r>
          </w:p>
        </w:tc>
      </w:tr>
      <w:tr w14:paraId="79502B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8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T1-Ratio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7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109.2016798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E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9.13E-65</w:t>
            </w:r>
          </w:p>
        </w:tc>
      </w:tr>
      <w:tr w14:paraId="2572D0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6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12.56584519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A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1.08E-09</w:t>
            </w:r>
          </w:p>
        </w:tc>
      </w:tr>
      <w:tr w14:paraId="19BCA5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603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-Ratio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815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142.4929311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AE3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2.66E-78</w:t>
            </w:r>
          </w:p>
        </w:tc>
      </w:tr>
    </w:tbl>
    <w:p w14:paraId="2AC50036">
      <w:pPr>
        <w:jc w:val="both"/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01E4B32B">
      <w:pPr>
        <w:jc w:val="both"/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</w:pPr>
    </w:p>
    <w:p w14:paraId="6E6013F4">
      <w:pPr>
        <w:jc w:val="both"/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Table 5 Summary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of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all c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>haracteristic parameter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AdvTT2c8ce45a" w:cs="Times New Roman"/>
          <w:b w:val="0"/>
          <w:bCs w:val="0"/>
          <w:snapToGrid w:val="0"/>
          <w:color w:val="auto"/>
          <w:kern w:val="0"/>
          <w:sz w:val="24"/>
          <w:szCs w:val="24"/>
        </w:rPr>
        <w:t xml:space="preserve"> of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 xml:space="preserve"> Sy</w:t>
      </w:r>
      <w:r>
        <w:rPr>
          <w:rFonts w:hint="default" w:ascii="Times New Roman" w:hAnsi="Times New Roman" w:eastAsia="CharisSIL" w:cs="Times New Roman"/>
          <w:b w:val="0"/>
          <w:bCs w:val="0"/>
          <w:snapToGrid w:val="0"/>
          <w:color w:val="000000"/>
          <w:kern w:val="0"/>
          <w:sz w:val="24"/>
          <w:szCs w:val="24"/>
        </w:rPr>
        <w:t>MR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I,DCE-MRI and DWI.</w:t>
      </w:r>
    </w:p>
    <w:tbl>
      <w:tblPr>
        <w:tblStyle w:val="2"/>
        <w:tblpPr w:leftFromText="180" w:rightFromText="180" w:vertAnchor="text" w:horzAnchor="page" w:tblpX="823" w:tblpY="318"/>
        <w:tblOverlap w:val="never"/>
        <w:tblW w:w="97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83"/>
        <w:gridCol w:w="1183"/>
        <w:gridCol w:w="1183"/>
        <w:gridCol w:w="1183"/>
        <w:gridCol w:w="1183"/>
        <w:gridCol w:w="1183"/>
        <w:gridCol w:w="1476"/>
        <w:gridCol w:w="1476"/>
      </w:tblGrid>
      <w:tr w14:paraId="6D6CDC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EB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73E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Overall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0D2F4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Luminal A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88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Luminal B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8E64CC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HER2</w:t>
            </w:r>
          </w:p>
          <w:p w14:paraId="3488C52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enriched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FA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TN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35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Nomal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8F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6F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76111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5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 ± 12.76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52.65 ± 10.49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53.42 ± 11.77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50.10 ± 10.93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B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55.83 ± 10.86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35.76 ± 6.20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7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7.268234329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1.12E-05</w:t>
            </w:r>
          </w:p>
        </w:tc>
      </w:tr>
      <w:tr w14:paraId="39A6E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A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 ± 0.23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 ± 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 ± 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 ± 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 ± 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 ± 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F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90.57649979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7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2.43E-56</w:t>
            </w:r>
          </w:p>
        </w:tc>
      </w:tr>
      <w:tr w14:paraId="2C6E0B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6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-Gd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534.33 ± 119.99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583.83 ± 99.97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553.25 ± 119.83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519.01 ± 93.41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553.40 ± 86.48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9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501.17 ± 130.37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4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3.871345545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A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0.004198466</w:t>
            </w:r>
          </w:p>
        </w:tc>
      </w:tr>
      <w:tr w14:paraId="252888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D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-Gd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65.13 ± 11.60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56.40 ± 10.87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62.08 ± 7.98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4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64.80 ± 7.42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E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64.71 ± 9.55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71.38 ± 12.95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C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15.64350523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5.50E-12</w:t>
            </w:r>
          </w:p>
        </w:tc>
      </w:tr>
      <w:tr w14:paraId="2FBEBB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E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-Gd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 ± 17.37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73.34 ± 8.85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 ± 13.53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5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 ± 14.48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73.66 ± 10.95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86.84 ± 21.91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83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10.40381655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4.60E-08</w:t>
            </w:r>
          </w:p>
        </w:tc>
      </w:tr>
      <w:tr w14:paraId="59DD4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atio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 ± 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 ± 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 ± 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8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 ± 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 ± 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 ± 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0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109.2016798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BB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9.13E-65</w:t>
            </w:r>
          </w:p>
        </w:tc>
      </w:tr>
      <w:tr w14:paraId="56CBC8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atio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 ± 0.43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 ± 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 ± 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0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 ± 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 ± 0.23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-0.27 ± 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C3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142.4929311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2.66E-78</w:t>
            </w:r>
          </w:p>
        </w:tc>
      </w:tr>
      <w:tr w14:paraId="3FCD39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Menopause</w:t>
            </w:r>
          </w:p>
          <w:p w14:paraId="07EC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0/1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0: 179 (39.60%); 1: 273 (60.40%)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0: 35 (58.33%); 1: 25 (41.67%)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0: 88 (59.06%); 1: 61 (40.94%)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2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0: 33 (55.93%); 1: 26 (44.07%)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0: 17 (70.83%); 1: 7 (29.17%)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0: 6 (3.75%); 1: 154 (96.25%)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D7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12.59787795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E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1.01E-09</w:t>
            </w:r>
          </w:p>
        </w:tc>
      </w:tr>
      <w:tr w14:paraId="5D83D6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BiRADS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0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 1 (0.22%); 3: 118 (26.11%); 4: 50 (11.06%); 5: 133 (29.42%); 6: 141 (31.19%); 7: 9 (1.99%)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 5 (8.33%); 4: 5 (8.33%); 5: 24 (40.00%); 6: 26 (43.33%)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6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 1 (0.67%); 3: 1 (0.67%); 4: 5 (3.36%); 5: 63 (42.28%); 6: 73 (48.99%); 7: 6 (4.03%)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1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 1 (1.69%); 4: 2 (3.39%); 5: 27 (45.76%); 6: 28 (47.46%); 7: 1 (1.69%)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 1 (4.17%); 5: 9 (37.50%); 6: 12 (50.00%); 7: 2 (8.33%)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 110 (68.75%); 4: 38 (23.75%); 5: 10 (6.25%); 6: 2 (1.25%)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A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201.7999099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0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1.05E-98</w:t>
            </w:r>
          </w:p>
        </w:tc>
      </w:tr>
      <w:tr w14:paraId="6E52C1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maoci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0.0: 278 (61.50%); 1.0: 173 (38.27%)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0.0: 16 (26.67%); 1.0: 44 (73.33%)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0.0: 59 (39.60%); 1.0: 89 (59.73%)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0.0: 37 (62.71%); 1.0: 22 (37.29%)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0.0: 14 (58.33%); 1.0: 10 (41.67%)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0.0: 152 (95.00%); 1.0: 8 (5.00%)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B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48.22221331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1.06E-33</w:t>
            </w:r>
          </w:p>
        </w:tc>
      </w:tr>
      <w:tr w14:paraId="482DEE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9C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TIC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EA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 95 (21.02%); 2: 290 (64.16%); 3: 67 (14.82%)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FE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 4 (6.67%); 2: 36 (60.00%); 3: 20 (33.33%)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450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 4 (2.68%); 2: 115 (77.18%); 3: 30 (20.13%)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97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 2 (3.39%); 2: 47 (79.66%); 3: 10 (16.95%)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53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 22 (91.67%); 3: 2 (8.33%)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AB6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 85 (53.12%); 2: 70 (43.75%); 3: 5 (3.12%)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BFC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48.23630432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7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1.01E-33</w:t>
            </w:r>
          </w:p>
        </w:tc>
      </w:tr>
    </w:tbl>
    <w:p w14:paraId="30731CA2">
      <w:pPr>
        <w:jc w:val="both"/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6192F12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TT2c8ce45a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harisSI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E2712"/>
    <w:rsid w:val="01815F85"/>
    <w:rsid w:val="0C4E2712"/>
    <w:rsid w:val="25F767DC"/>
    <w:rsid w:val="26862C9D"/>
    <w:rsid w:val="278B69A4"/>
    <w:rsid w:val="30D70735"/>
    <w:rsid w:val="5C1F4A1D"/>
    <w:rsid w:val="67AD0E5B"/>
    <w:rsid w:val="7BE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1137</Words>
  <Characters>6947</Characters>
  <Lines>0</Lines>
  <Paragraphs>0</Paragraphs>
  <TotalTime>1</TotalTime>
  <ScaleCrop>false</ScaleCrop>
  <LinksUpToDate>false</LinksUpToDate>
  <CharactersWithSpaces>7224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2024-11-14T08:10:00Z</dcterms:created>
  <dc:creator>徐梦莹</dc:creator>
  <cp:lastModifiedBy>徐梦莹</cp:lastModifiedBy>
  <dcterms:modified xsi:type="dcterms:W3CDTF">2024-12-18T07:28:40Z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8898EE3357FC4F9683C6677E94C4390A_11</vt:lpwstr>
  </property>
</Properties>
</file>