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957BE" w14:textId="77777777" w:rsidR="001C15E7" w:rsidRPr="00273C42" w:rsidRDefault="001C15E7" w:rsidP="001C15E7">
      <w:pPr>
        <w:spacing w:after="0" w:line="240" w:lineRule="auto"/>
        <w:rPr>
          <w:rFonts w:ascii="Times New Roman" w:hAnsi="Times New Roman" w:cs="Times New Roman"/>
          <w:b/>
          <w:sz w:val="24"/>
          <w:szCs w:val="24"/>
        </w:rPr>
      </w:pPr>
      <w:r>
        <w:rPr>
          <w:rFonts w:ascii="Times New Roman" w:hAnsi="Times New Roman" w:cs="Times New Roman"/>
          <w:b/>
          <w:sz w:val="24"/>
          <w:szCs w:val="24"/>
        </w:rPr>
        <w:t>Incident angle-dependent dynamic tuning of high-purity structural colors with an array of nanovoids on a dielectric surface</w:t>
      </w:r>
    </w:p>
    <w:p w14:paraId="2027FB21" w14:textId="77777777" w:rsidR="001C15E7" w:rsidRPr="00273C42" w:rsidRDefault="001C15E7" w:rsidP="001C15E7">
      <w:pPr>
        <w:spacing w:after="0" w:line="240" w:lineRule="auto"/>
        <w:rPr>
          <w:rFonts w:ascii="Times New Roman" w:hAnsi="Times New Roman" w:cs="Times New Roman"/>
          <w:b/>
          <w:sz w:val="24"/>
          <w:szCs w:val="24"/>
        </w:rPr>
      </w:pPr>
    </w:p>
    <w:p w14:paraId="38D9D211" w14:textId="77777777" w:rsidR="001C15E7" w:rsidRDefault="001C15E7" w:rsidP="001C15E7">
      <w:pPr>
        <w:spacing w:after="0" w:line="240" w:lineRule="auto"/>
        <w:rPr>
          <w:rFonts w:ascii="Times New Roman" w:hAnsi="Times New Roman" w:cs="Times New Roman"/>
          <w:vertAlign w:val="superscript"/>
        </w:rPr>
      </w:pPr>
      <w:r w:rsidRPr="00273C42">
        <w:rPr>
          <w:rFonts w:ascii="Times New Roman" w:hAnsi="Times New Roman" w:cs="Times New Roman"/>
        </w:rPr>
        <w:t xml:space="preserve">Hrudya </w:t>
      </w:r>
      <w:proofErr w:type="spellStart"/>
      <w:r w:rsidRPr="00273C42">
        <w:rPr>
          <w:rFonts w:ascii="Times New Roman" w:hAnsi="Times New Roman" w:cs="Times New Roman"/>
        </w:rPr>
        <w:t>Radhakrishnan</w:t>
      </w:r>
      <w:r w:rsidRPr="00273C42">
        <w:rPr>
          <w:rFonts w:ascii="Times New Roman" w:hAnsi="Times New Roman" w:cs="Times New Roman"/>
          <w:vertAlign w:val="superscript"/>
        </w:rPr>
        <w:t>1</w:t>
      </w:r>
      <w:proofErr w:type="spellEnd"/>
      <w:r w:rsidRPr="00273C42">
        <w:rPr>
          <w:rFonts w:ascii="Times New Roman" w:hAnsi="Times New Roman" w:cs="Times New Roman"/>
        </w:rPr>
        <w:t xml:space="preserve">, </w:t>
      </w:r>
      <w:proofErr w:type="spellStart"/>
      <w:r w:rsidRPr="00273C42">
        <w:rPr>
          <w:rFonts w:ascii="Times New Roman" w:hAnsi="Times New Roman" w:cs="Times New Roman"/>
        </w:rPr>
        <w:t>Tummaluru</w:t>
      </w:r>
      <w:proofErr w:type="spellEnd"/>
      <w:r w:rsidRPr="00273C42">
        <w:rPr>
          <w:rFonts w:ascii="Times New Roman" w:hAnsi="Times New Roman" w:cs="Times New Roman"/>
        </w:rPr>
        <w:t xml:space="preserve"> </w:t>
      </w:r>
      <w:proofErr w:type="spellStart"/>
      <w:r w:rsidRPr="00273C42">
        <w:rPr>
          <w:rFonts w:ascii="Times New Roman" w:hAnsi="Times New Roman" w:cs="Times New Roman"/>
        </w:rPr>
        <w:t>Khadar</w:t>
      </w:r>
      <w:proofErr w:type="spellEnd"/>
      <w:r w:rsidRPr="00273C42">
        <w:rPr>
          <w:rFonts w:ascii="Times New Roman" w:hAnsi="Times New Roman" w:cs="Times New Roman"/>
        </w:rPr>
        <w:t xml:space="preserve"> </w:t>
      </w:r>
      <w:proofErr w:type="spellStart"/>
      <w:r w:rsidRPr="00273C42">
        <w:rPr>
          <w:rFonts w:ascii="Times New Roman" w:hAnsi="Times New Roman" w:cs="Times New Roman"/>
        </w:rPr>
        <w:t>Basha</w:t>
      </w:r>
      <w:r w:rsidRPr="00273C42">
        <w:rPr>
          <w:rFonts w:ascii="Times New Roman" w:hAnsi="Times New Roman" w:cs="Times New Roman"/>
          <w:vertAlign w:val="superscript"/>
        </w:rPr>
        <w:t>2</w:t>
      </w:r>
      <w:proofErr w:type="spellEnd"/>
      <w:r w:rsidRPr="00273C42">
        <w:rPr>
          <w:rFonts w:ascii="Times New Roman" w:hAnsi="Times New Roman" w:cs="Times New Roman"/>
        </w:rPr>
        <w:t xml:space="preserve">, Junaid </w:t>
      </w:r>
      <w:proofErr w:type="spellStart"/>
      <w:r w:rsidRPr="00273C42">
        <w:rPr>
          <w:rFonts w:ascii="Times New Roman" w:hAnsi="Times New Roman" w:cs="Times New Roman"/>
        </w:rPr>
        <w:t>Masud</w:t>
      </w:r>
      <w:proofErr w:type="spellEnd"/>
      <w:r w:rsidRPr="00273C42">
        <w:rPr>
          <w:rFonts w:ascii="Times New Roman" w:hAnsi="Times New Roman" w:cs="Times New Roman"/>
        </w:rPr>
        <w:t xml:space="preserve"> </w:t>
      </w:r>
      <w:proofErr w:type="spellStart"/>
      <w:r w:rsidRPr="00273C42">
        <w:rPr>
          <w:rFonts w:ascii="Times New Roman" w:hAnsi="Times New Roman" w:cs="Times New Roman"/>
        </w:rPr>
        <w:t>Laskar</w:t>
      </w:r>
      <w:r w:rsidRPr="00273C42">
        <w:rPr>
          <w:rFonts w:ascii="Times New Roman" w:hAnsi="Times New Roman" w:cs="Times New Roman"/>
          <w:vertAlign w:val="superscript"/>
        </w:rPr>
        <w:t>2</w:t>
      </w:r>
      <w:proofErr w:type="spellEnd"/>
      <w:r w:rsidRPr="00273C42">
        <w:rPr>
          <w:rFonts w:ascii="Times New Roman" w:hAnsi="Times New Roman" w:cs="Times New Roman"/>
          <w:vertAlign w:val="superscript"/>
        </w:rPr>
        <w:t>§</w:t>
      </w:r>
      <w:r w:rsidRPr="00273C42">
        <w:rPr>
          <w:rFonts w:ascii="Times New Roman" w:hAnsi="Times New Roman" w:cs="Times New Roman"/>
        </w:rPr>
        <w:t xml:space="preserve">, </w:t>
      </w:r>
      <w:r w:rsidRPr="00E0571F">
        <w:rPr>
          <w:rFonts w:ascii="Times New Roman" w:hAnsi="Times New Roman" w:cs="Times New Roman"/>
        </w:rPr>
        <w:t xml:space="preserve">Sandip </w:t>
      </w:r>
      <w:proofErr w:type="spellStart"/>
      <w:r w:rsidRPr="00E0571F">
        <w:rPr>
          <w:rFonts w:ascii="Times New Roman" w:hAnsi="Times New Roman" w:cs="Times New Roman"/>
        </w:rPr>
        <w:t>Dhara</w:t>
      </w:r>
      <w:r w:rsidRPr="00E0571F">
        <w:rPr>
          <w:rFonts w:ascii="Times New Roman" w:hAnsi="Times New Roman" w:cs="Times New Roman"/>
          <w:vertAlign w:val="superscript"/>
        </w:rPr>
        <w:t>1</w:t>
      </w:r>
      <w:proofErr w:type="spellEnd"/>
      <w:r w:rsidRPr="00206946">
        <w:rPr>
          <w:rFonts w:ascii="Times New Roman" w:hAnsi="Times New Roman" w:cs="Times New Roman"/>
        </w:rPr>
        <w:t xml:space="preserve">, </w:t>
      </w:r>
      <w:proofErr w:type="spellStart"/>
      <w:r w:rsidRPr="00BF39B3">
        <w:rPr>
          <w:rFonts w:ascii="Times New Roman" w:hAnsi="Times New Roman" w:cs="Times New Roman"/>
        </w:rPr>
        <w:t>Ramanathaswamy</w:t>
      </w:r>
      <w:proofErr w:type="spellEnd"/>
      <w:r w:rsidRPr="00273C42">
        <w:rPr>
          <w:rFonts w:ascii="Times New Roman" w:hAnsi="Times New Roman" w:cs="Times New Roman"/>
        </w:rPr>
        <w:t xml:space="preserve"> </w:t>
      </w:r>
      <w:proofErr w:type="spellStart"/>
      <w:r w:rsidRPr="00273C42">
        <w:rPr>
          <w:rFonts w:ascii="Times New Roman" w:hAnsi="Times New Roman" w:cs="Times New Roman"/>
        </w:rPr>
        <w:t>Pandian</w:t>
      </w:r>
      <w:r w:rsidRPr="00273C42">
        <w:rPr>
          <w:rFonts w:ascii="Times New Roman" w:hAnsi="Times New Roman" w:cs="Times New Roman"/>
          <w:vertAlign w:val="superscript"/>
        </w:rPr>
        <w:t>1</w:t>
      </w:r>
      <w:proofErr w:type="spellEnd"/>
      <w:r w:rsidRPr="00273C42">
        <w:rPr>
          <w:rFonts w:ascii="Times New Roman" w:hAnsi="Times New Roman" w:cs="Times New Roman"/>
          <w:vertAlign w:val="superscript"/>
        </w:rPr>
        <w:t>*</w:t>
      </w:r>
    </w:p>
    <w:p w14:paraId="175CAF0B" w14:textId="77777777" w:rsidR="001C15E7" w:rsidRPr="00273C42" w:rsidRDefault="001C15E7" w:rsidP="001C15E7">
      <w:pPr>
        <w:spacing w:after="0" w:line="240" w:lineRule="auto"/>
        <w:rPr>
          <w:sz w:val="16"/>
        </w:rPr>
      </w:pPr>
    </w:p>
    <w:p w14:paraId="59B3FCCE" w14:textId="77777777" w:rsidR="001C15E7" w:rsidRDefault="001C15E7" w:rsidP="001C15E7">
      <w:pPr>
        <w:spacing w:after="0"/>
        <w:rPr>
          <w:rFonts w:ascii="Times New Roman" w:eastAsia="Adobe Song Std L" w:hAnsi="Times New Roman" w:cs="Times New Roman"/>
          <w:bCs/>
        </w:rPr>
      </w:pPr>
      <w:proofErr w:type="spellStart"/>
      <w:r w:rsidRPr="00273C42">
        <w:rPr>
          <w:rFonts w:ascii="Times New Roman" w:eastAsia="Adobe Song Std L" w:hAnsi="Times New Roman" w:cs="Times New Roman"/>
          <w:vertAlign w:val="superscript"/>
        </w:rPr>
        <w:t>1</w:t>
      </w:r>
      <w:r w:rsidRPr="00273C42">
        <w:rPr>
          <w:rFonts w:ascii="Times New Roman" w:eastAsia="Adobe Song Std L" w:hAnsi="Times New Roman" w:cs="Times New Roman"/>
          <w:bCs/>
        </w:rPr>
        <w:t>Surface</w:t>
      </w:r>
      <w:proofErr w:type="spellEnd"/>
      <w:r w:rsidRPr="00273C42">
        <w:rPr>
          <w:rFonts w:ascii="Times New Roman" w:eastAsia="Adobe Song Std L" w:hAnsi="Times New Roman" w:cs="Times New Roman"/>
          <w:bCs/>
        </w:rPr>
        <w:t xml:space="preserve"> and Sensors Studies Division, Materials Science Group, Indira Gandhi Centre for Atomic Research, A CI of </w:t>
      </w:r>
      <w:proofErr w:type="spellStart"/>
      <w:r w:rsidRPr="00273C42">
        <w:rPr>
          <w:rFonts w:ascii="Times New Roman" w:eastAsia="Adobe Song Std L" w:hAnsi="Times New Roman" w:cs="Times New Roman"/>
          <w:bCs/>
        </w:rPr>
        <w:t>H</w:t>
      </w:r>
      <w:r>
        <w:rPr>
          <w:rFonts w:ascii="Times New Roman" w:eastAsia="Adobe Song Std L" w:hAnsi="Times New Roman" w:cs="Times New Roman"/>
          <w:bCs/>
        </w:rPr>
        <w:t>omi</w:t>
      </w:r>
      <w:proofErr w:type="spellEnd"/>
      <w:r>
        <w:rPr>
          <w:rFonts w:ascii="Times New Roman" w:eastAsia="Adobe Song Std L" w:hAnsi="Times New Roman" w:cs="Times New Roman"/>
          <w:bCs/>
        </w:rPr>
        <w:t xml:space="preserve"> </w:t>
      </w:r>
      <w:proofErr w:type="spellStart"/>
      <w:r w:rsidRPr="00273C42">
        <w:rPr>
          <w:rFonts w:ascii="Times New Roman" w:eastAsia="Adobe Song Std L" w:hAnsi="Times New Roman" w:cs="Times New Roman"/>
          <w:bCs/>
        </w:rPr>
        <w:t>B</w:t>
      </w:r>
      <w:r>
        <w:rPr>
          <w:rFonts w:ascii="Times New Roman" w:eastAsia="Adobe Song Std L" w:hAnsi="Times New Roman" w:cs="Times New Roman"/>
          <w:bCs/>
        </w:rPr>
        <w:t>habha</w:t>
      </w:r>
      <w:proofErr w:type="spellEnd"/>
      <w:r>
        <w:rPr>
          <w:rFonts w:ascii="Times New Roman" w:eastAsia="Adobe Song Std L" w:hAnsi="Times New Roman" w:cs="Times New Roman"/>
          <w:bCs/>
        </w:rPr>
        <w:t xml:space="preserve"> </w:t>
      </w:r>
      <w:r w:rsidRPr="00273C42">
        <w:rPr>
          <w:rFonts w:ascii="Times New Roman" w:eastAsia="Adobe Song Std L" w:hAnsi="Times New Roman" w:cs="Times New Roman"/>
          <w:bCs/>
        </w:rPr>
        <w:t>N</w:t>
      </w:r>
      <w:r>
        <w:rPr>
          <w:rFonts w:ascii="Times New Roman" w:eastAsia="Adobe Song Std L" w:hAnsi="Times New Roman" w:cs="Times New Roman"/>
          <w:bCs/>
        </w:rPr>
        <w:t xml:space="preserve">ational </w:t>
      </w:r>
      <w:r w:rsidRPr="00273C42">
        <w:rPr>
          <w:rFonts w:ascii="Times New Roman" w:eastAsia="Adobe Song Std L" w:hAnsi="Times New Roman" w:cs="Times New Roman"/>
          <w:bCs/>
        </w:rPr>
        <w:t>I</w:t>
      </w:r>
      <w:r>
        <w:rPr>
          <w:rFonts w:ascii="Times New Roman" w:eastAsia="Adobe Song Std L" w:hAnsi="Times New Roman" w:cs="Times New Roman"/>
          <w:bCs/>
        </w:rPr>
        <w:t>nstitute</w:t>
      </w:r>
      <w:r w:rsidRPr="00273C42">
        <w:rPr>
          <w:rFonts w:ascii="Times New Roman" w:eastAsia="Adobe Song Std L" w:hAnsi="Times New Roman" w:cs="Times New Roman"/>
          <w:bCs/>
        </w:rPr>
        <w:t xml:space="preserve">, </w:t>
      </w:r>
      <w:proofErr w:type="spellStart"/>
      <w:r w:rsidRPr="00273C42">
        <w:rPr>
          <w:rFonts w:ascii="Times New Roman" w:eastAsia="Adobe Song Std L" w:hAnsi="Times New Roman" w:cs="Times New Roman"/>
          <w:bCs/>
        </w:rPr>
        <w:t>Kalpakkam</w:t>
      </w:r>
      <w:proofErr w:type="spellEnd"/>
      <w:r w:rsidRPr="00273C42">
        <w:rPr>
          <w:rFonts w:ascii="Times New Roman" w:eastAsia="Adobe Song Std L" w:hAnsi="Times New Roman" w:cs="Times New Roman"/>
          <w:bCs/>
        </w:rPr>
        <w:t xml:space="preserve"> 603102, Tamil Nadu, India</w:t>
      </w:r>
    </w:p>
    <w:p w14:paraId="68F6536F" w14:textId="77777777" w:rsidR="001C15E7" w:rsidRPr="00AC0203" w:rsidRDefault="001C15E7" w:rsidP="001C15E7">
      <w:pPr>
        <w:autoSpaceDE w:val="0"/>
        <w:autoSpaceDN w:val="0"/>
        <w:adjustRightInd w:val="0"/>
        <w:spacing w:after="0" w:line="240" w:lineRule="auto"/>
        <w:jc w:val="left"/>
        <w:rPr>
          <w:rFonts w:ascii="Calibri" w:eastAsiaTheme="minorHAnsi" w:hAnsi="Calibri" w:cs="Calibri"/>
          <w:color w:val="000000"/>
          <w:sz w:val="24"/>
          <w:szCs w:val="24"/>
          <w:lang w:bidi="ar-SA"/>
        </w:rPr>
      </w:pPr>
    </w:p>
    <w:p w14:paraId="4CEBB90B" w14:textId="77777777" w:rsidR="001C15E7" w:rsidRPr="00273C42" w:rsidRDefault="001C15E7" w:rsidP="001C15E7">
      <w:pPr>
        <w:jc w:val="left"/>
        <w:rPr>
          <w:rFonts w:ascii="Times New Roman" w:eastAsia="Adobe Song Std L" w:hAnsi="Times New Roman" w:cs="Times New Roman"/>
          <w:bCs/>
        </w:rPr>
      </w:pPr>
      <w:proofErr w:type="spellStart"/>
      <w:r w:rsidRPr="00BF39B3">
        <w:rPr>
          <w:rFonts w:ascii="Times New Roman" w:eastAsia="Adobe Song Std L" w:hAnsi="Times New Roman" w:cs="Times New Roman"/>
          <w:vertAlign w:val="superscript"/>
        </w:rPr>
        <w:t>2</w:t>
      </w:r>
      <w:r w:rsidRPr="00273C42">
        <w:rPr>
          <w:rFonts w:ascii="Times New Roman" w:eastAsia="Adobe Song Std L" w:hAnsi="Times New Roman" w:cs="Times New Roman"/>
        </w:rPr>
        <w:t>Nanophotonics</w:t>
      </w:r>
      <w:proofErr w:type="spellEnd"/>
      <w:r w:rsidRPr="00273C42">
        <w:rPr>
          <w:rFonts w:ascii="Times New Roman" w:eastAsia="Adobe Song Std L" w:hAnsi="Times New Roman" w:cs="Times New Roman"/>
        </w:rPr>
        <w:t xml:space="preserve"> and Quantum Meta-Optics Group, Center for </w:t>
      </w:r>
      <w:r w:rsidRPr="00273C42">
        <w:rPr>
          <w:rFonts w:ascii="Times New Roman" w:eastAsia="Adobe Song Std L" w:hAnsi="Times New Roman" w:cs="Times New Roman"/>
          <w:bCs/>
        </w:rPr>
        <w:t xml:space="preserve">Nanophotonics, Department of Physics and Nanotechnology, </w:t>
      </w:r>
      <w:proofErr w:type="spellStart"/>
      <w:r w:rsidRPr="00273C42">
        <w:rPr>
          <w:rFonts w:ascii="Times New Roman" w:eastAsia="Adobe Song Std L" w:hAnsi="Times New Roman" w:cs="Times New Roman"/>
          <w:bCs/>
        </w:rPr>
        <w:t>SRM</w:t>
      </w:r>
      <w:proofErr w:type="spellEnd"/>
      <w:r w:rsidRPr="00273C42">
        <w:rPr>
          <w:rFonts w:ascii="Times New Roman" w:eastAsia="Adobe Song Std L" w:hAnsi="Times New Roman" w:cs="Times New Roman"/>
          <w:bCs/>
        </w:rPr>
        <w:t xml:space="preserve"> Institute of Science and Technology, </w:t>
      </w:r>
      <w:proofErr w:type="spellStart"/>
      <w:r w:rsidRPr="00273C42">
        <w:rPr>
          <w:rFonts w:ascii="Times New Roman" w:eastAsia="Adobe Song Std L" w:hAnsi="Times New Roman" w:cs="Times New Roman"/>
          <w:bCs/>
        </w:rPr>
        <w:t>Kattankulathur</w:t>
      </w:r>
      <w:proofErr w:type="spellEnd"/>
      <w:r w:rsidRPr="00273C42">
        <w:rPr>
          <w:rFonts w:ascii="Times New Roman" w:eastAsia="Adobe Song Std L" w:hAnsi="Times New Roman" w:cs="Times New Roman"/>
          <w:bCs/>
        </w:rPr>
        <w:t xml:space="preserve"> - 603203, Tamil Nadu, India</w:t>
      </w:r>
      <w:r w:rsidRPr="00273C42">
        <w:rPr>
          <w:rFonts w:ascii="Times New Roman" w:hAnsi="Times New Roman" w:cs="Times New Roman"/>
          <w:color w:val="000000"/>
        </w:rPr>
        <w:br/>
      </w:r>
    </w:p>
    <w:p w14:paraId="0A26AE2C" w14:textId="3A32E7ED" w:rsidR="001C15E7" w:rsidRDefault="001C15E7" w:rsidP="001C15E7">
      <w:pPr>
        <w:jc w:val="left"/>
        <w:rPr>
          <w:rFonts w:ascii="Times New Roman" w:eastAsia="Adobe Song Std L" w:hAnsi="Times New Roman" w:cs="Times New Roman"/>
          <w:bCs/>
        </w:rPr>
      </w:pPr>
      <w:r w:rsidRPr="00273C42">
        <w:rPr>
          <w:rFonts w:ascii="Times New Roman" w:eastAsia="Adobe Song Std L" w:hAnsi="Times New Roman" w:cs="Times New Roman"/>
          <w:bCs/>
        </w:rPr>
        <w:t>* Corresponding author email</w:t>
      </w:r>
      <w:r w:rsidRPr="00273C42">
        <w:rPr>
          <w:rFonts w:ascii="Times New Roman" w:eastAsia="Adobe Song Std L" w:hAnsi="Times New Roman" w:cs="Times New Roman"/>
        </w:rPr>
        <w:t xml:space="preserve">: </w:t>
      </w:r>
      <w:r>
        <w:rPr>
          <w:rFonts w:ascii="Times New Roman" w:eastAsia="Adobe Song Std L" w:hAnsi="Times New Roman" w:cs="Times New Roman"/>
        </w:rPr>
        <w:t>*</w:t>
      </w:r>
      <w:proofErr w:type="spellStart"/>
      <w:r>
        <w:fldChar w:fldCharType="begin"/>
      </w:r>
      <w:r>
        <w:instrText xml:space="preserve"> HYPERLINK "mailto:rpandian@igcar.gov.in" </w:instrText>
      </w:r>
      <w:r>
        <w:fldChar w:fldCharType="separate"/>
      </w:r>
      <w:r w:rsidRPr="00BF39B3">
        <w:rPr>
          <w:rFonts w:ascii="Times New Roman" w:eastAsia="Adobe Song Std L" w:hAnsi="Times New Roman" w:cs="Times New Roman"/>
          <w:bCs/>
        </w:rPr>
        <w:t>rpandian@igcar.gov.in</w:t>
      </w:r>
      <w:proofErr w:type="spellEnd"/>
      <w:r>
        <w:rPr>
          <w:rFonts w:ascii="Times New Roman" w:eastAsia="Adobe Song Std L" w:hAnsi="Times New Roman" w:cs="Times New Roman"/>
          <w:bCs/>
        </w:rPr>
        <w:fldChar w:fldCharType="end"/>
      </w:r>
      <w:r w:rsidRPr="00206946">
        <w:rPr>
          <w:rFonts w:ascii="Times New Roman" w:eastAsia="Adobe Song Std L" w:hAnsi="Times New Roman" w:cs="Times New Roman"/>
          <w:bCs/>
        </w:rPr>
        <w:t xml:space="preserve">, </w:t>
      </w:r>
      <w:r w:rsidRPr="00BF39B3">
        <w:rPr>
          <w:rFonts w:ascii="Times New Roman" w:eastAsia="Adobe Song Std L" w:hAnsi="Times New Roman" w:cs="Times New Roman"/>
          <w:bCs/>
          <w:vertAlign w:val="superscript"/>
        </w:rPr>
        <w:t>§</w:t>
      </w:r>
      <w:proofErr w:type="spellStart"/>
      <w:r w:rsidRPr="00206946">
        <w:rPr>
          <w:rFonts w:ascii="Times New Roman" w:eastAsia="Adobe Song Std L" w:hAnsi="Times New Roman" w:cs="Times New Roman"/>
          <w:bCs/>
        </w:rPr>
        <w:t>junaidmb@srmist.edu.in</w:t>
      </w:r>
      <w:proofErr w:type="spellEnd"/>
    </w:p>
    <w:p w14:paraId="4DF84185" w14:textId="47F65DAA" w:rsidR="00F55B19" w:rsidRDefault="00F55B19" w:rsidP="001C15E7">
      <w:pPr>
        <w:jc w:val="left"/>
        <w:rPr>
          <w:rFonts w:ascii="Times New Roman" w:eastAsia="Adobe Song Std L" w:hAnsi="Times New Roman" w:cs="Times New Roman"/>
          <w:bCs/>
        </w:rPr>
      </w:pPr>
    </w:p>
    <w:p w14:paraId="51740E23" w14:textId="6C4F2436" w:rsidR="00F55B19" w:rsidRDefault="00F55B19" w:rsidP="001C15E7">
      <w:pPr>
        <w:jc w:val="left"/>
        <w:rPr>
          <w:rFonts w:ascii="Times New Roman" w:eastAsia="Adobe Song Std L" w:hAnsi="Times New Roman" w:cs="Times New Roman"/>
          <w:bCs/>
        </w:rPr>
      </w:pPr>
    </w:p>
    <w:p w14:paraId="332D211B" w14:textId="7A3C826E" w:rsidR="00F55B19" w:rsidRPr="00F55B19" w:rsidRDefault="00F55B19" w:rsidP="001C15E7">
      <w:pPr>
        <w:jc w:val="left"/>
        <w:rPr>
          <w:rFonts w:ascii="Times New Roman" w:eastAsia="Adobe Song Std L" w:hAnsi="Times New Roman" w:cs="Times New Roman"/>
          <w:b/>
          <w:bCs/>
        </w:rPr>
      </w:pPr>
      <w:r w:rsidRPr="00F55B19">
        <w:rPr>
          <w:rFonts w:ascii="Times New Roman" w:eastAsia="Adobe Song Std L" w:hAnsi="Times New Roman" w:cs="Times New Roman"/>
          <w:b/>
          <w:bCs/>
        </w:rPr>
        <w:t xml:space="preserve">Figure </w:t>
      </w:r>
      <w:proofErr w:type="spellStart"/>
      <w:r w:rsidRPr="00F55B19">
        <w:rPr>
          <w:rFonts w:ascii="Times New Roman" w:eastAsia="Adobe Song Std L" w:hAnsi="Times New Roman" w:cs="Times New Roman"/>
          <w:b/>
          <w:bCs/>
        </w:rPr>
        <w:t>S1</w:t>
      </w:r>
      <w:proofErr w:type="spellEnd"/>
    </w:p>
    <w:p w14:paraId="084292B4" w14:textId="77777777" w:rsidR="008B505B" w:rsidRPr="005E60C9" w:rsidRDefault="008B505B" w:rsidP="005E60C9">
      <w:pPr>
        <w:jc w:val="left"/>
        <w:rPr>
          <w:rFonts w:ascii="Times New Roman" w:eastAsia="Adobe Song Std L" w:hAnsi="Times New Roman" w:cs="Times New Roman"/>
          <w:bCs/>
        </w:rPr>
      </w:pPr>
    </w:p>
    <w:p w14:paraId="4A199E23" w14:textId="5B24FA02" w:rsidR="00D35646" w:rsidRDefault="008B505B" w:rsidP="001C15E7">
      <w:pPr>
        <w:keepNext/>
        <w:spacing w:after="0" w:line="360" w:lineRule="auto"/>
        <w:jc w:val="center"/>
      </w:pPr>
      <w:r>
        <w:rPr>
          <w:noProof/>
          <w:lang w:val="en-IN" w:eastAsia="en-IN" w:bidi="ar-SA"/>
        </w:rPr>
        <w:drawing>
          <wp:inline distT="0" distB="0" distL="0" distR="0" wp14:anchorId="6CC70E3A" wp14:editId="7871B117">
            <wp:extent cx="4593425"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9275" cy="3662258"/>
                    </a:xfrm>
                    <a:prstGeom prst="rect">
                      <a:avLst/>
                    </a:prstGeom>
                    <a:noFill/>
                  </pic:spPr>
                </pic:pic>
              </a:graphicData>
            </a:graphic>
          </wp:inline>
        </w:drawing>
      </w:r>
      <w:bookmarkStart w:id="0" w:name="_GoBack"/>
      <w:bookmarkEnd w:id="0"/>
    </w:p>
    <w:p w14:paraId="6D1494E9" w14:textId="7E64B975" w:rsidR="00C14077" w:rsidRDefault="00D35646" w:rsidP="00C14077">
      <w:pPr>
        <w:pStyle w:val="Caption"/>
        <w:spacing w:line="360" w:lineRule="auto"/>
        <w:rPr>
          <w:rFonts w:ascii="Times New Roman" w:hAnsi="Times New Roman" w:cs="Times New Roman"/>
          <w:i w:val="0"/>
          <w:color w:val="auto"/>
          <w:sz w:val="16"/>
          <w:szCs w:val="16"/>
        </w:rPr>
      </w:pPr>
      <w:r w:rsidRPr="00C14077">
        <w:rPr>
          <w:rFonts w:ascii="Times New Roman" w:hAnsi="Times New Roman" w:cs="Times New Roman"/>
          <w:i w:val="0"/>
          <w:iCs w:val="0"/>
          <w:color w:val="auto"/>
          <w:sz w:val="16"/>
          <w:szCs w:val="16"/>
        </w:rPr>
        <w:t xml:space="preserve">Figure </w:t>
      </w:r>
      <w:proofErr w:type="spellStart"/>
      <w:r w:rsidRPr="00C14077">
        <w:rPr>
          <w:rFonts w:ascii="Times New Roman" w:hAnsi="Times New Roman" w:cs="Times New Roman"/>
          <w:i w:val="0"/>
          <w:iCs w:val="0"/>
          <w:color w:val="auto"/>
          <w:sz w:val="16"/>
          <w:szCs w:val="16"/>
        </w:rPr>
        <w:t>S</w:t>
      </w:r>
      <w:r w:rsidRPr="00C14077">
        <w:rPr>
          <w:rFonts w:ascii="Times New Roman" w:hAnsi="Times New Roman" w:cs="Times New Roman"/>
          <w:i w:val="0"/>
          <w:iCs w:val="0"/>
          <w:color w:val="auto"/>
          <w:sz w:val="16"/>
          <w:szCs w:val="16"/>
        </w:rPr>
        <w:fldChar w:fldCharType="begin"/>
      </w:r>
      <w:r w:rsidRPr="00C14077">
        <w:rPr>
          <w:rFonts w:ascii="Times New Roman" w:hAnsi="Times New Roman" w:cs="Times New Roman"/>
          <w:i w:val="0"/>
          <w:iCs w:val="0"/>
          <w:color w:val="auto"/>
          <w:sz w:val="16"/>
          <w:szCs w:val="16"/>
        </w:rPr>
        <w:instrText xml:space="preserve"> SEQ Figure_S \* ARABIC </w:instrText>
      </w:r>
      <w:r w:rsidRPr="00C14077">
        <w:rPr>
          <w:rFonts w:ascii="Times New Roman" w:hAnsi="Times New Roman" w:cs="Times New Roman"/>
          <w:i w:val="0"/>
          <w:iCs w:val="0"/>
          <w:color w:val="auto"/>
          <w:sz w:val="16"/>
          <w:szCs w:val="16"/>
        </w:rPr>
        <w:fldChar w:fldCharType="separate"/>
      </w:r>
      <w:r w:rsidR="00B84CF7" w:rsidRPr="00C14077">
        <w:rPr>
          <w:rFonts w:ascii="Times New Roman" w:hAnsi="Times New Roman" w:cs="Times New Roman"/>
          <w:i w:val="0"/>
          <w:iCs w:val="0"/>
          <w:noProof/>
          <w:color w:val="auto"/>
          <w:sz w:val="16"/>
          <w:szCs w:val="16"/>
        </w:rPr>
        <w:t>1</w:t>
      </w:r>
      <w:proofErr w:type="spellEnd"/>
      <w:r w:rsidRPr="00C14077">
        <w:rPr>
          <w:rFonts w:ascii="Times New Roman" w:hAnsi="Times New Roman" w:cs="Times New Roman"/>
          <w:i w:val="0"/>
          <w:iCs w:val="0"/>
          <w:color w:val="auto"/>
          <w:sz w:val="16"/>
          <w:szCs w:val="16"/>
        </w:rPr>
        <w:fldChar w:fldCharType="end"/>
      </w:r>
      <w:r w:rsidRPr="00C14077">
        <w:rPr>
          <w:rFonts w:ascii="Times New Roman" w:hAnsi="Times New Roman" w:cs="Times New Roman"/>
          <w:i w:val="0"/>
          <w:iCs w:val="0"/>
          <w:color w:val="auto"/>
          <w:sz w:val="16"/>
          <w:szCs w:val="16"/>
        </w:rPr>
        <w:t xml:space="preserve">: </w:t>
      </w:r>
      <w:r w:rsidR="00C14077" w:rsidRPr="00C14077">
        <w:rPr>
          <w:rFonts w:ascii="Times New Roman" w:hAnsi="Times New Roman" w:cs="Times New Roman"/>
          <w:i w:val="0"/>
          <w:color w:val="auto"/>
          <w:sz w:val="16"/>
          <w:szCs w:val="16"/>
        </w:rPr>
        <w:t xml:space="preserve">The experimental setup for measuring reflectance and capturing bright-field optical images of </w:t>
      </w:r>
      <w:proofErr w:type="spellStart"/>
      <w:r w:rsidR="00C14077" w:rsidRPr="00C14077">
        <w:rPr>
          <w:rFonts w:ascii="Times New Roman" w:hAnsi="Times New Roman" w:cs="Times New Roman"/>
          <w:i w:val="0"/>
          <w:color w:val="auto"/>
          <w:sz w:val="16"/>
          <w:szCs w:val="16"/>
        </w:rPr>
        <w:t>2D</w:t>
      </w:r>
      <w:proofErr w:type="spellEnd"/>
      <w:r w:rsidR="00C14077" w:rsidRPr="00C14077">
        <w:rPr>
          <w:rFonts w:ascii="Times New Roman" w:hAnsi="Times New Roman" w:cs="Times New Roman"/>
          <w:i w:val="0"/>
          <w:color w:val="auto"/>
          <w:sz w:val="16"/>
          <w:szCs w:val="16"/>
        </w:rPr>
        <w:t xml:space="preserve"> square array patterns is illustrated schematically. These patterns, located on a high-index crystalline Si surface, comprise cone-shaped nanovoid elements with a diameter </w:t>
      </w:r>
      <w:r w:rsidR="00C14077" w:rsidRPr="00C14077">
        <w:rPr>
          <w:rFonts w:ascii="Times New Roman" w:hAnsi="Times New Roman" w:cs="Times New Roman"/>
          <w:color w:val="auto"/>
          <w:sz w:val="16"/>
          <w:szCs w:val="16"/>
        </w:rPr>
        <w:t>D</w:t>
      </w:r>
      <w:r w:rsidR="00C14077" w:rsidRPr="00C14077">
        <w:rPr>
          <w:rFonts w:ascii="Times New Roman" w:hAnsi="Times New Roman" w:cs="Times New Roman"/>
          <w:i w:val="0"/>
          <w:color w:val="auto"/>
          <w:sz w:val="16"/>
          <w:szCs w:val="16"/>
        </w:rPr>
        <w:t xml:space="preserve"> and depth </w:t>
      </w:r>
      <w:r w:rsidR="00C14077" w:rsidRPr="00C14077">
        <w:rPr>
          <w:rFonts w:ascii="Times New Roman" w:hAnsi="Times New Roman" w:cs="Times New Roman"/>
          <w:color w:val="auto"/>
          <w:sz w:val="16"/>
          <w:szCs w:val="16"/>
        </w:rPr>
        <w:t>d</w:t>
      </w:r>
      <w:r w:rsidR="00C14077" w:rsidRPr="00C14077">
        <w:rPr>
          <w:rFonts w:ascii="Times New Roman" w:hAnsi="Times New Roman" w:cs="Times New Roman"/>
          <w:i w:val="0"/>
          <w:color w:val="auto"/>
          <w:sz w:val="16"/>
          <w:szCs w:val="16"/>
        </w:rPr>
        <w:t>, arranged in various periodicities P. When exposed to white light, these patterns reflect vibrant colors. The apparatus for recording reflectance and optical images was positioned directly above the patterned surface, while a white light source illuminated the patterns at different angles of incidence (</w:t>
      </w:r>
      <w:r w:rsidR="00C14077" w:rsidRPr="00C14077">
        <w:rPr>
          <w:rFonts w:ascii="Times New Roman" w:hAnsi="Times New Roman" w:cs="Times New Roman"/>
          <w:color w:val="auto"/>
          <w:sz w:val="16"/>
          <w:szCs w:val="16"/>
        </w:rPr>
        <w:t>θ</w:t>
      </w:r>
      <w:r w:rsidR="00C14077" w:rsidRPr="00C14077">
        <w:rPr>
          <w:rFonts w:ascii="Times New Roman" w:hAnsi="Times New Roman" w:cs="Times New Roman"/>
          <w:i w:val="0"/>
          <w:color w:val="auto"/>
          <w:sz w:val="16"/>
          <w:szCs w:val="16"/>
        </w:rPr>
        <w:t>).</w:t>
      </w:r>
    </w:p>
    <w:p w14:paraId="792BB550" w14:textId="1CD7A8FD" w:rsidR="00F55B19" w:rsidRDefault="00F55B19" w:rsidP="00F55B19"/>
    <w:p w14:paraId="187AAD2E" w14:textId="35528B30" w:rsidR="00F55B19" w:rsidRDefault="00F55B19" w:rsidP="00F55B19"/>
    <w:p w14:paraId="2E2DF56C" w14:textId="3CA0C6D4" w:rsidR="00F55B19" w:rsidRPr="00F55B19" w:rsidRDefault="00F55B19" w:rsidP="00F55B19">
      <w:pPr>
        <w:jc w:val="left"/>
        <w:rPr>
          <w:rFonts w:ascii="Times New Roman" w:eastAsia="Adobe Song Std L" w:hAnsi="Times New Roman" w:cs="Times New Roman"/>
          <w:b/>
          <w:bCs/>
        </w:rPr>
      </w:pPr>
      <w:r w:rsidRPr="00F55B19">
        <w:rPr>
          <w:rFonts w:ascii="Times New Roman" w:eastAsia="Adobe Song Std L" w:hAnsi="Times New Roman" w:cs="Times New Roman"/>
          <w:b/>
          <w:bCs/>
        </w:rPr>
        <w:lastRenderedPageBreak/>
        <w:t xml:space="preserve">Figure </w:t>
      </w:r>
      <w:proofErr w:type="spellStart"/>
      <w:r w:rsidRPr="00F55B19">
        <w:rPr>
          <w:rFonts w:ascii="Times New Roman" w:eastAsia="Adobe Song Std L" w:hAnsi="Times New Roman" w:cs="Times New Roman"/>
          <w:b/>
          <w:bCs/>
        </w:rPr>
        <w:t>S</w:t>
      </w:r>
      <w:r>
        <w:rPr>
          <w:rFonts w:ascii="Times New Roman" w:eastAsia="Adobe Song Std L" w:hAnsi="Times New Roman" w:cs="Times New Roman"/>
          <w:b/>
          <w:bCs/>
        </w:rPr>
        <w:t>2</w:t>
      </w:r>
      <w:proofErr w:type="spellEnd"/>
    </w:p>
    <w:p w14:paraId="114BF3D4" w14:textId="77777777" w:rsidR="00D35646" w:rsidRDefault="00D35646" w:rsidP="00D35646">
      <w:pPr>
        <w:keepNext/>
        <w:spacing w:after="0" w:line="360" w:lineRule="auto"/>
      </w:pPr>
      <w:r>
        <w:rPr>
          <w:rFonts w:ascii="Times New Roman" w:hAnsi="Times New Roman" w:cs="Times New Roman"/>
          <w:noProof/>
          <w:sz w:val="16"/>
          <w:szCs w:val="16"/>
          <w:lang w:val="en-IN" w:eastAsia="en-IN" w:bidi="ar-SA"/>
        </w:rPr>
        <w:drawing>
          <wp:inline distT="0" distB="0" distL="0" distR="0" wp14:anchorId="37620CB5" wp14:editId="2F990DE0">
            <wp:extent cx="5767070" cy="1774190"/>
            <wp:effectExtent l="0" t="0" r="5080" b="0"/>
            <wp:docPr id="1360972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7070" cy="1774190"/>
                    </a:xfrm>
                    <a:prstGeom prst="rect">
                      <a:avLst/>
                    </a:prstGeom>
                    <a:noFill/>
                  </pic:spPr>
                </pic:pic>
              </a:graphicData>
            </a:graphic>
          </wp:inline>
        </w:drawing>
      </w:r>
    </w:p>
    <w:p w14:paraId="2CFC31A3" w14:textId="24794246" w:rsidR="00C14077" w:rsidRDefault="00D35646" w:rsidP="00D35646">
      <w:pPr>
        <w:pStyle w:val="Caption"/>
        <w:spacing w:line="360" w:lineRule="auto"/>
        <w:rPr>
          <w:rFonts w:ascii="Times New Roman" w:hAnsi="Times New Roman" w:cs="Times New Roman"/>
          <w:i w:val="0"/>
          <w:iCs w:val="0"/>
          <w:color w:val="auto"/>
          <w:sz w:val="16"/>
          <w:szCs w:val="16"/>
        </w:rPr>
      </w:pPr>
      <w:r w:rsidRPr="00D35646">
        <w:rPr>
          <w:rFonts w:ascii="Times New Roman" w:hAnsi="Times New Roman" w:cs="Times New Roman"/>
          <w:i w:val="0"/>
          <w:iCs w:val="0"/>
          <w:color w:val="auto"/>
          <w:sz w:val="16"/>
          <w:szCs w:val="16"/>
        </w:rPr>
        <w:t xml:space="preserve">Figure </w:t>
      </w:r>
      <w:proofErr w:type="spellStart"/>
      <w:r w:rsidRPr="00D35646">
        <w:rPr>
          <w:rFonts w:ascii="Times New Roman" w:hAnsi="Times New Roman" w:cs="Times New Roman"/>
          <w:i w:val="0"/>
          <w:iCs w:val="0"/>
          <w:color w:val="auto"/>
          <w:sz w:val="16"/>
          <w:szCs w:val="16"/>
        </w:rPr>
        <w:t>S</w:t>
      </w:r>
      <w:r w:rsidRPr="00D35646">
        <w:rPr>
          <w:rFonts w:ascii="Times New Roman" w:hAnsi="Times New Roman" w:cs="Times New Roman"/>
          <w:i w:val="0"/>
          <w:iCs w:val="0"/>
          <w:color w:val="auto"/>
          <w:sz w:val="16"/>
          <w:szCs w:val="16"/>
        </w:rPr>
        <w:fldChar w:fldCharType="begin"/>
      </w:r>
      <w:r w:rsidRPr="00D35646">
        <w:rPr>
          <w:rFonts w:ascii="Times New Roman" w:hAnsi="Times New Roman" w:cs="Times New Roman"/>
          <w:i w:val="0"/>
          <w:iCs w:val="0"/>
          <w:color w:val="auto"/>
          <w:sz w:val="16"/>
          <w:szCs w:val="16"/>
        </w:rPr>
        <w:instrText xml:space="preserve"> SEQ Figure_S \* ARABIC </w:instrText>
      </w:r>
      <w:r w:rsidRPr="00D35646">
        <w:rPr>
          <w:rFonts w:ascii="Times New Roman" w:hAnsi="Times New Roman" w:cs="Times New Roman"/>
          <w:i w:val="0"/>
          <w:iCs w:val="0"/>
          <w:color w:val="auto"/>
          <w:sz w:val="16"/>
          <w:szCs w:val="16"/>
        </w:rPr>
        <w:fldChar w:fldCharType="separate"/>
      </w:r>
      <w:r w:rsidR="00B84CF7">
        <w:rPr>
          <w:rFonts w:ascii="Times New Roman" w:hAnsi="Times New Roman" w:cs="Times New Roman"/>
          <w:i w:val="0"/>
          <w:iCs w:val="0"/>
          <w:noProof/>
          <w:color w:val="auto"/>
          <w:sz w:val="16"/>
          <w:szCs w:val="16"/>
        </w:rPr>
        <w:t>2</w:t>
      </w:r>
      <w:proofErr w:type="spellEnd"/>
      <w:r w:rsidRPr="00D35646">
        <w:rPr>
          <w:rFonts w:ascii="Times New Roman" w:hAnsi="Times New Roman" w:cs="Times New Roman"/>
          <w:i w:val="0"/>
          <w:iCs w:val="0"/>
          <w:color w:val="auto"/>
          <w:sz w:val="16"/>
          <w:szCs w:val="16"/>
        </w:rPr>
        <w:fldChar w:fldCharType="end"/>
      </w:r>
      <w:r w:rsidRPr="00D35646">
        <w:rPr>
          <w:rFonts w:ascii="Times New Roman" w:hAnsi="Times New Roman" w:cs="Times New Roman"/>
          <w:i w:val="0"/>
          <w:iCs w:val="0"/>
          <w:color w:val="auto"/>
          <w:sz w:val="16"/>
          <w:szCs w:val="16"/>
        </w:rPr>
        <w:t xml:space="preserve">: </w:t>
      </w:r>
      <w:r w:rsidR="00C14077">
        <w:rPr>
          <w:rFonts w:ascii="Times New Roman" w:hAnsi="Times New Roman" w:cs="Times New Roman"/>
          <w:i w:val="0"/>
          <w:iCs w:val="0"/>
          <w:color w:val="auto"/>
          <w:sz w:val="16"/>
          <w:szCs w:val="16"/>
        </w:rPr>
        <w:t>Top-view scanning electron micrographs showing</w:t>
      </w:r>
      <w:r w:rsidR="00F55B19">
        <w:rPr>
          <w:rFonts w:ascii="Times New Roman" w:hAnsi="Times New Roman" w:cs="Times New Roman"/>
          <w:i w:val="0"/>
          <w:iCs w:val="0"/>
          <w:color w:val="auto"/>
          <w:sz w:val="16"/>
          <w:szCs w:val="16"/>
        </w:rPr>
        <w:t xml:space="preserve"> </w:t>
      </w:r>
      <w:proofErr w:type="spellStart"/>
      <w:r w:rsidR="00C14077">
        <w:rPr>
          <w:rFonts w:ascii="Times New Roman" w:hAnsi="Times New Roman" w:cs="Times New Roman"/>
          <w:i w:val="0"/>
          <w:iCs w:val="0"/>
          <w:color w:val="auto"/>
          <w:sz w:val="16"/>
          <w:szCs w:val="16"/>
        </w:rPr>
        <w:t>2D</w:t>
      </w:r>
      <w:proofErr w:type="spellEnd"/>
      <w:r w:rsidR="00C14077">
        <w:rPr>
          <w:rFonts w:ascii="Times New Roman" w:hAnsi="Times New Roman" w:cs="Times New Roman"/>
          <w:i w:val="0"/>
          <w:iCs w:val="0"/>
          <w:color w:val="auto"/>
          <w:sz w:val="16"/>
          <w:szCs w:val="16"/>
        </w:rPr>
        <w:t xml:space="preserve"> </w:t>
      </w:r>
      <w:r w:rsidR="00C14077" w:rsidRPr="00D35646">
        <w:rPr>
          <w:rFonts w:ascii="Times New Roman" w:hAnsi="Times New Roman" w:cs="Times New Roman"/>
          <w:i w:val="0"/>
          <w:iCs w:val="0"/>
          <w:color w:val="auto"/>
          <w:sz w:val="16"/>
          <w:szCs w:val="16"/>
        </w:rPr>
        <w:t>array pattern</w:t>
      </w:r>
      <w:r w:rsidR="00C14077">
        <w:rPr>
          <w:rFonts w:ascii="Times New Roman" w:hAnsi="Times New Roman" w:cs="Times New Roman"/>
          <w:i w:val="0"/>
          <w:iCs w:val="0"/>
          <w:color w:val="auto"/>
          <w:sz w:val="16"/>
          <w:szCs w:val="16"/>
        </w:rPr>
        <w:t>s</w:t>
      </w:r>
      <w:r w:rsidR="00C14077" w:rsidRPr="00D35646">
        <w:rPr>
          <w:rFonts w:ascii="Times New Roman" w:hAnsi="Times New Roman" w:cs="Times New Roman"/>
          <w:i w:val="0"/>
          <w:iCs w:val="0"/>
          <w:color w:val="auto"/>
          <w:sz w:val="16"/>
          <w:szCs w:val="16"/>
        </w:rPr>
        <w:t xml:space="preserve"> of cone-shaped </w:t>
      </w:r>
      <w:r w:rsidR="00C14077">
        <w:rPr>
          <w:rFonts w:ascii="Times New Roman" w:hAnsi="Times New Roman" w:cs="Times New Roman"/>
          <w:i w:val="0"/>
          <w:iCs w:val="0"/>
          <w:color w:val="auto"/>
          <w:sz w:val="16"/>
          <w:szCs w:val="16"/>
        </w:rPr>
        <w:t>nano</w:t>
      </w:r>
      <w:r w:rsidR="00C14077" w:rsidRPr="00D35646">
        <w:rPr>
          <w:rFonts w:ascii="Times New Roman" w:hAnsi="Times New Roman" w:cs="Times New Roman"/>
          <w:i w:val="0"/>
          <w:iCs w:val="0"/>
          <w:color w:val="auto"/>
          <w:sz w:val="16"/>
          <w:szCs w:val="16"/>
        </w:rPr>
        <w:t>voids</w:t>
      </w:r>
      <w:r w:rsidR="00C14077">
        <w:rPr>
          <w:rFonts w:ascii="Times New Roman" w:hAnsi="Times New Roman" w:cs="Times New Roman"/>
          <w:i w:val="0"/>
          <w:iCs w:val="0"/>
          <w:color w:val="auto"/>
          <w:sz w:val="16"/>
          <w:szCs w:val="16"/>
        </w:rPr>
        <w:t xml:space="preserve"> </w:t>
      </w:r>
      <w:r w:rsidR="00C14077" w:rsidRPr="00D35646">
        <w:rPr>
          <w:rFonts w:ascii="Times New Roman" w:hAnsi="Times New Roman" w:cs="Times New Roman"/>
          <w:i w:val="0"/>
          <w:iCs w:val="0"/>
          <w:color w:val="auto"/>
          <w:sz w:val="16"/>
          <w:szCs w:val="16"/>
        </w:rPr>
        <w:t>on the surface of Si</w:t>
      </w:r>
      <w:r w:rsidR="00C14077">
        <w:rPr>
          <w:rFonts w:ascii="Times New Roman" w:hAnsi="Times New Roman" w:cs="Times New Roman"/>
          <w:i w:val="0"/>
          <w:iCs w:val="0"/>
          <w:color w:val="auto"/>
          <w:sz w:val="16"/>
          <w:szCs w:val="16"/>
        </w:rPr>
        <w:t xml:space="preserve">. Images </w:t>
      </w:r>
      <w:r w:rsidR="00C14077" w:rsidRPr="00D35646">
        <w:rPr>
          <w:rFonts w:ascii="Times New Roman" w:hAnsi="Times New Roman" w:cs="Times New Roman"/>
          <w:i w:val="0"/>
          <w:iCs w:val="0"/>
          <w:color w:val="auto"/>
          <w:sz w:val="16"/>
          <w:szCs w:val="16"/>
        </w:rPr>
        <w:t xml:space="preserve">(a), (b), (c) and (d) </w:t>
      </w:r>
      <w:r w:rsidR="00C14077">
        <w:rPr>
          <w:rFonts w:ascii="Times New Roman" w:hAnsi="Times New Roman" w:cs="Times New Roman"/>
          <w:i w:val="0"/>
          <w:iCs w:val="0"/>
          <w:color w:val="auto"/>
          <w:sz w:val="16"/>
          <w:szCs w:val="16"/>
        </w:rPr>
        <w:t xml:space="preserve">show the magnified view of the patterns </w:t>
      </w:r>
      <w:r w:rsidR="00C14077" w:rsidRPr="00D35646">
        <w:rPr>
          <w:rFonts w:ascii="Times New Roman" w:hAnsi="Times New Roman" w:cs="Times New Roman"/>
          <w:i w:val="0"/>
          <w:iCs w:val="0"/>
          <w:color w:val="auto"/>
          <w:sz w:val="16"/>
          <w:szCs w:val="16"/>
        </w:rPr>
        <w:t xml:space="preserve">with </w:t>
      </w:r>
      <w:r w:rsidR="00F55B19">
        <w:rPr>
          <w:rFonts w:ascii="Times New Roman" w:hAnsi="Times New Roman" w:cs="Times New Roman"/>
          <w:i w:val="0"/>
          <w:iCs w:val="0"/>
          <w:color w:val="auto"/>
          <w:sz w:val="16"/>
          <w:szCs w:val="16"/>
        </w:rPr>
        <w:t xml:space="preserve">periodicities </w:t>
      </w:r>
      <w:r w:rsidR="00C14077" w:rsidRPr="00D35646">
        <w:rPr>
          <w:rFonts w:ascii="Times New Roman" w:hAnsi="Times New Roman" w:cs="Times New Roman"/>
          <w:i w:val="0"/>
          <w:iCs w:val="0"/>
          <w:color w:val="auto"/>
          <w:sz w:val="16"/>
          <w:szCs w:val="16"/>
        </w:rPr>
        <w:t>of 500, 600, 700 and 800 nm, respectively.</w:t>
      </w:r>
    </w:p>
    <w:p w14:paraId="5AF03CBD" w14:textId="17F057F0" w:rsidR="00F55B19" w:rsidRDefault="00F55B19" w:rsidP="00F55B19"/>
    <w:p w14:paraId="58610F47" w14:textId="77777777" w:rsidR="004F5D64" w:rsidRPr="004F5D64" w:rsidRDefault="004F5D64" w:rsidP="004F5D64">
      <w:pPr>
        <w:spacing w:after="0" w:line="240" w:lineRule="auto"/>
        <w:jc w:val="left"/>
        <w:rPr>
          <w:rFonts w:ascii="Times New Roman" w:eastAsia="Adobe Song Std L" w:hAnsi="Times New Roman" w:cs="Times New Roman"/>
          <w:b/>
          <w:bCs/>
        </w:rPr>
      </w:pPr>
      <w:r w:rsidRPr="004F5D64">
        <w:rPr>
          <w:rFonts w:ascii="Times New Roman" w:eastAsia="Adobe Song Std L" w:hAnsi="Times New Roman" w:cs="Times New Roman"/>
          <w:b/>
          <w:bCs/>
        </w:rPr>
        <w:t>Chromaticity coordinates and the chromaticity diagram</w:t>
      </w:r>
    </w:p>
    <w:p w14:paraId="2C7D88C9" w14:textId="77777777" w:rsidR="004F5D64" w:rsidRPr="004F5D64" w:rsidRDefault="004F5D64" w:rsidP="004F5D64">
      <w:pPr>
        <w:spacing w:line="240" w:lineRule="auto"/>
        <w:rPr>
          <w:rFonts w:ascii="Times New Roman" w:hAnsi="Times New Roman" w:cs="Times New Roman"/>
          <w:sz w:val="8"/>
        </w:rPr>
      </w:pPr>
    </w:p>
    <w:p w14:paraId="733B8A7E" w14:textId="53CC55E3" w:rsidR="00020E62" w:rsidRPr="00A72017" w:rsidRDefault="00020E62" w:rsidP="00020E62">
      <w:pPr>
        <w:rPr>
          <w:rFonts w:ascii="Times New Roman" w:hAnsi="Times New Roman" w:cs="Times New Roman"/>
          <w:sz w:val="24"/>
        </w:rPr>
      </w:pPr>
      <w:r w:rsidRPr="00A72017">
        <w:rPr>
          <w:rFonts w:ascii="Times New Roman" w:hAnsi="Times New Roman" w:cs="Times New Roman"/>
          <w:sz w:val="24"/>
        </w:rPr>
        <w:t xml:space="preserve">The chromaticity factors (or tristimulus values), X, Y and Z </w:t>
      </w:r>
      <w:r w:rsidR="0050094D">
        <w:rPr>
          <w:rFonts w:ascii="Times New Roman" w:hAnsi="Times New Roman" w:cs="Times New Roman"/>
          <w:sz w:val="24"/>
        </w:rPr>
        <w:t xml:space="preserve">were </w:t>
      </w:r>
      <w:r w:rsidRPr="00A72017">
        <w:rPr>
          <w:rFonts w:ascii="Times New Roman" w:hAnsi="Times New Roman" w:cs="Times New Roman"/>
          <w:sz w:val="24"/>
        </w:rPr>
        <w:t xml:space="preserve">calculated </w:t>
      </w:r>
      <w:r w:rsidR="0050094D">
        <w:rPr>
          <w:rFonts w:ascii="Times New Roman" w:hAnsi="Times New Roman" w:cs="Times New Roman"/>
          <w:sz w:val="24"/>
        </w:rPr>
        <w:t>using the equations given below.</w:t>
      </w:r>
    </w:p>
    <w:p w14:paraId="4E3CFDC2" w14:textId="77777777" w:rsidR="00020E62" w:rsidRPr="00A72017" w:rsidRDefault="00020E62" w:rsidP="00020E62">
      <w:pPr>
        <w:ind w:left="2160" w:firstLine="720"/>
        <w:rPr>
          <w:rFonts w:ascii="Times New Roman" w:hAnsi="Times New Roman" w:cs="Times New Roman"/>
        </w:rPr>
      </w:pPr>
      <w:r w:rsidRPr="00A72017">
        <w:rPr>
          <w:rFonts w:ascii="Times New Roman" w:hAnsi="Times New Roman" w:cs="Times New Roman"/>
        </w:rPr>
        <w:t>X=</w:t>
      </w:r>
      <m:oMath>
        <m:nary>
          <m:naryPr>
            <m:limLoc m:val="subSup"/>
            <m:ctrlPr>
              <w:rPr>
                <w:rFonts w:ascii="Cambria Math" w:hAnsi="Cambria Math" w:cs="Times New Roman"/>
                <w:i/>
              </w:rPr>
            </m:ctrlPr>
          </m:naryPr>
          <m:sub>
            <m:r>
              <w:rPr>
                <w:rFonts w:ascii="Cambria Math" w:hAnsi="Cambria Math" w:cs="Times New Roman"/>
              </w:rPr>
              <m:t>400</m:t>
            </m:r>
          </m:sub>
          <m:sup>
            <m:r>
              <w:rPr>
                <w:rFonts w:ascii="Cambria Math" w:hAnsi="Cambria Math" w:cs="Times New Roman"/>
              </w:rPr>
              <m:t>700</m:t>
            </m:r>
          </m:sup>
          <m:e>
            <m:r>
              <w:rPr>
                <w:rFonts w:ascii="Cambria Math" w:hAnsi="Cambria Math" w:cs="Times New Roman"/>
              </w:rPr>
              <m:t>x</m:t>
            </m:r>
            <m:d>
              <m:dPr>
                <m:ctrlPr>
                  <w:rPr>
                    <w:rFonts w:ascii="Cambria Math" w:hAnsi="Cambria Math" w:cs="Times New Roman"/>
                    <w:i/>
                  </w:rPr>
                </m:ctrlPr>
              </m:dPr>
              <m:e>
                <m:r>
                  <w:rPr>
                    <w:rFonts w:ascii="Cambria Math" w:hAnsi="Cambria Math" w:cs="Times New Roman"/>
                  </w:rPr>
                  <m:t>λ</m:t>
                </m:r>
              </m:e>
            </m:d>
            <m:r>
              <w:rPr>
                <w:rFonts w:ascii="Cambria Math" w:hAnsi="Cambria Math" w:cs="Times New Roman"/>
              </w:rPr>
              <m:t>P</m:t>
            </m:r>
            <m:d>
              <m:dPr>
                <m:ctrlPr>
                  <w:rPr>
                    <w:rFonts w:ascii="Cambria Math" w:hAnsi="Cambria Math" w:cs="Times New Roman"/>
                    <w:i/>
                  </w:rPr>
                </m:ctrlPr>
              </m:dPr>
              <m:e>
                <m:r>
                  <w:rPr>
                    <w:rFonts w:ascii="Cambria Math" w:hAnsi="Cambria Math" w:cs="Times New Roman"/>
                  </w:rPr>
                  <m:t>λ</m:t>
                </m:r>
              </m:e>
            </m:d>
            <m:r>
              <w:rPr>
                <w:rFonts w:ascii="Cambria Math" w:hAnsi="Cambria Math" w:cs="Times New Roman"/>
              </w:rPr>
              <m:t>dλ</m:t>
            </m:r>
          </m:e>
        </m:nary>
      </m:oMath>
    </w:p>
    <w:p w14:paraId="14DFD5C5" w14:textId="6CEFECED" w:rsidR="00020E62" w:rsidRPr="00A72017" w:rsidRDefault="00020E62" w:rsidP="00020E62">
      <w:pPr>
        <w:ind w:left="2160" w:firstLine="720"/>
        <w:rPr>
          <w:rFonts w:ascii="Times New Roman" w:hAnsi="Times New Roman" w:cs="Times New Roman"/>
        </w:rPr>
      </w:pPr>
      <w:r w:rsidRPr="00A72017">
        <w:rPr>
          <w:rFonts w:ascii="Times New Roman" w:hAnsi="Times New Roman" w:cs="Times New Roman"/>
        </w:rPr>
        <w:t>Y=</w:t>
      </w:r>
      <m:oMath>
        <m:nary>
          <m:naryPr>
            <m:limLoc m:val="subSup"/>
            <m:ctrlPr>
              <w:rPr>
                <w:rFonts w:ascii="Cambria Math" w:hAnsi="Cambria Math" w:cs="Times New Roman"/>
                <w:i/>
              </w:rPr>
            </m:ctrlPr>
          </m:naryPr>
          <m:sub>
            <m:r>
              <w:rPr>
                <w:rFonts w:ascii="Cambria Math" w:hAnsi="Cambria Math" w:cs="Times New Roman"/>
              </w:rPr>
              <m:t>400</m:t>
            </m:r>
          </m:sub>
          <m:sup>
            <m:r>
              <w:rPr>
                <w:rFonts w:ascii="Cambria Math" w:hAnsi="Cambria Math" w:cs="Times New Roman"/>
              </w:rPr>
              <m:t>700</m:t>
            </m:r>
          </m:sup>
          <m:e>
            <m:r>
              <w:rPr>
                <w:rFonts w:ascii="Cambria Math" w:hAnsi="Cambria Math" w:cs="Times New Roman"/>
              </w:rPr>
              <m:t>y</m:t>
            </m:r>
            <m:d>
              <m:dPr>
                <m:ctrlPr>
                  <w:rPr>
                    <w:rFonts w:ascii="Cambria Math" w:hAnsi="Cambria Math" w:cs="Times New Roman"/>
                    <w:i/>
                  </w:rPr>
                </m:ctrlPr>
              </m:dPr>
              <m:e>
                <m:r>
                  <w:rPr>
                    <w:rFonts w:ascii="Cambria Math" w:hAnsi="Cambria Math" w:cs="Times New Roman"/>
                  </w:rPr>
                  <m:t>λ</m:t>
                </m:r>
              </m:e>
            </m:d>
            <m:r>
              <w:rPr>
                <w:rFonts w:ascii="Cambria Math" w:hAnsi="Cambria Math" w:cs="Times New Roman"/>
              </w:rPr>
              <m:t>P</m:t>
            </m:r>
            <m:d>
              <m:dPr>
                <m:ctrlPr>
                  <w:rPr>
                    <w:rFonts w:ascii="Cambria Math" w:hAnsi="Cambria Math" w:cs="Times New Roman"/>
                    <w:i/>
                  </w:rPr>
                </m:ctrlPr>
              </m:dPr>
              <m:e>
                <m:r>
                  <w:rPr>
                    <w:rFonts w:ascii="Cambria Math" w:hAnsi="Cambria Math" w:cs="Times New Roman"/>
                  </w:rPr>
                  <m:t>λ</m:t>
                </m:r>
              </m:e>
            </m:d>
            <m:r>
              <w:rPr>
                <w:rFonts w:ascii="Cambria Math" w:hAnsi="Cambria Math" w:cs="Times New Roman"/>
              </w:rPr>
              <m:t>dλ</m:t>
            </m:r>
          </m:e>
        </m:nary>
      </m:oMath>
    </w:p>
    <w:p w14:paraId="6A189552" w14:textId="6663F903" w:rsidR="00020E62" w:rsidRPr="00A72017" w:rsidRDefault="00020E62" w:rsidP="00020E62">
      <w:pPr>
        <w:ind w:left="2160" w:firstLine="720"/>
        <w:rPr>
          <w:rFonts w:ascii="Times New Roman" w:hAnsi="Times New Roman" w:cs="Times New Roman"/>
        </w:rPr>
      </w:pPr>
      <w:r w:rsidRPr="00A72017">
        <w:rPr>
          <w:rFonts w:ascii="Times New Roman" w:hAnsi="Times New Roman" w:cs="Times New Roman"/>
        </w:rPr>
        <w:t>Z=</w:t>
      </w:r>
      <m:oMath>
        <m:nary>
          <m:naryPr>
            <m:limLoc m:val="subSup"/>
            <m:ctrlPr>
              <w:rPr>
                <w:rFonts w:ascii="Cambria Math" w:hAnsi="Cambria Math" w:cs="Times New Roman"/>
                <w:i/>
                <w:sz w:val="24"/>
              </w:rPr>
            </m:ctrlPr>
          </m:naryPr>
          <m:sub>
            <m:r>
              <w:rPr>
                <w:rFonts w:ascii="Cambria Math" w:hAnsi="Cambria Math" w:cs="Times New Roman"/>
                <w:sz w:val="24"/>
              </w:rPr>
              <m:t>400</m:t>
            </m:r>
          </m:sub>
          <m:sup>
            <m:r>
              <w:rPr>
                <w:rFonts w:ascii="Cambria Math" w:hAnsi="Cambria Math" w:cs="Times New Roman"/>
                <w:sz w:val="24"/>
              </w:rPr>
              <m:t>700</m:t>
            </m:r>
          </m:sup>
          <m:e>
            <m:r>
              <w:rPr>
                <w:rFonts w:ascii="Cambria Math" w:hAnsi="Cambria Math" w:cs="Times New Roman"/>
                <w:sz w:val="24"/>
              </w:rPr>
              <m:t>z</m:t>
            </m:r>
            <m:d>
              <m:dPr>
                <m:ctrlPr>
                  <w:rPr>
                    <w:rFonts w:ascii="Cambria Math" w:hAnsi="Cambria Math" w:cs="Times New Roman"/>
                    <w:i/>
                    <w:sz w:val="24"/>
                  </w:rPr>
                </m:ctrlPr>
              </m:dPr>
              <m:e>
                <m:r>
                  <w:rPr>
                    <w:rFonts w:ascii="Cambria Math" w:hAnsi="Cambria Math" w:cs="Times New Roman"/>
                    <w:sz w:val="24"/>
                  </w:rPr>
                  <m:t>λ</m:t>
                </m:r>
              </m:e>
            </m:d>
            <m:r>
              <w:rPr>
                <w:rFonts w:ascii="Cambria Math" w:hAnsi="Cambria Math" w:cs="Times New Roman"/>
                <w:sz w:val="24"/>
              </w:rPr>
              <m:t>P</m:t>
            </m:r>
            <m:d>
              <m:dPr>
                <m:ctrlPr>
                  <w:rPr>
                    <w:rFonts w:ascii="Cambria Math" w:hAnsi="Cambria Math" w:cs="Times New Roman"/>
                    <w:i/>
                    <w:sz w:val="24"/>
                  </w:rPr>
                </m:ctrlPr>
              </m:dPr>
              <m:e>
                <m:r>
                  <w:rPr>
                    <w:rFonts w:ascii="Cambria Math" w:hAnsi="Cambria Math" w:cs="Times New Roman"/>
                    <w:sz w:val="24"/>
                  </w:rPr>
                  <m:t>λ</m:t>
                </m:r>
              </m:e>
            </m:d>
            <m:r>
              <w:rPr>
                <w:rFonts w:ascii="Cambria Math" w:hAnsi="Cambria Math" w:cs="Times New Roman"/>
                <w:sz w:val="24"/>
              </w:rPr>
              <m:t>dλ</m:t>
            </m:r>
          </m:e>
        </m:nary>
      </m:oMath>
      <w:r w:rsidRPr="00A72017">
        <w:rPr>
          <w:rFonts w:ascii="Times New Roman" w:hAnsi="Times New Roman" w:cs="Times New Roman"/>
        </w:rPr>
        <w:t xml:space="preserve">   </w:t>
      </w:r>
      <w:r w:rsidRPr="00A72017">
        <w:rPr>
          <w:rFonts w:ascii="Times New Roman" w:hAnsi="Times New Roman" w:cs="Times New Roman"/>
        </w:rPr>
        <w:tab/>
      </w:r>
    </w:p>
    <w:p w14:paraId="3E0A6678" w14:textId="514C2923" w:rsidR="005E60C9" w:rsidRDefault="00020E62" w:rsidP="00020E62">
      <w:pPr>
        <w:spacing w:line="360" w:lineRule="auto"/>
        <w:rPr>
          <w:rFonts w:ascii="Times New Roman" w:hAnsi="Times New Roman" w:cs="Times New Roman"/>
          <w:sz w:val="24"/>
        </w:rPr>
      </w:pPr>
      <w:r w:rsidRPr="00A72017">
        <w:rPr>
          <w:rFonts w:ascii="Times New Roman" w:hAnsi="Times New Roman" w:cs="Times New Roman"/>
          <w:sz w:val="24"/>
        </w:rPr>
        <w:t>Where, P(</w:t>
      </w:r>
      <w:r w:rsidRPr="00A72017">
        <w:rPr>
          <w:rFonts w:ascii="Times New Roman" w:hAnsi="Times New Roman" w:cs="Times New Roman"/>
          <w:i/>
          <w:sz w:val="24"/>
        </w:rPr>
        <w:t>λ</w:t>
      </w:r>
      <w:r w:rsidRPr="00A72017">
        <w:rPr>
          <w:rFonts w:ascii="Times New Roman" w:hAnsi="Times New Roman" w:cs="Times New Roman"/>
          <w:sz w:val="24"/>
        </w:rPr>
        <w:t xml:space="preserve">) is the spectral power density, in this case the measured reflectance spectrum, and </w:t>
      </w:r>
      <w:r w:rsidRPr="00A72017">
        <w:rPr>
          <w:rFonts w:ascii="Times New Roman" w:hAnsi="Times New Roman" w:cs="Times New Roman"/>
          <w:i/>
          <w:sz w:val="24"/>
        </w:rPr>
        <w:t>x(λ)</w:t>
      </w:r>
      <w:r w:rsidRPr="00A72017">
        <w:rPr>
          <w:rFonts w:ascii="Times New Roman" w:hAnsi="Times New Roman" w:cs="Times New Roman"/>
          <w:sz w:val="24"/>
        </w:rPr>
        <w:t xml:space="preserve">, </w:t>
      </w:r>
      <w:r w:rsidRPr="00A72017">
        <w:rPr>
          <w:rFonts w:ascii="Times New Roman" w:hAnsi="Times New Roman" w:cs="Times New Roman"/>
          <w:i/>
          <w:sz w:val="24"/>
        </w:rPr>
        <w:t>y(λ)</w:t>
      </w:r>
      <w:r w:rsidRPr="00A72017">
        <w:rPr>
          <w:rFonts w:ascii="Times New Roman" w:hAnsi="Times New Roman" w:cs="Times New Roman"/>
          <w:sz w:val="24"/>
        </w:rPr>
        <w:t xml:space="preserve"> and </w:t>
      </w:r>
      <w:r w:rsidRPr="00A72017">
        <w:rPr>
          <w:rFonts w:ascii="Times New Roman" w:hAnsi="Times New Roman" w:cs="Times New Roman"/>
          <w:i/>
          <w:sz w:val="24"/>
        </w:rPr>
        <w:t>z(λ)</w:t>
      </w:r>
      <w:r w:rsidRPr="00A72017">
        <w:rPr>
          <w:rFonts w:ascii="Times New Roman" w:hAnsi="Times New Roman" w:cs="Times New Roman"/>
          <w:sz w:val="24"/>
        </w:rPr>
        <w:t xml:space="preserve"> are color matching functions obtained from the color matching function graph as shown in </w:t>
      </w:r>
      <w:proofErr w:type="spellStart"/>
      <w:r w:rsidRPr="00A72017">
        <w:rPr>
          <w:rFonts w:ascii="Times New Roman" w:hAnsi="Times New Roman" w:cs="Times New Roman"/>
          <w:sz w:val="24"/>
        </w:rPr>
        <w:t>S</w:t>
      </w:r>
      <w:r w:rsidR="0050094D">
        <w:rPr>
          <w:rFonts w:ascii="Times New Roman" w:hAnsi="Times New Roman" w:cs="Times New Roman"/>
          <w:sz w:val="24"/>
        </w:rPr>
        <w:t>3</w:t>
      </w:r>
      <w:proofErr w:type="spellEnd"/>
      <w:r w:rsidRPr="00A72017">
        <w:rPr>
          <w:rFonts w:ascii="Times New Roman" w:hAnsi="Times New Roman" w:cs="Times New Roman"/>
          <w:sz w:val="24"/>
        </w:rPr>
        <w:t>.</w:t>
      </w:r>
    </w:p>
    <w:p w14:paraId="38F67DED" w14:textId="77777777" w:rsidR="00D35646" w:rsidRDefault="005E60C9" w:rsidP="00D35646">
      <w:pPr>
        <w:keepNext/>
        <w:spacing w:line="360" w:lineRule="auto"/>
        <w:jc w:val="center"/>
      </w:pPr>
      <w:r w:rsidRPr="00F3676D">
        <w:rPr>
          <w:rFonts w:ascii="Times New Roman" w:hAnsi="Times New Roman" w:cs="Times New Roman"/>
        </w:rPr>
        <w:object w:dxaOrig="5443" w:dyaOrig="4175" w14:anchorId="56A01F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9pt;height:219.8pt" o:ole="">
            <v:imagedata r:id="rId6" o:title=""/>
          </v:shape>
          <o:OLEObject Type="Embed" ProgID="Origin50.Graph" ShapeID="_x0000_i1025" DrawAspect="Content" ObjectID="_1794815233" r:id="rId7"/>
        </w:object>
      </w:r>
    </w:p>
    <w:p w14:paraId="2BD9F228" w14:textId="593F3462" w:rsidR="00D35646" w:rsidRPr="00D35646" w:rsidRDefault="00D35646" w:rsidP="00D35646">
      <w:pPr>
        <w:pStyle w:val="Caption"/>
        <w:spacing w:line="360" w:lineRule="auto"/>
        <w:rPr>
          <w:rFonts w:ascii="Times New Roman" w:hAnsi="Times New Roman" w:cs="Times New Roman"/>
          <w:i w:val="0"/>
          <w:iCs w:val="0"/>
          <w:color w:val="auto"/>
          <w:sz w:val="16"/>
          <w:szCs w:val="16"/>
        </w:rPr>
      </w:pPr>
      <w:r w:rsidRPr="00D35646">
        <w:rPr>
          <w:rFonts w:ascii="Times New Roman" w:hAnsi="Times New Roman" w:cs="Times New Roman"/>
          <w:i w:val="0"/>
          <w:iCs w:val="0"/>
          <w:color w:val="auto"/>
          <w:sz w:val="16"/>
          <w:szCs w:val="16"/>
        </w:rPr>
        <w:t xml:space="preserve">Figure </w:t>
      </w:r>
      <w:proofErr w:type="spellStart"/>
      <w:r w:rsidRPr="00D35646">
        <w:rPr>
          <w:rFonts w:ascii="Times New Roman" w:hAnsi="Times New Roman" w:cs="Times New Roman"/>
          <w:i w:val="0"/>
          <w:iCs w:val="0"/>
          <w:color w:val="auto"/>
          <w:sz w:val="16"/>
          <w:szCs w:val="16"/>
        </w:rPr>
        <w:t>S</w:t>
      </w:r>
      <w:r w:rsidRPr="00D35646">
        <w:rPr>
          <w:rFonts w:ascii="Times New Roman" w:hAnsi="Times New Roman" w:cs="Times New Roman"/>
          <w:i w:val="0"/>
          <w:iCs w:val="0"/>
          <w:color w:val="auto"/>
          <w:sz w:val="16"/>
          <w:szCs w:val="16"/>
        </w:rPr>
        <w:fldChar w:fldCharType="begin"/>
      </w:r>
      <w:r w:rsidRPr="00D35646">
        <w:rPr>
          <w:rFonts w:ascii="Times New Roman" w:hAnsi="Times New Roman" w:cs="Times New Roman"/>
          <w:i w:val="0"/>
          <w:iCs w:val="0"/>
          <w:color w:val="auto"/>
          <w:sz w:val="16"/>
          <w:szCs w:val="16"/>
        </w:rPr>
        <w:instrText xml:space="preserve"> SEQ Figure_S \* ARABIC </w:instrText>
      </w:r>
      <w:r w:rsidRPr="00D35646">
        <w:rPr>
          <w:rFonts w:ascii="Times New Roman" w:hAnsi="Times New Roman" w:cs="Times New Roman"/>
          <w:i w:val="0"/>
          <w:iCs w:val="0"/>
          <w:color w:val="auto"/>
          <w:sz w:val="16"/>
          <w:szCs w:val="16"/>
        </w:rPr>
        <w:fldChar w:fldCharType="separate"/>
      </w:r>
      <w:r w:rsidR="00B84CF7">
        <w:rPr>
          <w:rFonts w:ascii="Times New Roman" w:hAnsi="Times New Roman" w:cs="Times New Roman"/>
          <w:i w:val="0"/>
          <w:iCs w:val="0"/>
          <w:noProof/>
          <w:color w:val="auto"/>
          <w:sz w:val="16"/>
          <w:szCs w:val="16"/>
        </w:rPr>
        <w:t>3</w:t>
      </w:r>
      <w:proofErr w:type="spellEnd"/>
      <w:r w:rsidRPr="00D35646">
        <w:rPr>
          <w:rFonts w:ascii="Times New Roman" w:hAnsi="Times New Roman" w:cs="Times New Roman"/>
          <w:i w:val="0"/>
          <w:iCs w:val="0"/>
          <w:color w:val="auto"/>
          <w:sz w:val="16"/>
          <w:szCs w:val="16"/>
        </w:rPr>
        <w:fldChar w:fldCharType="end"/>
      </w:r>
      <w:r w:rsidR="004F5D64">
        <w:rPr>
          <w:rFonts w:ascii="Times New Roman" w:hAnsi="Times New Roman" w:cs="Times New Roman"/>
          <w:i w:val="0"/>
          <w:iCs w:val="0"/>
          <w:color w:val="auto"/>
          <w:sz w:val="16"/>
          <w:szCs w:val="16"/>
        </w:rPr>
        <w:t xml:space="preserve">: </w:t>
      </w:r>
      <w:r w:rsidRPr="00510D22">
        <w:rPr>
          <w:rFonts w:ascii="Times New Roman" w:hAnsi="Times New Roman" w:cs="Times New Roman"/>
          <w:i w:val="0"/>
          <w:iCs w:val="0"/>
          <w:color w:val="auto"/>
          <w:sz w:val="16"/>
          <w:szCs w:val="16"/>
        </w:rPr>
        <w:t>Color matching function used for calculations of CIE 1931chromaticity coordinates corresponding to red, green and blue colors respectively</w:t>
      </w:r>
    </w:p>
    <w:p w14:paraId="076F5F1A" w14:textId="632BC0CC" w:rsidR="005E60C9" w:rsidRDefault="005E60C9" w:rsidP="00D35646">
      <w:pPr>
        <w:pStyle w:val="Caption"/>
        <w:jc w:val="left"/>
        <w:rPr>
          <w:rFonts w:ascii="Times New Roman" w:hAnsi="Times New Roman" w:cs="Times New Roman"/>
        </w:rPr>
      </w:pPr>
    </w:p>
    <w:p w14:paraId="4EC08F66" w14:textId="0AB60EF3" w:rsidR="00020E62" w:rsidRPr="00A72017" w:rsidRDefault="00020E62" w:rsidP="00020E62">
      <w:pPr>
        <w:spacing w:line="360" w:lineRule="auto"/>
        <w:rPr>
          <w:rFonts w:ascii="Times New Roman" w:hAnsi="Times New Roman" w:cs="Times New Roman"/>
          <w:sz w:val="24"/>
        </w:rPr>
      </w:pPr>
      <w:r w:rsidRPr="00A72017">
        <w:rPr>
          <w:rFonts w:ascii="Times New Roman" w:hAnsi="Times New Roman" w:cs="Times New Roman"/>
          <w:sz w:val="24"/>
        </w:rPr>
        <w:t xml:space="preserve">The coordinates on CIE 1931 color space, x and y </w:t>
      </w:r>
      <w:r w:rsidR="0050094D">
        <w:rPr>
          <w:rFonts w:ascii="Times New Roman" w:hAnsi="Times New Roman" w:cs="Times New Roman"/>
          <w:sz w:val="24"/>
        </w:rPr>
        <w:t xml:space="preserve">were </w:t>
      </w:r>
      <w:r w:rsidRPr="00A72017">
        <w:rPr>
          <w:rFonts w:ascii="Times New Roman" w:hAnsi="Times New Roman" w:cs="Times New Roman"/>
          <w:sz w:val="24"/>
        </w:rPr>
        <w:t xml:space="preserve">calculated using </w:t>
      </w:r>
      <w:r w:rsidR="0050094D">
        <w:rPr>
          <w:rFonts w:ascii="Times New Roman" w:hAnsi="Times New Roman" w:cs="Times New Roman"/>
          <w:sz w:val="24"/>
        </w:rPr>
        <w:t xml:space="preserve">the </w:t>
      </w:r>
      <w:r w:rsidRPr="00A72017">
        <w:rPr>
          <w:rFonts w:ascii="Times New Roman" w:hAnsi="Times New Roman" w:cs="Times New Roman"/>
          <w:sz w:val="24"/>
        </w:rPr>
        <w:t>equation</w:t>
      </w:r>
      <w:r w:rsidR="0050094D">
        <w:rPr>
          <w:rFonts w:ascii="Times New Roman" w:hAnsi="Times New Roman" w:cs="Times New Roman"/>
          <w:sz w:val="24"/>
        </w:rPr>
        <w:t>s given below.</w:t>
      </w:r>
    </w:p>
    <w:p w14:paraId="4C4A190A" w14:textId="77777777" w:rsidR="00020E62" w:rsidRPr="00A72017" w:rsidRDefault="00020E62" w:rsidP="00020E62">
      <w:pPr>
        <w:spacing w:line="360" w:lineRule="auto"/>
        <w:ind w:left="2160" w:firstLine="720"/>
        <w:rPr>
          <w:rFonts w:ascii="Times New Roman" w:hAnsi="Times New Roman" w:cs="Times New Roman"/>
          <w:sz w:val="28"/>
        </w:rPr>
      </w:pPr>
      <m:oMath>
        <m:r>
          <w:rPr>
            <w:rFonts w:ascii="Cambria Math" w:hAnsi="Cambria Math" w:cs="Times New Roman"/>
            <w:sz w:val="28"/>
          </w:rPr>
          <m:t xml:space="preserve">x= </m:t>
        </m:r>
        <m:f>
          <m:fPr>
            <m:ctrlPr>
              <w:rPr>
                <w:rFonts w:ascii="Cambria Math" w:hAnsi="Cambria Math" w:cs="Times New Roman"/>
                <w:i/>
                <w:sz w:val="28"/>
              </w:rPr>
            </m:ctrlPr>
          </m:fPr>
          <m:num>
            <m:r>
              <w:rPr>
                <w:rFonts w:ascii="Cambria Math" w:hAnsi="Cambria Math" w:cs="Times New Roman"/>
                <w:sz w:val="28"/>
              </w:rPr>
              <m:t>X</m:t>
            </m:r>
          </m:num>
          <m:den>
            <m:r>
              <w:rPr>
                <w:rFonts w:ascii="Cambria Math" w:hAnsi="Cambria Math" w:cs="Times New Roman"/>
                <w:sz w:val="28"/>
              </w:rPr>
              <m:t>X+Y+Z</m:t>
            </m:r>
          </m:den>
        </m:f>
      </m:oMath>
      <w:r w:rsidRPr="00A72017">
        <w:rPr>
          <w:rFonts w:ascii="Times New Roman" w:hAnsi="Times New Roman" w:cs="Times New Roman"/>
          <w:sz w:val="28"/>
        </w:rPr>
        <w:t xml:space="preserve">                          </w:t>
      </w:r>
    </w:p>
    <w:p w14:paraId="51AF7E6E" w14:textId="056824FF" w:rsidR="00020E62" w:rsidRPr="00A72017" w:rsidRDefault="00020E62" w:rsidP="00020E62">
      <w:pPr>
        <w:spacing w:line="360" w:lineRule="auto"/>
        <w:ind w:left="2160" w:firstLine="720"/>
        <w:rPr>
          <w:rFonts w:ascii="Times New Roman" w:hAnsi="Times New Roman" w:cs="Times New Roman"/>
        </w:rPr>
      </w:pPr>
      <m:oMath>
        <m:r>
          <w:rPr>
            <w:rFonts w:ascii="Cambria Math" w:hAnsi="Cambria Math" w:cs="Times New Roman"/>
            <w:sz w:val="28"/>
          </w:rPr>
          <m:t xml:space="preserve">y= </m:t>
        </m:r>
        <m:f>
          <m:fPr>
            <m:ctrlPr>
              <w:rPr>
                <w:rFonts w:ascii="Cambria Math" w:hAnsi="Cambria Math" w:cs="Times New Roman"/>
                <w:i/>
                <w:sz w:val="28"/>
              </w:rPr>
            </m:ctrlPr>
          </m:fPr>
          <m:num>
            <m:r>
              <w:rPr>
                <w:rFonts w:ascii="Cambria Math" w:hAnsi="Cambria Math" w:cs="Times New Roman"/>
                <w:sz w:val="28"/>
              </w:rPr>
              <m:t>Y</m:t>
            </m:r>
          </m:num>
          <m:den>
            <m:r>
              <w:rPr>
                <w:rFonts w:ascii="Cambria Math" w:hAnsi="Cambria Math" w:cs="Times New Roman"/>
                <w:sz w:val="28"/>
              </w:rPr>
              <m:t xml:space="preserve">X+Y+Z  </m:t>
            </m:r>
          </m:den>
        </m:f>
        <m:r>
          <w:rPr>
            <w:rFonts w:ascii="Cambria Math" w:hAnsi="Cambria Math" w:cs="Times New Roman"/>
            <w:sz w:val="28"/>
          </w:rPr>
          <m:t xml:space="preserve"> </m:t>
        </m:r>
      </m:oMath>
      <w:r w:rsidRPr="00A72017">
        <w:rPr>
          <w:rFonts w:ascii="Times New Roman" w:hAnsi="Times New Roman" w:cs="Times New Roman"/>
          <w:sz w:val="32"/>
        </w:rPr>
        <w:t xml:space="preserve">                                       </w:t>
      </w:r>
    </w:p>
    <w:sectPr w:rsidR="00020E62" w:rsidRPr="00A720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000" w:usb1="0A0F1810" w:usb2="00000016" w:usb3="00000000" w:csb0="00060007"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c0szQzNDUwsLC0sLRU0lEKTi0uzszPAykwrAUAisaVUiwAAAA="/>
  </w:docVars>
  <w:rsids>
    <w:rsidRoot w:val="00F27DBA"/>
    <w:rsid w:val="00020E62"/>
    <w:rsid w:val="000F3923"/>
    <w:rsid w:val="00101B9B"/>
    <w:rsid w:val="00152217"/>
    <w:rsid w:val="001C15E7"/>
    <w:rsid w:val="002820AC"/>
    <w:rsid w:val="00283AEA"/>
    <w:rsid w:val="004F5D64"/>
    <w:rsid w:val="0050094D"/>
    <w:rsid w:val="00531A17"/>
    <w:rsid w:val="00573DDC"/>
    <w:rsid w:val="005E60C9"/>
    <w:rsid w:val="005F7B3B"/>
    <w:rsid w:val="006604A8"/>
    <w:rsid w:val="008B505B"/>
    <w:rsid w:val="009B1D31"/>
    <w:rsid w:val="009E3C0A"/>
    <w:rsid w:val="00AC321D"/>
    <w:rsid w:val="00AE398E"/>
    <w:rsid w:val="00B84CF7"/>
    <w:rsid w:val="00B8626C"/>
    <w:rsid w:val="00C14077"/>
    <w:rsid w:val="00C75AED"/>
    <w:rsid w:val="00CC0A4C"/>
    <w:rsid w:val="00CE4B67"/>
    <w:rsid w:val="00D35646"/>
    <w:rsid w:val="00D478DD"/>
    <w:rsid w:val="00DA248B"/>
    <w:rsid w:val="00E37FC1"/>
    <w:rsid w:val="00F27DBA"/>
    <w:rsid w:val="00F47DDA"/>
    <w:rsid w:val="00F55B19"/>
    <w:rsid w:val="00FF7A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74F4"/>
  <w15:chartTrackingRefBased/>
  <w15:docId w15:val="{90785E53-747C-4D27-B884-9E02BC15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BA"/>
    <w:pPr>
      <w:spacing w:line="252" w:lineRule="auto"/>
      <w:jc w:val="both"/>
    </w:pPr>
    <w:rPr>
      <w:rFonts w:eastAsiaTheme="minorEastAsia"/>
      <w:kern w:val="0"/>
      <w:lang w:val="en-US" w:bidi="kn-IN"/>
      <w14:ligatures w14:val="none"/>
    </w:rPr>
  </w:style>
  <w:style w:type="paragraph" w:styleId="Heading3">
    <w:name w:val="heading 3"/>
    <w:basedOn w:val="Normal"/>
    <w:link w:val="Heading3Char"/>
    <w:uiPriority w:val="9"/>
    <w:qFormat/>
    <w:rsid w:val="004F5D64"/>
    <w:pPr>
      <w:spacing w:before="100" w:beforeAutospacing="1" w:after="100" w:afterAutospacing="1" w:line="240" w:lineRule="auto"/>
      <w:jc w:val="left"/>
      <w:outlineLvl w:val="2"/>
    </w:pPr>
    <w:rPr>
      <w:rFonts w:ascii="Times New Roman" w:eastAsia="Times New Roman" w:hAnsi="Times New Roman" w:cs="Times New Roman"/>
      <w:b/>
      <w:bCs/>
      <w:sz w:val="27"/>
      <w:szCs w:val="27"/>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7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5646"/>
    <w:pPr>
      <w:spacing w:after="200" w:line="240" w:lineRule="auto"/>
    </w:pPr>
    <w:rPr>
      <w:i/>
      <w:iCs/>
      <w:color w:val="44546A" w:themeColor="text2"/>
      <w:sz w:val="18"/>
      <w:szCs w:val="18"/>
    </w:rPr>
  </w:style>
  <w:style w:type="paragraph" w:styleId="NoSpacing">
    <w:name w:val="No Spacing"/>
    <w:uiPriority w:val="1"/>
    <w:qFormat/>
    <w:rsid w:val="00B84CF7"/>
    <w:pPr>
      <w:spacing w:after="0" w:line="240" w:lineRule="auto"/>
    </w:pPr>
  </w:style>
  <w:style w:type="character" w:customStyle="1" w:styleId="Heading3Char">
    <w:name w:val="Heading 3 Char"/>
    <w:basedOn w:val="DefaultParagraphFont"/>
    <w:link w:val="Heading3"/>
    <w:uiPriority w:val="9"/>
    <w:rsid w:val="004F5D64"/>
    <w:rPr>
      <w:rFonts w:ascii="Times New Roman" w:eastAsia="Times New Roman" w:hAnsi="Times New Roman" w:cs="Times New Roman"/>
      <w:b/>
      <w:bCs/>
      <w:kern w:val="0"/>
      <w:sz w:val="27"/>
      <w:szCs w:val="27"/>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36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Pandian</dc:creator>
  <cp:keywords/>
  <dc:description/>
  <cp:lastModifiedBy>R Pandian</cp:lastModifiedBy>
  <cp:revision>3</cp:revision>
  <dcterms:created xsi:type="dcterms:W3CDTF">2024-11-27T09:51:00Z</dcterms:created>
  <dcterms:modified xsi:type="dcterms:W3CDTF">2024-12-04T05:31:00Z</dcterms:modified>
</cp:coreProperties>
</file>