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41A919" w14:textId="77777777" w:rsidR="007B22C1" w:rsidRDefault="007B22C1" w:rsidP="007B22C1">
      <w:pPr>
        <w:pStyle w:val="BodyText"/>
        <w:spacing w:line="480" w:lineRule="auto"/>
        <w:ind w:left="1440" w:right="1382"/>
        <w:jc w:val="both"/>
      </w:pPr>
      <w:r>
        <w:t>Table:1: Depicting impairment of conscience functioning for each domain of conscience in the two</w:t>
      </w:r>
      <w:r>
        <w:rPr>
          <w:spacing w:val="-5"/>
        </w:rPr>
        <w:t xml:space="preserve"> </w:t>
      </w:r>
      <w:r>
        <w:t>groups</w:t>
      </w:r>
      <w:r>
        <w:rPr>
          <w:spacing w:val="-5"/>
        </w:rPr>
        <w:t xml:space="preserve"> </w:t>
      </w:r>
      <w:r>
        <w:t>sorted</w:t>
      </w:r>
      <w:r>
        <w:rPr>
          <w:spacing w:val="-5"/>
        </w:rPr>
        <w:t xml:space="preserve"> </w:t>
      </w:r>
      <w:r>
        <w:t>according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earliest</w:t>
      </w:r>
      <w:r>
        <w:rPr>
          <w:spacing w:val="-3"/>
        </w:rPr>
        <w:t xml:space="preserve"> </w:t>
      </w:r>
      <w:r>
        <w:t>age</w:t>
      </w:r>
      <w:r>
        <w:rPr>
          <w:spacing w:val="-5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onset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ACEs</w:t>
      </w:r>
      <w:r>
        <w:rPr>
          <w:spacing w:val="-5"/>
        </w:rPr>
        <w:t xml:space="preserve"> </w:t>
      </w:r>
      <w:r>
        <w:t>(before</w:t>
      </w:r>
      <w:r>
        <w:rPr>
          <w:spacing w:val="-5"/>
        </w:rPr>
        <w:t xml:space="preserve"> </w:t>
      </w:r>
      <w:r>
        <w:t>six</w:t>
      </w:r>
      <w:r>
        <w:rPr>
          <w:spacing w:val="-1"/>
        </w:rPr>
        <w:t xml:space="preserve"> </w:t>
      </w:r>
      <w:r>
        <w:t>years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age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after six years of age)</w:t>
      </w:r>
    </w:p>
    <w:p w14:paraId="44011E11" w14:textId="77777777" w:rsidR="007B22C1" w:rsidRDefault="007B22C1" w:rsidP="007B22C1">
      <w:pPr>
        <w:spacing w:line="480" w:lineRule="auto"/>
        <w:jc w:val="both"/>
        <w:sectPr w:rsidR="007B22C1" w:rsidSect="007B22C1">
          <w:pgSz w:w="12240" w:h="15840"/>
          <w:pgMar w:top="1540" w:right="60" w:bottom="280" w:left="0" w:header="720" w:footer="720" w:gutter="0"/>
          <w:cols w:space="720"/>
        </w:sectPr>
      </w:pPr>
    </w:p>
    <w:p w14:paraId="79EB40EC" w14:textId="77777777" w:rsidR="007B22C1" w:rsidRDefault="007B22C1" w:rsidP="007B22C1">
      <w:pPr>
        <w:pStyle w:val="BodyText"/>
        <w:ind w:left="1445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FDF97B0" wp14:editId="2FCB1561">
            <wp:extent cx="5985094" cy="3044190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5094" cy="304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69A44" w14:textId="77777777" w:rsidR="007B22C1" w:rsidRDefault="007B22C1" w:rsidP="007B22C1">
      <w:pPr>
        <w:pStyle w:val="BodyText"/>
        <w:spacing w:before="82"/>
      </w:pPr>
    </w:p>
    <w:p w14:paraId="50F8F858" w14:textId="77777777" w:rsidR="007B22C1" w:rsidRDefault="007B22C1" w:rsidP="007B22C1">
      <w:pPr>
        <w:pStyle w:val="BodyText"/>
        <w:ind w:left="1440"/>
      </w:pPr>
      <w:r>
        <w:rPr>
          <w:spacing w:val="-2"/>
        </w:rPr>
        <w:t>Notes:</w:t>
      </w:r>
    </w:p>
    <w:p w14:paraId="7A5C3968" w14:textId="77777777" w:rsidR="007B22C1" w:rsidRDefault="007B22C1" w:rsidP="007B22C1">
      <w:pPr>
        <w:pStyle w:val="BodyText"/>
      </w:pPr>
    </w:p>
    <w:p w14:paraId="3F134B22" w14:textId="77777777" w:rsidR="007B22C1" w:rsidRDefault="007B22C1" w:rsidP="007B22C1">
      <w:pPr>
        <w:pStyle w:val="ListParagraph"/>
        <w:numPr>
          <w:ilvl w:val="0"/>
          <w:numId w:val="1"/>
        </w:numPr>
        <w:tabs>
          <w:tab w:val="left" w:pos="1699"/>
        </w:tabs>
        <w:ind w:left="1699" w:hanging="259"/>
        <w:contextualSpacing w:val="0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total</w:t>
      </w:r>
      <w:r>
        <w:rPr>
          <w:spacing w:val="-1"/>
          <w:sz w:val="24"/>
        </w:rPr>
        <w:t xml:space="preserve"> </w:t>
      </w:r>
      <w:r>
        <w:rPr>
          <w:sz w:val="24"/>
        </w:rPr>
        <w:t>number of</w:t>
      </w:r>
      <w:r>
        <w:rPr>
          <w:spacing w:val="-1"/>
          <w:sz w:val="24"/>
        </w:rPr>
        <w:t xml:space="preserve"> </w:t>
      </w:r>
      <w:r>
        <w:rPr>
          <w:sz w:val="24"/>
        </w:rPr>
        <w:t>cases having</w:t>
      </w:r>
      <w:r>
        <w:rPr>
          <w:spacing w:val="-1"/>
          <w:sz w:val="24"/>
        </w:rPr>
        <w:t xml:space="preserve"> </w:t>
      </w:r>
      <w:r>
        <w:rPr>
          <w:sz w:val="24"/>
        </w:rPr>
        <w:t>ACEs before 72 months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is </w:t>
      </w:r>
      <w:r>
        <w:rPr>
          <w:spacing w:val="-5"/>
          <w:sz w:val="24"/>
        </w:rPr>
        <w:t>59.</w:t>
      </w:r>
    </w:p>
    <w:p w14:paraId="62363709" w14:textId="77777777" w:rsidR="007B22C1" w:rsidRDefault="007B22C1" w:rsidP="007B22C1">
      <w:pPr>
        <w:pStyle w:val="BodyText"/>
      </w:pPr>
    </w:p>
    <w:p w14:paraId="54EA2C62" w14:textId="77777777" w:rsidR="007B22C1" w:rsidRDefault="007B22C1" w:rsidP="007B22C1">
      <w:pPr>
        <w:pStyle w:val="ListParagraph"/>
        <w:numPr>
          <w:ilvl w:val="0"/>
          <w:numId w:val="1"/>
        </w:numPr>
        <w:tabs>
          <w:tab w:val="left" w:pos="1639"/>
        </w:tabs>
        <w:ind w:left="1639" w:hanging="199"/>
        <w:contextualSpacing w:val="0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total</w:t>
      </w:r>
      <w:r>
        <w:rPr>
          <w:spacing w:val="-1"/>
          <w:sz w:val="24"/>
        </w:rPr>
        <w:t xml:space="preserve"> </w:t>
      </w:r>
      <w:r>
        <w:rPr>
          <w:sz w:val="24"/>
        </w:rPr>
        <w:t>number of</w:t>
      </w:r>
      <w:r>
        <w:rPr>
          <w:spacing w:val="-1"/>
          <w:sz w:val="24"/>
        </w:rPr>
        <w:t xml:space="preserve"> </w:t>
      </w:r>
      <w:r>
        <w:rPr>
          <w:sz w:val="24"/>
        </w:rPr>
        <w:t>cases having</w:t>
      </w:r>
      <w:r>
        <w:rPr>
          <w:spacing w:val="-1"/>
          <w:sz w:val="24"/>
        </w:rPr>
        <w:t xml:space="preserve"> </w:t>
      </w:r>
      <w:r>
        <w:rPr>
          <w:sz w:val="24"/>
        </w:rPr>
        <w:t>ACEs after</w:t>
      </w:r>
      <w:r>
        <w:rPr>
          <w:spacing w:val="-1"/>
          <w:sz w:val="24"/>
        </w:rPr>
        <w:t xml:space="preserve"> </w:t>
      </w:r>
      <w:r>
        <w:rPr>
          <w:sz w:val="24"/>
        </w:rPr>
        <w:t>72</w:t>
      </w:r>
      <w:r>
        <w:rPr>
          <w:spacing w:val="1"/>
          <w:sz w:val="24"/>
        </w:rPr>
        <w:t xml:space="preserve"> </w:t>
      </w:r>
      <w:r>
        <w:rPr>
          <w:sz w:val="24"/>
        </w:rPr>
        <w:t>months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is </w:t>
      </w:r>
      <w:r>
        <w:rPr>
          <w:spacing w:val="-5"/>
          <w:sz w:val="24"/>
        </w:rPr>
        <w:t>61.</w:t>
      </w:r>
    </w:p>
    <w:p w14:paraId="36B59CD2" w14:textId="77777777" w:rsidR="007B22C1" w:rsidRDefault="007B22C1" w:rsidP="007B22C1">
      <w:pPr>
        <w:pStyle w:val="BodyText"/>
      </w:pPr>
    </w:p>
    <w:p w14:paraId="704DE95F" w14:textId="77777777" w:rsidR="007B22C1" w:rsidRDefault="007B22C1" w:rsidP="007B22C1">
      <w:pPr>
        <w:pStyle w:val="BodyText"/>
      </w:pPr>
    </w:p>
    <w:p w14:paraId="77FECD7B" w14:textId="77777777" w:rsidR="007B22C1" w:rsidRDefault="007B22C1" w:rsidP="007B22C1">
      <w:pPr>
        <w:pStyle w:val="BodyText"/>
      </w:pPr>
    </w:p>
    <w:p w14:paraId="051DDE26" w14:textId="77777777" w:rsidR="007B22C1" w:rsidRDefault="007B22C1" w:rsidP="007B22C1">
      <w:pPr>
        <w:pStyle w:val="BodyText"/>
        <w:spacing w:before="204"/>
      </w:pPr>
    </w:p>
    <w:p w14:paraId="65E01206" w14:textId="77777777" w:rsidR="007B22C1" w:rsidRDefault="007B22C1" w:rsidP="007B22C1">
      <w:pPr>
        <w:pStyle w:val="BodyText"/>
        <w:ind w:left="1440"/>
      </w:pPr>
      <w:r>
        <w:t>Table</w:t>
      </w:r>
      <w:r>
        <w:rPr>
          <w:spacing w:val="-4"/>
        </w:rPr>
        <w:t xml:space="preserve"> </w:t>
      </w:r>
      <w:r>
        <w:t>2: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covariates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model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assess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association</w:t>
      </w:r>
      <w:r>
        <w:rPr>
          <w:spacing w:val="-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CDQ</w:t>
      </w:r>
      <w:r>
        <w:rPr>
          <w:spacing w:val="-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PI</w:t>
      </w:r>
      <w:r>
        <w:rPr>
          <w:spacing w:val="-7"/>
        </w:rPr>
        <w:t xml:space="preserve"> </w:t>
      </w:r>
      <w:r>
        <w:rPr>
          <w:spacing w:val="-2"/>
        </w:rPr>
        <w:t>severity.</w:t>
      </w:r>
    </w:p>
    <w:p w14:paraId="60204F30" w14:textId="77777777" w:rsidR="007B22C1" w:rsidRDefault="007B22C1" w:rsidP="007B22C1">
      <w:pPr>
        <w:pStyle w:val="BodyText"/>
        <w:rPr>
          <w:sz w:val="20"/>
        </w:rPr>
      </w:pPr>
    </w:p>
    <w:p w14:paraId="528ACA90" w14:textId="77777777" w:rsidR="007B22C1" w:rsidRDefault="007B22C1" w:rsidP="007B22C1">
      <w:pPr>
        <w:pStyle w:val="BodyText"/>
        <w:spacing w:before="62"/>
        <w:rPr>
          <w:sz w:val="20"/>
        </w:rPr>
      </w:pPr>
    </w:p>
    <w:tbl>
      <w:tblPr>
        <w:tblW w:w="0" w:type="auto"/>
        <w:tblInd w:w="14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9"/>
        <w:gridCol w:w="3266"/>
      </w:tblGrid>
      <w:tr w:rsidR="007B22C1" w14:paraId="1CF2CC3E" w14:textId="77777777" w:rsidTr="0000010B">
        <w:trPr>
          <w:trHeight w:val="1028"/>
        </w:trPr>
        <w:tc>
          <w:tcPr>
            <w:tcW w:w="3269" w:type="dxa"/>
            <w:shd w:val="clear" w:color="auto" w:fill="DDEBF7"/>
          </w:tcPr>
          <w:p w14:paraId="3189E642" w14:textId="77777777" w:rsidR="007B22C1" w:rsidRDefault="007B22C1" w:rsidP="0000010B">
            <w:pPr>
              <w:pStyle w:val="TableParagraph"/>
              <w:spacing w:before="237"/>
              <w:ind w:left="10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2"/>
                <w:sz w:val="24"/>
              </w:rPr>
              <w:t>Covariates</w:t>
            </w:r>
          </w:p>
        </w:tc>
        <w:tc>
          <w:tcPr>
            <w:tcW w:w="3266" w:type="dxa"/>
            <w:shd w:val="clear" w:color="auto" w:fill="DDEBF7"/>
          </w:tcPr>
          <w:p w14:paraId="125333B1" w14:textId="77777777" w:rsidR="007B22C1" w:rsidRDefault="007B22C1" w:rsidP="0000010B">
            <w:pPr>
              <w:pStyle w:val="TableParagraph"/>
              <w:spacing w:before="237"/>
              <w:ind w:left="9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2"/>
                <w:sz w:val="24"/>
              </w:rPr>
              <w:t>p-values</w:t>
            </w:r>
          </w:p>
        </w:tc>
      </w:tr>
      <w:tr w:rsidR="007B22C1" w14:paraId="3E276683" w14:textId="77777777" w:rsidTr="0000010B">
        <w:trPr>
          <w:trHeight w:val="1029"/>
        </w:trPr>
        <w:tc>
          <w:tcPr>
            <w:tcW w:w="3269" w:type="dxa"/>
          </w:tcPr>
          <w:p w14:paraId="2992302E" w14:textId="77777777" w:rsidR="007B22C1" w:rsidRDefault="007B22C1" w:rsidP="0000010B">
            <w:pPr>
              <w:pStyle w:val="TableParagraph"/>
              <w:spacing w:before="233"/>
              <w:ind w:left="1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Severity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of</w:t>
            </w:r>
            <w:r>
              <w:rPr>
                <w:rFonts w:ascii="Times New Roman"/>
                <w:spacing w:val="2"/>
                <w:sz w:val="24"/>
              </w:rPr>
              <w:t xml:space="preserve"> </w:t>
            </w:r>
            <w:r>
              <w:rPr>
                <w:rFonts w:ascii="Times New Roman"/>
                <w:spacing w:val="-5"/>
                <w:sz w:val="24"/>
              </w:rPr>
              <w:t>PI</w:t>
            </w:r>
          </w:p>
        </w:tc>
        <w:tc>
          <w:tcPr>
            <w:tcW w:w="3266" w:type="dxa"/>
          </w:tcPr>
          <w:p w14:paraId="684F1D64" w14:textId="77777777" w:rsidR="007B22C1" w:rsidRDefault="007B22C1" w:rsidP="0000010B">
            <w:pPr>
              <w:pStyle w:val="TableParagraph"/>
              <w:spacing w:before="233"/>
              <w:ind w:left="9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0.036</w:t>
            </w:r>
          </w:p>
        </w:tc>
      </w:tr>
      <w:tr w:rsidR="007B22C1" w14:paraId="06F36351" w14:textId="77777777" w:rsidTr="0000010B">
        <w:trPr>
          <w:trHeight w:val="1029"/>
        </w:trPr>
        <w:tc>
          <w:tcPr>
            <w:tcW w:w="3269" w:type="dxa"/>
          </w:tcPr>
          <w:p w14:paraId="0894799F" w14:textId="77777777" w:rsidR="007B22C1" w:rsidRDefault="007B22C1" w:rsidP="0000010B">
            <w:pPr>
              <w:pStyle w:val="TableParagraph"/>
              <w:spacing w:before="233"/>
              <w:ind w:left="1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Count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of kind of </w:t>
            </w:r>
            <w:r>
              <w:rPr>
                <w:rFonts w:ascii="Times New Roman"/>
                <w:spacing w:val="-4"/>
                <w:sz w:val="24"/>
              </w:rPr>
              <w:t>ACEs</w:t>
            </w:r>
          </w:p>
        </w:tc>
        <w:tc>
          <w:tcPr>
            <w:tcW w:w="3266" w:type="dxa"/>
          </w:tcPr>
          <w:p w14:paraId="430A8DEC" w14:textId="77777777" w:rsidR="007B22C1" w:rsidRDefault="007B22C1" w:rsidP="0000010B">
            <w:pPr>
              <w:pStyle w:val="TableParagraph"/>
              <w:spacing w:before="233"/>
              <w:ind w:left="9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0.853</w:t>
            </w:r>
          </w:p>
        </w:tc>
      </w:tr>
      <w:tr w:rsidR="007B22C1" w14:paraId="0E46D296" w14:textId="77777777" w:rsidTr="0000010B">
        <w:trPr>
          <w:trHeight w:val="1026"/>
        </w:trPr>
        <w:tc>
          <w:tcPr>
            <w:tcW w:w="3269" w:type="dxa"/>
          </w:tcPr>
          <w:p w14:paraId="4235BFF7" w14:textId="77777777" w:rsidR="007B22C1" w:rsidRDefault="007B22C1" w:rsidP="0000010B">
            <w:pPr>
              <w:pStyle w:val="TableParagraph"/>
              <w:spacing w:before="233"/>
              <w:ind w:left="1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ACE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Onset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pacing w:val="-5"/>
                <w:sz w:val="24"/>
              </w:rPr>
              <w:t>Age</w:t>
            </w:r>
          </w:p>
        </w:tc>
        <w:tc>
          <w:tcPr>
            <w:tcW w:w="3266" w:type="dxa"/>
          </w:tcPr>
          <w:p w14:paraId="231240A6" w14:textId="77777777" w:rsidR="007B22C1" w:rsidRDefault="007B22C1" w:rsidP="0000010B">
            <w:pPr>
              <w:pStyle w:val="TableParagraph"/>
              <w:spacing w:before="233"/>
              <w:ind w:left="9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0.001</w:t>
            </w:r>
          </w:p>
        </w:tc>
      </w:tr>
    </w:tbl>
    <w:p w14:paraId="4E097366" w14:textId="77777777" w:rsidR="007B22C1" w:rsidRDefault="007B22C1" w:rsidP="007B22C1">
      <w:pPr>
        <w:rPr>
          <w:sz w:val="24"/>
        </w:rPr>
        <w:sectPr w:rsidR="007B22C1" w:rsidSect="007B22C1">
          <w:pgSz w:w="12240" w:h="15840"/>
          <w:pgMar w:top="1460" w:right="60" w:bottom="1039" w:left="0" w:header="720" w:footer="720" w:gutter="0"/>
          <w:cols w:space="720"/>
        </w:sectPr>
      </w:pPr>
    </w:p>
    <w:tbl>
      <w:tblPr>
        <w:tblW w:w="0" w:type="auto"/>
        <w:tblInd w:w="14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9"/>
        <w:gridCol w:w="3266"/>
      </w:tblGrid>
      <w:tr w:rsidR="007B22C1" w14:paraId="7A4F3712" w14:textId="77777777" w:rsidTr="0000010B">
        <w:trPr>
          <w:trHeight w:val="1030"/>
        </w:trPr>
        <w:tc>
          <w:tcPr>
            <w:tcW w:w="3269" w:type="dxa"/>
            <w:tcBorders>
              <w:top w:val="nil"/>
            </w:tcBorders>
          </w:tcPr>
          <w:p w14:paraId="5B9CDEA7" w14:textId="77777777" w:rsidR="007B22C1" w:rsidRDefault="007B22C1" w:rsidP="0000010B">
            <w:pPr>
              <w:pStyle w:val="TableParagraph"/>
              <w:spacing w:before="235"/>
              <w:ind w:left="1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lastRenderedPageBreak/>
              <w:t>Legal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History</w:t>
            </w:r>
          </w:p>
        </w:tc>
        <w:tc>
          <w:tcPr>
            <w:tcW w:w="3266" w:type="dxa"/>
            <w:tcBorders>
              <w:top w:val="nil"/>
            </w:tcBorders>
          </w:tcPr>
          <w:p w14:paraId="2C169B43" w14:textId="77777777" w:rsidR="007B22C1" w:rsidRDefault="007B22C1" w:rsidP="0000010B">
            <w:pPr>
              <w:pStyle w:val="TableParagraph"/>
              <w:spacing w:before="235"/>
              <w:ind w:left="9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0.174</w:t>
            </w:r>
          </w:p>
        </w:tc>
      </w:tr>
      <w:tr w:rsidR="007B22C1" w14:paraId="1C2535C9" w14:textId="77777777" w:rsidTr="0000010B">
        <w:trPr>
          <w:trHeight w:val="1029"/>
        </w:trPr>
        <w:tc>
          <w:tcPr>
            <w:tcW w:w="3269" w:type="dxa"/>
          </w:tcPr>
          <w:p w14:paraId="4C00B6A8" w14:textId="77777777" w:rsidR="007B22C1" w:rsidRDefault="007B22C1" w:rsidP="0000010B">
            <w:pPr>
              <w:pStyle w:val="TableParagraph"/>
              <w:spacing w:before="233"/>
              <w:ind w:left="10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CGAF</w:t>
            </w:r>
          </w:p>
        </w:tc>
        <w:tc>
          <w:tcPr>
            <w:tcW w:w="3266" w:type="dxa"/>
          </w:tcPr>
          <w:p w14:paraId="526C3474" w14:textId="77777777" w:rsidR="007B22C1" w:rsidRDefault="007B22C1" w:rsidP="0000010B">
            <w:pPr>
              <w:pStyle w:val="TableParagraph"/>
              <w:spacing w:before="233"/>
              <w:ind w:left="9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0.017</w:t>
            </w:r>
          </w:p>
        </w:tc>
      </w:tr>
      <w:tr w:rsidR="007B22C1" w14:paraId="43831E82" w14:textId="77777777" w:rsidTr="0000010B">
        <w:trPr>
          <w:trHeight w:val="1581"/>
        </w:trPr>
        <w:tc>
          <w:tcPr>
            <w:tcW w:w="3269" w:type="dxa"/>
          </w:tcPr>
          <w:p w14:paraId="5A8D2C38" w14:textId="77777777" w:rsidR="007B22C1" w:rsidRDefault="007B22C1" w:rsidP="0000010B">
            <w:pPr>
              <w:pStyle w:val="TableParagraph"/>
              <w:spacing w:before="233" w:line="480" w:lineRule="auto"/>
              <w:ind w:left="1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Types</w:t>
            </w:r>
            <w:r>
              <w:rPr>
                <w:rFonts w:ascii="Times New Roman"/>
                <w:spacing w:val="80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of</w:t>
            </w:r>
            <w:r>
              <w:rPr>
                <w:rFonts w:ascii="Times New Roman"/>
                <w:spacing w:val="80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disorders</w:t>
            </w:r>
            <w:r>
              <w:rPr>
                <w:rFonts w:ascii="Times New Roman"/>
                <w:spacing w:val="80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(internal, external, or both)</w:t>
            </w:r>
          </w:p>
        </w:tc>
        <w:tc>
          <w:tcPr>
            <w:tcW w:w="3266" w:type="dxa"/>
          </w:tcPr>
          <w:p w14:paraId="74E65621" w14:textId="77777777" w:rsidR="007B22C1" w:rsidRDefault="007B22C1" w:rsidP="0000010B">
            <w:pPr>
              <w:pStyle w:val="TableParagraph"/>
              <w:spacing w:before="233"/>
              <w:ind w:left="9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0.024</w:t>
            </w:r>
          </w:p>
        </w:tc>
      </w:tr>
      <w:tr w:rsidR="007B22C1" w14:paraId="0DB2EE99" w14:textId="77777777" w:rsidTr="0000010B">
        <w:trPr>
          <w:trHeight w:val="1029"/>
        </w:trPr>
        <w:tc>
          <w:tcPr>
            <w:tcW w:w="3269" w:type="dxa"/>
          </w:tcPr>
          <w:p w14:paraId="18363812" w14:textId="77777777" w:rsidR="007B22C1" w:rsidRDefault="007B22C1" w:rsidP="0000010B">
            <w:pPr>
              <w:pStyle w:val="TableParagraph"/>
              <w:spacing w:before="233"/>
              <w:ind w:left="1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Axis-2 </w:t>
            </w:r>
            <w:r>
              <w:rPr>
                <w:rFonts w:ascii="Times New Roman"/>
                <w:spacing w:val="-2"/>
                <w:sz w:val="24"/>
              </w:rPr>
              <w:t>Disorders</w:t>
            </w:r>
          </w:p>
        </w:tc>
        <w:tc>
          <w:tcPr>
            <w:tcW w:w="3266" w:type="dxa"/>
          </w:tcPr>
          <w:p w14:paraId="7311D205" w14:textId="77777777" w:rsidR="007B22C1" w:rsidRDefault="007B22C1" w:rsidP="0000010B">
            <w:pPr>
              <w:pStyle w:val="TableParagraph"/>
              <w:spacing w:before="233"/>
              <w:ind w:left="9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0.070</w:t>
            </w:r>
          </w:p>
        </w:tc>
      </w:tr>
    </w:tbl>
    <w:p w14:paraId="247822E6" w14:textId="77777777" w:rsidR="007B22C1" w:rsidRDefault="007B22C1" w:rsidP="007B22C1"/>
    <w:p w14:paraId="76613151" w14:textId="77777777" w:rsidR="00755780" w:rsidRDefault="00755780"/>
    <w:sectPr w:rsidR="00755780" w:rsidSect="007B22C1">
      <w:type w:val="continuous"/>
      <w:pgSz w:w="12240" w:h="15840"/>
      <w:pgMar w:top="1420" w:right="6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3D2641"/>
    <w:multiLevelType w:val="hybridMultilevel"/>
    <w:tmpl w:val="747C42D0"/>
    <w:lvl w:ilvl="0" w:tplc="8542C0DC">
      <w:start w:val="1"/>
      <w:numFmt w:val="decimal"/>
      <w:lvlText w:val="%1)"/>
      <w:lvlJc w:val="left"/>
      <w:pPr>
        <w:ind w:left="1700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en-US" w:eastAsia="en-US" w:bidi="ar-SA"/>
      </w:rPr>
    </w:lvl>
    <w:lvl w:ilvl="1" w:tplc="730C1B4E">
      <w:numFmt w:val="bullet"/>
      <w:lvlText w:val="•"/>
      <w:lvlJc w:val="left"/>
      <w:pPr>
        <w:ind w:left="2748" w:hanging="260"/>
      </w:pPr>
      <w:rPr>
        <w:rFonts w:hint="default"/>
        <w:lang w:val="en-US" w:eastAsia="en-US" w:bidi="ar-SA"/>
      </w:rPr>
    </w:lvl>
    <w:lvl w:ilvl="2" w:tplc="C8922160">
      <w:numFmt w:val="bullet"/>
      <w:lvlText w:val="•"/>
      <w:lvlJc w:val="left"/>
      <w:pPr>
        <w:ind w:left="3796" w:hanging="260"/>
      </w:pPr>
      <w:rPr>
        <w:rFonts w:hint="default"/>
        <w:lang w:val="en-US" w:eastAsia="en-US" w:bidi="ar-SA"/>
      </w:rPr>
    </w:lvl>
    <w:lvl w:ilvl="3" w:tplc="A49690DA">
      <w:numFmt w:val="bullet"/>
      <w:lvlText w:val="•"/>
      <w:lvlJc w:val="left"/>
      <w:pPr>
        <w:ind w:left="4844" w:hanging="260"/>
      </w:pPr>
      <w:rPr>
        <w:rFonts w:hint="default"/>
        <w:lang w:val="en-US" w:eastAsia="en-US" w:bidi="ar-SA"/>
      </w:rPr>
    </w:lvl>
    <w:lvl w:ilvl="4" w:tplc="6D9A2B3C">
      <w:numFmt w:val="bullet"/>
      <w:lvlText w:val="•"/>
      <w:lvlJc w:val="left"/>
      <w:pPr>
        <w:ind w:left="5892" w:hanging="260"/>
      </w:pPr>
      <w:rPr>
        <w:rFonts w:hint="default"/>
        <w:lang w:val="en-US" w:eastAsia="en-US" w:bidi="ar-SA"/>
      </w:rPr>
    </w:lvl>
    <w:lvl w:ilvl="5" w:tplc="E8746ACE">
      <w:numFmt w:val="bullet"/>
      <w:lvlText w:val="•"/>
      <w:lvlJc w:val="left"/>
      <w:pPr>
        <w:ind w:left="6940" w:hanging="260"/>
      </w:pPr>
      <w:rPr>
        <w:rFonts w:hint="default"/>
        <w:lang w:val="en-US" w:eastAsia="en-US" w:bidi="ar-SA"/>
      </w:rPr>
    </w:lvl>
    <w:lvl w:ilvl="6" w:tplc="BB5AFB38">
      <w:numFmt w:val="bullet"/>
      <w:lvlText w:val="•"/>
      <w:lvlJc w:val="left"/>
      <w:pPr>
        <w:ind w:left="7988" w:hanging="260"/>
      </w:pPr>
      <w:rPr>
        <w:rFonts w:hint="default"/>
        <w:lang w:val="en-US" w:eastAsia="en-US" w:bidi="ar-SA"/>
      </w:rPr>
    </w:lvl>
    <w:lvl w:ilvl="7" w:tplc="3B86EDE2">
      <w:numFmt w:val="bullet"/>
      <w:lvlText w:val="•"/>
      <w:lvlJc w:val="left"/>
      <w:pPr>
        <w:ind w:left="9036" w:hanging="260"/>
      </w:pPr>
      <w:rPr>
        <w:rFonts w:hint="default"/>
        <w:lang w:val="en-US" w:eastAsia="en-US" w:bidi="ar-SA"/>
      </w:rPr>
    </w:lvl>
    <w:lvl w:ilvl="8" w:tplc="76A657F8">
      <w:numFmt w:val="bullet"/>
      <w:lvlText w:val="•"/>
      <w:lvlJc w:val="left"/>
      <w:pPr>
        <w:ind w:left="10084" w:hanging="260"/>
      </w:pPr>
      <w:rPr>
        <w:rFonts w:hint="default"/>
        <w:lang w:val="en-US" w:eastAsia="en-US" w:bidi="ar-SA"/>
      </w:rPr>
    </w:lvl>
  </w:abstractNum>
  <w:num w:numId="1" w16cid:durableId="1486162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2C1"/>
    <w:rsid w:val="00331A6B"/>
    <w:rsid w:val="00755780"/>
    <w:rsid w:val="007B22C1"/>
    <w:rsid w:val="00840D75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36D02"/>
  <w15:chartTrackingRefBased/>
  <w15:docId w15:val="{9A1CAE79-7C18-462F-81FB-5D16D9697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2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22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22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22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22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22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22C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22C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22C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22C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2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22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22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22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22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22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22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22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22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22C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22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22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22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22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22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7B22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22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22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22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22C1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B22C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B22C1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B22C1"/>
    <w:pPr>
      <w:spacing w:before="86"/>
      <w:ind w:left="40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</Words>
  <Characters>561</Characters>
  <Application>Microsoft Office Word</Application>
  <DocSecurity>0</DocSecurity>
  <Lines>4</Lines>
  <Paragraphs>1</Paragraphs>
  <ScaleCrop>false</ScaleCrop>
  <Company>Springer Nature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2024-12-16T09:52:00Z</dcterms:created>
  <dcterms:modified xsi:type="dcterms:W3CDTF">2024-12-16T09:52:00Z</dcterms:modified>
</cp:coreProperties>
</file>