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F5344A7" w14:textId="77777777" w:rsidR="00CC1DE7" w:rsidRPr="000C0466" w:rsidRDefault="00CC1DE7" w:rsidP="00CC1DE7">
      <w:pPr>
        <w:pStyle w:val="Title2"/>
        <w:adjustRightInd w:val="0"/>
        <w:snapToGrid w:val="0"/>
        <w:spacing w:line="480" w:lineRule="auto"/>
        <w:jc w:val="center"/>
        <w:rPr>
          <w:rFonts w:eastAsiaTheme="minorEastAsia"/>
          <w:b w:val="0"/>
          <w:color w:val="000000" w:themeColor="text1"/>
          <w:sz w:val="32"/>
          <w:szCs w:val="32"/>
          <w:lang w:eastAsia="zh-CN"/>
        </w:rPr>
      </w:pPr>
      <w:r w:rsidRPr="000C0466">
        <w:rPr>
          <w:b w:val="0"/>
          <w:color w:val="000000" w:themeColor="text1"/>
          <w:sz w:val="32"/>
          <w:szCs w:val="32"/>
        </w:rPr>
        <w:t>Supplementary Information</w:t>
      </w:r>
    </w:p>
    <w:p w14:paraId="41F1531E" w14:textId="77777777" w:rsidR="00DF6BC9" w:rsidRPr="000C0466" w:rsidRDefault="00DF6BC9" w:rsidP="00DF6BC9">
      <w:pPr>
        <w:pStyle w:val="Title2"/>
        <w:adjustRightInd w:val="0"/>
        <w:snapToGrid w:val="0"/>
        <w:spacing w:afterLines="100" w:after="240" w:line="480" w:lineRule="auto"/>
        <w:jc w:val="center"/>
        <w:rPr>
          <w:color w:val="000000" w:themeColor="text1"/>
        </w:rPr>
      </w:pPr>
      <w:bookmarkStart w:id="0" w:name="_Hlk184158197"/>
      <w:r w:rsidRPr="000C0466">
        <w:rPr>
          <w:color w:val="000000" w:themeColor="text1"/>
        </w:rPr>
        <w:t>Concurrent</w:t>
      </w:r>
      <w:r w:rsidRPr="000C0466">
        <w:rPr>
          <w:rFonts w:eastAsiaTheme="minorEastAsia"/>
          <w:color w:val="000000" w:themeColor="text1"/>
          <w:lang w:eastAsia="zh-CN"/>
        </w:rPr>
        <w:t>ly</w:t>
      </w:r>
      <w:r w:rsidRPr="000C0466">
        <w:rPr>
          <w:color w:val="000000" w:themeColor="text1"/>
        </w:rPr>
        <w:t xml:space="preserve"> Enhanced Piezoelectric Performance and Curie Temperature in Stressed Lead-free BCTZ Ceramics</w:t>
      </w:r>
    </w:p>
    <w:p w14:paraId="620E76BF" w14:textId="77777777" w:rsidR="00DF6BC9" w:rsidRPr="000C0466" w:rsidRDefault="00DF6BC9" w:rsidP="00DF6BC9">
      <w:pPr>
        <w:pStyle w:val="AuthorsFull"/>
        <w:adjustRightInd w:val="0"/>
        <w:snapToGrid w:val="0"/>
        <w:spacing w:afterLines="100" w:after="240" w:line="480" w:lineRule="auto"/>
        <w:jc w:val="center"/>
        <w:rPr>
          <w:rFonts w:eastAsiaTheme="minorEastAsia"/>
          <w:i w:val="0"/>
          <w:iCs/>
          <w:color w:val="000000" w:themeColor="text1"/>
          <w:vertAlign w:val="superscript"/>
          <w:lang w:eastAsia="zh-CN"/>
        </w:rPr>
      </w:pPr>
      <w:r w:rsidRPr="000C0466">
        <w:rPr>
          <w:i w:val="0"/>
          <w:iCs/>
          <w:color w:val="000000" w:themeColor="text1"/>
        </w:rPr>
        <w:t>Yuanhui Su</w:t>
      </w:r>
      <w:r w:rsidRPr="000C0466">
        <w:rPr>
          <w:rFonts w:eastAsiaTheme="minorEastAsia" w:hint="eastAsia"/>
          <w:i w:val="0"/>
          <w:iCs/>
          <w:color w:val="000000" w:themeColor="text1"/>
          <w:vertAlign w:val="superscript"/>
          <w:lang w:eastAsia="zh-CN"/>
        </w:rPr>
        <w:t>1</w:t>
      </w:r>
      <w:r w:rsidRPr="000C0466">
        <w:rPr>
          <w:i w:val="0"/>
          <w:iCs/>
          <w:color w:val="000000" w:themeColor="text1"/>
        </w:rPr>
        <w:t>, Qingying Wang</w:t>
      </w:r>
      <w:r w:rsidRPr="000C0466">
        <w:rPr>
          <w:rFonts w:eastAsiaTheme="minorEastAsia" w:hint="eastAsia"/>
          <w:i w:val="0"/>
          <w:iCs/>
          <w:color w:val="000000" w:themeColor="text1"/>
          <w:vertAlign w:val="superscript"/>
          <w:lang w:eastAsia="zh-CN"/>
        </w:rPr>
        <w:t>1</w:t>
      </w:r>
      <w:r w:rsidRPr="000C0466">
        <w:rPr>
          <w:i w:val="0"/>
          <w:iCs/>
          <w:color w:val="000000" w:themeColor="text1"/>
        </w:rPr>
        <w:t>, Yu Huan</w:t>
      </w:r>
      <w:r w:rsidRPr="000C0466">
        <w:rPr>
          <w:rFonts w:eastAsiaTheme="minorEastAsia" w:hint="eastAsia"/>
          <w:i w:val="0"/>
          <w:iCs/>
          <w:color w:val="000000" w:themeColor="text1"/>
          <w:vertAlign w:val="superscript"/>
          <w:lang w:eastAsia="zh-CN"/>
        </w:rPr>
        <w:t>1</w:t>
      </w:r>
      <w:r w:rsidRPr="000C0466">
        <w:rPr>
          <w:i w:val="0"/>
          <w:iCs/>
          <w:color w:val="000000" w:themeColor="text1"/>
          <w:vertAlign w:val="superscript"/>
        </w:rPr>
        <w:t>*</w:t>
      </w:r>
      <w:r w:rsidRPr="000C0466">
        <w:rPr>
          <w:i w:val="0"/>
          <w:iCs/>
          <w:color w:val="000000" w:themeColor="text1"/>
        </w:rPr>
        <w:t>, Jianli Wang</w:t>
      </w:r>
      <w:r w:rsidRPr="000C0466">
        <w:rPr>
          <w:rFonts w:eastAsiaTheme="minorEastAsia" w:hint="eastAsia"/>
          <w:i w:val="0"/>
          <w:iCs/>
          <w:color w:val="000000" w:themeColor="text1"/>
          <w:vertAlign w:val="superscript"/>
          <w:lang w:eastAsia="zh-CN"/>
        </w:rPr>
        <w:t>2</w:t>
      </w:r>
      <w:r w:rsidRPr="000C0466">
        <w:rPr>
          <w:i w:val="0"/>
          <w:iCs/>
          <w:color w:val="000000" w:themeColor="text1"/>
        </w:rPr>
        <w:t>, Wei Sun</w:t>
      </w:r>
      <w:r w:rsidRPr="000C0466">
        <w:rPr>
          <w:rFonts w:eastAsiaTheme="minorEastAsia" w:hint="eastAsia"/>
          <w:i w:val="0"/>
          <w:iCs/>
          <w:color w:val="000000" w:themeColor="text1"/>
          <w:vertAlign w:val="superscript"/>
          <w:lang w:eastAsia="zh-CN"/>
        </w:rPr>
        <w:t>3</w:t>
      </w:r>
      <w:r w:rsidRPr="000C0466">
        <w:rPr>
          <w:i w:val="0"/>
          <w:iCs/>
          <w:color w:val="000000" w:themeColor="text1"/>
        </w:rPr>
        <w:t xml:space="preserve">, </w:t>
      </w:r>
      <w:proofErr w:type="spellStart"/>
      <w:r w:rsidRPr="000C0466">
        <w:rPr>
          <w:i w:val="0"/>
          <w:iCs/>
          <w:color w:val="000000" w:themeColor="text1"/>
        </w:rPr>
        <w:t>Yongjun</w:t>
      </w:r>
      <w:proofErr w:type="spellEnd"/>
      <w:r w:rsidRPr="000C0466">
        <w:rPr>
          <w:i w:val="0"/>
          <w:iCs/>
          <w:color w:val="000000" w:themeColor="text1"/>
        </w:rPr>
        <w:t xml:space="preserve"> Li</w:t>
      </w:r>
      <w:r w:rsidRPr="000C0466">
        <w:rPr>
          <w:rFonts w:eastAsiaTheme="minorEastAsia" w:hint="eastAsia"/>
          <w:i w:val="0"/>
          <w:iCs/>
          <w:color w:val="000000" w:themeColor="text1"/>
          <w:vertAlign w:val="superscript"/>
          <w:lang w:eastAsia="zh-CN"/>
        </w:rPr>
        <w:t>4</w:t>
      </w:r>
      <w:r w:rsidRPr="000C0466">
        <w:rPr>
          <w:i w:val="0"/>
          <w:iCs/>
          <w:color w:val="000000" w:themeColor="text1"/>
        </w:rPr>
        <w:t>, Tao Wei</w:t>
      </w:r>
      <w:r w:rsidRPr="000C0466">
        <w:rPr>
          <w:rFonts w:eastAsiaTheme="minorEastAsia" w:hint="eastAsia"/>
          <w:i w:val="0"/>
          <w:iCs/>
          <w:color w:val="000000" w:themeColor="text1"/>
          <w:vertAlign w:val="superscript"/>
          <w:lang w:eastAsia="zh-CN"/>
        </w:rPr>
        <w:t>1</w:t>
      </w:r>
      <w:r w:rsidRPr="000C0466">
        <w:rPr>
          <w:i w:val="0"/>
          <w:iCs/>
          <w:color w:val="000000" w:themeColor="text1"/>
          <w:vertAlign w:val="superscript"/>
        </w:rPr>
        <w:t>*</w:t>
      </w:r>
      <w:r w:rsidRPr="000C0466">
        <w:rPr>
          <w:i w:val="0"/>
          <w:iCs/>
          <w:color w:val="000000" w:themeColor="text1"/>
        </w:rPr>
        <w:t xml:space="preserve">, </w:t>
      </w:r>
      <w:proofErr w:type="spellStart"/>
      <w:r w:rsidRPr="000C0466">
        <w:rPr>
          <w:i w:val="0"/>
          <w:iCs/>
          <w:color w:val="000000" w:themeColor="text1"/>
        </w:rPr>
        <w:t>Zhenxiang</w:t>
      </w:r>
      <w:proofErr w:type="spellEnd"/>
      <w:r w:rsidRPr="000C0466">
        <w:rPr>
          <w:i w:val="0"/>
          <w:iCs/>
          <w:color w:val="000000" w:themeColor="text1"/>
        </w:rPr>
        <w:t xml:space="preserve"> Cheng</w:t>
      </w:r>
      <w:r w:rsidRPr="000C0466">
        <w:rPr>
          <w:rFonts w:eastAsiaTheme="minorEastAsia" w:hint="eastAsia"/>
          <w:i w:val="0"/>
          <w:iCs/>
          <w:color w:val="000000" w:themeColor="text1"/>
          <w:vertAlign w:val="superscript"/>
          <w:lang w:eastAsia="zh-CN"/>
        </w:rPr>
        <w:t>2</w:t>
      </w:r>
      <w:r w:rsidRPr="000C0466">
        <w:rPr>
          <w:i w:val="0"/>
          <w:iCs/>
          <w:color w:val="000000" w:themeColor="text1"/>
          <w:vertAlign w:val="superscript"/>
        </w:rPr>
        <w:t>*</w:t>
      </w:r>
    </w:p>
    <w:p w14:paraId="5FEE56D9" w14:textId="77777777" w:rsidR="00DF6BC9" w:rsidRPr="000C0466" w:rsidRDefault="00DF6BC9" w:rsidP="00DF6BC9">
      <w:pPr>
        <w:pStyle w:val="Addresses"/>
        <w:adjustRightInd w:val="0"/>
        <w:snapToGrid w:val="0"/>
        <w:spacing w:line="480" w:lineRule="auto"/>
        <w:ind w:leftChars="100" w:left="240"/>
        <w:jc w:val="both"/>
        <w:rPr>
          <w:color w:val="000000" w:themeColor="text1"/>
        </w:rPr>
      </w:pPr>
      <w:r w:rsidRPr="000C0466">
        <w:rPr>
          <w:rFonts w:eastAsiaTheme="minorEastAsia" w:hint="eastAsia"/>
          <w:color w:val="000000" w:themeColor="text1"/>
          <w:vertAlign w:val="superscript"/>
          <w:lang w:eastAsia="zh-CN"/>
        </w:rPr>
        <w:t>1</w:t>
      </w:r>
      <w:r w:rsidRPr="000C0466">
        <w:rPr>
          <w:color w:val="000000" w:themeColor="text1"/>
        </w:rPr>
        <w:t>School of Material Science and Engineering, University of Jinan, Jinan 250022, China</w:t>
      </w:r>
    </w:p>
    <w:p w14:paraId="5586BE63" w14:textId="77777777" w:rsidR="00DF6BC9" w:rsidRPr="000C0466" w:rsidRDefault="00DF6BC9" w:rsidP="00DF6BC9">
      <w:pPr>
        <w:pStyle w:val="Addresses"/>
        <w:adjustRightInd w:val="0"/>
        <w:snapToGrid w:val="0"/>
        <w:spacing w:line="480" w:lineRule="auto"/>
        <w:ind w:leftChars="100" w:left="240"/>
        <w:jc w:val="both"/>
        <w:rPr>
          <w:color w:val="000000" w:themeColor="text1"/>
        </w:rPr>
      </w:pPr>
      <w:r w:rsidRPr="000C0466">
        <w:rPr>
          <w:rFonts w:eastAsiaTheme="minorEastAsia" w:hint="eastAsia"/>
          <w:color w:val="000000" w:themeColor="text1"/>
          <w:vertAlign w:val="superscript"/>
          <w:lang w:eastAsia="zh-CN"/>
        </w:rPr>
        <w:t>2</w:t>
      </w:r>
      <w:r w:rsidRPr="000C0466">
        <w:rPr>
          <w:color w:val="000000" w:themeColor="text1"/>
        </w:rPr>
        <w:t>Institute for Superconducting and Electronic Materials, Faculty of Engineering and Information Sciences, University of Wollongong, Innovation Campus, North Wollongong, NSW 2500, Australia</w:t>
      </w:r>
    </w:p>
    <w:p w14:paraId="2D42C9F6" w14:textId="77777777" w:rsidR="00DF6BC9" w:rsidRPr="000C0466" w:rsidRDefault="00DF6BC9" w:rsidP="00DF6BC9">
      <w:pPr>
        <w:pStyle w:val="Addresses"/>
        <w:adjustRightInd w:val="0"/>
        <w:snapToGrid w:val="0"/>
        <w:spacing w:line="480" w:lineRule="auto"/>
        <w:ind w:leftChars="100" w:left="240"/>
        <w:jc w:val="both"/>
        <w:rPr>
          <w:rFonts w:eastAsiaTheme="minorEastAsia"/>
          <w:color w:val="000000" w:themeColor="text1"/>
          <w:lang w:eastAsia="zh-CN"/>
        </w:rPr>
      </w:pPr>
      <w:r w:rsidRPr="000C0466">
        <w:rPr>
          <w:rFonts w:eastAsiaTheme="minorEastAsia" w:hint="eastAsia"/>
          <w:color w:val="000000" w:themeColor="text1"/>
          <w:vertAlign w:val="superscript"/>
          <w:lang w:eastAsia="zh-CN"/>
        </w:rPr>
        <w:t>3</w:t>
      </w:r>
      <w:r w:rsidRPr="000C0466">
        <w:rPr>
          <w:rFonts w:eastAsiaTheme="minorEastAsia"/>
          <w:color w:val="000000" w:themeColor="text1"/>
          <w:lang w:eastAsia="zh-CN"/>
        </w:rPr>
        <w:t>Shandong Provincial Key Laboratory of Preparation and Measurement of Building Materials, University of Jinan, Jinan 250022, China</w:t>
      </w:r>
    </w:p>
    <w:p w14:paraId="764AAEB7" w14:textId="77777777" w:rsidR="00DF6BC9" w:rsidRPr="000C0466" w:rsidRDefault="00DF6BC9" w:rsidP="00DF6BC9">
      <w:pPr>
        <w:pStyle w:val="Addresses"/>
        <w:adjustRightInd w:val="0"/>
        <w:snapToGrid w:val="0"/>
        <w:spacing w:line="480" w:lineRule="auto"/>
        <w:ind w:leftChars="100" w:left="240"/>
        <w:jc w:val="both"/>
        <w:rPr>
          <w:color w:val="000000" w:themeColor="text1"/>
        </w:rPr>
      </w:pPr>
      <w:r w:rsidRPr="000C0466">
        <w:rPr>
          <w:rFonts w:eastAsiaTheme="minorEastAsia" w:hint="eastAsia"/>
          <w:color w:val="000000" w:themeColor="text1"/>
          <w:vertAlign w:val="superscript"/>
          <w:lang w:eastAsia="zh-CN"/>
        </w:rPr>
        <w:t>4</w:t>
      </w:r>
      <w:r w:rsidRPr="000C0466">
        <w:rPr>
          <w:color w:val="000000" w:themeColor="text1"/>
        </w:rPr>
        <w:t>Bruker (Beijing) Scientific Technology Co., Ltd, Beijing 100192, China</w:t>
      </w:r>
    </w:p>
    <w:p w14:paraId="2A1DA635" w14:textId="77777777" w:rsidR="00DF6BC9" w:rsidRPr="000C0466" w:rsidRDefault="00DF6BC9" w:rsidP="00DF6BC9">
      <w:pPr>
        <w:pStyle w:val="Addresses"/>
        <w:adjustRightInd w:val="0"/>
        <w:snapToGrid w:val="0"/>
        <w:spacing w:line="480" w:lineRule="auto"/>
        <w:ind w:leftChars="100" w:left="240"/>
        <w:jc w:val="both"/>
        <w:rPr>
          <w:color w:val="000000" w:themeColor="text1"/>
        </w:rPr>
      </w:pPr>
      <w:r w:rsidRPr="000C0466">
        <w:rPr>
          <w:i/>
          <w:iCs/>
          <w:color w:val="000000" w:themeColor="text1"/>
          <w:vertAlign w:val="superscript"/>
        </w:rPr>
        <w:t>*</w:t>
      </w:r>
      <w:r w:rsidRPr="000C0466">
        <w:rPr>
          <w:color w:val="000000" w:themeColor="text1"/>
        </w:rPr>
        <w:t>Corresponding Authors</w:t>
      </w:r>
      <w:r w:rsidRPr="000C0466">
        <w:rPr>
          <w:rFonts w:eastAsiaTheme="minorEastAsia" w:hint="eastAsia"/>
          <w:color w:val="000000" w:themeColor="text1"/>
          <w:lang w:eastAsia="zh-CN"/>
        </w:rPr>
        <w:t xml:space="preserve">. </w:t>
      </w:r>
      <w:r w:rsidRPr="000C0466">
        <w:rPr>
          <w:color w:val="000000" w:themeColor="text1"/>
        </w:rPr>
        <w:t>E-mail: mse_huany@ujn.edu.cn (Y. Huan), mse_weit@ujn.edu.cn (T. Wei)</w:t>
      </w:r>
      <w:r w:rsidRPr="000C0466">
        <w:rPr>
          <w:rFonts w:eastAsiaTheme="minorEastAsia" w:hint="eastAsia"/>
          <w:color w:val="000000" w:themeColor="text1"/>
          <w:lang w:eastAsia="zh-CN"/>
        </w:rPr>
        <w:t>,</w:t>
      </w:r>
      <w:r w:rsidRPr="000C0466">
        <w:rPr>
          <w:color w:val="000000" w:themeColor="text1"/>
        </w:rPr>
        <w:t xml:space="preserve"> cheng@uow.edu.au (Z. Cheng).</w:t>
      </w:r>
    </w:p>
    <w:bookmarkEnd w:id="0"/>
    <w:p w14:paraId="64036B3F" w14:textId="6616170C" w:rsidR="0087336D" w:rsidRPr="000C0466" w:rsidRDefault="0087336D">
      <w:pPr>
        <w:rPr>
          <w:rFonts w:eastAsiaTheme="minorEastAsia"/>
          <w:color w:val="000000" w:themeColor="text1"/>
          <w:lang w:val="en-US" w:eastAsia="zh-CN"/>
        </w:rPr>
      </w:pPr>
      <w:r w:rsidRPr="000C0466">
        <w:rPr>
          <w:rFonts w:eastAsiaTheme="minorEastAsia"/>
          <w:color w:val="000000" w:themeColor="text1"/>
          <w:lang w:val="en-US" w:eastAsia="zh-CN"/>
        </w:rPr>
        <w:br w:type="page"/>
      </w:r>
    </w:p>
    <w:p w14:paraId="303FC2E9" w14:textId="19CE4A19" w:rsidR="005459D1" w:rsidRPr="000C0466" w:rsidRDefault="006A5E01" w:rsidP="00230252">
      <w:pPr>
        <w:keepNext/>
        <w:keepLines/>
        <w:widowControl w:val="0"/>
        <w:adjustRightInd w:val="0"/>
        <w:snapToGrid w:val="0"/>
        <w:spacing w:line="360" w:lineRule="auto"/>
        <w:outlineLvl w:val="0"/>
        <w:rPr>
          <w:rFonts w:eastAsia="Times New Roman"/>
          <w:b/>
          <w:bCs/>
          <w:color w:val="000000" w:themeColor="text1"/>
          <w:kern w:val="44"/>
          <w:szCs w:val="44"/>
          <w:lang w:val="en-US" w:eastAsia="zh-CN"/>
        </w:rPr>
      </w:pPr>
      <w:bookmarkStart w:id="1" w:name="_Toc165060192"/>
      <w:bookmarkStart w:id="2" w:name="_Toc184133845"/>
      <w:r w:rsidRPr="000C0466">
        <w:rPr>
          <w:rFonts w:eastAsiaTheme="minorEastAsia" w:hint="eastAsia"/>
          <w:b/>
          <w:bCs/>
          <w:color w:val="000000" w:themeColor="text1"/>
          <w:kern w:val="44"/>
          <w:szCs w:val="44"/>
          <w:lang w:val="en-US" w:eastAsia="zh-CN"/>
        </w:rPr>
        <w:lastRenderedPageBreak/>
        <w:t>1</w:t>
      </w:r>
      <w:r w:rsidR="005459D1" w:rsidRPr="000C0466">
        <w:rPr>
          <w:rFonts w:eastAsia="Times New Roman"/>
          <w:b/>
          <w:bCs/>
          <w:color w:val="000000" w:themeColor="text1"/>
          <w:kern w:val="44"/>
          <w:szCs w:val="44"/>
          <w:lang w:val="en-US" w:eastAsia="zh-CN"/>
        </w:rPr>
        <w:t>. Supplementary Notes</w:t>
      </w:r>
      <w:bookmarkEnd w:id="1"/>
      <w:bookmarkEnd w:id="2"/>
    </w:p>
    <w:p w14:paraId="4D59FFF1" w14:textId="3D143618" w:rsidR="006054F7" w:rsidRPr="000C0466" w:rsidRDefault="00636281" w:rsidP="00636281">
      <w:pPr>
        <w:widowControl w:val="0"/>
        <w:adjustRightInd w:val="0"/>
        <w:snapToGrid w:val="0"/>
        <w:spacing w:line="360" w:lineRule="auto"/>
        <w:jc w:val="both"/>
        <w:rPr>
          <w:rFonts w:eastAsia="Times New Roman"/>
          <w:b/>
          <w:color w:val="000000" w:themeColor="text1"/>
          <w:kern w:val="2"/>
          <w:lang w:val="en-US" w:eastAsia="zh-CN"/>
        </w:rPr>
      </w:pPr>
      <w:r w:rsidRPr="000C0466">
        <w:rPr>
          <w:rFonts w:eastAsia="等线"/>
          <w:b/>
          <w:iCs/>
          <w:color w:val="000000" w:themeColor="text1"/>
          <w:kern w:val="2"/>
          <w:lang w:val="en-US" w:eastAsia="zh-CN"/>
        </w:rPr>
        <w:t>Note 1:</w:t>
      </w:r>
      <w:r w:rsidR="007A7066" w:rsidRPr="000C0466">
        <w:rPr>
          <w:rFonts w:eastAsia="等线"/>
          <w:b/>
          <w:iCs/>
          <w:color w:val="000000" w:themeColor="text1"/>
          <w:kern w:val="2"/>
          <w:lang w:val="en-US" w:eastAsia="zh-CN"/>
        </w:rPr>
        <w:t xml:space="preserve"> </w:t>
      </w:r>
      <w:r w:rsidR="00D34A66" w:rsidRPr="000C0466">
        <w:rPr>
          <w:rFonts w:eastAsia="宋体"/>
          <w:b/>
          <w:color w:val="000000" w:themeColor="text1"/>
          <w:kern w:val="2"/>
          <w:lang w:val="en-US" w:eastAsia="zh-CN"/>
        </w:rPr>
        <w:t xml:space="preserve">The </w:t>
      </w:r>
      <w:r w:rsidR="00D34A66" w:rsidRPr="000C0466">
        <w:rPr>
          <w:rFonts w:eastAsia="宋体"/>
          <w:b/>
          <w:i/>
          <w:color w:val="000000" w:themeColor="text1"/>
          <w:kern w:val="2"/>
          <w:lang w:val="en-US" w:eastAsia="zh-CN"/>
        </w:rPr>
        <w:t>P</w:t>
      </w:r>
      <w:r w:rsidR="00D34A66" w:rsidRPr="000C0466">
        <w:rPr>
          <w:rFonts w:eastAsia="宋体"/>
          <w:b/>
          <w:color w:val="000000" w:themeColor="text1"/>
          <w:kern w:val="2"/>
          <w:lang w:val="en-US" w:eastAsia="zh-CN"/>
        </w:rPr>
        <w:t>‒</w:t>
      </w:r>
      <w:r w:rsidR="00D34A66" w:rsidRPr="000C0466">
        <w:rPr>
          <w:rFonts w:eastAsia="宋体"/>
          <w:b/>
          <w:i/>
          <w:color w:val="000000" w:themeColor="text1"/>
          <w:kern w:val="2"/>
          <w:lang w:val="en-US" w:eastAsia="zh-CN"/>
        </w:rPr>
        <w:t>E</w:t>
      </w:r>
      <w:r w:rsidR="00D34A66" w:rsidRPr="000C0466">
        <w:rPr>
          <w:rFonts w:eastAsia="宋体"/>
          <w:b/>
          <w:color w:val="000000" w:themeColor="text1"/>
          <w:kern w:val="2"/>
          <w:lang w:val="en-US" w:eastAsia="zh-CN"/>
        </w:rPr>
        <w:t xml:space="preserve"> </w:t>
      </w:r>
      <w:r w:rsidR="00D34A66" w:rsidRPr="000C0466">
        <w:rPr>
          <w:rFonts w:eastAsia="Times New Roman"/>
          <w:b/>
          <w:color w:val="000000" w:themeColor="text1"/>
          <w:kern w:val="2"/>
          <w:lang w:val="en-US" w:eastAsia="zh-CN"/>
        </w:rPr>
        <w:t>analysis</w:t>
      </w:r>
      <w:r w:rsidR="00D34A66" w:rsidRPr="000C0466">
        <w:rPr>
          <w:rFonts w:eastAsia="Times New Roman"/>
          <w:b/>
          <w:color w:val="000000" w:themeColor="text1"/>
          <w:kern w:val="2"/>
          <w:szCs w:val="22"/>
          <w:lang w:val="en-US" w:eastAsia="zh-CN"/>
        </w:rPr>
        <w:t xml:space="preserve"> </w:t>
      </w:r>
      <w:r w:rsidR="00D34A66" w:rsidRPr="000C0466">
        <w:rPr>
          <w:rFonts w:eastAsia="Times New Roman"/>
          <w:b/>
          <w:color w:val="000000" w:themeColor="text1"/>
          <w:kern w:val="2"/>
          <w:lang w:val="en-US" w:eastAsia="zh-CN"/>
        </w:rPr>
        <w:t>of BCTZ−</w:t>
      </w:r>
      <w:proofErr w:type="spellStart"/>
      <w:r w:rsidR="00D34A66" w:rsidRPr="000C0466">
        <w:rPr>
          <w:rFonts w:eastAsia="Times New Roman"/>
          <w:b/>
          <w:i/>
          <w:color w:val="000000" w:themeColor="text1"/>
          <w:kern w:val="2"/>
          <w:lang w:val="en-US" w:eastAsia="zh-CN"/>
        </w:rPr>
        <w:t>x</w:t>
      </w:r>
      <w:r w:rsidR="00D34A66" w:rsidRPr="000C0466">
        <w:rPr>
          <w:rFonts w:eastAsia="Times New Roman"/>
          <w:b/>
          <w:color w:val="000000" w:themeColor="text1"/>
          <w:kern w:val="2"/>
          <w:lang w:val="en-US" w:eastAsia="zh-CN"/>
        </w:rPr>
        <w:t>AlN</w:t>
      </w:r>
      <w:proofErr w:type="spellEnd"/>
      <w:r w:rsidR="00D34A66" w:rsidRPr="000C0466">
        <w:rPr>
          <w:rFonts w:eastAsia="Times New Roman"/>
          <w:b/>
          <w:color w:val="000000" w:themeColor="text1"/>
          <w:kern w:val="2"/>
          <w:lang w:val="en-US" w:eastAsia="zh-CN"/>
        </w:rPr>
        <w:t xml:space="preserve"> ceramics. </w:t>
      </w:r>
    </w:p>
    <w:p w14:paraId="4B11CA45" w14:textId="538DBA7D" w:rsidR="00636281" w:rsidRPr="000C0466" w:rsidRDefault="00D45B04" w:rsidP="00900213">
      <w:pPr>
        <w:widowControl w:val="0"/>
        <w:adjustRightInd w:val="0"/>
        <w:snapToGrid w:val="0"/>
        <w:spacing w:line="360" w:lineRule="auto"/>
        <w:ind w:firstLineChars="200" w:firstLine="480"/>
        <w:jc w:val="both"/>
        <w:rPr>
          <w:rFonts w:eastAsia="等线"/>
          <w:b/>
          <w:iCs/>
          <w:color w:val="000000" w:themeColor="text1"/>
          <w:kern w:val="2"/>
          <w:lang w:val="en-US" w:eastAsia="zh-CN"/>
        </w:rPr>
      </w:pPr>
      <w:r w:rsidRPr="000C0466">
        <w:rPr>
          <w:rFonts w:eastAsia="宋体"/>
          <w:color w:val="000000" w:themeColor="text1"/>
          <w:kern w:val="2"/>
          <w:lang w:val="en-US" w:eastAsia="zh-CN"/>
        </w:rPr>
        <w:t xml:space="preserve">Supplementary Fig. </w:t>
      </w:r>
      <w:r w:rsidR="00E67B5C" w:rsidRPr="000C0466">
        <w:rPr>
          <w:rFonts w:eastAsia="宋体"/>
          <w:color w:val="000000" w:themeColor="text1"/>
          <w:kern w:val="2"/>
          <w:lang w:val="en-US" w:eastAsia="zh-CN"/>
        </w:rPr>
        <w:t>7</w:t>
      </w:r>
      <w:r w:rsidR="00636281" w:rsidRPr="000C0466">
        <w:rPr>
          <w:rFonts w:eastAsia="宋体"/>
          <w:color w:val="000000" w:themeColor="text1"/>
          <w:kern w:val="2"/>
          <w:lang w:val="en-US" w:eastAsia="zh-CN"/>
        </w:rPr>
        <w:t xml:space="preserve"> illustrates the </w:t>
      </w:r>
      <w:r w:rsidR="00636281" w:rsidRPr="000C0466">
        <w:rPr>
          <w:rFonts w:eastAsia="宋体"/>
          <w:i/>
          <w:color w:val="000000" w:themeColor="text1"/>
          <w:kern w:val="2"/>
          <w:lang w:val="en-US" w:eastAsia="zh-CN"/>
        </w:rPr>
        <w:t>P</w:t>
      </w:r>
      <w:r w:rsidR="00636281" w:rsidRPr="000C0466">
        <w:rPr>
          <w:rFonts w:eastAsia="宋体"/>
          <w:color w:val="000000" w:themeColor="text1"/>
          <w:kern w:val="2"/>
          <w:lang w:val="en-US" w:eastAsia="zh-CN"/>
        </w:rPr>
        <w:t>‒</w:t>
      </w:r>
      <w:r w:rsidR="00636281" w:rsidRPr="000C0466">
        <w:rPr>
          <w:rFonts w:eastAsia="宋体"/>
          <w:i/>
          <w:color w:val="000000" w:themeColor="text1"/>
          <w:kern w:val="2"/>
          <w:lang w:val="en-US" w:eastAsia="zh-CN"/>
        </w:rPr>
        <w:t>E</w:t>
      </w:r>
      <w:r w:rsidR="00636281" w:rsidRPr="000C0466">
        <w:rPr>
          <w:rFonts w:eastAsia="宋体"/>
          <w:color w:val="000000" w:themeColor="text1"/>
          <w:kern w:val="2"/>
          <w:lang w:val="en-US" w:eastAsia="zh-CN"/>
        </w:rPr>
        <w:t xml:space="preserve"> hysteresis loops of the BCTZ‒</w:t>
      </w:r>
      <w:r w:rsidR="00636281" w:rsidRPr="000C0466">
        <w:rPr>
          <w:rFonts w:eastAsia="宋体"/>
          <w:i/>
          <w:color w:val="000000" w:themeColor="text1"/>
          <w:kern w:val="2"/>
          <w:lang w:val="en-US" w:eastAsia="zh-CN"/>
        </w:rPr>
        <w:t>x</w:t>
      </w:r>
      <w:r w:rsidR="00636281" w:rsidRPr="000C0466">
        <w:rPr>
          <w:rFonts w:eastAsia="宋体"/>
          <w:color w:val="000000" w:themeColor="text1"/>
          <w:kern w:val="2"/>
          <w:lang w:val="en-US" w:eastAsia="zh-CN"/>
        </w:rPr>
        <w:t>AlN‒300 ceramics, where all ceramics exhibit well-saturated ferroelectric loops. The</w:t>
      </w:r>
      <w:r w:rsidR="00D34A66" w:rsidRPr="000C0466">
        <w:rPr>
          <w:color w:val="000000" w:themeColor="text1"/>
        </w:rPr>
        <w:t xml:space="preserve"> </w:t>
      </w:r>
      <w:r w:rsidR="00D34A66" w:rsidRPr="000C0466">
        <w:rPr>
          <w:rFonts w:eastAsia="宋体"/>
          <w:color w:val="000000" w:themeColor="text1"/>
          <w:kern w:val="2"/>
          <w:lang w:val="en-US" w:eastAsia="zh-CN"/>
        </w:rPr>
        <w:t>corresponding</w:t>
      </w:r>
      <w:r w:rsidR="00636281" w:rsidRPr="000C0466">
        <w:rPr>
          <w:rFonts w:eastAsia="宋体"/>
          <w:color w:val="000000" w:themeColor="text1"/>
          <w:kern w:val="2"/>
          <w:lang w:val="en-US" w:eastAsia="zh-CN"/>
        </w:rPr>
        <w:t xml:space="preserve"> </w:t>
      </w:r>
      <w:r w:rsidR="00636281" w:rsidRPr="000C0466">
        <w:rPr>
          <w:rFonts w:eastAsia="宋体"/>
          <w:i/>
          <w:color w:val="000000" w:themeColor="text1"/>
          <w:kern w:val="2"/>
          <w:lang w:val="en-US" w:eastAsia="zh-CN"/>
        </w:rPr>
        <w:t>P</w:t>
      </w:r>
      <w:r w:rsidR="00636281" w:rsidRPr="000C0466">
        <w:rPr>
          <w:rFonts w:eastAsia="宋体"/>
          <w:color w:val="000000" w:themeColor="text1"/>
          <w:kern w:val="2"/>
          <w:vertAlign w:val="subscript"/>
          <w:lang w:val="en-US" w:eastAsia="zh-CN"/>
        </w:rPr>
        <w:t>max</w:t>
      </w:r>
      <w:r w:rsidR="00636281" w:rsidRPr="000C0466">
        <w:rPr>
          <w:rFonts w:eastAsia="宋体"/>
          <w:color w:val="000000" w:themeColor="text1"/>
          <w:kern w:val="2"/>
          <w:lang w:val="en-US" w:eastAsia="zh-CN"/>
        </w:rPr>
        <w:t xml:space="preserve"> and </w:t>
      </w:r>
      <w:proofErr w:type="spellStart"/>
      <w:r w:rsidR="00636281" w:rsidRPr="000C0466">
        <w:rPr>
          <w:rFonts w:eastAsia="宋体"/>
          <w:i/>
          <w:color w:val="000000" w:themeColor="text1"/>
          <w:kern w:val="2"/>
          <w:lang w:val="en-US" w:eastAsia="zh-CN"/>
        </w:rPr>
        <w:t>P</w:t>
      </w:r>
      <w:r w:rsidR="00636281" w:rsidRPr="000C0466">
        <w:rPr>
          <w:rFonts w:eastAsia="宋体"/>
          <w:color w:val="000000" w:themeColor="text1"/>
          <w:kern w:val="2"/>
          <w:vertAlign w:val="subscript"/>
          <w:lang w:val="en-US" w:eastAsia="zh-CN"/>
        </w:rPr>
        <w:t>r</w:t>
      </w:r>
      <w:proofErr w:type="spellEnd"/>
      <w:r w:rsidR="00636281" w:rsidRPr="000C0466">
        <w:rPr>
          <w:rFonts w:eastAsia="宋体"/>
          <w:color w:val="000000" w:themeColor="text1"/>
          <w:kern w:val="2"/>
          <w:lang w:val="en-US" w:eastAsia="zh-CN"/>
        </w:rPr>
        <w:t xml:space="preserve">, values are summarized in the </w:t>
      </w:r>
      <w:r w:rsidRPr="000C0466">
        <w:rPr>
          <w:rFonts w:eastAsia="宋体"/>
          <w:color w:val="000000" w:themeColor="text1"/>
          <w:kern w:val="2"/>
          <w:lang w:val="en-US" w:eastAsia="zh-CN"/>
        </w:rPr>
        <w:t xml:space="preserve">Supplementary Fig. </w:t>
      </w:r>
      <w:r w:rsidR="00E67B5C" w:rsidRPr="000C0466">
        <w:rPr>
          <w:rFonts w:eastAsia="宋体"/>
          <w:color w:val="000000" w:themeColor="text1"/>
          <w:kern w:val="2"/>
          <w:lang w:val="en-US" w:eastAsia="zh-CN"/>
        </w:rPr>
        <w:t>8</w:t>
      </w:r>
      <w:r w:rsidR="00946CD6" w:rsidRPr="000C0466">
        <w:rPr>
          <w:rFonts w:eastAsia="宋体"/>
          <w:color w:val="000000" w:themeColor="text1"/>
          <w:kern w:val="2"/>
          <w:lang w:val="en-US" w:eastAsia="zh-CN"/>
        </w:rPr>
        <w:t>.</w:t>
      </w:r>
      <w:r w:rsidR="00636281" w:rsidRPr="000C0466">
        <w:rPr>
          <w:rFonts w:eastAsia="宋体"/>
          <w:color w:val="000000" w:themeColor="text1"/>
          <w:kern w:val="2"/>
          <w:lang w:val="en-US" w:eastAsia="zh-CN"/>
        </w:rPr>
        <w:t xml:space="preserve"> The </w:t>
      </w:r>
      <w:r w:rsidR="00636281" w:rsidRPr="000C0466">
        <w:rPr>
          <w:rFonts w:eastAsia="宋体"/>
          <w:i/>
          <w:color w:val="000000" w:themeColor="text1"/>
          <w:kern w:val="2"/>
          <w:lang w:val="en-US" w:eastAsia="zh-CN"/>
        </w:rPr>
        <w:t>P</w:t>
      </w:r>
      <w:r w:rsidR="00636281" w:rsidRPr="000C0466">
        <w:rPr>
          <w:rFonts w:eastAsia="宋体"/>
          <w:color w:val="000000" w:themeColor="text1"/>
          <w:kern w:val="2"/>
          <w:vertAlign w:val="subscript"/>
          <w:lang w:val="en-US" w:eastAsia="zh-CN"/>
        </w:rPr>
        <w:t xml:space="preserve">max </w:t>
      </w:r>
      <w:r w:rsidR="00636281" w:rsidRPr="000C0466">
        <w:rPr>
          <w:rFonts w:eastAsia="宋体"/>
          <w:color w:val="000000" w:themeColor="text1"/>
          <w:kern w:val="2"/>
          <w:lang w:val="en-US" w:eastAsia="zh-CN"/>
        </w:rPr>
        <w:t>and</w:t>
      </w:r>
      <w:r w:rsidR="00636281" w:rsidRPr="000C0466">
        <w:rPr>
          <w:rFonts w:eastAsia="宋体"/>
          <w:color w:val="000000" w:themeColor="text1"/>
          <w:kern w:val="2"/>
          <w:vertAlign w:val="subscript"/>
          <w:lang w:val="en-US" w:eastAsia="zh-CN"/>
        </w:rPr>
        <w:t xml:space="preserve"> </w:t>
      </w:r>
      <w:proofErr w:type="spellStart"/>
      <w:r w:rsidR="00636281" w:rsidRPr="000C0466">
        <w:rPr>
          <w:rFonts w:eastAsia="宋体"/>
          <w:i/>
          <w:color w:val="000000" w:themeColor="text1"/>
          <w:kern w:val="2"/>
          <w:lang w:val="en-US" w:eastAsia="zh-CN"/>
        </w:rPr>
        <w:t>P</w:t>
      </w:r>
      <w:r w:rsidR="00636281" w:rsidRPr="000C0466">
        <w:rPr>
          <w:rFonts w:eastAsia="宋体"/>
          <w:color w:val="000000" w:themeColor="text1"/>
          <w:kern w:val="2"/>
          <w:vertAlign w:val="subscript"/>
          <w:lang w:val="en-US" w:eastAsia="zh-CN"/>
        </w:rPr>
        <w:t>r</w:t>
      </w:r>
      <w:proofErr w:type="spellEnd"/>
      <w:r w:rsidR="00636281" w:rsidRPr="000C0466">
        <w:rPr>
          <w:rFonts w:eastAsia="宋体"/>
          <w:color w:val="000000" w:themeColor="text1"/>
          <w:kern w:val="2"/>
          <w:lang w:val="en-US" w:eastAsia="zh-CN"/>
        </w:rPr>
        <w:t xml:space="preserve"> dramatically increase with increasing </w:t>
      </w:r>
      <w:r w:rsidR="00636281" w:rsidRPr="000C0466">
        <w:rPr>
          <w:rFonts w:eastAsia="宋体"/>
          <w:i/>
          <w:color w:val="000000" w:themeColor="text1"/>
          <w:kern w:val="2"/>
          <w:lang w:val="en-US" w:eastAsia="zh-CN"/>
        </w:rPr>
        <w:t>x</w:t>
      </w:r>
      <w:r w:rsidR="00636281" w:rsidRPr="000C0466">
        <w:rPr>
          <w:rFonts w:eastAsia="宋体"/>
          <w:color w:val="000000" w:themeColor="text1"/>
          <w:kern w:val="2"/>
          <w:lang w:val="en-US" w:eastAsia="zh-CN"/>
        </w:rPr>
        <w:t xml:space="preserve"> contents, reaching their respective peak values of 18.9 </w:t>
      </w:r>
      <w:proofErr w:type="spellStart"/>
      <w:r w:rsidR="00636281" w:rsidRPr="000C0466">
        <w:rPr>
          <w:rFonts w:eastAsia="宋体"/>
          <w:color w:val="000000" w:themeColor="text1"/>
          <w:kern w:val="2"/>
          <w:lang w:val="en-US" w:eastAsia="zh-CN"/>
        </w:rPr>
        <w:t>μC</w:t>
      </w:r>
      <w:proofErr w:type="spellEnd"/>
      <w:r w:rsidR="00636281" w:rsidRPr="000C0466">
        <w:rPr>
          <w:rFonts w:eastAsia="宋体"/>
          <w:color w:val="000000" w:themeColor="text1"/>
          <w:kern w:val="2"/>
          <w:lang w:val="en-US" w:eastAsia="zh-CN"/>
        </w:rPr>
        <w:t xml:space="preserve"> cm</w:t>
      </w:r>
      <w:r w:rsidR="00636281" w:rsidRPr="000C0466">
        <w:rPr>
          <w:rFonts w:eastAsia="宋体"/>
          <w:color w:val="000000" w:themeColor="text1"/>
          <w:kern w:val="2"/>
          <w:vertAlign w:val="superscript"/>
          <w:lang w:val="en-US" w:eastAsia="zh-CN"/>
        </w:rPr>
        <w:t>−2</w:t>
      </w:r>
      <w:r w:rsidR="00636281" w:rsidRPr="000C0466">
        <w:rPr>
          <w:rFonts w:eastAsia="宋体"/>
          <w:color w:val="000000" w:themeColor="text1"/>
          <w:kern w:val="2"/>
          <w:lang w:val="en-US" w:eastAsia="zh-CN"/>
        </w:rPr>
        <w:t xml:space="preserve"> and 9.54 </w:t>
      </w:r>
      <w:proofErr w:type="spellStart"/>
      <w:r w:rsidR="00636281" w:rsidRPr="000C0466">
        <w:rPr>
          <w:rFonts w:eastAsia="宋体"/>
          <w:color w:val="000000" w:themeColor="text1"/>
          <w:kern w:val="2"/>
          <w:lang w:val="en-US" w:eastAsia="zh-CN"/>
        </w:rPr>
        <w:t>μC</w:t>
      </w:r>
      <w:proofErr w:type="spellEnd"/>
      <w:r w:rsidR="00636281" w:rsidRPr="000C0466">
        <w:rPr>
          <w:rFonts w:eastAsia="宋体"/>
          <w:color w:val="000000" w:themeColor="text1"/>
          <w:kern w:val="2"/>
          <w:lang w:val="en-US" w:eastAsia="zh-CN"/>
        </w:rPr>
        <w:t xml:space="preserve"> cm</w:t>
      </w:r>
      <w:r w:rsidR="00636281" w:rsidRPr="000C0466">
        <w:rPr>
          <w:rFonts w:eastAsia="宋体"/>
          <w:color w:val="000000" w:themeColor="text1"/>
          <w:kern w:val="2"/>
          <w:vertAlign w:val="superscript"/>
          <w:lang w:val="en-US" w:eastAsia="zh-CN"/>
        </w:rPr>
        <w:t>−2</w:t>
      </w:r>
      <w:r w:rsidR="00636281" w:rsidRPr="000C0466">
        <w:rPr>
          <w:rFonts w:eastAsia="宋体"/>
          <w:color w:val="000000" w:themeColor="text1"/>
          <w:kern w:val="2"/>
          <w:vertAlign w:val="subscript"/>
          <w:lang w:val="en-US" w:eastAsia="zh-CN"/>
        </w:rPr>
        <w:t xml:space="preserve"> </w:t>
      </w:r>
      <w:r w:rsidR="00636281" w:rsidRPr="000C0466">
        <w:rPr>
          <w:rFonts w:eastAsia="宋体"/>
          <w:color w:val="000000" w:themeColor="text1"/>
          <w:kern w:val="2"/>
          <w:lang w:val="en-US" w:eastAsia="zh-CN"/>
        </w:rPr>
        <w:t xml:space="preserve">at </w:t>
      </w:r>
      <w:r w:rsidR="00636281" w:rsidRPr="000C0466">
        <w:rPr>
          <w:rFonts w:eastAsia="宋体"/>
          <w:i/>
          <w:color w:val="000000" w:themeColor="text1"/>
          <w:kern w:val="2"/>
          <w:lang w:val="en-US" w:eastAsia="zh-CN"/>
        </w:rPr>
        <w:t>x</w:t>
      </w:r>
      <w:r w:rsidR="00636281" w:rsidRPr="000C0466">
        <w:rPr>
          <w:rFonts w:eastAsia="宋体"/>
          <w:color w:val="000000" w:themeColor="text1"/>
          <w:kern w:val="2"/>
          <w:lang w:val="en-US" w:eastAsia="zh-CN"/>
        </w:rPr>
        <w:t xml:space="preserve"> = 1.75, and then decrease sharply.</w:t>
      </w:r>
    </w:p>
    <w:p w14:paraId="300214A9" w14:textId="77777777" w:rsidR="00636281" w:rsidRPr="000C0466" w:rsidRDefault="00636281" w:rsidP="00900213">
      <w:pPr>
        <w:widowControl w:val="0"/>
        <w:adjustRightInd w:val="0"/>
        <w:snapToGrid w:val="0"/>
        <w:spacing w:line="360" w:lineRule="auto"/>
        <w:jc w:val="both"/>
        <w:rPr>
          <w:rFonts w:eastAsia="等线"/>
          <w:b/>
          <w:iCs/>
          <w:color w:val="000000" w:themeColor="text1"/>
          <w:kern w:val="2"/>
          <w:lang w:val="en-US" w:eastAsia="zh-CN"/>
        </w:rPr>
      </w:pPr>
    </w:p>
    <w:p w14:paraId="2A0BF114" w14:textId="4B6C06D1" w:rsidR="006054F7" w:rsidRPr="000C0466" w:rsidRDefault="005459D1" w:rsidP="00900213">
      <w:pPr>
        <w:widowControl w:val="0"/>
        <w:adjustRightInd w:val="0"/>
        <w:snapToGrid w:val="0"/>
        <w:spacing w:line="360" w:lineRule="auto"/>
        <w:jc w:val="both"/>
        <w:rPr>
          <w:rFonts w:eastAsia="Times New Roman"/>
          <w:color w:val="000000" w:themeColor="text1"/>
          <w:kern w:val="2"/>
          <w:lang w:val="en-US" w:eastAsia="zh-CN"/>
        </w:rPr>
      </w:pPr>
      <w:r w:rsidRPr="000C0466">
        <w:rPr>
          <w:rFonts w:eastAsia="等线"/>
          <w:b/>
          <w:iCs/>
          <w:color w:val="000000" w:themeColor="text1"/>
          <w:kern w:val="2"/>
          <w:lang w:val="en-US" w:eastAsia="zh-CN"/>
        </w:rPr>
        <w:t xml:space="preserve">Note </w:t>
      </w:r>
      <w:r w:rsidR="00EF00F4" w:rsidRPr="000C0466">
        <w:rPr>
          <w:rFonts w:eastAsia="等线"/>
          <w:b/>
          <w:iCs/>
          <w:color w:val="000000" w:themeColor="text1"/>
          <w:kern w:val="2"/>
          <w:lang w:val="en-US" w:eastAsia="zh-CN"/>
        </w:rPr>
        <w:t>2</w:t>
      </w:r>
      <w:r w:rsidRPr="000C0466">
        <w:rPr>
          <w:rFonts w:eastAsia="等线"/>
          <w:b/>
          <w:iCs/>
          <w:color w:val="000000" w:themeColor="text1"/>
          <w:kern w:val="2"/>
          <w:lang w:val="en-US" w:eastAsia="zh-CN"/>
        </w:rPr>
        <w:t>:</w:t>
      </w:r>
      <w:r w:rsidR="007A7066" w:rsidRPr="000C0466">
        <w:rPr>
          <w:rFonts w:eastAsia="等线"/>
          <w:b/>
          <w:iCs/>
          <w:color w:val="000000" w:themeColor="text1"/>
          <w:kern w:val="2"/>
          <w:lang w:val="en-US" w:eastAsia="zh-CN"/>
        </w:rPr>
        <w:t xml:space="preserve"> </w:t>
      </w:r>
      <w:r w:rsidRPr="000C0466">
        <w:rPr>
          <w:rFonts w:eastAsia="Times New Roman"/>
          <w:b/>
          <w:bCs/>
          <w:color w:val="000000" w:themeColor="text1"/>
          <w:kern w:val="2"/>
          <w:szCs w:val="22"/>
          <w:lang w:val="en-US" w:eastAsia="zh-CN"/>
        </w:rPr>
        <w:t xml:space="preserve">The </w:t>
      </w:r>
      <w:r w:rsidRPr="000C0466">
        <w:rPr>
          <w:rFonts w:eastAsia="Times New Roman"/>
          <w:b/>
          <w:color w:val="000000" w:themeColor="text1"/>
          <w:kern w:val="2"/>
          <w:lang w:val="en-US" w:eastAsia="zh-CN"/>
        </w:rPr>
        <w:t>TG-DSC</w:t>
      </w:r>
      <w:r w:rsidRPr="000C0466">
        <w:rPr>
          <w:rFonts w:eastAsia="Times New Roman"/>
          <w:b/>
          <w:color w:val="000000" w:themeColor="text1"/>
          <w:kern w:val="2"/>
          <w:szCs w:val="22"/>
          <w:lang w:val="en-US" w:eastAsia="zh-CN"/>
        </w:rPr>
        <w:t xml:space="preserve"> </w:t>
      </w:r>
      <w:r w:rsidRPr="000C0466">
        <w:rPr>
          <w:rFonts w:eastAsia="Times New Roman"/>
          <w:b/>
          <w:color w:val="000000" w:themeColor="text1"/>
          <w:kern w:val="2"/>
          <w:lang w:val="en-US" w:eastAsia="zh-CN"/>
        </w:rPr>
        <w:t>analysis</w:t>
      </w:r>
      <w:r w:rsidRPr="000C0466">
        <w:rPr>
          <w:rFonts w:eastAsia="Times New Roman"/>
          <w:b/>
          <w:color w:val="000000" w:themeColor="text1"/>
          <w:kern w:val="2"/>
          <w:szCs w:val="22"/>
          <w:lang w:val="en-US" w:eastAsia="zh-CN"/>
        </w:rPr>
        <w:t xml:space="preserve"> of </w:t>
      </w:r>
      <w:r w:rsidR="00BB4D69" w:rsidRPr="000C0466">
        <w:rPr>
          <w:rFonts w:eastAsia="Times New Roman"/>
          <w:b/>
          <w:color w:val="000000" w:themeColor="text1"/>
          <w:kern w:val="2"/>
          <w:szCs w:val="22"/>
          <w:lang w:val="en-US" w:eastAsia="zh-CN"/>
        </w:rPr>
        <w:t xml:space="preserve">BCTZ and </w:t>
      </w:r>
      <w:r w:rsidR="007D4014" w:rsidRPr="000C0466">
        <w:rPr>
          <w:rFonts w:eastAsia="Times New Roman"/>
          <w:b/>
          <w:color w:val="000000" w:themeColor="text1"/>
          <w:kern w:val="2"/>
          <w:szCs w:val="22"/>
          <w:lang w:val="en-US" w:eastAsia="zh-CN"/>
        </w:rPr>
        <w:t>BCTZ−1.75AlN−300 powder</w:t>
      </w:r>
      <w:r w:rsidRPr="000C0466">
        <w:rPr>
          <w:rFonts w:eastAsia="Times New Roman"/>
          <w:b/>
          <w:color w:val="000000" w:themeColor="text1"/>
          <w:kern w:val="2"/>
          <w:lang w:val="en-US" w:eastAsia="zh-CN"/>
        </w:rPr>
        <w:t>.</w:t>
      </w:r>
      <w:r w:rsidRPr="000C0466">
        <w:rPr>
          <w:rFonts w:eastAsia="Times New Roman"/>
          <w:color w:val="000000" w:themeColor="text1"/>
          <w:kern w:val="2"/>
          <w:lang w:val="en-US" w:eastAsia="zh-CN"/>
        </w:rPr>
        <w:t xml:space="preserve"> </w:t>
      </w:r>
    </w:p>
    <w:p w14:paraId="08E7A4FE" w14:textId="278BBC54" w:rsidR="005B4627" w:rsidRPr="000C0466" w:rsidRDefault="00BB4D69" w:rsidP="00900213">
      <w:pPr>
        <w:widowControl w:val="0"/>
        <w:adjustRightInd w:val="0"/>
        <w:snapToGrid w:val="0"/>
        <w:spacing w:line="360" w:lineRule="auto"/>
        <w:ind w:firstLineChars="200" w:firstLine="480"/>
        <w:jc w:val="both"/>
        <w:rPr>
          <w:rFonts w:eastAsia="Times New Roman"/>
          <w:color w:val="000000" w:themeColor="text1"/>
          <w:kern w:val="2"/>
          <w:szCs w:val="22"/>
          <w:lang w:val="en-US" w:eastAsia="zh-CN"/>
        </w:rPr>
      </w:pPr>
      <w:r w:rsidRPr="000C0466">
        <w:rPr>
          <w:rFonts w:eastAsia="Times New Roman"/>
          <w:color w:val="000000" w:themeColor="text1"/>
          <w:kern w:val="2"/>
          <w:lang w:val="en-US" w:eastAsia="zh-CN"/>
        </w:rPr>
        <w:t xml:space="preserve">As shown in the </w:t>
      </w:r>
      <w:r w:rsidR="00D45B04" w:rsidRPr="000C0466">
        <w:rPr>
          <w:rFonts w:eastAsia="Times New Roman"/>
          <w:color w:val="000000" w:themeColor="text1"/>
          <w:kern w:val="2"/>
          <w:lang w:val="en-US" w:eastAsia="zh-CN"/>
        </w:rPr>
        <w:t xml:space="preserve">Supplementary Fig. </w:t>
      </w:r>
      <w:r w:rsidRPr="000C0466">
        <w:rPr>
          <w:rFonts w:eastAsia="Times New Roman"/>
          <w:color w:val="000000" w:themeColor="text1"/>
          <w:kern w:val="2"/>
          <w:lang w:val="en-US" w:eastAsia="zh-CN"/>
        </w:rPr>
        <w:t>1</w:t>
      </w:r>
      <w:r w:rsidR="00E47865" w:rsidRPr="000C0466">
        <w:rPr>
          <w:rFonts w:eastAsia="Times New Roman"/>
          <w:color w:val="000000" w:themeColor="text1"/>
          <w:kern w:val="2"/>
          <w:lang w:val="en-US" w:eastAsia="zh-CN"/>
        </w:rPr>
        <w:t>6</w:t>
      </w:r>
      <w:r w:rsidR="007D4014" w:rsidRPr="000C0466">
        <w:rPr>
          <w:rFonts w:eastAsia="Times New Roman"/>
          <w:color w:val="000000" w:themeColor="text1"/>
          <w:kern w:val="2"/>
          <w:lang w:val="en-US" w:eastAsia="zh-CN"/>
        </w:rPr>
        <w:t>a</w:t>
      </w:r>
      <w:r w:rsidRPr="000C0466">
        <w:rPr>
          <w:rFonts w:eastAsia="Times New Roman"/>
          <w:color w:val="000000" w:themeColor="text1"/>
          <w:kern w:val="2"/>
          <w:lang w:val="en-US" w:eastAsia="zh-CN"/>
        </w:rPr>
        <w:t>, t</w:t>
      </w:r>
      <w:r w:rsidR="005459D1" w:rsidRPr="000C0466">
        <w:rPr>
          <w:rFonts w:eastAsia="Times New Roman"/>
          <w:color w:val="000000" w:themeColor="text1"/>
          <w:kern w:val="2"/>
          <w:lang w:val="en-US" w:eastAsia="zh-CN"/>
        </w:rPr>
        <w:t xml:space="preserve">he TG profile of </w:t>
      </w:r>
      <w:r w:rsidRPr="000C0466">
        <w:rPr>
          <w:rFonts w:eastAsia="Times New Roman"/>
          <w:color w:val="000000" w:themeColor="text1"/>
          <w:kern w:val="2"/>
          <w:lang w:val="en-US" w:eastAsia="zh-CN"/>
        </w:rPr>
        <w:t xml:space="preserve">BCTZ </w:t>
      </w:r>
      <w:r w:rsidR="007D4014" w:rsidRPr="000C0466">
        <w:rPr>
          <w:rFonts w:eastAsia="Times New Roman"/>
          <w:color w:val="000000" w:themeColor="text1"/>
          <w:kern w:val="2"/>
          <w:lang w:val="en-US" w:eastAsia="zh-CN"/>
        </w:rPr>
        <w:t>powder</w:t>
      </w:r>
      <w:r w:rsidR="0092735D" w:rsidRPr="000C0466">
        <w:rPr>
          <w:rFonts w:eastAsia="Times New Roman"/>
          <w:color w:val="000000" w:themeColor="text1"/>
          <w:kern w:val="2"/>
          <w:lang w:val="en-US" w:eastAsia="zh-CN"/>
        </w:rPr>
        <w:t xml:space="preserve"> </w:t>
      </w:r>
      <w:r w:rsidR="001E549A" w:rsidRPr="000C0466">
        <w:rPr>
          <w:rFonts w:eastAsia="Times New Roman"/>
          <w:color w:val="000000" w:themeColor="text1"/>
          <w:kern w:val="2"/>
          <w:lang w:val="en-US" w:eastAsia="zh-CN"/>
        </w:rPr>
        <w:t>exhibits</w:t>
      </w:r>
      <w:r w:rsidR="005459D1" w:rsidRPr="000C0466">
        <w:rPr>
          <w:rFonts w:eastAsia="Times New Roman"/>
          <w:color w:val="000000" w:themeColor="text1"/>
          <w:kern w:val="2"/>
          <w:lang w:val="en-US" w:eastAsia="zh-CN"/>
        </w:rPr>
        <w:t xml:space="preserve"> </w:t>
      </w:r>
      <w:r w:rsidRPr="000C0466">
        <w:rPr>
          <w:rFonts w:eastAsia="Times New Roman"/>
          <w:color w:val="000000" w:themeColor="text1"/>
          <w:kern w:val="2"/>
          <w:lang w:val="en-US" w:eastAsia="zh-CN"/>
        </w:rPr>
        <w:t>three</w:t>
      </w:r>
      <w:r w:rsidR="005459D1" w:rsidRPr="000C0466">
        <w:rPr>
          <w:rFonts w:eastAsia="Times New Roman"/>
          <w:color w:val="000000" w:themeColor="text1"/>
          <w:kern w:val="2"/>
          <w:lang w:val="en-US" w:eastAsia="zh-CN"/>
        </w:rPr>
        <w:t xml:space="preserve"> distinct regions of weight loss. The</w:t>
      </w:r>
      <w:r w:rsidR="001E549A" w:rsidRPr="000C0466">
        <w:rPr>
          <w:rFonts w:eastAsiaTheme="minorEastAsia" w:hint="eastAsia"/>
          <w:color w:val="000000" w:themeColor="text1"/>
        </w:rPr>
        <w:t xml:space="preserve"> initial</w:t>
      </w:r>
      <w:r w:rsidR="005459D1" w:rsidRPr="000C0466">
        <w:rPr>
          <w:rFonts w:eastAsia="Times New Roman"/>
          <w:color w:val="000000" w:themeColor="text1"/>
          <w:kern w:val="2"/>
          <w:lang w:val="en-US" w:eastAsia="zh-CN"/>
        </w:rPr>
        <w:t xml:space="preserve"> weight loss of 0.16% beyond </w:t>
      </w:r>
      <w:proofErr w:type="gramStart"/>
      <w:r w:rsidR="005459D1" w:rsidRPr="000C0466">
        <w:rPr>
          <w:rFonts w:eastAsia="Times New Roman"/>
          <w:color w:val="000000" w:themeColor="text1"/>
          <w:kern w:val="2"/>
          <w:lang w:val="en-US" w:eastAsia="zh-CN"/>
        </w:rPr>
        <w:t>300 </w:t>
      </w:r>
      <w:r w:rsidR="005459D1" w:rsidRPr="000C0466">
        <w:rPr>
          <w:rFonts w:eastAsia="Times New Roman"/>
          <w:color w:val="000000" w:themeColor="text1"/>
          <w:kern w:val="2"/>
          <w:vertAlign w:val="superscript"/>
          <w:lang w:val="en-US" w:eastAsia="zh-CN"/>
        </w:rPr>
        <w:t xml:space="preserve"> </w:t>
      </w:r>
      <w:proofErr w:type="spellStart"/>
      <w:r w:rsidR="005459D1" w:rsidRPr="000C0466">
        <w:rPr>
          <w:rFonts w:eastAsia="Times New Roman"/>
          <w:color w:val="000000" w:themeColor="text1"/>
          <w:kern w:val="2"/>
          <w:vertAlign w:val="superscript"/>
          <w:lang w:val="en-US" w:eastAsia="zh-CN"/>
        </w:rPr>
        <w:t>o</w:t>
      </w:r>
      <w:r w:rsidR="005459D1" w:rsidRPr="000C0466">
        <w:rPr>
          <w:rFonts w:eastAsia="Times New Roman"/>
          <w:color w:val="000000" w:themeColor="text1"/>
          <w:kern w:val="2"/>
          <w:lang w:val="en-US" w:eastAsia="zh-CN"/>
        </w:rPr>
        <w:t>C</w:t>
      </w:r>
      <w:proofErr w:type="spellEnd"/>
      <w:proofErr w:type="gramEnd"/>
      <w:r w:rsidR="005459D1" w:rsidRPr="000C0466">
        <w:rPr>
          <w:rFonts w:eastAsia="Times New Roman"/>
          <w:color w:val="000000" w:themeColor="text1"/>
          <w:kern w:val="2"/>
          <w:lang w:val="en-US" w:eastAsia="zh-CN"/>
        </w:rPr>
        <w:t xml:space="preserve"> is </w:t>
      </w:r>
      <w:r w:rsidR="001E549A" w:rsidRPr="000C0466">
        <w:rPr>
          <w:rFonts w:eastAsiaTheme="minorEastAsia" w:hint="eastAsia"/>
          <w:color w:val="000000" w:themeColor="text1"/>
        </w:rPr>
        <w:t>primarily</w:t>
      </w:r>
      <w:r w:rsidR="001E549A" w:rsidRPr="000C0466">
        <w:rPr>
          <w:color w:val="000000" w:themeColor="text1"/>
        </w:rPr>
        <w:t xml:space="preserve"> </w:t>
      </w:r>
      <w:r w:rsidR="001E549A" w:rsidRPr="000C0466">
        <w:rPr>
          <w:rFonts w:eastAsiaTheme="minorEastAsia" w:hint="eastAsia"/>
          <w:color w:val="000000" w:themeColor="text1"/>
        </w:rPr>
        <w:t>due</w:t>
      </w:r>
      <w:r w:rsidR="005459D1" w:rsidRPr="000C0466">
        <w:rPr>
          <w:rFonts w:eastAsia="Times New Roman"/>
          <w:color w:val="000000" w:themeColor="text1"/>
          <w:kern w:val="2"/>
          <w:lang w:val="en-US" w:eastAsia="zh-CN"/>
        </w:rPr>
        <w:t xml:space="preserve"> to the evaporation of residual moisture.</w:t>
      </w:r>
      <w:r w:rsidR="005459D1" w:rsidRPr="000C0466">
        <w:rPr>
          <w:rFonts w:eastAsia="Times New Roman"/>
          <w:color w:val="000000" w:themeColor="text1"/>
          <w:kern w:val="2"/>
          <w:szCs w:val="22"/>
          <w:lang w:val="en-US" w:eastAsia="zh-CN"/>
        </w:rPr>
        <w:t xml:space="preserve"> </w:t>
      </w:r>
      <w:r w:rsidR="005459D1" w:rsidRPr="000C0466">
        <w:rPr>
          <w:rFonts w:eastAsia="Times New Roman"/>
          <w:color w:val="000000" w:themeColor="text1"/>
          <w:kern w:val="2"/>
          <w:lang w:val="en-US" w:eastAsia="zh-CN"/>
        </w:rPr>
        <w:t xml:space="preserve">The weight loss </w:t>
      </w:r>
      <w:r w:rsidR="001E549A" w:rsidRPr="000C0466">
        <w:rPr>
          <w:rFonts w:eastAsiaTheme="minorEastAsia" w:hint="eastAsia"/>
          <w:color w:val="000000" w:themeColor="text1"/>
        </w:rPr>
        <w:t>observed between</w:t>
      </w:r>
      <w:r w:rsidR="005459D1" w:rsidRPr="000C0466">
        <w:rPr>
          <w:rFonts w:eastAsia="Times New Roman"/>
          <w:color w:val="000000" w:themeColor="text1"/>
          <w:kern w:val="2"/>
          <w:lang w:val="en-US" w:eastAsia="zh-CN"/>
        </w:rPr>
        <w:t xml:space="preserve"> 300</w:t>
      </w:r>
      <w:r w:rsidR="001E549A" w:rsidRPr="000C0466">
        <w:rPr>
          <w:rFonts w:eastAsiaTheme="minorEastAsia" w:hint="eastAsia"/>
          <w:color w:val="000000" w:themeColor="text1"/>
        </w:rPr>
        <w:t xml:space="preserve"> and</w:t>
      </w:r>
      <w:r w:rsidR="001E549A" w:rsidRPr="000C0466">
        <w:rPr>
          <w:rFonts w:eastAsia="Times New Roman"/>
          <w:color w:val="000000" w:themeColor="text1"/>
          <w:kern w:val="2"/>
          <w:lang w:val="en-US" w:eastAsia="zh-CN"/>
        </w:rPr>
        <w:t xml:space="preserve"> </w:t>
      </w:r>
      <w:r w:rsidR="0040224B" w:rsidRPr="000C0466">
        <w:rPr>
          <w:rFonts w:eastAsia="Times New Roman"/>
          <w:color w:val="000000" w:themeColor="text1"/>
          <w:kern w:val="2"/>
          <w:lang w:val="en-US" w:eastAsia="zh-CN"/>
        </w:rPr>
        <w:t>10</w:t>
      </w:r>
      <w:r w:rsidR="005459D1" w:rsidRPr="000C0466">
        <w:rPr>
          <w:rFonts w:eastAsia="Times New Roman"/>
          <w:color w:val="000000" w:themeColor="text1"/>
          <w:kern w:val="2"/>
          <w:lang w:val="en-US" w:eastAsia="zh-CN"/>
        </w:rPr>
        <w:t xml:space="preserve">00 </w:t>
      </w:r>
      <w:proofErr w:type="spellStart"/>
      <w:r w:rsidR="005459D1" w:rsidRPr="000C0466">
        <w:rPr>
          <w:rFonts w:eastAsia="Times New Roman"/>
          <w:color w:val="000000" w:themeColor="text1"/>
          <w:kern w:val="2"/>
          <w:vertAlign w:val="superscript"/>
          <w:lang w:val="en-US" w:eastAsia="zh-CN"/>
        </w:rPr>
        <w:t>o</w:t>
      </w:r>
      <w:r w:rsidR="005459D1" w:rsidRPr="000C0466">
        <w:rPr>
          <w:rFonts w:eastAsia="Times New Roman"/>
          <w:color w:val="000000" w:themeColor="text1"/>
          <w:kern w:val="2"/>
          <w:lang w:val="en-US" w:eastAsia="zh-CN"/>
        </w:rPr>
        <w:t>C</w:t>
      </w:r>
      <w:proofErr w:type="spellEnd"/>
      <w:r w:rsidR="005459D1" w:rsidRPr="000C0466">
        <w:rPr>
          <w:rFonts w:eastAsia="Times New Roman"/>
          <w:color w:val="000000" w:themeColor="text1"/>
          <w:kern w:val="2"/>
          <w:lang w:val="en-US" w:eastAsia="zh-CN"/>
        </w:rPr>
        <w:t xml:space="preserve"> </w:t>
      </w:r>
      <w:r w:rsidR="001E549A" w:rsidRPr="000C0466">
        <w:rPr>
          <w:color w:val="000000" w:themeColor="text1"/>
        </w:rPr>
        <w:t>i</w:t>
      </w:r>
      <w:r w:rsidR="001E549A" w:rsidRPr="000C0466">
        <w:rPr>
          <w:rFonts w:eastAsiaTheme="minorEastAsia" w:hint="eastAsia"/>
          <w:color w:val="000000" w:themeColor="text1"/>
        </w:rPr>
        <w:t>s</w:t>
      </w:r>
      <w:r w:rsidR="005459D1" w:rsidRPr="000C0466">
        <w:rPr>
          <w:rFonts w:eastAsia="Times New Roman"/>
          <w:color w:val="000000" w:themeColor="text1"/>
          <w:kern w:val="2"/>
          <w:lang w:val="en-US" w:eastAsia="zh-CN"/>
        </w:rPr>
        <w:t xml:space="preserve"> predominantly </w:t>
      </w:r>
      <w:r w:rsidR="001E549A" w:rsidRPr="000C0466">
        <w:rPr>
          <w:rFonts w:eastAsiaTheme="minorEastAsia" w:hint="eastAsia"/>
          <w:color w:val="000000" w:themeColor="text1"/>
        </w:rPr>
        <w:t>associated with the</w:t>
      </w:r>
      <w:r w:rsidR="005459D1" w:rsidRPr="000C0466">
        <w:rPr>
          <w:rFonts w:eastAsia="Times New Roman"/>
          <w:color w:val="000000" w:themeColor="text1"/>
          <w:kern w:val="2"/>
          <w:szCs w:val="22"/>
          <w:lang w:val="en-US" w:eastAsia="zh-CN"/>
        </w:rPr>
        <w:t xml:space="preserve"> </w:t>
      </w:r>
      <w:r w:rsidR="005459D1" w:rsidRPr="000C0466">
        <w:rPr>
          <w:rFonts w:eastAsia="Times New Roman"/>
          <w:color w:val="000000" w:themeColor="text1"/>
          <w:kern w:val="2"/>
          <w:lang w:val="en-US" w:eastAsia="zh-CN"/>
        </w:rPr>
        <w:t>decomposition of carbonates.</w:t>
      </w:r>
      <w:r w:rsidR="005459D1" w:rsidRPr="000C0466">
        <w:rPr>
          <w:rFonts w:eastAsia="Times New Roman"/>
          <w:color w:val="000000" w:themeColor="text1"/>
          <w:kern w:val="2"/>
          <w:szCs w:val="22"/>
          <w:lang w:val="en-US" w:eastAsia="zh-CN"/>
        </w:rPr>
        <w:t xml:space="preserve"> </w:t>
      </w:r>
      <w:r w:rsidR="005571E9" w:rsidRPr="000C0466">
        <w:rPr>
          <w:rFonts w:eastAsia="Times New Roman"/>
          <w:color w:val="000000" w:themeColor="text1"/>
          <w:kern w:val="2"/>
          <w:lang w:val="en-US" w:eastAsia="zh-CN"/>
        </w:rPr>
        <w:t>W</w:t>
      </w:r>
      <w:r w:rsidR="005B4627" w:rsidRPr="000C0466">
        <w:rPr>
          <w:rFonts w:eastAsia="Times New Roman"/>
          <w:color w:val="000000" w:themeColor="text1"/>
          <w:kern w:val="2"/>
          <w:lang w:val="en-US" w:eastAsia="zh-CN"/>
        </w:rPr>
        <w:t xml:space="preserve">hen temperature </w:t>
      </w:r>
      <w:r w:rsidR="0040224B" w:rsidRPr="000C0466">
        <w:rPr>
          <w:rFonts w:eastAsia="Times New Roman"/>
          <w:color w:val="000000" w:themeColor="text1"/>
          <w:kern w:val="2"/>
          <w:lang w:val="en-US" w:eastAsia="zh-CN"/>
        </w:rPr>
        <w:t>exceeds</w:t>
      </w:r>
      <w:r w:rsidR="005B4627" w:rsidRPr="000C0466">
        <w:rPr>
          <w:rFonts w:eastAsia="Times New Roman"/>
          <w:color w:val="000000" w:themeColor="text1"/>
          <w:kern w:val="2"/>
          <w:lang w:val="en-US" w:eastAsia="zh-CN"/>
        </w:rPr>
        <w:t xml:space="preserve"> 1000 </w:t>
      </w:r>
      <w:proofErr w:type="spellStart"/>
      <w:r w:rsidR="005B4627" w:rsidRPr="000C0466">
        <w:rPr>
          <w:rFonts w:eastAsia="Times New Roman"/>
          <w:color w:val="000000" w:themeColor="text1"/>
          <w:kern w:val="2"/>
          <w:vertAlign w:val="superscript"/>
          <w:lang w:val="en-US" w:eastAsia="zh-CN"/>
        </w:rPr>
        <w:t>o</w:t>
      </w:r>
      <w:r w:rsidR="005B4627" w:rsidRPr="000C0466">
        <w:rPr>
          <w:rFonts w:eastAsia="Times New Roman"/>
          <w:color w:val="000000" w:themeColor="text1"/>
          <w:kern w:val="2"/>
          <w:lang w:val="en-US" w:eastAsia="zh-CN"/>
        </w:rPr>
        <w:t>C</w:t>
      </w:r>
      <w:proofErr w:type="spellEnd"/>
      <w:r w:rsidR="005B4627" w:rsidRPr="000C0466">
        <w:rPr>
          <w:rFonts w:eastAsia="Times New Roman"/>
          <w:color w:val="000000" w:themeColor="text1"/>
          <w:kern w:val="2"/>
          <w:lang w:val="en-US" w:eastAsia="zh-CN"/>
        </w:rPr>
        <w:t xml:space="preserve">, a decrease in weight </w:t>
      </w:r>
      <w:r w:rsidR="0040224B" w:rsidRPr="000C0466">
        <w:rPr>
          <w:rFonts w:eastAsia="Times New Roman"/>
          <w:color w:val="000000" w:themeColor="text1"/>
          <w:kern w:val="2"/>
          <w:lang w:val="en-US" w:eastAsia="zh-CN"/>
        </w:rPr>
        <w:t xml:space="preserve">accompanied by an endothermic peak </w:t>
      </w:r>
      <w:r w:rsidR="005B4627" w:rsidRPr="000C0466">
        <w:rPr>
          <w:rFonts w:eastAsia="Times New Roman"/>
          <w:color w:val="000000" w:themeColor="text1"/>
          <w:kern w:val="2"/>
          <w:lang w:val="en-US" w:eastAsia="zh-CN"/>
        </w:rPr>
        <w:t xml:space="preserve">is observed, </w:t>
      </w:r>
      <w:r w:rsidR="001E549A" w:rsidRPr="000C0466">
        <w:rPr>
          <w:rFonts w:eastAsiaTheme="minorEastAsia" w:hint="eastAsia"/>
          <w:color w:val="000000" w:themeColor="text1"/>
        </w:rPr>
        <w:t>which is</w:t>
      </w:r>
      <w:r w:rsidR="001E549A" w:rsidRPr="000C0466">
        <w:rPr>
          <w:rFonts w:eastAsia="Times New Roman"/>
          <w:color w:val="000000" w:themeColor="text1"/>
          <w:kern w:val="2"/>
          <w:lang w:val="en-US" w:eastAsia="zh-CN"/>
        </w:rPr>
        <w:t xml:space="preserve"> </w:t>
      </w:r>
      <w:r w:rsidR="005B4627" w:rsidRPr="000C0466">
        <w:rPr>
          <w:rFonts w:eastAsia="Times New Roman"/>
          <w:color w:val="000000" w:themeColor="text1"/>
          <w:kern w:val="2"/>
          <w:lang w:val="en-US" w:eastAsia="zh-CN"/>
        </w:rPr>
        <w:t>attributed to ceramics densification and oxygen release.</w:t>
      </w:r>
    </w:p>
    <w:p w14:paraId="0655900A" w14:textId="3452828B" w:rsidR="005B4627" w:rsidRPr="000C0466" w:rsidRDefault="001E549A" w:rsidP="00900213">
      <w:pPr>
        <w:widowControl w:val="0"/>
        <w:adjustRightInd w:val="0"/>
        <w:snapToGrid w:val="0"/>
        <w:spacing w:line="360" w:lineRule="auto"/>
        <w:ind w:firstLineChars="200" w:firstLine="480"/>
        <w:jc w:val="both"/>
        <w:rPr>
          <w:rFonts w:eastAsia="Times New Roman"/>
          <w:color w:val="000000" w:themeColor="text1"/>
          <w:kern w:val="2"/>
          <w:lang w:val="en-US" w:eastAsia="zh-CN"/>
        </w:rPr>
      </w:pPr>
      <w:r w:rsidRPr="000C0466">
        <w:rPr>
          <w:rFonts w:eastAsia="Times New Roman"/>
          <w:color w:val="000000" w:themeColor="text1"/>
          <w:kern w:val="2"/>
          <w:lang w:val="en-US" w:eastAsia="zh-CN"/>
        </w:rPr>
        <w:t>Similarly</w:t>
      </w:r>
      <w:r w:rsidR="007D4014" w:rsidRPr="000C0466">
        <w:rPr>
          <w:rFonts w:eastAsia="Times New Roman"/>
          <w:color w:val="000000" w:themeColor="text1"/>
          <w:kern w:val="2"/>
          <w:lang w:val="en-US" w:eastAsia="zh-CN"/>
        </w:rPr>
        <w:t>, the BCTZ−1.75AlN−300 powder (</w:t>
      </w:r>
      <w:r w:rsidR="00D45B04" w:rsidRPr="000C0466">
        <w:rPr>
          <w:rFonts w:eastAsia="Times New Roman"/>
          <w:color w:val="000000" w:themeColor="text1"/>
          <w:kern w:val="2"/>
          <w:lang w:val="en-US" w:eastAsia="zh-CN"/>
        </w:rPr>
        <w:t xml:space="preserve">Supplementary Fig. </w:t>
      </w:r>
      <w:r w:rsidR="007D4014" w:rsidRPr="000C0466">
        <w:rPr>
          <w:rFonts w:eastAsia="Times New Roman"/>
          <w:color w:val="000000" w:themeColor="text1"/>
          <w:kern w:val="2"/>
          <w:lang w:val="en-US" w:eastAsia="zh-CN"/>
        </w:rPr>
        <w:t>1</w:t>
      </w:r>
      <w:r w:rsidR="00E47865" w:rsidRPr="000C0466">
        <w:rPr>
          <w:rFonts w:eastAsia="Times New Roman"/>
          <w:color w:val="000000" w:themeColor="text1"/>
          <w:kern w:val="2"/>
          <w:lang w:val="en-US" w:eastAsia="zh-CN"/>
        </w:rPr>
        <w:t>6</w:t>
      </w:r>
      <w:r w:rsidR="007D4014" w:rsidRPr="000C0466">
        <w:rPr>
          <w:rFonts w:eastAsia="Times New Roman"/>
          <w:color w:val="000000" w:themeColor="text1"/>
          <w:kern w:val="2"/>
          <w:lang w:val="en-US" w:eastAsia="zh-CN"/>
        </w:rPr>
        <w:t>b) exhibits</w:t>
      </w:r>
      <w:r w:rsidR="005B4627" w:rsidRPr="000C0466">
        <w:rPr>
          <w:rFonts w:eastAsia="Times New Roman"/>
          <w:color w:val="000000" w:themeColor="text1"/>
          <w:kern w:val="2"/>
          <w:lang w:val="en-US" w:eastAsia="zh-CN"/>
        </w:rPr>
        <w:t xml:space="preserve"> </w:t>
      </w:r>
      <w:r w:rsidR="007D4014" w:rsidRPr="000C0466">
        <w:rPr>
          <w:rFonts w:eastAsia="Times New Roman"/>
          <w:color w:val="000000" w:themeColor="text1"/>
          <w:kern w:val="2"/>
          <w:lang w:val="en-US" w:eastAsia="zh-CN"/>
        </w:rPr>
        <w:t>comparable weight loss characteristics</w:t>
      </w:r>
      <w:r w:rsidR="005B4627" w:rsidRPr="000C0466">
        <w:rPr>
          <w:rFonts w:eastAsia="Times New Roman"/>
          <w:color w:val="000000" w:themeColor="text1"/>
          <w:kern w:val="2"/>
          <w:lang w:val="en-US" w:eastAsia="zh-CN"/>
        </w:rPr>
        <w:t>. However, u</w:t>
      </w:r>
      <w:r w:rsidR="00BB4D69" w:rsidRPr="000C0466">
        <w:rPr>
          <w:rFonts w:eastAsia="Times New Roman"/>
          <w:color w:val="000000" w:themeColor="text1"/>
          <w:kern w:val="2"/>
          <w:lang w:val="en-US" w:eastAsia="zh-CN"/>
        </w:rPr>
        <w:t>nlike</w:t>
      </w:r>
      <w:r w:rsidR="00BB4D69" w:rsidRPr="000C0466">
        <w:rPr>
          <w:color w:val="000000" w:themeColor="text1"/>
        </w:rPr>
        <w:t xml:space="preserve"> </w:t>
      </w:r>
      <w:r w:rsidR="00BB4D69" w:rsidRPr="000C0466">
        <w:rPr>
          <w:rFonts w:eastAsia="Times New Roman"/>
          <w:color w:val="000000" w:themeColor="text1"/>
          <w:kern w:val="2"/>
          <w:lang w:val="en-US" w:eastAsia="zh-CN"/>
        </w:rPr>
        <w:t>BCTZ, a</w:t>
      </w:r>
      <w:r w:rsidR="005459D1" w:rsidRPr="000C0466">
        <w:rPr>
          <w:rFonts w:eastAsia="Times New Roman"/>
          <w:color w:val="000000" w:themeColor="text1"/>
          <w:kern w:val="2"/>
          <w:lang w:val="en-US" w:eastAsia="zh-CN"/>
        </w:rPr>
        <w:t xml:space="preserve"> sharp weight increase</w:t>
      </w:r>
      <w:r w:rsidR="006B2D13" w:rsidRPr="000C0466">
        <w:rPr>
          <w:rFonts w:eastAsia="Times New Roman"/>
          <w:color w:val="000000" w:themeColor="text1"/>
          <w:kern w:val="2"/>
          <w:lang w:val="en-US" w:eastAsia="zh-CN"/>
        </w:rPr>
        <w:t>s</w:t>
      </w:r>
      <w:r w:rsidR="005459D1" w:rsidRPr="000C0466">
        <w:rPr>
          <w:rFonts w:eastAsia="Times New Roman"/>
          <w:color w:val="000000" w:themeColor="text1"/>
          <w:kern w:val="2"/>
          <w:lang w:val="en-US" w:eastAsia="zh-CN"/>
        </w:rPr>
        <w:t xml:space="preserve"> and an exothermic peak occurs within in the temperature range of 1000–1</w:t>
      </w:r>
      <w:r w:rsidR="005B4627" w:rsidRPr="000C0466">
        <w:rPr>
          <w:rFonts w:eastAsia="Times New Roman"/>
          <w:color w:val="000000" w:themeColor="text1"/>
          <w:kern w:val="2"/>
          <w:lang w:val="en-US" w:eastAsia="zh-CN"/>
        </w:rPr>
        <w:t>150</w:t>
      </w:r>
      <w:r w:rsidR="005459D1" w:rsidRPr="000C0466">
        <w:rPr>
          <w:rFonts w:eastAsia="Times New Roman"/>
          <w:color w:val="000000" w:themeColor="text1"/>
          <w:kern w:val="2"/>
          <w:lang w:val="en-US" w:eastAsia="zh-CN"/>
        </w:rPr>
        <w:t xml:space="preserve"> </w:t>
      </w:r>
      <w:proofErr w:type="spellStart"/>
      <w:r w:rsidR="005459D1" w:rsidRPr="000C0466">
        <w:rPr>
          <w:rFonts w:eastAsia="Times New Roman"/>
          <w:color w:val="000000" w:themeColor="text1"/>
          <w:kern w:val="2"/>
          <w:vertAlign w:val="superscript"/>
          <w:lang w:val="en-US" w:eastAsia="zh-CN"/>
        </w:rPr>
        <w:t>o</w:t>
      </w:r>
      <w:r w:rsidR="005459D1" w:rsidRPr="000C0466">
        <w:rPr>
          <w:rFonts w:eastAsia="Times New Roman"/>
          <w:color w:val="000000" w:themeColor="text1"/>
          <w:kern w:val="2"/>
          <w:lang w:val="en-US" w:eastAsia="zh-CN"/>
        </w:rPr>
        <w:t>C</w:t>
      </w:r>
      <w:proofErr w:type="spellEnd"/>
      <w:r w:rsidR="005459D1" w:rsidRPr="000C0466">
        <w:rPr>
          <w:rFonts w:eastAsia="Times New Roman"/>
          <w:color w:val="000000" w:themeColor="text1"/>
          <w:kern w:val="2"/>
          <w:lang w:val="en-US" w:eastAsia="zh-CN"/>
        </w:rPr>
        <w:t xml:space="preserve">, corresponding to the reaction between </w:t>
      </w:r>
      <w:proofErr w:type="spellStart"/>
      <w:r w:rsidR="005459D1" w:rsidRPr="000C0466">
        <w:rPr>
          <w:rFonts w:eastAsia="Times New Roman"/>
          <w:color w:val="000000" w:themeColor="text1"/>
          <w:kern w:val="2"/>
          <w:lang w:val="en-US" w:eastAsia="zh-CN"/>
        </w:rPr>
        <w:t>AlN</w:t>
      </w:r>
      <w:proofErr w:type="spellEnd"/>
      <w:r w:rsidR="005459D1" w:rsidRPr="000C0466">
        <w:rPr>
          <w:rFonts w:eastAsia="Times New Roman"/>
          <w:color w:val="000000" w:themeColor="text1"/>
          <w:kern w:val="2"/>
          <w:lang w:val="en-US" w:eastAsia="zh-CN"/>
        </w:rPr>
        <w:t xml:space="preserve"> and oxygen as well as Ba</w:t>
      </w:r>
      <w:r w:rsidR="005459D1" w:rsidRPr="000C0466">
        <w:rPr>
          <w:rFonts w:eastAsia="Times New Roman"/>
          <w:color w:val="000000" w:themeColor="text1"/>
          <w:kern w:val="2"/>
          <w:vertAlign w:val="superscript"/>
          <w:lang w:val="en-US" w:eastAsia="zh-CN"/>
        </w:rPr>
        <w:t>2+</w:t>
      </w:r>
      <w:r w:rsidRPr="000C0466">
        <w:rPr>
          <w:rFonts w:eastAsia="Times New Roman"/>
          <w:color w:val="000000" w:themeColor="text1"/>
          <w:kern w:val="2"/>
          <w:lang w:val="en-US" w:eastAsia="zh-CN"/>
        </w:rPr>
        <w:t xml:space="preserve">, leading to the formation of </w:t>
      </w:r>
      <w:r w:rsidR="005459D1" w:rsidRPr="000C0466">
        <w:rPr>
          <w:rFonts w:eastAsia="Times New Roman"/>
          <w:color w:val="000000" w:themeColor="text1"/>
          <w:kern w:val="2"/>
          <w:lang w:val="en-US" w:eastAsia="zh-CN"/>
        </w:rPr>
        <w:t>BaAl</w:t>
      </w:r>
      <w:r w:rsidR="005459D1" w:rsidRPr="000C0466">
        <w:rPr>
          <w:rFonts w:eastAsia="Times New Roman"/>
          <w:color w:val="000000" w:themeColor="text1"/>
          <w:kern w:val="2"/>
          <w:vertAlign w:val="subscript"/>
          <w:lang w:val="en-US" w:eastAsia="zh-CN"/>
        </w:rPr>
        <w:t>2</w:t>
      </w:r>
      <w:r w:rsidR="005459D1" w:rsidRPr="000C0466">
        <w:rPr>
          <w:rFonts w:eastAsia="Times New Roman"/>
          <w:color w:val="000000" w:themeColor="text1"/>
          <w:kern w:val="2"/>
          <w:lang w:val="en-US" w:eastAsia="zh-CN"/>
        </w:rPr>
        <w:t>O</w:t>
      </w:r>
      <w:r w:rsidR="005459D1" w:rsidRPr="000C0466">
        <w:rPr>
          <w:rFonts w:eastAsia="Times New Roman"/>
          <w:color w:val="000000" w:themeColor="text1"/>
          <w:kern w:val="2"/>
          <w:vertAlign w:val="subscript"/>
          <w:lang w:val="en-US" w:eastAsia="zh-CN"/>
        </w:rPr>
        <w:t>4</w:t>
      </w:r>
      <w:r w:rsidR="005459D1" w:rsidRPr="000C0466">
        <w:rPr>
          <w:rFonts w:eastAsia="Times New Roman"/>
          <w:color w:val="000000" w:themeColor="text1"/>
          <w:kern w:val="2"/>
          <w:lang w:val="en-US" w:eastAsia="zh-CN"/>
        </w:rPr>
        <w:t>.</w:t>
      </w:r>
      <w:r w:rsidR="005459D1" w:rsidRPr="000C0466">
        <w:rPr>
          <w:rFonts w:eastAsia="Times New Roman"/>
          <w:color w:val="000000" w:themeColor="text1"/>
          <w:kern w:val="2"/>
          <w:szCs w:val="22"/>
          <w:lang w:val="en-US" w:eastAsia="zh-CN"/>
        </w:rPr>
        <w:t xml:space="preserve"> </w:t>
      </w:r>
      <w:r w:rsidRPr="000C0466">
        <w:rPr>
          <w:rFonts w:eastAsia="Times New Roman"/>
          <w:color w:val="000000" w:themeColor="text1"/>
          <w:kern w:val="2"/>
          <w:szCs w:val="22"/>
          <w:lang w:val="en-US" w:eastAsia="zh-CN"/>
        </w:rPr>
        <w:t>The s</w:t>
      </w:r>
      <w:r w:rsidR="005B4627" w:rsidRPr="000C0466">
        <w:rPr>
          <w:rFonts w:eastAsia="Times New Roman"/>
          <w:color w:val="000000" w:themeColor="text1"/>
          <w:kern w:val="2"/>
          <w:lang w:val="en-US" w:eastAsia="zh-CN"/>
        </w:rPr>
        <w:t>ubsequent decrease in weight correspond</w:t>
      </w:r>
      <w:r w:rsidR="007D4014" w:rsidRPr="000C0466">
        <w:rPr>
          <w:rFonts w:eastAsia="Times New Roman"/>
          <w:color w:val="000000" w:themeColor="text1"/>
          <w:kern w:val="2"/>
          <w:lang w:val="en-US" w:eastAsia="zh-CN"/>
        </w:rPr>
        <w:t>s</w:t>
      </w:r>
      <w:r w:rsidR="005B4627" w:rsidRPr="000C0466">
        <w:rPr>
          <w:rFonts w:eastAsia="Times New Roman"/>
          <w:color w:val="000000" w:themeColor="text1"/>
          <w:kern w:val="2"/>
          <w:lang w:val="en-US" w:eastAsia="zh-CN"/>
        </w:rPr>
        <w:t xml:space="preserve"> to the </w:t>
      </w:r>
      <w:proofErr w:type="gramStart"/>
      <w:r w:rsidR="005B4627" w:rsidRPr="000C0466">
        <w:rPr>
          <w:rFonts w:eastAsia="Times New Roman"/>
          <w:color w:val="000000" w:themeColor="text1"/>
          <w:kern w:val="2"/>
          <w:lang w:val="en-US" w:eastAsia="zh-CN"/>
        </w:rPr>
        <w:t>ceramics</w:t>
      </w:r>
      <w:proofErr w:type="gramEnd"/>
      <w:r w:rsidR="005B4627" w:rsidRPr="000C0466">
        <w:rPr>
          <w:rFonts w:eastAsia="Times New Roman"/>
          <w:color w:val="000000" w:themeColor="text1"/>
          <w:kern w:val="2"/>
          <w:lang w:val="en-US" w:eastAsia="zh-CN"/>
        </w:rPr>
        <w:t xml:space="preserve"> densification and oxygen release.</w:t>
      </w:r>
    </w:p>
    <w:p w14:paraId="05950393" w14:textId="77777777" w:rsidR="0022365C" w:rsidRPr="000C0466" w:rsidRDefault="0022365C" w:rsidP="00900213">
      <w:pPr>
        <w:widowControl w:val="0"/>
        <w:adjustRightInd w:val="0"/>
        <w:snapToGrid w:val="0"/>
        <w:spacing w:line="360" w:lineRule="auto"/>
        <w:ind w:firstLineChars="200" w:firstLine="480"/>
        <w:jc w:val="both"/>
        <w:rPr>
          <w:rFonts w:eastAsia="Times New Roman"/>
          <w:color w:val="000000" w:themeColor="text1"/>
          <w:kern w:val="2"/>
          <w:lang w:val="en-US" w:eastAsia="zh-CN"/>
        </w:rPr>
      </w:pPr>
    </w:p>
    <w:p w14:paraId="50D8F86C" w14:textId="0A4E6070" w:rsidR="0022365C" w:rsidRPr="000C0466" w:rsidRDefault="0022365C" w:rsidP="00900213">
      <w:pPr>
        <w:widowControl w:val="0"/>
        <w:adjustRightInd w:val="0"/>
        <w:snapToGrid w:val="0"/>
        <w:spacing w:line="360" w:lineRule="auto"/>
        <w:jc w:val="both"/>
        <w:rPr>
          <w:rFonts w:eastAsia="Times New Roman"/>
          <w:color w:val="000000" w:themeColor="text1"/>
          <w:kern w:val="2"/>
          <w:lang w:val="en-US" w:eastAsia="zh-CN"/>
        </w:rPr>
      </w:pPr>
      <w:r w:rsidRPr="000C0466">
        <w:rPr>
          <w:rFonts w:eastAsia="等线"/>
          <w:b/>
          <w:iCs/>
          <w:color w:val="000000" w:themeColor="text1"/>
          <w:kern w:val="2"/>
          <w:lang w:val="en-US" w:eastAsia="zh-CN"/>
        </w:rPr>
        <w:t xml:space="preserve">Note 3: </w:t>
      </w:r>
      <w:r w:rsidRPr="000C0466">
        <w:rPr>
          <w:rFonts w:eastAsia="Times New Roman"/>
          <w:b/>
          <w:color w:val="000000" w:themeColor="text1"/>
          <w:kern w:val="2"/>
          <w:lang w:val="en-US" w:eastAsia="zh-CN"/>
        </w:rPr>
        <w:t>The EDS element mapping analysis of BCTZ−</w:t>
      </w:r>
      <w:proofErr w:type="spellStart"/>
      <w:r w:rsidRPr="000C0466">
        <w:rPr>
          <w:rFonts w:eastAsia="Times New Roman"/>
          <w:b/>
          <w:i/>
          <w:color w:val="000000" w:themeColor="text1"/>
          <w:kern w:val="2"/>
          <w:lang w:val="en-US" w:eastAsia="zh-CN"/>
        </w:rPr>
        <w:t>x</w:t>
      </w:r>
      <w:r w:rsidRPr="000C0466">
        <w:rPr>
          <w:rFonts w:eastAsia="Times New Roman"/>
          <w:b/>
          <w:color w:val="000000" w:themeColor="text1"/>
          <w:kern w:val="2"/>
          <w:lang w:val="en-US" w:eastAsia="zh-CN"/>
        </w:rPr>
        <w:t>AlN</w:t>
      </w:r>
      <w:proofErr w:type="spellEnd"/>
      <w:r w:rsidRPr="000C0466">
        <w:rPr>
          <w:rFonts w:eastAsia="Times New Roman"/>
          <w:b/>
          <w:color w:val="000000" w:themeColor="text1"/>
          <w:kern w:val="2"/>
          <w:lang w:val="en-US" w:eastAsia="zh-CN"/>
        </w:rPr>
        <w:t xml:space="preserve"> ceramics.</w:t>
      </w:r>
      <w:r w:rsidRPr="000C0466">
        <w:rPr>
          <w:rFonts w:eastAsia="Times New Roman"/>
          <w:color w:val="000000" w:themeColor="text1"/>
          <w:kern w:val="2"/>
          <w:lang w:val="en-US" w:eastAsia="zh-CN"/>
        </w:rPr>
        <w:t xml:space="preserve"> </w:t>
      </w:r>
    </w:p>
    <w:p w14:paraId="2EBF3887" w14:textId="49959AB4" w:rsidR="0022365C" w:rsidRPr="000C0466" w:rsidRDefault="0022365C" w:rsidP="00900213">
      <w:pPr>
        <w:widowControl w:val="0"/>
        <w:adjustRightInd w:val="0"/>
        <w:snapToGrid w:val="0"/>
        <w:spacing w:line="360" w:lineRule="auto"/>
        <w:ind w:firstLineChars="200" w:firstLine="480"/>
        <w:jc w:val="both"/>
        <w:rPr>
          <w:rFonts w:eastAsia="Times New Roman"/>
          <w:color w:val="000000" w:themeColor="text1"/>
          <w:kern w:val="2"/>
          <w:lang w:val="en-US" w:eastAsia="zh-CN"/>
        </w:rPr>
      </w:pPr>
      <w:r w:rsidRPr="000C0466">
        <w:rPr>
          <w:rFonts w:eastAsia="Times New Roman"/>
          <w:color w:val="000000" w:themeColor="text1"/>
          <w:kern w:val="2"/>
          <w:lang w:val="en-US" w:eastAsia="zh-CN"/>
        </w:rPr>
        <w:t>The element distribution in BCTZ−</w:t>
      </w:r>
      <w:proofErr w:type="spellStart"/>
      <w:r w:rsidRPr="000C0466">
        <w:rPr>
          <w:rFonts w:eastAsia="Times New Roman"/>
          <w:i/>
          <w:color w:val="000000" w:themeColor="text1"/>
          <w:kern w:val="2"/>
          <w:lang w:val="en-US" w:eastAsia="zh-CN"/>
        </w:rPr>
        <w:t>x</w:t>
      </w:r>
      <w:r w:rsidRPr="000C0466">
        <w:rPr>
          <w:rFonts w:eastAsia="Times New Roman"/>
          <w:color w:val="000000" w:themeColor="text1"/>
          <w:kern w:val="2"/>
          <w:lang w:val="en-US" w:eastAsia="zh-CN"/>
        </w:rPr>
        <w:t>AlN</w:t>
      </w:r>
      <w:proofErr w:type="spellEnd"/>
      <w:r w:rsidRPr="000C0466">
        <w:rPr>
          <w:rFonts w:eastAsia="Times New Roman"/>
          <w:color w:val="000000" w:themeColor="text1"/>
          <w:kern w:val="2"/>
          <w:lang w:val="en-US" w:eastAsia="zh-CN"/>
        </w:rPr>
        <w:t xml:space="preserve"> ceramics is investigated using EDS element mapping analysis (</w:t>
      </w:r>
      <w:r w:rsidR="00C9087A" w:rsidRPr="000C0466">
        <w:rPr>
          <w:rFonts w:eastAsia="Times New Roman"/>
          <w:color w:val="000000" w:themeColor="text1"/>
          <w:kern w:val="2"/>
          <w:lang w:val="en-US" w:eastAsia="zh-CN"/>
        </w:rPr>
        <w:t>Supplementary Fig</w:t>
      </w:r>
      <w:r w:rsidR="00C9087A" w:rsidRPr="000C0466">
        <w:rPr>
          <w:rFonts w:eastAsiaTheme="minorEastAsia" w:hint="eastAsia"/>
          <w:color w:val="000000" w:themeColor="text1"/>
          <w:kern w:val="2"/>
          <w:lang w:val="en-US" w:eastAsia="zh-CN"/>
        </w:rPr>
        <w:t>s</w:t>
      </w:r>
      <w:r w:rsidR="00C9087A" w:rsidRPr="000C0466">
        <w:rPr>
          <w:rFonts w:eastAsia="Times New Roman"/>
          <w:color w:val="000000" w:themeColor="text1"/>
          <w:kern w:val="2"/>
          <w:lang w:val="en-US" w:eastAsia="zh-CN"/>
        </w:rPr>
        <w:t>.</w:t>
      </w:r>
      <w:r w:rsidRPr="000C0466">
        <w:rPr>
          <w:rFonts w:eastAsia="Times New Roman"/>
          <w:color w:val="000000" w:themeColor="text1"/>
          <w:kern w:val="2"/>
          <w:lang w:val="en-US" w:eastAsia="zh-CN"/>
        </w:rPr>
        <w:t xml:space="preserve"> </w:t>
      </w:r>
      <w:r w:rsidR="00E47865" w:rsidRPr="000C0466">
        <w:rPr>
          <w:rFonts w:eastAsia="Times New Roman"/>
          <w:color w:val="000000" w:themeColor="text1"/>
          <w:kern w:val="2"/>
          <w:lang w:val="en-US" w:eastAsia="zh-CN"/>
        </w:rPr>
        <w:t>23</w:t>
      </w:r>
      <w:r w:rsidRPr="000C0466">
        <w:rPr>
          <w:rFonts w:eastAsia="宋体"/>
          <w:color w:val="000000" w:themeColor="text1"/>
          <w:kern w:val="2"/>
          <w:lang w:val="en-US" w:eastAsia="zh-CN"/>
        </w:rPr>
        <w:t>–</w:t>
      </w:r>
      <w:r w:rsidRPr="000C0466">
        <w:rPr>
          <w:rFonts w:eastAsia="Times New Roman"/>
          <w:color w:val="000000" w:themeColor="text1"/>
          <w:kern w:val="2"/>
          <w:lang w:val="en-US" w:eastAsia="zh-CN"/>
        </w:rPr>
        <w:t>2</w:t>
      </w:r>
      <w:r w:rsidR="00E47865" w:rsidRPr="000C0466">
        <w:rPr>
          <w:rFonts w:eastAsia="Times New Roman"/>
          <w:color w:val="000000" w:themeColor="text1"/>
          <w:kern w:val="2"/>
          <w:lang w:val="en-US" w:eastAsia="zh-CN"/>
        </w:rPr>
        <w:t>5</w:t>
      </w:r>
      <w:r w:rsidRPr="000C0466">
        <w:rPr>
          <w:rFonts w:eastAsia="Times New Roman"/>
          <w:color w:val="000000" w:themeColor="text1"/>
          <w:kern w:val="2"/>
          <w:lang w:val="en-US" w:eastAsia="zh-CN"/>
        </w:rPr>
        <w:t>). In all ceramics, Ba, Zr, Ti, and O exhibit uniform distribution. Regarding the Al element, in BCTZ−</w:t>
      </w:r>
      <w:r w:rsidRPr="000C0466">
        <w:rPr>
          <w:rFonts w:eastAsia="Times New Roman"/>
          <w:i/>
          <w:color w:val="000000" w:themeColor="text1"/>
          <w:kern w:val="2"/>
          <w:lang w:val="en-US" w:eastAsia="zh-CN"/>
        </w:rPr>
        <w:t>x</w:t>
      </w:r>
      <w:r w:rsidRPr="000C0466">
        <w:rPr>
          <w:rFonts w:eastAsia="Times New Roman"/>
          <w:color w:val="000000" w:themeColor="text1"/>
          <w:kern w:val="2"/>
          <w:lang w:val="en-US" w:eastAsia="zh-CN"/>
        </w:rPr>
        <w:t>AlN−50 ceramics, it is dispersed within the matrix grains and distributed along the grain boundaries.</w:t>
      </w:r>
      <w:r w:rsidRPr="000C0466">
        <w:rPr>
          <w:rFonts w:eastAsia="Times New Roman"/>
          <w:color w:val="000000" w:themeColor="text1"/>
          <w:kern w:val="2"/>
          <w:szCs w:val="22"/>
          <w:lang w:val="en-US" w:eastAsia="zh-CN"/>
        </w:rPr>
        <w:t xml:space="preserve"> </w:t>
      </w:r>
      <w:r w:rsidRPr="000C0466">
        <w:rPr>
          <w:rFonts w:eastAsia="Times New Roman"/>
          <w:color w:val="000000" w:themeColor="text1"/>
          <w:kern w:val="2"/>
          <w:lang w:val="en-US" w:eastAsia="zh-CN"/>
        </w:rPr>
        <w:t>However, in BCTZ−</w:t>
      </w:r>
      <w:r w:rsidRPr="000C0466">
        <w:rPr>
          <w:rFonts w:eastAsia="Times New Roman"/>
          <w:i/>
          <w:color w:val="000000" w:themeColor="text1"/>
          <w:kern w:val="2"/>
          <w:lang w:val="en-US" w:eastAsia="zh-CN"/>
        </w:rPr>
        <w:t>x</w:t>
      </w:r>
      <w:r w:rsidRPr="000C0466">
        <w:rPr>
          <w:rFonts w:eastAsia="Times New Roman"/>
          <w:color w:val="000000" w:themeColor="text1"/>
          <w:kern w:val="2"/>
          <w:lang w:val="en-US" w:eastAsia="zh-CN"/>
        </w:rPr>
        <w:t>AlN−300 and BCTZ−</w:t>
      </w:r>
      <w:r w:rsidRPr="000C0466">
        <w:rPr>
          <w:rFonts w:eastAsia="Times New Roman"/>
          <w:i/>
          <w:color w:val="000000" w:themeColor="text1"/>
          <w:kern w:val="2"/>
          <w:lang w:val="en-US" w:eastAsia="zh-CN"/>
        </w:rPr>
        <w:t>x</w:t>
      </w:r>
      <w:r w:rsidRPr="000C0466">
        <w:rPr>
          <w:rFonts w:eastAsia="Times New Roman"/>
          <w:color w:val="000000" w:themeColor="text1"/>
          <w:kern w:val="2"/>
          <w:lang w:val="en-US" w:eastAsia="zh-CN"/>
        </w:rPr>
        <w:t>AlN−3000 ceramics, the Al element is also concentrated within strip-like BaAl</w:t>
      </w:r>
      <w:r w:rsidRPr="000C0466">
        <w:rPr>
          <w:rFonts w:eastAsia="Times New Roman"/>
          <w:color w:val="000000" w:themeColor="text1"/>
          <w:kern w:val="2"/>
          <w:vertAlign w:val="subscript"/>
          <w:lang w:val="en-US" w:eastAsia="zh-CN"/>
        </w:rPr>
        <w:t>2</w:t>
      </w:r>
      <w:r w:rsidRPr="000C0466">
        <w:rPr>
          <w:rFonts w:eastAsia="Times New Roman"/>
          <w:color w:val="000000" w:themeColor="text1"/>
          <w:kern w:val="2"/>
          <w:lang w:val="en-US" w:eastAsia="zh-CN"/>
        </w:rPr>
        <w:t>O</w:t>
      </w:r>
      <w:r w:rsidRPr="000C0466">
        <w:rPr>
          <w:rFonts w:eastAsia="Times New Roman"/>
          <w:color w:val="000000" w:themeColor="text1"/>
          <w:kern w:val="2"/>
          <w:vertAlign w:val="subscript"/>
          <w:lang w:val="en-US" w:eastAsia="zh-CN"/>
        </w:rPr>
        <w:t>4</w:t>
      </w:r>
      <w:r w:rsidRPr="000C0466">
        <w:rPr>
          <w:rFonts w:eastAsia="Times New Roman"/>
          <w:color w:val="000000" w:themeColor="text1"/>
          <w:kern w:val="2"/>
          <w:lang w:val="en-US" w:eastAsia="zh-CN"/>
        </w:rPr>
        <w:t xml:space="preserve"> particles. Additionally, a minor dissolution of CaO particles is observed in BCTZ−</w:t>
      </w:r>
      <w:r w:rsidRPr="000C0466">
        <w:rPr>
          <w:rFonts w:eastAsia="Times New Roman"/>
          <w:i/>
          <w:color w:val="000000" w:themeColor="text1"/>
          <w:kern w:val="2"/>
          <w:lang w:val="en-US" w:eastAsia="zh-CN"/>
        </w:rPr>
        <w:t>x</w:t>
      </w:r>
      <w:r w:rsidRPr="000C0466">
        <w:rPr>
          <w:rFonts w:eastAsia="Times New Roman"/>
          <w:color w:val="000000" w:themeColor="text1"/>
          <w:kern w:val="2"/>
          <w:lang w:val="en-US" w:eastAsia="zh-CN"/>
        </w:rPr>
        <w:t>AlN−300 and BCTZ−</w:t>
      </w:r>
      <w:r w:rsidRPr="000C0466">
        <w:rPr>
          <w:rFonts w:eastAsia="Times New Roman"/>
          <w:i/>
          <w:color w:val="000000" w:themeColor="text1"/>
          <w:kern w:val="2"/>
          <w:lang w:val="en-US" w:eastAsia="zh-CN"/>
        </w:rPr>
        <w:t>x</w:t>
      </w:r>
      <w:r w:rsidRPr="000C0466">
        <w:rPr>
          <w:rFonts w:eastAsia="Times New Roman"/>
          <w:color w:val="000000" w:themeColor="text1"/>
          <w:kern w:val="2"/>
          <w:lang w:val="en-US" w:eastAsia="zh-CN"/>
        </w:rPr>
        <w:t>AlN−3000 ceramics. This can be attributed to the generation of BaAl</w:t>
      </w:r>
      <w:r w:rsidRPr="000C0466">
        <w:rPr>
          <w:rFonts w:eastAsia="Times New Roman"/>
          <w:color w:val="000000" w:themeColor="text1"/>
          <w:kern w:val="2"/>
          <w:vertAlign w:val="subscript"/>
          <w:lang w:val="en-US" w:eastAsia="zh-CN"/>
        </w:rPr>
        <w:t>2</w:t>
      </w:r>
      <w:r w:rsidRPr="000C0466">
        <w:rPr>
          <w:rFonts w:eastAsia="Times New Roman"/>
          <w:color w:val="000000" w:themeColor="text1"/>
          <w:kern w:val="2"/>
          <w:lang w:val="en-US" w:eastAsia="zh-CN"/>
        </w:rPr>
        <w:t>O</w:t>
      </w:r>
      <w:r w:rsidRPr="000C0466">
        <w:rPr>
          <w:rFonts w:eastAsia="Times New Roman"/>
          <w:color w:val="000000" w:themeColor="text1"/>
          <w:kern w:val="2"/>
          <w:vertAlign w:val="subscript"/>
          <w:lang w:val="en-US" w:eastAsia="zh-CN"/>
        </w:rPr>
        <w:t>4</w:t>
      </w:r>
      <w:r w:rsidRPr="000C0466">
        <w:rPr>
          <w:rFonts w:eastAsia="Times New Roman"/>
          <w:color w:val="000000" w:themeColor="text1"/>
          <w:kern w:val="2"/>
          <w:lang w:val="en-US" w:eastAsia="zh-CN"/>
        </w:rPr>
        <w:t xml:space="preserve"> in the ceramics,</w:t>
      </w:r>
      <w:r w:rsidRPr="000C0466">
        <w:rPr>
          <w:rFonts w:eastAsia="Times New Roman"/>
          <w:color w:val="000000" w:themeColor="text1"/>
          <w:kern w:val="2"/>
          <w:szCs w:val="22"/>
          <w:lang w:val="en-US" w:eastAsia="zh-CN"/>
        </w:rPr>
        <w:t xml:space="preserve"> </w:t>
      </w:r>
      <w:r w:rsidRPr="000C0466">
        <w:rPr>
          <w:rFonts w:eastAsia="Times New Roman"/>
          <w:color w:val="000000" w:themeColor="text1"/>
          <w:kern w:val="2"/>
          <w:lang w:val="en-US" w:eastAsia="zh-CN"/>
        </w:rPr>
        <w:t>resulting in the production of CaO to maintain chemical balance.</w:t>
      </w:r>
    </w:p>
    <w:p w14:paraId="5676F770" w14:textId="77777777" w:rsidR="00A7662E" w:rsidRPr="000C0466" w:rsidRDefault="00A7662E" w:rsidP="00900213">
      <w:pPr>
        <w:widowControl w:val="0"/>
        <w:adjustRightInd w:val="0"/>
        <w:snapToGrid w:val="0"/>
        <w:spacing w:line="360" w:lineRule="auto"/>
        <w:ind w:firstLineChars="200" w:firstLine="480"/>
        <w:jc w:val="both"/>
        <w:rPr>
          <w:rFonts w:eastAsia="Times New Roman"/>
          <w:color w:val="000000" w:themeColor="text1"/>
          <w:kern w:val="2"/>
          <w:lang w:val="en-US" w:eastAsia="zh-CN"/>
        </w:rPr>
      </w:pPr>
    </w:p>
    <w:p w14:paraId="3F1A5516" w14:textId="7BD65A5D" w:rsidR="00A7662E" w:rsidRPr="000C0466" w:rsidRDefault="00A7662E" w:rsidP="00900213">
      <w:pPr>
        <w:widowControl w:val="0"/>
        <w:adjustRightInd w:val="0"/>
        <w:snapToGrid w:val="0"/>
        <w:spacing w:line="360" w:lineRule="auto"/>
        <w:jc w:val="both"/>
        <w:rPr>
          <w:rFonts w:eastAsia="Times New Roman"/>
          <w:b/>
          <w:color w:val="000000" w:themeColor="text1"/>
          <w:kern w:val="2"/>
          <w:lang w:val="en-US" w:eastAsia="zh-CN"/>
        </w:rPr>
      </w:pPr>
      <w:r w:rsidRPr="000C0466">
        <w:rPr>
          <w:rFonts w:eastAsia="等线"/>
          <w:b/>
          <w:iCs/>
          <w:color w:val="000000" w:themeColor="text1"/>
          <w:kern w:val="2"/>
          <w:lang w:val="en-US" w:eastAsia="zh-CN"/>
        </w:rPr>
        <w:t xml:space="preserve">Note 4: </w:t>
      </w:r>
      <w:r w:rsidRPr="000C0466">
        <w:rPr>
          <w:rFonts w:eastAsia="Times New Roman"/>
          <w:b/>
          <w:bCs/>
          <w:color w:val="000000" w:themeColor="text1"/>
          <w:kern w:val="2"/>
          <w:szCs w:val="22"/>
          <w:lang w:val="en-US" w:eastAsia="zh-CN"/>
        </w:rPr>
        <w:t>The domain configuration of ceramics</w:t>
      </w:r>
      <w:r w:rsidRPr="000C0466">
        <w:rPr>
          <w:rFonts w:eastAsia="Times New Roman"/>
          <w:b/>
          <w:color w:val="000000" w:themeColor="text1"/>
          <w:kern w:val="2"/>
          <w:lang w:val="en-US" w:eastAsia="zh-CN"/>
        </w:rPr>
        <w:t xml:space="preserve">. </w:t>
      </w:r>
    </w:p>
    <w:p w14:paraId="703EFBD0" w14:textId="70009E89" w:rsidR="00A7662E" w:rsidRPr="000C0466" w:rsidRDefault="00A7662E" w:rsidP="00900213">
      <w:pPr>
        <w:widowControl w:val="0"/>
        <w:adjustRightInd w:val="0"/>
        <w:snapToGrid w:val="0"/>
        <w:spacing w:line="360" w:lineRule="auto"/>
        <w:ind w:firstLineChars="200" w:firstLine="480"/>
        <w:jc w:val="both"/>
        <w:rPr>
          <w:rFonts w:eastAsia="Times New Roman"/>
          <w:bCs/>
          <w:color w:val="000000" w:themeColor="text1"/>
          <w:kern w:val="2"/>
          <w:szCs w:val="22"/>
          <w:lang w:val="en-US" w:eastAsia="zh-CN"/>
        </w:rPr>
      </w:pPr>
      <w:r w:rsidRPr="000C0466">
        <w:rPr>
          <w:rFonts w:eastAsia="Times New Roman"/>
          <w:bCs/>
          <w:color w:val="000000" w:themeColor="text1"/>
          <w:kern w:val="2"/>
          <w:szCs w:val="22"/>
          <w:lang w:val="en-US" w:eastAsia="zh-CN"/>
        </w:rPr>
        <w:t xml:space="preserve">The evolution of domain configuration was further examined using bright-field transmission electron microscopy (TEM), as illustrated in </w:t>
      </w:r>
      <w:r w:rsidR="00D45B04" w:rsidRPr="000C0466">
        <w:rPr>
          <w:rFonts w:eastAsia="Times New Roman"/>
          <w:color w:val="000000" w:themeColor="text1"/>
          <w:kern w:val="2"/>
          <w:szCs w:val="22"/>
          <w:lang w:val="en-US" w:eastAsia="zh-CN"/>
        </w:rPr>
        <w:t xml:space="preserve">Supplementary Fig. </w:t>
      </w:r>
      <w:r w:rsidRPr="000C0466">
        <w:rPr>
          <w:rFonts w:eastAsia="Times New Roman"/>
          <w:color w:val="000000" w:themeColor="text1"/>
          <w:kern w:val="2"/>
          <w:szCs w:val="22"/>
          <w:lang w:val="en-US" w:eastAsia="zh-CN"/>
        </w:rPr>
        <w:t>2</w:t>
      </w:r>
      <w:r w:rsidR="00E47865" w:rsidRPr="000C0466">
        <w:rPr>
          <w:rFonts w:eastAsia="Times New Roman"/>
          <w:color w:val="000000" w:themeColor="text1"/>
          <w:kern w:val="2"/>
          <w:szCs w:val="22"/>
          <w:lang w:val="en-US" w:eastAsia="zh-CN"/>
        </w:rPr>
        <w:t>6</w:t>
      </w:r>
      <w:r w:rsidRPr="000C0466">
        <w:rPr>
          <w:rFonts w:eastAsia="Times New Roman"/>
          <w:bCs/>
          <w:color w:val="000000" w:themeColor="text1"/>
          <w:kern w:val="2"/>
          <w:szCs w:val="22"/>
          <w:lang w:val="en-US" w:eastAsia="zh-CN"/>
        </w:rPr>
        <w:t xml:space="preserve">. </w:t>
      </w:r>
      <w:r w:rsidRPr="000C0466">
        <w:rPr>
          <w:rFonts w:eastAsia="等线"/>
          <w:iCs/>
          <w:color w:val="000000" w:themeColor="text1"/>
          <w:kern w:val="2"/>
          <w:lang w:val="en-US" w:eastAsia="zh-CN"/>
        </w:rPr>
        <w:t xml:space="preserve">A large </w:t>
      </w:r>
      <w:r w:rsidRPr="000C0466">
        <w:rPr>
          <w:rFonts w:eastAsia="等线"/>
          <w:iCs/>
          <w:color w:val="000000" w:themeColor="text1"/>
          <w:kern w:val="2"/>
          <w:lang w:val="en-US" w:eastAsia="zh-CN"/>
        </w:rPr>
        <w:lastRenderedPageBreak/>
        <w:t xml:space="preserve">number of typical stripe and </w:t>
      </w:r>
      <w:r w:rsidRPr="000C0466">
        <w:rPr>
          <w:rFonts w:eastAsia="Times New Roman"/>
          <w:bCs/>
          <w:color w:val="000000" w:themeColor="text1"/>
          <w:kern w:val="2"/>
          <w:szCs w:val="22"/>
          <w:lang w:val="en-US" w:eastAsia="zh-CN"/>
        </w:rPr>
        <w:t>herringbone domains</w:t>
      </w:r>
      <w:r w:rsidRPr="000C0466">
        <w:rPr>
          <w:rFonts w:eastAsia="等线"/>
          <w:iCs/>
          <w:color w:val="000000" w:themeColor="text1"/>
          <w:kern w:val="2"/>
          <w:lang w:val="en-US" w:eastAsia="zh-CN"/>
        </w:rPr>
        <w:t xml:space="preserve"> are found in all the </w:t>
      </w:r>
      <w:r w:rsidRPr="000C0466">
        <w:rPr>
          <w:rFonts w:eastAsia="Times New Roman"/>
          <w:bCs/>
          <w:color w:val="000000" w:themeColor="text1"/>
          <w:kern w:val="2"/>
          <w:szCs w:val="22"/>
          <w:lang w:val="en-US" w:eastAsia="zh-CN"/>
        </w:rPr>
        <w:t>BCTZ and BCTZ−1.75AlN−300 ceramics, respectively. Post-</w:t>
      </w:r>
      <w:proofErr w:type="spellStart"/>
      <w:r w:rsidRPr="000C0466">
        <w:rPr>
          <w:rFonts w:eastAsia="Times New Roman"/>
          <w:bCs/>
          <w:color w:val="000000" w:themeColor="text1"/>
          <w:kern w:val="2"/>
          <w:szCs w:val="22"/>
          <w:lang w:val="en-US" w:eastAsia="zh-CN"/>
        </w:rPr>
        <w:t>AlN</w:t>
      </w:r>
      <w:proofErr w:type="spellEnd"/>
      <w:r w:rsidRPr="000C0466">
        <w:rPr>
          <w:rFonts w:eastAsia="Times New Roman"/>
          <w:bCs/>
          <w:color w:val="000000" w:themeColor="text1"/>
          <w:kern w:val="2"/>
          <w:szCs w:val="22"/>
          <w:lang w:val="en-US" w:eastAsia="zh-CN"/>
        </w:rPr>
        <w:t xml:space="preserve"> doping, a modest decrease in domain structure size of BCTZ−1.75AlN−300 ceramic (180 nm) is observed in comparison to undoped BCTZ ceramic (210 nm). </w:t>
      </w:r>
    </w:p>
    <w:p w14:paraId="43061564" w14:textId="77777777" w:rsidR="007A7066" w:rsidRPr="000C0466" w:rsidRDefault="007A7066" w:rsidP="00900213">
      <w:pPr>
        <w:widowControl w:val="0"/>
        <w:adjustRightInd w:val="0"/>
        <w:snapToGrid w:val="0"/>
        <w:spacing w:line="360" w:lineRule="auto"/>
        <w:ind w:firstLineChars="200" w:firstLine="480"/>
        <w:jc w:val="both"/>
        <w:rPr>
          <w:rFonts w:eastAsia="Times New Roman"/>
          <w:color w:val="000000" w:themeColor="text1"/>
          <w:kern w:val="2"/>
          <w:lang w:val="en-US" w:eastAsia="zh-CN"/>
        </w:rPr>
      </w:pPr>
    </w:p>
    <w:p w14:paraId="3B97AC27" w14:textId="69558C08" w:rsidR="0049268A" w:rsidRPr="000C0466" w:rsidRDefault="0049268A" w:rsidP="00900213">
      <w:pPr>
        <w:widowControl w:val="0"/>
        <w:adjustRightInd w:val="0"/>
        <w:snapToGrid w:val="0"/>
        <w:spacing w:line="360" w:lineRule="auto"/>
        <w:jc w:val="both"/>
        <w:rPr>
          <w:rFonts w:eastAsia="Times New Roman"/>
          <w:color w:val="000000" w:themeColor="text1"/>
          <w:kern w:val="2"/>
          <w:lang w:val="en-US" w:eastAsia="zh-CN"/>
        </w:rPr>
      </w:pPr>
      <w:r w:rsidRPr="000C0466">
        <w:rPr>
          <w:rFonts w:eastAsia="等线"/>
          <w:b/>
          <w:iCs/>
          <w:color w:val="000000" w:themeColor="text1"/>
          <w:kern w:val="2"/>
          <w:lang w:val="en-US" w:eastAsia="zh-CN"/>
        </w:rPr>
        <w:t xml:space="preserve">Note </w:t>
      </w:r>
      <w:r w:rsidR="00A7662E" w:rsidRPr="000C0466">
        <w:rPr>
          <w:rFonts w:eastAsia="等线"/>
          <w:b/>
          <w:iCs/>
          <w:color w:val="000000" w:themeColor="text1"/>
          <w:kern w:val="2"/>
          <w:lang w:val="en-US" w:eastAsia="zh-CN"/>
        </w:rPr>
        <w:t>5</w:t>
      </w:r>
      <w:r w:rsidRPr="000C0466">
        <w:rPr>
          <w:rFonts w:eastAsia="等线"/>
          <w:b/>
          <w:iCs/>
          <w:color w:val="000000" w:themeColor="text1"/>
          <w:kern w:val="2"/>
          <w:lang w:val="en-US" w:eastAsia="zh-CN"/>
        </w:rPr>
        <w:t>:</w:t>
      </w:r>
      <w:r w:rsidR="007A7066" w:rsidRPr="000C0466">
        <w:rPr>
          <w:rFonts w:eastAsia="等线"/>
          <w:b/>
          <w:iCs/>
          <w:color w:val="000000" w:themeColor="text1"/>
          <w:kern w:val="2"/>
          <w:lang w:val="en-US" w:eastAsia="zh-CN"/>
        </w:rPr>
        <w:t xml:space="preserve"> </w:t>
      </w:r>
      <w:r w:rsidRPr="000C0466">
        <w:rPr>
          <w:rFonts w:eastAsia="Times New Roman"/>
          <w:b/>
          <w:color w:val="000000" w:themeColor="text1"/>
          <w:kern w:val="2"/>
          <w:lang w:val="en-US" w:eastAsia="zh-CN"/>
        </w:rPr>
        <w:t>The average grain size of BaAl</w:t>
      </w:r>
      <w:r w:rsidRPr="000C0466">
        <w:rPr>
          <w:rFonts w:eastAsia="Times New Roman"/>
          <w:b/>
          <w:color w:val="000000" w:themeColor="text1"/>
          <w:kern w:val="2"/>
          <w:vertAlign w:val="subscript"/>
          <w:lang w:val="en-US" w:eastAsia="zh-CN"/>
        </w:rPr>
        <w:t>2</w:t>
      </w:r>
      <w:r w:rsidRPr="000C0466">
        <w:rPr>
          <w:rFonts w:eastAsia="Times New Roman"/>
          <w:b/>
          <w:color w:val="000000" w:themeColor="text1"/>
          <w:kern w:val="2"/>
          <w:lang w:val="en-US" w:eastAsia="zh-CN"/>
        </w:rPr>
        <w:t>O</w:t>
      </w:r>
      <w:r w:rsidRPr="000C0466">
        <w:rPr>
          <w:rFonts w:eastAsia="Times New Roman"/>
          <w:b/>
          <w:color w:val="000000" w:themeColor="text1"/>
          <w:kern w:val="2"/>
          <w:vertAlign w:val="subscript"/>
          <w:lang w:val="en-US" w:eastAsia="zh-CN"/>
        </w:rPr>
        <w:t>4</w:t>
      </w:r>
      <w:r w:rsidRPr="000C0466">
        <w:rPr>
          <w:rFonts w:eastAsia="Times New Roman"/>
          <w:b/>
          <w:color w:val="000000" w:themeColor="text1"/>
          <w:kern w:val="2"/>
          <w:lang w:val="en-US" w:eastAsia="zh-CN"/>
        </w:rPr>
        <w:t xml:space="preserve"> in the BCTZ–</w:t>
      </w:r>
      <w:proofErr w:type="spellStart"/>
      <w:r w:rsidRPr="000C0466">
        <w:rPr>
          <w:rFonts w:eastAsia="Times New Roman"/>
          <w:b/>
          <w:i/>
          <w:iCs/>
          <w:color w:val="000000" w:themeColor="text1"/>
          <w:kern w:val="2"/>
          <w:lang w:val="en-US" w:eastAsia="zh-CN"/>
        </w:rPr>
        <w:t>x</w:t>
      </w:r>
      <w:r w:rsidRPr="000C0466">
        <w:rPr>
          <w:rFonts w:eastAsia="Times New Roman"/>
          <w:b/>
          <w:color w:val="000000" w:themeColor="text1"/>
          <w:kern w:val="2"/>
          <w:lang w:val="en-US" w:eastAsia="zh-CN"/>
        </w:rPr>
        <w:t>AlN</w:t>
      </w:r>
      <w:proofErr w:type="spellEnd"/>
      <w:r w:rsidRPr="000C0466">
        <w:rPr>
          <w:rFonts w:eastAsia="Times New Roman"/>
          <w:b/>
          <w:color w:val="000000" w:themeColor="text1"/>
          <w:kern w:val="2"/>
          <w:lang w:val="en-US" w:eastAsia="zh-CN"/>
        </w:rPr>
        <w:t xml:space="preserve"> ceramics.</w:t>
      </w:r>
      <w:r w:rsidRPr="000C0466">
        <w:rPr>
          <w:rFonts w:eastAsia="Times New Roman"/>
          <w:color w:val="000000" w:themeColor="text1"/>
          <w:kern w:val="2"/>
          <w:lang w:val="en-US" w:eastAsia="zh-CN"/>
        </w:rPr>
        <w:t xml:space="preserve"> </w:t>
      </w:r>
    </w:p>
    <w:p w14:paraId="3DF36AAC" w14:textId="6BC914D3" w:rsidR="001E549A" w:rsidRPr="000C0466" w:rsidRDefault="001E549A" w:rsidP="00900213">
      <w:pPr>
        <w:adjustRightInd w:val="0"/>
        <w:snapToGrid w:val="0"/>
        <w:spacing w:line="360" w:lineRule="auto"/>
        <w:ind w:firstLineChars="200" w:firstLine="480"/>
        <w:jc w:val="both"/>
        <w:rPr>
          <w:rFonts w:eastAsia="等线"/>
          <w:iCs/>
          <w:color w:val="000000" w:themeColor="text1"/>
        </w:rPr>
      </w:pPr>
      <w:r w:rsidRPr="000C0466">
        <w:rPr>
          <w:rFonts w:eastAsia="等线"/>
          <w:bCs/>
          <w:iCs/>
          <w:color w:val="000000" w:themeColor="text1"/>
        </w:rPr>
        <w:t xml:space="preserve">The </w:t>
      </w:r>
      <w:bookmarkStart w:id="3" w:name="_Hlk175432203"/>
      <w:r w:rsidRPr="000C0466">
        <w:rPr>
          <w:rFonts w:eastAsia="等线"/>
          <w:bCs/>
          <w:iCs/>
          <w:color w:val="000000" w:themeColor="text1"/>
        </w:rPr>
        <w:t>average grain size distribution</w:t>
      </w:r>
      <w:bookmarkEnd w:id="3"/>
      <w:r w:rsidRPr="000C0466">
        <w:rPr>
          <w:bCs/>
          <w:color w:val="000000" w:themeColor="text1"/>
        </w:rPr>
        <w:t xml:space="preserve"> of BaAl</w:t>
      </w:r>
      <w:r w:rsidRPr="000C0466">
        <w:rPr>
          <w:bCs/>
          <w:color w:val="000000" w:themeColor="text1"/>
          <w:vertAlign w:val="subscript"/>
        </w:rPr>
        <w:t>2</w:t>
      </w:r>
      <w:r w:rsidRPr="000C0466">
        <w:rPr>
          <w:bCs/>
          <w:color w:val="000000" w:themeColor="text1"/>
        </w:rPr>
        <w:t>O</w:t>
      </w:r>
      <w:r w:rsidRPr="000C0466">
        <w:rPr>
          <w:bCs/>
          <w:color w:val="000000" w:themeColor="text1"/>
          <w:vertAlign w:val="subscript"/>
        </w:rPr>
        <w:t>4</w:t>
      </w:r>
      <w:r w:rsidRPr="000C0466">
        <w:rPr>
          <w:bCs/>
          <w:color w:val="000000" w:themeColor="text1"/>
        </w:rPr>
        <w:t xml:space="preserve"> in the BCTZ−</w:t>
      </w:r>
      <w:r w:rsidRPr="000C0466">
        <w:rPr>
          <w:bCs/>
          <w:i/>
          <w:color w:val="000000" w:themeColor="text1"/>
        </w:rPr>
        <w:t>x</w:t>
      </w:r>
      <w:r w:rsidRPr="000C0466">
        <w:rPr>
          <w:bCs/>
          <w:color w:val="000000" w:themeColor="text1"/>
        </w:rPr>
        <w:t>AlN−300 and BCTZ−</w:t>
      </w:r>
      <w:r w:rsidRPr="000C0466">
        <w:rPr>
          <w:bCs/>
          <w:i/>
          <w:color w:val="000000" w:themeColor="text1"/>
        </w:rPr>
        <w:t>x</w:t>
      </w:r>
      <w:r w:rsidRPr="000C0466">
        <w:rPr>
          <w:bCs/>
          <w:color w:val="000000" w:themeColor="text1"/>
        </w:rPr>
        <w:t>AlN−3000 ceramics</w:t>
      </w:r>
      <w:r w:rsidRPr="000C0466">
        <w:rPr>
          <w:rFonts w:eastAsia="等线"/>
          <w:bCs/>
          <w:iCs/>
          <w:color w:val="000000" w:themeColor="text1"/>
        </w:rPr>
        <w:t xml:space="preserve"> was </w:t>
      </w:r>
      <w:r w:rsidRPr="000C0466">
        <w:rPr>
          <w:rFonts w:eastAsia="等线" w:hint="eastAsia"/>
          <w:bCs/>
          <w:iCs/>
          <w:color w:val="000000" w:themeColor="text1"/>
        </w:rPr>
        <w:t>measured</w:t>
      </w:r>
      <w:r w:rsidRPr="000C0466">
        <w:rPr>
          <w:rFonts w:eastAsia="等线"/>
          <w:bCs/>
          <w:iCs/>
          <w:color w:val="000000" w:themeColor="text1"/>
        </w:rPr>
        <w:t xml:space="preserve">, </w:t>
      </w:r>
      <w:r w:rsidRPr="000C0466">
        <w:rPr>
          <w:rFonts w:eastAsia="等线" w:hint="eastAsia"/>
          <w:bCs/>
          <w:iCs/>
          <w:color w:val="000000" w:themeColor="text1"/>
        </w:rPr>
        <w:t xml:space="preserve">with </w:t>
      </w:r>
      <w:r w:rsidRPr="000C0466">
        <w:rPr>
          <w:rFonts w:eastAsia="等线"/>
          <w:bCs/>
          <w:iCs/>
          <w:color w:val="000000" w:themeColor="text1"/>
        </w:rPr>
        <w:t xml:space="preserve">the results shown in </w:t>
      </w:r>
      <w:r w:rsidR="00D45B04" w:rsidRPr="000C0466">
        <w:rPr>
          <w:rFonts w:eastAsia="等线"/>
          <w:bCs/>
          <w:iCs/>
          <w:color w:val="000000" w:themeColor="text1"/>
        </w:rPr>
        <w:t xml:space="preserve">Supplementary Fig. </w:t>
      </w:r>
      <w:r w:rsidRPr="000C0466">
        <w:rPr>
          <w:rFonts w:eastAsia="等线"/>
          <w:bCs/>
          <w:iCs/>
          <w:color w:val="000000" w:themeColor="text1"/>
        </w:rPr>
        <w:t>2</w:t>
      </w:r>
      <w:r w:rsidR="00E47865" w:rsidRPr="000C0466">
        <w:rPr>
          <w:rFonts w:eastAsia="等线"/>
          <w:bCs/>
          <w:iCs/>
          <w:color w:val="000000" w:themeColor="text1"/>
        </w:rPr>
        <w:t>7</w:t>
      </w:r>
      <w:r w:rsidRPr="000C0466">
        <w:rPr>
          <w:rFonts w:eastAsia="等线"/>
          <w:bCs/>
          <w:iCs/>
          <w:color w:val="000000" w:themeColor="text1"/>
        </w:rPr>
        <w:t xml:space="preserve">. </w:t>
      </w:r>
      <w:r w:rsidRPr="000C0466">
        <w:rPr>
          <w:rFonts w:eastAsia="等线" w:hint="eastAsia"/>
          <w:bCs/>
          <w:iCs/>
          <w:color w:val="000000" w:themeColor="text1"/>
        </w:rPr>
        <w:t>I</w:t>
      </w:r>
      <w:r w:rsidRPr="000C0466">
        <w:rPr>
          <w:color w:val="000000" w:themeColor="text1"/>
        </w:rPr>
        <w:t>n BCTZ−</w:t>
      </w:r>
      <w:r w:rsidRPr="000C0466">
        <w:rPr>
          <w:i/>
          <w:color w:val="000000" w:themeColor="text1"/>
        </w:rPr>
        <w:t>x</w:t>
      </w:r>
      <w:r w:rsidRPr="000C0466">
        <w:rPr>
          <w:color w:val="000000" w:themeColor="text1"/>
        </w:rPr>
        <w:t>AlN−50 ceramics, the BaAl</w:t>
      </w:r>
      <w:r w:rsidRPr="000C0466">
        <w:rPr>
          <w:color w:val="000000" w:themeColor="text1"/>
          <w:vertAlign w:val="subscript"/>
        </w:rPr>
        <w:t>2</w:t>
      </w:r>
      <w:r w:rsidRPr="000C0466">
        <w:rPr>
          <w:color w:val="000000" w:themeColor="text1"/>
        </w:rPr>
        <w:t>O</w:t>
      </w:r>
      <w:r w:rsidRPr="000C0466">
        <w:rPr>
          <w:color w:val="000000" w:themeColor="text1"/>
          <w:vertAlign w:val="subscript"/>
        </w:rPr>
        <w:t>4</w:t>
      </w:r>
      <w:r w:rsidRPr="000C0466">
        <w:rPr>
          <w:rFonts w:eastAsiaTheme="minorEastAsia" w:hint="eastAsia"/>
          <w:color w:val="000000" w:themeColor="text1"/>
          <w:vertAlign w:val="subscript"/>
        </w:rPr>
        <w:t xml:space="preserve"> </w:t>
      </w:r>
      <w:r w:rsidRPr="000C0466">
        <w:rPr>
          <w:color w:val="000000" w:themeColor="text1"/>
        </w:rPr>
        <w:t>secondary phase particles are nano-sized and plate-like, aggregating at the grain boundaries. This characteristic can also be clearly seen in EDS mapping of BCTZ−</w:t>
      </w:r>
      <w:r w:rsidRPr="000C0466">
        <w:rPr>
          <w:iCs/>
          <w:color w:val="000000" w:themeColor="text1"/>
        </w:rPr>
        <w:t>1.75</w:t>
      </w:r>
      <w:r w:rsidRPr="000C0466">
        <w:rPr>
          <w:color w:val="000000" w:themeColor="text1"/>
        </w:rPr>
        <w:t>AlN−50 ceramics (</w:t>
      </w:r>
      <w:r w:rsidR="00D45B04" w:rsidRPr="000C0466">
        <w:rPr>
          <w:color w:val="000000" w:themeColor="text1"/>
        </w:rPr>
        <w:t xml:space="preserve">Supplementary Fig. </w:t>
      </w:r>
      <w:r w:rsidRPr="000C0466">
        <w:rPr>
          <w:color w:val="000000" w:themeColor="text1"/>
        </w:rPr>
        <w:t>2</w:t>
      </w:r>
      <w:r w:rsidR="00E47865" w:rsidRPr="000C0466">
        <w:rPr>
          <w:color w:val="000000" w:themeColor="text1"/>
        </w:rPr>
        <w:t>3</w:t>
      </w:r>
      <w:r w:rsidRPr="000C0466">
        <w:rPr>
          <w:color w:val="000000" w:themeColor="text1"/>
        </w:rPr>
        <w:t xml:space="preserve">). </w:t>
      </w:r>
      <w:r w:rsidRPr="000C0466">
        <w:rPr>
          <w:rFonts w:eastAsiaTheme="minorEastAsia" w:hint="eastAsia"/>
          <w:color w:val="000000" w:themeColor="text1"/>
        </w:rPr>
        <w:t>Due to</w:t>
      </w:r>
      <w:r w:rsidR="004131B6" w:rsidRPr="000C0466">
        <w:rPr>
          <w:rFonts w:eastAsiaTheme="minorEastAsia" w:hint="eastAsia"/>
          <w:color w:val="000000" w:themeColor="text1"/>
        </w:rPr>
        <w:t xml:space="preserve"> </w:t>
      </w:r>
      <w:r w:rsidRPr="000C0466">
        <w:rPr>
          <w:color w:val="000000" w:themeColor="text1"/>
        </w:rPr>
        <w:t>the</w:t>
      </w:r>
      <w:r w:rsidRPr="000C0466">
        <w:rPr>
          <w:rFonts w:eastAsiaTheme="minorEastAsia" w:hint="eastAsia"/>
          <w:color w:val="000000" w:themeColor="text1"/>
        </w:rPr>
        <w:t xml:space="preserve"> extremely </w:t>
      </w:r>
      <w:r w:rsidRPr="000C0466">
        <w:rPr>
          <w:rFonts w:eastAsia="宋体"/>
          <w:color w:val="000000" w:themeColor="text1"/>
        </w:rPr>
        <w:t xml:space="preserve">small </w:t>
      </w:r>
      <w:r w:rsidRPr="000C0466">
        <w:rPr>
          <w:color w:val="000000" w:themeColor="text1"/>
        </w:rPr>
        <w:t>thickness</w:t>
      </w:r>
      <w:r w:rsidRPr="000C0466">
        <w:rPr>
          <w:rFonts w:eastAsia="宋体"/>
          <w:color w:val="000000" w:themeColor="text1"/>
        </w:rPr>
        <w:t xml:space="preserve"> of the</w:t>
      </w:r>
      <w:r w:rsidRPr="000C0466">
        <w:rPr>
          <w:color w:val="000000" w:themeColor="text1"/>
        </w:rPr>
        <w:t xml:space="preserve"> BaAl</w:t>
      </w:r>
      <w:r w:rsidRPr="000C0466">
        <w:rPr>
          <w:color w:val="000000" w:themeColor="text1"/>
          <w:vertAlign w:val="subscript"/>
        </w:rPr>
        <w:t>2</w:t>
      </w:r>
      <w:r w:rsidRPr="000C0466">
        <w:rPr>
          <w:color w:val="000000" w:themeColor="text1"/>
        </w:rPr>
        <w:t>O</w:t>
      </w:r>
      <w:r w:rsidRPr="000C0466">
        <w:rPr>
          <w:color w:val="000000" w:themeColor="text1"/>
          <w:vertAlign w:val="subscript"/>
        </w:rPr>
        <w:t xml:space="preserve">4 </w:t>
      </w:r>
      <w:r w:rsidRPr="000C0466">
        <w:rPr>
          <w:color w:val="000000" w:themeColor="text1"/>
        </w:rPr>
        <w:t>particles in the BCTZ−</w:t>
      </w:r>
      <w:r w:rsidRPr="000C0466">
        <w:rPr>
          <w:i/>
          <w:color w:val="000000" w:themeColor="text1"/>
        </w:rPr>
        <w:t>x</w:t>
      </w:r>
      <w:r w:rsidRPr="000C0466">
        <w:rPr>
          <w:color w:val="000000" w:themeColor="text1"/>
        </w:rPr>
        <w:t>AlN−50 ceramics</w:t>
      </w:r>
      <w:r w:rsidRPr="000C0466">
        <w:rPr>
          <w:rFonts w:eastAsia="宋体"/>
          <w:color w:val="000000" w:themeColor="text1"/>
        </w:rPr>
        <w:t>，</w:t>
      </w:r>
      <w:r w:rsidRPr="000C0466">
        <w:rPr>
          <w:rFonts w:eastAsia="宋体"/>
          <w:color w:val="000000" w:themeColor="text1"/>
        </w:rPr>
        <w:t>the</w:t>
      </w:r>
      <w:r w:rsidRPr="000C0466">
        <w:rPr>
          <w:rFonts w:eastAsia="宋体" w:hint="eastAsia"/>
          <w:color w:val="000000" w:themeColor="text1"/>
        </w:rPr>
        <w:t>ir</w:t>
      </w:r>
      <w:r w:rsidRPr="000C0466">
        <w:rPr>
          <w:rFonts w:eastAsia="宋体"/>
          <w:color w:val="000000" w:themeColor="text1"/>
        </w:rPr>
        <w:t xml:space="preserve"> </w:t>
      </w:r>
      <w:r w:rsidRPr="000C0466">
        <w:rPr>
          <w:rFonts w:eastAsia="等线"/>
          <w:iCs/>
          <w:color w:val="000000" w:themeColor="text1"/>
        </w:rPr>
        <w:t>average grain size distribution</w:t>
      </w:r>
      <w:r w:rsidR="004131B6" w:rsidRPr="000C0466">
        <w:rPr>
          <w:color w:val="000000" w:themeColor="text1"/>
        </w:rPr>
        <w:t xml:space="preserve"> </w:t>
      </w:r>
      <w:r w:rsidRPr="000C0466">
        <w:rPr>
          <w:color w:val="000000" w:themeColor="text1"/>
        </w:rPr>
        <w:t xml:space="preserve">is not included in the </w:t>
      </w:r>
      <w:r w:rsidR="00D45B04" w:rsidRPr="000C0466">
        <w:rPr>
          <w:rFonts w:eastAsia="等线"/>
          <w:iCs/>
          <w:color w:val="000000" w:themeColor="text1"/>
        </w:rPr>
        <w:t xml:space="preserve">Supplementary Fig. </w:t>
      </w:r>
      <w:r w:rsidRPr="000C0466">
        <w:rPr>
          <w:rFonts w:eastAsia="等线"/>
          <w:iCs/>
          <w:color w:val="000000" w:themeColor="text1"/>
        </w:rPr>
        <w:t>2</w:t>
      </w:r>
      <w:r w:rsidR="00E47865" w:rsidRPr="000C0466">
        <w:rPr>
          <w:rFonts w:eastAsia="等线"/>
          <w:iCs/>
          <w:color w:val="000000" w:themeColor="text1"/>
        </w:rPr>
        <w:t>7</w:t>
      </w:r>
      <w:r w:rsidRPr="000C0466">
        <w:rPr>
          <w:rFonts w:eastAsia="等线"/>
          <w:iCs/>
          <w:color w:val="000000" w:themeColor="text1"/>
        </w:rPr>
        <w:t>.</w:t>
      </w:r>
    </w:p>
    <w:p w14:paraId="0159CA6E" w14:textId="055D2758" w:rsidR="00B63286" w:rsidRPr="000C0466" w:rsidRDefault="001E549A" w:rsidP="00900213">
      <w:pPr>
        <w:widowControl w:val="0"/>
        <w:adjustRightInd w:val="0"/>
        <w:snapToGrid w:val="0"/>
        <w:spacing w:line="360" w:lineRule="auto"/>
        <w:ind w:firstLineChars="200" w:firstLine="480"/>
        <w:jc w:val="both"/>
        <w:rPr>
          <w:color w:val="000000" w:themeColor="text1"/>
        </w:rPr>
      </w:pPr>
      <w:r w:rsidRPr="000C0466">
        <w:rPr>
          <w:color w:val="000000" w:themeColor="text1"/>
        </w:rPr>
        <w:t>For BCTZ−</w:t>
      </w:r>
      <w:r w:rsidRPr="000C0466">
        <w:rPr>
          <w:i/>
          <w:color w:val="000000" w:themeColor="text1"/>
        </w:rPr>
        <w:t>x</w:t>
      </w:r>
      <w:r w:rsidRPr="000C0466">
        <w:rPr>
          <w:color w:val="000000" w:themeColor="text1"/>
        </w:rPr>
        <w:t>AlN−300 and BCTZ−</w:t>
      </w:r>
      <w:r w:rsidRPr="000C0466">
        <w:rPr>
          <w:i/>
          <w:color w:val="000000" w:themeColor="text1"/>
        </w:rPr>
        <w:t>x</w:t>
      </w:r>
      <w:r w:rsidRPr="000C0466">
        <w:rPr>
          <w:color w:val="000000" w:themeColor="text1"/>
        </w:rPr>
        <w:t xml:space="preserve">AlN−3000 ceramics, </w:t>
      </w:r>
      <w:r w:rsidRPr="000C0466">
        <w:rPr>
          <w:rFonts w:eastAsiaTheme="minorEastAsia" w:hint="eastAsia"/>
          <w:color w:val="000000" w:themeColor="text1"/>
        </w:rPr>
        <w:t xml:space="preserve">the </w:t>
      </w:r>
      <w:r w:rsidRPr="000C0466">
        <w:rPr>
          <w:color w:val="000000" w:themeColor="text1"/>
        </w:rPr>
        <w:t>BaAl</w:t>
      </w:r>
      <w:r w:rsidRPr="000C0466">
        <w:rPr>
          <w:color w:val="000000" w:themeColor="text1"/>
          <w:vertAlign w:val="subscript"/>
        </w:rPr>
        <w:t>2</w:t>
      </w:r>
      <w:r w:rsidRPr="000C0466">
        <w:rPr>
          <w:color w:val="000000" w:themeColor="text1"/>
        </w:rPr>
        <w:t>O</w:t>
      </w:r>
      <w:r w:rsidRPr="000C0466">
        <w:rPr>
          <w:color w:val="000000" w:themeColor="text1"/>
          <w:vertAlign w:val="subscript"/>
        </w:rPr>
        <w:t>4</w:t>
      </w:r>
      <w:r w:rsidRPr="000C0466">
        <w:rPr>
          <w:color w:val="000000" w:themeColor="text1"/>
        </w:rPr>
        <w:t xml:space="preserve"> grains exhibit a </w:t>
      </w:r>
      <w:r w:rsidRPr="000C0466">
        <w:rPr>
          <w:rFonts w:eastAsia="宋体"/>
          <w:color w:val="000000" w:themeColor="text1"/>
        </w:rPr>
        <w:t>micro-sized</w:t>
      </w:r>
      <w:r w:rsidRPr="000C0466">
        <w:rPr>
          <w:rFonts w:eastAsia="宋体" w:hint="eastAsia"/>
          <w:color w:val="000000" w:themeColor="text1"/>
        </w:rPr>
        <w:t>,</w:t>
      </w:r>
      <w:r w:rsidRPr="000C0466">
        <w:rPr>
          <w:color w:val="000000" w:themeColor="text1"/>
        </w:rPr>
        <w:t xml:space="preserve"> strip-like </w:t>
      </w:r>
      <w:bookmarkStart w:id="4" w:name="_Hlk175431501"/>
      <w:r w:rsidRPr="000C0466">
        <w:rPr>
          <w:color w:val="000000" w:themeColor="text1"/>
        </w:rPr>
        <w:t>shape</w:t>
      </w:r>
      <w:bookmarkEnd w:id="4"/>
      <w:r w:rsidRPr="000C0466">
        <w:rPr>
          <w:color w:val="000000" w:themeColor="text1"/>
        </w:rPr>
        <w:t xml:space="preserve"> (</w:t>
      </w:r>
      <w:r w:rsidR="00C9087A" w:rsidRPr="000C0466">
        <w:rPr>
          <w:rFonts w:eastAsia="Times New Roman"/>
          <w:color w:val="000000" w:themeColor="text1"/>
          <w:kern w:val="2"/>
          <w:lang w:val="en-US" w:eastAsia="zh-CN"/>
        </w:rPr>
        <w:t>Supplementary Fig</w:t>
      </w:r>
      <w:r w:rsidR="00C9087A" w:rsidRPr="000C0466">
        <w:rPr>
          <w:rFonts w:eastAsiaTheme="minorEastAsia" w:hint="eastAsia"/>
          <w:color w:val="000000" w:themeColor="text1"/>
          <w:kern w:val="2"/>
          <w:lang w:val="en-US" w:eastAsia="zh-CN"/>
        </w:rPr>
        <w:t>s</w:t>
      </w:r>
      <w:r w:rsidR="00C9087A" w:rsidRPr="000C0466">
        <w:rPr>
          <w:rFonts w:eastAsia="Times New Roman"/>
          <w:color w:val="000000" w:themeColor="text1"/>
          <w:kern w:val="2"/>
          <w:lang w:val="en-US" w:eastAsia="zh-CN"/>
        </w:rPr>
        <w:t>.</w:t>
      </w:r>
      <w:r w:rsidRPr="000C0466">
        <w:rPr>
          <w:color w:val="000000" w:themeColor="text1"/>
        </w:rPr>
        <w:t>2</w:t>
      </w:r>
      <w:r w:rsidR="00E47865" w:rsidRPr="000C0466">
        <w:rPr>
          <w:color w:val="000000" w:themeColor="text1"/>
        </w:rPr>
        <w:t>3</w:t>
      </w:r>
      <w:r w:rsidRPr="000C0466">
        <w:rPr>
          <w:rFonts w:eastAsia="宋体"/>
          <w:color w:val="000000" w:themeColor="text1"/>
        </w:rPr>
        <w:t>–</w:t>
      </w:r>
      <w:r w:rsidRPr="000C0466">
        <w:rPr>
          <w:color w:val="000000" w:themeColor="text1"/>
        </w:rPr>
        <w:t>2</w:t>
      </w:r>
      <w:r w:rsidR="00E47865" w:rsidRPr="000C0466">
        <w:rPr>
          <w:color w:val="000000" w:themeColor="text1"/>
        </w:rPr>
        <w:t>5</w:t>
      </w:r>
      <w:r w:rsidRPr="000C0466">
        <w:rPr>
          <w:color w:val="000000" w:themeColor="text1"/>
        </w:rPr>
        <w:t>)</w:t>
      </w:r>
      <w:r w:rsidRPr="000C0466">
        <w:rPr>
          <w:rFonts w:eastAsia="宋体"/>
          <w:color w:val="000000" w:themeColor="text1"/>
        </w:rPr>
        <w:t xml:space="preserve">. As </w:t>
      </w:r>
      <w:bookmarkStart w:id="5" w:name="_Hlk175432315"/>
      <w:r w:rsidRPr="000C0466">
        <w:rPr>
          <w:rFonts w:eastAsia="宋体"/>
          <w:color w:val="000000" w:themeColor="text1"/>
        </w:rPr>
        <w:t xml:space="preserve">the </w:t>
      </w:r>
      <w:r w:rsidRPr="000C0466">
        <w:rPr>
          <w:color w:val="000000" w:themeColor="text1"/>
        </w:rPr>
        <w:t>doping concentration increas</w:t>
      </w:r>
      <w:r w:rsidRPr="000C0466">
        <w:rPr>
          <w:rFonts w:eastAsiaTheme="minorEastAsia" w:hint="eastAsia"/>
          <w:color w:val="000000" w:themeColor="text1"/>
        </w:rPr>
        <w:t>es</w:t>
      </w:r>
      <w:bookmarkEnd w:id="5"/>
      <w:r w:rsidRPr="000C0466">
        <w:rPr>
          <w:color w:val="000000" w:themeColor="text1"/>
        </w:rPr>
        <w:t>, the size of these BaAl</w:t>
      </w:r>
      <w:r w:rsidRPr="000C0466">
        <w:rPr>
          <w:color w:val="000000" w:themeColor="text1"/>
          <w:vertAlign w:val="subscript"/>
        </w:rPr>
        <w:t>2</w:t>
      </w:r>
      <w:r w:rsidRPr="000C0466">
        <w:rPr>
          <w:color w:val="000000" w:themeColor="text1"/>
        </w:rPr>
        <w:t>O</w:t>
      </w:r>
      <w:r w:rsidRPr="000C0466">
        <w:rPr>
          <w:color w:val="000000" w:themeColor="text1"/>
          <w:vertAlign w:val="subscript"/>
        </w:rPr>
        <w:t>4</w:t>
      </w:r>
      <w:r w:rsidRPr="000C0466">
        <w:rPr>
          <w:color w:val="000000" w:themeColor="text1"/>
        </w:rPr>
        <w:t xml:space="preserve"> grains </w:t>
      </w:r>
      <w:r w:rsidRPr="000C0466">
        <w:rPr>
          <w:rFonts w:eastAsiaTheme="minorEastAsia" w:hint="eastAsia"/>
          <w:color w:val="000000" w:themeColor="text1"/>
        </w:rPr>
        <w:t>also</w:t>
      </w:r>
      <w:r w:rsidRPr="000C0466">
        <w:rPr>
          <w:color w:val="000000" w:themeColor="text1"/>
        </w:rPr>
        <w:t xml:space="preserve"> increases. </w:t>
      </w:r>
      <w:bookmarkStart w:id="6" w:name="_Hlk175431414"/>
      <w:r w:rsidRPr="000C0466">
        <w:rPr>
          <w:rFonts w:eastAsiaTheme="minorEastAsia" w:hint="eastAsia"/>
          <w:color w:val="000000" w:themeColor="text1"/>
        </w:rPr>
        <w:t>Additionally</w:t>
      </w:r>
      <w:r w:rsidRPr="000C0466">
        <w:rPr>
          <w:color w:val="000000" w:themeColor="text1"/>
        </w:rPr>
        <w:t xml:space="preserve">, the grain size of </w:t>
      </w:r>
      <w:r w:rsidRPr="000C0466">
        <w:rPr>
          <w:bCs/>
          <w:color w:val="000000" w:themeColor="text1"/>
        </w:rPr>
        <w:t>BaAl</w:t>
      </w:r>
      <w:r w:rsidRPr="000C0466">
        <w:rPr>
          <w:bCs/>
          <w:color w:val="000000" w:themeColor="text1"/>
          <w:vertAlign w:val="subscript"/>
        </w:rPr>
        <w:t>2</w:t>
      </w:r>
      <w:r w:rsidRPr="000C0466">
        <w:rPr>
          <w:bCs/>
          <w:color w:val="000000" w:themeColor="text1"/>
        </w:rPr>
        <w:t>O</w:t>
      </w:r>
      <w:r w:rsidRPr="000C0466">
        <w:rPr>
          <w:bCs/>
          <w:color w:val="000000" w:themeColor="text1"/>
          <w:vertAlign w:val="subscript"/>
        </w:rPr>
        <w:t>4</w:t>
      </w:r>
      <w:r w:rsidRPr="000C0466">
        <w:rPr>
          <w:color w:val="000000" w:themeColor="text1"/>
        </w:rPr>
        <w:t xml:space="preserve"> in BCTZ−</w:t>
      </w:r>
      <w:r w:rsidRPr="000C0466">
        <w:rPr>
          <w:i/>
          <w:color w:val="000000" w:themeColor="text1"/>
        </w:rPr>
        <w:t>x</w:t>
      </w:r>
      <w:r w:rsidRPr="000C0466">
        <w:rPr>
          <w:color w:val="000000" w:themeColor="text1"/>
        </w:rPr>
        <w:t>AlN−3000 ceramics is larger than that in BCTZ−</w:t>
      </w:r>
      <w:r w:rsidRPr="000C0466">
        <w:rPr>
          <w:i/>
          <w:color w:val="000000" w:themeColor="text1"/>
        </w:rPr>
        <w:t>x</w:t>
      </w:r>
      <w:r w:rsidRPr="000C0466">
        <w:rPr>
          <w:color w:val="000000" w:themeColor="text1"/>
        </w:rPr>
        <w:t>AlN−300 ceramics at the same doping level.</w:t>
      </w:r>
      <w:bookmarkEnd w:id="6"/>
    </w:p>
    <w:p w14:paraId="6A993405" w14:textId="77777777" w:rsidR="00386D09" w:rsidRPr="000C0466" w:rsidRDefault="00386D09" w:rsidP="00900213">
      <w:pPr>
        <w:widowControl w:val="0"/>
        <w:adjustRightInd w:val="0"/>
        <w:snapToGrid w:val="0"/>
        <w:spacing w:line="360" w:lineRule="auto"/>
        <w:ind w:firstLineChars="200" w:firstLine="480"/>
        <w:jc w:val="both"/>
        <w:rPr>
          <w:rFonts w:eastAsiaTheme="minorEastAsia"/>
          <w:bCs/>
          <w:color w:val="000000" w:themeColor="text1"/>
          <w:kern w:val="2"/>
          <w:szCs w:val="22"/>
          <w:lang w:val="en-US" w:eastAsia="zh-CN"/>
        </w:rPr>
      </w:pPr>
    </w:p>
    <w:p w14:paraId="04AB475D" w14:textId="11E9FEA1" w:rsidR="00844A3D" w:rsidRPr="000C0466" w:rsidRDefault="00844A3D" w:rsidP="00900213">
      <w:pPr>
        <w:widowControl w:val="0"/>
        <w:adjustRightInd w:val="0"/>
        <w:snapToGrid w:val="0"/>
        <w:spacing w:line="360" w:lineRule="auto"/>
        <w:jc w:val="both"/>
        <w:rPr>
          <w:rFonts w:eastAsia="等线"/>
          <w:b/>
          <w:iCs/>
          <w:color w:val="000000" w:themeColor="text1"/>
          <w:kern w:val="2"/>
          <w:lang w:val="en-US" w:eastAsia="zh-CN"/>
        </w:rPr>
      </w:pPr>
      <w:r w:rsidRPr="000C0466">
        <w:rPr>
          <w:rFonts w:eastAsia="等线"/>
          <w:b/>
          <w:iCs/>
          <w:color w:val="000000" w:themeColor="text1"/>
          <w:kern w:val="2"/>
          <w:lang w:val="en-US" w:eastAsia="zh-CN"/>
        </w:rPr>
        <w:t xml:space="preserve">Note </w:t>
      </w:r>
      <w:r w:rsidR="00A8022C" w:rsidRPr="000C0466">
        <w:rPr>
          <w:rFonts w:eastAsia="等线"/>
          <w:b/>
          <w:iCs/>
          <w:color w:val="000000" w:themeColor="text1"/>
          <w:kern w:val="2"/>
          <w:lang w:val="en-US" w:eastAsia="zh-CN"/>
        </w:rPr>
        <w:t>6</w:t>
      </w:r>
      <w:r w:rsidRPr="000C0466">
        <w:rPr>
          <w:rFonts w:eastAsia="等线"/>
          <w:b/>
          <w:iCs/>
          <w:color w:val="000000" w:themeColor="text1"/>
          <w:kern w:val="2"/>
          <w:lang w:val="en-US" w:eastAsia="zh-CN"/>
        </w:rPr>
        <w:t>:</w:t>
      </w:r>
      <w:r w:rsidR="007A7066" w:rsidRPr="000C0466">
        <w:rPr>
          <w:rFonts w:eastAsia="等线"/>
          <w:b/>
          <w:iCs/>
          <w:color w:val="000000" w:themeColor="text1"/>
          <w:kern w:val="2"/>
          <w:lang w:val="en-US" w:eastAsia="zh-CN"/>
        </w:rPr>
        <w:t xml:space="preserve"> </w:t>
      </w:r>
      <w:r w:rsidRPr="000C0466">
        <w:rPr>
          <w:rFonts w:eastAsia="Times New Roman"/>
          <w:b/>
          <w:bCs/>
          <w:color w:val="000000" w:themeColor="text1"/>
          <w:kern w:val="2"/>
          <w:szCs w:val="22"/>
          <w:lang w:val="en-US" w:eastAsia="zh-CN"/>
        </w:rPr>
        <w:t>The thermal expansion coefficient</w:t>
      </w:r>
      <w:r w:rsidRPr="000C0466">
        <w:rPr>
          <w:rFonts w:eastAsia="Times New Roman"/>
          <w:b/>
          <w:color w:val="000000" w:themeColor="text1"/>
          <w:kern w:val="2"/>
          <w:lang w:val="en-US" w:eastAsia="zh-CN"/>
        </w:rPr>
        <w:t xml:space="preserve"> of BCTZ and </w:t>
      </w:r>
      <w:r w:rsidRPr="000C0466">
        <w:rPr>
          <w:rFonts w:eastAsia="宋体"/>
          <w:b/>
          <w:color w:val="000000" w:themeColor="text1"/>
          <w:kern w:val="2"/>
          <w:lang w:val="en-US" w:eastAsia="zh-CN"/>
        </w:rPr>
        <w:t>BaAl</w:t>
      </w:r>
      <w:r w:rsidRPr="000C0466">
        <w:rPr>
          <w:rFonts w:eastAsia="宋体"/>
          <w:b/>
          <w:color w:val="000000" w:themeColor="text1"/>
          <w:kern w:val="2"/>
          <w:vertAlign w:val="subscript"/>
          <w:lang w:val="en-US" w:eastAsia="zh-CN"/>
        </w:rPr>
        <w:t>2</w:t>
      </w:r>
      <w:r w:rsidRPr="000C0466">
        <w:rPr>
          <w:rFonts w:eastAsia="宋体"/>
          <w:b/>
          <w:color w:val="000000" w:themeColor="text1"/>
          <w:kern w:val="2"/>
          <w:lang w:val="en-US" w:eastAsia="zh-CN"/>
        </w:rPr>
        <w:t>O</w:t>
      </w:r>
      <w:r w:rsidRPr="000C0466">
        <w:rPr>
          <w:rFonts w:eastAsia="宋体"/>
          <w:b/>
          <w:color w:val="000000" w:themeColor="text1"/>
          <w:kern w:val="2"/>
          <w:vertAlign w:val="subscript"/>
          <w:lang w:val="en-US" w:eastAsia="zh-CN"/>
        </w:rPr>
        <w:t>4</w:t>
      </w:r>
      <w:r w:rsidRPr="000C0466">
        <w:rPr>
          <w:rFonts w:eastAsia="宋体"/>
          <w:bCs/>
          <w:color w:val="000000" w:themeColor="text1"/>
          <w:kern w:val="2"/>
          <w:vertAlign w:val="subscript"/>
          <w:lang w:val="en-US" w:eastAsia="zh-CN"/>
        </w:rPr>
        <w:t xml:space="preserve"> </w:t>
      </w:r>
      <w:r w:rsidRPr="000C0466">
        <w:rPr>
          <w:rFonts w:eastAsia="Times New Roman"/>
          <w:b/>
          <w:color w:val="000000" w:themeColor="text1"/>
          <w:kern w:val="2"/>
          <w:lang w:val="en-US" w:eastAsia="zh-CN"/>
        </w:rPr>
        <w:t>ceramics.</w:t>
      </w:r>
    </w:p>
    <w:p w14:paraId="078526EB" w14:textId="16CCE7BA" w:rsidR="001E549A" w:rsidRPr="000C0466" w:rsidRDefault="001E549A" w:rsidP="00900213">
      <w:pPr>
        <w:adjustRightInd w:val="0"/>
        <w:snapToGrid w:val="0"/>
        <w:spacing w:line="360" w:lineRule="auto"/>
        <w:ind w:firstLineChars="200" w:firstLine="480"/>
        <w:jc w:val="both"/>
        <w:rPr>
          <w:rFonts w:eastAsiaTheme="minorEastAsia"/>
          <w:bCs/>
          <w:color w:val="000000" w:themeColor="text1"/>
        </w:rPr>
      </w:pPr>
      <w:bookmarkStart w:id="7" w:name="_Hlk174972236"/>
      <w:r w:rsidRPr="000C0466">
        <w:rPr>
          <w:rFonts w:eastAsiaTheme="minorEastAsia" w:hint="eastAsia"/>
          <w:bCs/>
          <w:color w:val="000000" w:themeColor="text1"/>
        </w:rPr>
        <w:t>T</w:t>
      </w:r>
      <w:r w:rsidRPr="000C0466">
        <w:rPr>
          <w:rFonts w:eastAsiaTheme="minorEastAsia"/>
          <w:bCs/>
          <w:color w:val="000000" w:themeColor="text1"/>
        </w:rPr>
        <w:t xml:space="preserve">o determine the </w:t>
      </w:r>
      <w:r w:rsidRPr="000C0466">
        <w:rPr>
          <w:rFonts w:eastAsia="宋体"/>
          <w:color w:val="000000" w:themeColor="text1"/>
        </w:rPr>
        <w:t xml:space="preserve">thermal expansion coefficient of </w:t>
      </w:r>
      <w:r w:rsidRPr="000C0466">
        <w:rPr>
          <w:rFonts w:eastAsia="宋体"/>
          <w:bCs/>
          <w:color w:val="000000" w:themeColor="text1"/>
        </w:rPr>
        <w:t xml:space="preserve">the </w:t>
      </w:r>
      <w:r w:rsidRPr="000C0466">
        <w:rPr>
          <w:color w:val="000000" w:themeColor="text1"/>
        </w:rPr>
        <w:t>secondary phase</w:t>
      </w:r>
      <w:r w:rsidRPr="000C0466">
        <w:rPr>
          <w:rFonts w:eastAsia="宋体"/>
          <w:bCs/>
          <w:color w:val="000000" w:themeColor="text1"/>
        </w:rPr>
        <w:t xml:space="preserve"> BaAl</w:t>
      </w:r>
      <w:r w:rsidRPr="000C0466">
        <w:rPr>
          <w:rFonts w:eastAsia="宋体"/>
          <w:bCs/>
          <w:color w:val="000000" w:themeColor="text1"/>
          <w:vertAlign w:val="subscript"/>
        </w:rPr>
        <w:t>2</w:t>
      </w:r>
      <w:r w:rsidRPr="000C0466">
        <w:rPr>
          <w:rFonts w:eastAsia="宋体"/>
          <w:bCs/>
          <w:color w:val="000000" w:themeColor="text1"/>
        </w:rPr>
        <w:t>O</w:t>
      </w:r>
      <w:r w:rsidRPr="000C0466">
        <w:rPr>
          <w:rFonts w:eastAsia="宋体"/>
          <w:bCs/>
          <w:color w:val="000000" w:themeColor="text1"/>
          <w:vertAlign w:val="subscript"/>
        </w:rPr>
        <w:t>4</w:t>
      </w:r>
      <w:r w:rsidRPr="000C0466">
        <w:rPr>
          <w:rFonts w:eastAsia="宋体"/>
          <w:bCs/>
          <w:color w:val="000000" w:themeColor="text1"/>
        </w:rPr>
        <w:t xml:space="preserve"> </w:t>
      </w:r>
      <w:r w:rsidRPr="000C0466">
        <w:rPr>
          <w:color w:val="000000" w:themeColor="text1"/>
        </w:rPr>
        <w:t xml:space="preserve">of </w:t>
      </w:r>
      <w:r w:rsidRPr="000C0466">
        <w:rPr>
          <w:bCs/>
          <w:color w:val="000000" w:themeColor="text1"/>
        </w:rPr>
        <w:t xml:space="preserve">BCTZ−1.75AlN−300 ceramic, pure </w:t>
      </w:r>
      <w:r w:rsidRPr="000C0466">
        <w:rPr>
          <w:rFonts w:eastAsia="宋体"/>
          <w:bCs/>
          <w:color w:val="000000" w:themeColor="text1"/>
        </w:rPr>
        <w:t>BaAl</w:t>
      </w:r>
      <w:r w:rsidRPr="000C0466">
        <w:rPr>
          <w:rFonts w:eastAsia="宋体"/>
          <w:bCs/>
          <w:color w:val="000000" w:themeColor="text1"/>
          <w:vertAlign w:val="subscript"/>
        </w:rPr>
        <w:t>2</w:t>
      </w:r>
      <w:r w:rsidRPr="000C0466">
        <w:rPr>
          <w:rFonts w:eastAsia="宋体"/>
          <w:bCs/>
          <w:color w:val="000000" w:themeColor="text1"/>
        </w:rPr>
        <w:t>O</w:t>
      </w:r>
      <w:r w:rsidRPr="000C0466">
        <w:rPr>
          <w:rFonts w:eastAsia="宋体"/>
          <w:bCs/>
          <w:color w:val="000000" w:themeColor="text1"/>
          <w:vertAlign w:val="subscript"/>
        </w:rPr>
        <w:t>4</w:t>
      </w:r>
      <w:r w:rsidRPr="000C0466">
        <w:rPr>
          <w:rFonts w:eastAsiaTheme="minorEastAsia"/>
          <w:bCs/>
          <w:color w:val="000000" w:themeColor="text1"/>
        </w:rPr>
        <w:t xml:space="preserve"> ceramics were prepared </w:t>
      </w:r>
      <w:r w:rsidRPr="000C0466">
        <w:rPr>
          <w:rFonts w:eastAsiaTheme="minorEastAsia" w:hint="eastAsia"/>
          <w:bCs/>
          <w:color w:val="000000" w:themeColor="text1"/>
        </w:rPr>
        <w:t>using</w:t>
      </w:r>
      <w:r w:rsidRPr="000C0466">
        <w:rPr>
          <w:rFonts w:eastAsiaTheme="minorEastAsia"/>
          <w:bCs/>
          <w:color w:val="000000" w:themeColor="text1"/>
        </w:rPr>
        <w:t xml:space="preserve"> conventional solid</w:t>
      </w:r>
      <w:r w:rsidRPr="000C0466">
        <w:rPr>
          <w:rFonts w:eastAsiaTheme="minorEastAsia" w:hint="eastAsia"/>
          <w:bCs/>
          <w:color w:val="000000" w:themeColor="text1"/>
        </w:rPr>
        <w:t>-</w:t>
      </w:r>
      <w:r w:rsidRPr="000C0466">
        <w:rPr>
          <w:rFonts w:eastAsiaTheme="minorEastAsia"/>
          <w:bCs/>
          <w:color w:val="000000" w:themeColor="text1"/>
        </w:rPr>
        <w:t xml:space="preserve">state reaction method. </w:t>
      </w:r>
      <w:r w:rsidRPr="000C0466">
        <w:rPr>
          <w:rFonts w:eastAsiaTheme="minorEastAsia" w:hint="eastAsia"/>
          <w:bCs/>
          <w:color w:val="000000" w:themeColor="text1"/>
        </w:rPr>
        <w:t>R</w:t>
      </w:r>
      <w:r w:rsidRPr="000C0466">
        <w:rPr>
          <w:rFonts w:eastAsiaTheme="minorEastAsia"/>
          <w:bCs/>
          <w:color w:val="000000" w:themeColor="text1"/>
        </w:rPr>
        <w:t xml:space="preserve">aw material powders </w:t>
      </w:r>
      <w:r w:rsidRPr="000C0466">
        <w:rPr>
          <w:rFonts w:eastAsia="宋体"/>
          <w:color w:val="000000" w:themeColor="text1"/>
        </w:rPr>
        <w:t>(BaCO</w:t>
      </w:r>
      <w:r w:rsidRPr="000C0466">
        <w:rPr>
          <w:rFonts w:eastAsia="宋体"/>
          <w:color w:val="000000" w:themeColor="text1"/>
          <w:vertAlign w:val="subscript"/>
        </w:rPr>
        <w:t>3</w:t>
      </w:r>
      <w:r w:rsidRPr="000C0466">
        <w:rPr>
          <w:rFonts w:eastAsia="宋体"/>
          <w:color w:val="000000" w:themeColor="text1"/>
        </w:rPr>
        <w:t xml:space="preserve"> and Al</w:t>
      </w:r>
      <w:r w:rsidRPr="000C0466">
        <w:rPr>
          <w:rFonts w:eastAsia="宋体"/>
          <w:color w:val="000000" w:themeColor="text1"/>
          <w:vertAlign w:val="subscript"/>
        </w:rPr>
        <w:t>2</w:t>
      </w:r>
      <w:r w:rsidRPr="000C0466">
        <w:rPr>
          <w:rFonts w:eastAsia="宋体"/>
          <w:color w:val="000000" w:themeColor="text1"/>
        </w:rPr>
        <w:t>O</w:t>
      </w:r>
      <w:r w:rsidRPr="000C0466">
        <w:rPr>
          <w:rFonts w:eastAsia="宋体"/>
          <w:color w:val="000000" w:themeColor="text1"/>
          <w:vertAlign w:val="subscript"/>
        </w:rPr>
        <w:t>3</w:t>
      </w:r>
      <w:r w:rsidRPr="000C0466">
        <w:rPr>
          <w:rFonts w:eastAsia="宋体"/>
          <w:color w:val="000000" w:themeColor="text1"/>
        </w:rPr>
        <w:t xml:space="preserve">) </w:t>
      </w:r>
      <w:r w:rsidRPr="000C0466">
        <w:rPr>
          <w:rFonts w:eastAsiaTheme="minorEastAsia"/>
          <w:bCs/>
          <w:color w:val="000000" w:themeColor="text1"/>
        </w:rPr>
        <w:t>were mixed and ball-milled for 12 hours, dried at 75</w:t>
      </w:r>
      <w:r w:rsidRPr="000C0466">
        <w:rPr>
          <w:rFonts w:eastAsiaTheme="minorEastAsia"/>
          <w:bCs/>
          <w:color w:val="000000" w:themeColor="text1"/>
          <w:vertAlign w:val="superscript"/>
        </w:rPr>
        <w:t xml:space="preserve"> o</w:t>
      </w:r>
      <w:r w:rsidRPr="000C0466">
        <w:rPr>
          <w:rFonts w:eastAsiaTheme="minorEastAsia"/>
          <w:bCs/>
          <w:color w:val="000000" w:themeColor="text1"/>
        </w:rPr>
        <w:t>C, and calcined at 1300</w:t>
      </w:r>
      <w:r w:rsidRPr="000C0466">
        <w:rPr>
          <w:rFonts w:eastAsiaTheme="minorEastAsia"/>
          <w:bCs/>
          <w:color w:val="000000" w:themeColor="text1"/>
          <w:vertAlign w:val="superscript"/>
        </w:rPr>
        <w:t xml:space="preserve"> o</w:t>
      </w:r>
      <w:r w:rsidRPr="000C0466">
        <w:rPr>
          <w:rFonts w:eastAsiaTheme="minorEastAsia"/>
          <w:bCs/>
          <w:color w:val="000000" w:themeColor="text1"/>
        </w:rPr>
        <w:t xml:space="preserve">C for 5 hours. The obtained </w:t>
      </w:r>
      <w:r w:rsidRPr="000C0466">
        <w:rPr>
          <w:rFonts w:eastAsia="宋体"/>
          <w:bCs/>
          <w:color w:val="000000" w:themeColor="text1"/>
        </w:rPr>
        <w:t>BaAl</w:t>
      </w:r>
      <w:r w:rsidRPr="000C0466">
        <w:rPr>
          <w:rFonts w:eastAsia="宋体"/>
          <w:bCs/>
          <w:color w:val="000000" w:themeColor="text1"/>
          <w:vertAlign w:val="subscript"/>
        </w:rPr>
        <w:t>2</w:t>
      </w:r>
      <w:r w:rsidRPr="000C0466">
        <w:rPr>
          <w:rFonts w:eastAsia="宋体"/>
          <w:bCs/>
          <w:color w:val="000000" w:themeColor="text1"/>
        </w:rPr>
        <w:t>O</w:t>
      </w:r>
      <w:r w:rsidRPr="000C0466">
        <w:rPr>
          <w:rFonts w:eastAsia="宋体"/>
          <w:bCs/>
          <w:color w:val="000000" w:themeColor="text1"/>
          <w:vertAlign w:val="subscript"/>
        </w:rPr>
        <w:t>4</w:t>
      </w:r>
      <w:r w:rsidRPr="000C0466">
        <w:rPr>
          <w:rFonts w:eastAsiaTheme="minorEastAsia"/>
          <w:bCs/>
          <w:color w:val="000000" w:themeColor="text1"/>
        </w:rPr>
        <w:t xml:space="preserve"> powders were ball-milled again for 12 hours, dried at 75</w:t>
      </w:r>
      <w:r w:rsidRPr="000C0466">
        <w:rPr>
          <w:rFonts w:eastAsiaTheme="minorEastAsia"/>
          <w:bCs/>
          <w:color w:val="000000" w:themeColor="text1"/>
          <w:vertAlign w:val="superscript"/>
        </w:rPr>
        <w:t xml:space="preserve"> o</w:t>
      </w:r>
      <w:r w:rsidRPr="000C0466">
        <w:rPr>
          <w:rFonts w:eastAsiaTheme="minorEastAsia"/>
          <w:bCs/>
          <w:color w:val="000000" w:themeColor="text1"/>
        </w:rPr>
        <w:t>C</w:t>
      </w:r>
      <w:r w:rsidRPr="000C0466">
        <w:rPr>
          <w:rFonts w:eastAsiaTheme="minorEastAsia" w:hint="eastAsia"/>
          <w:bCs/>
          <w:color w:val="000000" w:themeColor="text1"/>
        </w:rPr>
        <w:t xml:space="preserve">, </w:t>
      </w:r>
      <w:r w:rsidRPr="000C0466">
        <w:rPr>
          <w:rFonts w:eastAsiaTheme="minorEastAsia"/>
          <w:bCs/>
          <w:color w:val="000000" w:themeColor="text1"/>
        </w:rPr>
        <w:t>pressed into blocks (5×5×25 mm</w:t>
      </w:r>
      <w:r w:rsidRPr="000C0466">
        <w:rPr>
          <w:rFonts w:eastAsiaTheme="minorEastAsia"/>
          <w:bCs/>
          <w:color w:val="000000" w:themeColor="text1"/>
          <w:vertAlign w:val="superscript"/>
        </w:rPr>
        <w:t>3</w:t>
      </w:r>
      <w:r w:rsidRPr="000C0466">
        <w:rPr>
          <w:rFonts w:eastAsiaTheme="minorEastAsia"/>
          <w:bCs/>
          <w:color w:val="000000" w:themeColor="text1"/>
        </w:rPr>
        <w:t xml:space="preserve">), and then sintered at 1700 </w:t>
      </w:r>
      <w:r w:rsidRPr="000C0466">
        <w:rPr>
          <w:rFonts w:eastAsiaTheme="minorEastAsia"/>
          <w:bCs/>
          <w:color w:val="000000" w:themeColor="text1"/>
          <w:vertAlign w:val="superscript"/>
        </w:rPr>
        <w:t>o</w:t>
      </w:r>
      <w:r w:rsidRPr="000C0466">
        <w:rPr>
          <w:rFonts w:eastAsiaTheme="minorEastAsia"/>
          <w:bCs/>
          <w:color w:val="000000" w:themeColor="text1"/>
        </w:rPr>
        <w:t>C for 6 hours</w:t>
      </w:r>
      <w:bookmarkEnd w:id="7"/>
      <w:r w:rsidRPr="000C0466">
        <w:rPr>
          <w:rFonts w:eastAsiaTheme="minorEastAsia"/>
          <w:bCs/>
          <w:color w:val="000000" w:themeColor="text1"/>
        </w:rPr>
        <w:t xml:space="preserve">. As shown in </w:t>
      </w:r>
      <w:r w:rsidR="00D45B04" w:rsidRPr="000C0466">
        <w:rPr>
          <w:rFonts w:eastAsiaTheme="minorEastAsia"/>
          <w:bCs/>
          <w:color w:val="000000" w:themeColor="text1"/>
        </w:rPr>
        <w:t xml:space="preserve">Supplementary Fig. </w:t>
      </w:r>
      <w:r w:rsidRPr="000C0466">
        <w:rPr>
          <w:rFonts w:eastAsiaTheme="minorEastAsia"/>
          <w:bCs/>
          <w:color w:val="000000" w:themeColor="text1"/>
        </w:rPr>
        <w:t>2</w:t>
      </w:r>
      <w:r w:rsidR="00E47865" w:rsidRPr="000C0466">
        <w:rPr>
          <w:rFonts w:eastAsiaTheme="minorEastAsia"/>
          <w:bCs/>
          <w:color w:val="000000" w:themeColor="text1"/>
        </w:rPr>
        <w:t>9</w:t>
      </w:r>
      <w:r w:rsidRPr="000C0466">
        <w:rPr>
          <w:rFonts w:eastAsiaTheme="minorEastAsia"/>
          <w:bCs/>
          <w:color w:val="000000" w:themeColor="text1"/>
        </w:rPr>
        <w:t xml:space="preserve">a, all diffraction peaks of </w:t>
      </w:r>
      <w:r w:rsidRPr="000C0466">
        <w:rPr>
          <w:rFonts w:eastAsia="宋体"/>
          <w:bCs/>
          <w:color w:val="000000" w:themeColor="text1"/>
        </w:rPr>
        <w:t>BaAl</w:t>
      </w:r>
      <w:r w:rsidRPr="000C0466">
        <w:rPr>
          <w:rFonts w:eastAsia="宋体"/>
          <w:bCs/>
          <w:color w:val="000000" w:themeColor="text1"/>
          <w:vertAlign w:val="subscript"/>
        </w:rPr>
        <w:t>2</w:t>
      </w:r>
      <w:r w:rsidRPr="000C0466">
        <w:rPr>
          <w:rFonts w:eastAsia="宋体"/>
          <w:bCs/>
          <w:color w:val="000000" w:themeColor="text1"/>
        </w:rPr>
        <w:t>O</w:t>
      </w:r>
      <w:r w:rsidRPr="000C0466">
        <w:rPr>
          <w:rFonts w:eastAsia="宋体"/>
          <w:bCs/>
          <w:color w:val="000000" w:themeColor="text1"/>
          <w:vertAlign w:val="subscript"/>
        </w:rPr>
        <w:t>4</w:t>
      </w:r>
      <w:r w:rsidRPr="000C0466">
        <w:rPr>
          <w:rFonts w:eastAsiaTheme="minorEastAsia"/>
          <w:bCs/>
          <w:color w:val="000000" w:themeColor="text1"/>
        </w:rPr>
        <w:t xml:space="preserve"> powders</w:t>
      </w:r>
      <w:r w:rsidRPr="000C0466">
        <w:rPr>
          <w:rFonts w:eastAsiaTheme="minorEastAsia" w:hint="eastAsia"/>
          <w:bCs/>
          <w:color w:val="000000" w:themeColor="text1"/>
        </w:rPr>
        <w:t xml:space="preserve"> matched</w:t>
      </w:r>
      <w:r w:rsidRPr="000C0466">
        <w:rPr>
          <w:rFonts w:eastAsiaTheme="minorEastAsia"/>
          <w:bCs/>
          <w:color w:val="000000" w:themeColor="text1"/>
        </w:rPr>
        <w:t xml:space="preserve"> JCPDS No.17-0306, </w:t>
      </w:r>
      <w:r w:rsidRPr="000C0466">
        <w:rPr>
          <w:rFonts w:eastAsiaTheme="minorEastAsia" w:hint="eastAsia"/>
          <w:bCs/>
          <w:color w:val="000000" w:themeColor="text1"/>
        </w:rPr>
        <w:t>confirming the</w:t>
      </w:r>
      <w:r w:rsidRPr="000C0466">
        <w:rPr>
          <w:rFonts w:eastAsiaTheme="minorEastAsia"/>
          <w:bCs/>
          <w:color w:val="000000" w:themeColor="text1"/>
        </w:rPr>
        <w:t xml:space="preserve"> successful preparation of </w:t>
      </w:r>
      <w:r w:rsidRPr="000C0466">
        <w:rPr>
          <w:rFonts w:eastAsia="宋体"/>
          <w:bCs/>
          <w:color w:val="000000" w:themeColor="text1"/>
        </w:rPr>
        <w:t>BaAl</w:t>
      </w:r>
      <w:r w:rsidRPr="000C0466">
        <w:rPr>
          <w:rFonts w:eastAsia="宋体"/>
          <w:bCs/>
          <w:color w:val="000000" w:themeColor="text1"/>
          <w:vertAlign w:val="subscript"/>
        </w:rPr>
        <w:t>2</w:t>
      </w:r>
      <w:r w:rsidRPr="000C0466">
        <w:rPr>
          <w:rFonts w:eastAsia="宋体"/>
          <w:bCs/>
          <w:color w:val="000000" w:themeColor="text1"/>
        </w:rPr>
        <w:t>O</w:t>
      </w:r>
      <w:r w:rsidRPr="000C0466">
        <w:rPr>
          <w:rFonts w:eastAsia="宋体"/>
          <w:bCs/>
          <w:color w:val="000000" w:themeColor="text1"/>
          <w:vertAlign w:val="subscript"/>
        </w:rPr>
        <w:t>4</w:t>
      </w:r>
      <w:r w:rsidRPr="000C0466">
        <w:rPr>
          <w:bCs/>
          <w:color w:val="000000" w:themeColor="text1"/>
        </w:rPr>
        <w:t xml:space="preserve"> ceramic</w:t>
      </w:r>
      <w:r w:rsidRPr="000C0466">
        <w:rPr>
          <w:rFonts w:eastAsiaTheme="minorEastAsia"/>
          <w:bCs/>
          <w:color w:val="000000" w:themeColor="text1"/>
        </w:rPr>
        <w:t>.</w:t>
      </w:r>
    </w:p>
    <w:p w14:paraId="7E49389B" w14:textId="075D6944" w:rsidR="00844A3D" w:rsidRPr="000C0466" w:rsidRDefault="001E549A" w:rsidP="00900213">
      <w:pPr>
        <w:adjustRightInd w:val="0"/>
        <w:snapToGrid w:val="0"/>
        <w:spacing w:line="360" w:lineRule="auto"/>
        <w:ind w:firstLineChars="200" w:firstLine="480"/>
        <w:jc w:val="both"/>
        <w:rPr>
          <w:rFonts w:eastAsiaTheme="minorEastAsia"/>
          <w:bCs/>
          <w:color w:val="000000" w:themeColor="text1"/>
        </w:rPr>
      </w:pPr>
      <w:r w:rsidRPr="000C0466">
        <w:rPr>
          <w:rFonts w:eastAsiaTheme="minorEastAsia"/>
          <w:bCs/>
          <w:color w:val="000000" w:themeColor="text1"/>
        </w:rPr>
        <w:t xml:space="preserve">The temperature dependence of the thermal expansion coefficient of </w:t>
      </w:r>
      <w:r w:rsidRPr="000C0466">
        <w:rPr>
          <w:bCs/>
          <w:color w:val="000000" w:themeColor="text1"/>
        </w:rPr>
        <w:t>BCTZ</w:t>
      </w:r>
      <w:r w:rsidRPr="000C0466">
        <w:rPr>
          <w:rFonts w:eastAsiaTheme="minorEastAsia"/>
          <w:bCs/>
          <w:color w:val="000000" w:themeColor="text1"/>
        </w:rPr>
        <w:t xml:space="preserve"> and </w:t>
      </w:r>
      <w:r w:rsidRPr="000C0466">
        <w:rPr>
          <w:rFonts w:eastAsia="宋体"/>
          <w:bCs/>
          <w:color w:val="000000" w:themeColor="text1"/>
        </w:rPr>
        <w:t>BaAl</w:t>
      </w:r>
      <w:r w:rsidRPr="000C0466">
        <w:rPr>
          <w:rFonts w:eastAsia="宋体"/>
          <w:bCs/>
          <w:color w:val="000000" w:themeColor="text1"/>
          <w:vertAlign w:val="subscript"/>
        </w:rPr>
        <w:t>2</w:t>
      </w:r>
      <w:r w:rsidRPr="000C0466">
        <w:rPr>
          <w:rFonts w:eastAsia="宋体"/>
          <w:bCs/>
          <w:color w:val="000000" w:themeColor="text1"/>
        </w:rPr>
        <w:t>O</w:t>
      </w:r>
      <w:r w:rsidRPr="000C0466">
        <w:rPr>
          <w:rFonts w:eastAsia="宋体"/>
          <w:bCs/>
          <w:color w:val="000000" w:themeColor="text1"/>
          <w:vertAlign w:val="subscript"/>
        </w:rPr>
        <w:t>4</w:t>
      </w:r>
      <w:r w:rsidRPr="000C0466">
        <w:rPr>
          <w:rFonts w:eastAsia="宋体"/>
          <w:bCs/>
          <w:color w:val="000000" w:themeColor="text1"/>
        </w:rPr>
        <w:t xml:space="preserve"> </w:t>
      </w:r>
      <w:r w:rsidRPr="000C0466">
        <w:rPr>
          <w:rFonts w:eastAsiaTheme="minorEastAsia"/>
          <w:bCs/>
          <w:color w:val="000000" w:themeColor="text1"/>
        </w:rPr>
        <w:t xml:space="preserve">ceramics is shown in </w:t>
      </w:r>
      <w:r w:rsidR="00D45B04" w:rsidRPr="000C0466">
        <w:rPr>
          <w:rFonts w:eastAsiaTheme="minorEastAsia"/>
          <w:bCs/>
          <w:color w:val="000000" w:themeColor="text1"/>
        </w:rPr>
        <w:t xml:space="preserve">Supplementary Fig. </w:t>
      </w:r>
      <w:r w:rsidR="00E47865" w:rsidRPr="000C0466">
        <w:rPr>
          <w:rFonts w:eastAsiaTheme="minorEastAsia"/>
          <w:bCs/>
          <w:color w:val="000000" w:themeColor="text1"/>
        </w:rPr>
        <w:t>29</w:t>
      </w:r>
      <w:r w:rsidRPr="000C0466">
        <w:rPr>
          <w:rFonts w:eastAsiaTheme="minorEastAsia"/>
          <w:bCs/>
          <w:color w:val="000000" w:themeColor="text1"/>
        </w:rPr>
        <w:t xml:space="preserve">b. The </w:t>
      </w:r>
      <w:r w:rsidRPr="000C0466">
        <w:rPr>
          <w:bCs/>
          <w:color w:val="000000" w:themeColor="text1"/>
        </w:rPr>
        <w:t>BCTZ</w:t>
      </w:r>
      <w:r w:rsidRPr="000C0466">
        <w:rPr>
          <w:rFonts w:eastAsiaTheme="minorEastAsia"/>
          <w:bCs/>
          <w:color w:val="000000" w:themeColor="text1"/>
        </w:rPr>
        <w:t xml:space="preserve"> ceramic has an average linear coefficient of thermal expansion</w:t>
      </w:r>
      <w:r w:rsidRPr="000C0466">
        <w:rPr>
          <w:rFonts w:eastAsiaTheme="minorEastAsia" w:hint="eastAsia"/>
          <w:bCs/>
          <w:color w:val="000000" w:themeColor="text1"/>
        </w:rPr>
        <w:t xml:space="preserve"> of</w:t>
      </w:r>
      <w:r w:rsidRPr="000C0466">
        <w:rPr>
          <w:rFonts w:eastAsiaTheme="minorEastAsia"/>
          <w:bCs/>
          <w:color w:val="000000" w:themeColor="text1"/>
        </w:rPr>
        <w:t xml:space="preserve"> about 11.3 × 10</w:t>
      </w:r>
      <w:r w:rsidRPr="000C0466">
        <w:rPr>
          <w:rFonts w:eastAsiaTheme="minorEastAsia"/>
          <w:bCs/>
          <w:color w:val="000000" w:themeColor="text1"/>
          <w:vertAlign w:val="superscript"/>
        </w:rPr>
        <w:t>−6</w:t>
      </w:r>
      <w:r w:rsidRPr="000C0466">
        <w:rPr>
          <w:rFonts w:eastAsiaTheme="minorEastAsia"/>
          <w:bCs/>
          <w:color w:val="000000" w:themeColor="text1"/>
        </w:rPr>
        <w:t xml:space="preserve"> K</w:t>
      </w:r>
      <w:r w:rsidRPr="000C0466">
        <w:rPr>
          <w:rFonts w:eastAsiaTheme="minorEastAsia"/>
          <w:bCs/>
          <w:color w:val="000000" w:themeColor="text1"/>
          <w:vertAlign w:val="superscript"/>
        </w:rPr>
        <w:t xml:space="preserve">−1 </w:t>
      </w:r>
      <w:r w:rsidRPr="000C0466">
        <w:rPr>
          <w:rFonts w:eastAsiaTheme="minorEastAsia"/>
          <w:bCs/>
          <w:color w:val="000000" w:themeColor="text1"/>
        </w:rPr>
        <w:t xml:space="preserve">in the testing temperature range of 30 – 1100 </w:t>
      </w:r>
      <w:r w:rsidRPr="000C0466">
        <w:rPr>
          <w:rFonts w:eastAsiaTheme="minorEastAsia"/>
          <w:bCs/>
          <w:color w:val="000000" w:themeColor="text1"/>
          <w:vertAlign w:val="superscript"/>
        </w:rPr>
        <w:t>o</w:t>
      </w:r>
      <w:r w:rsidRPr="000C0466">
        <w:rPr>
          <w:rFonts w:eastAsiaTheme="minorEastAsia"/>
          <w:bCs/>
          <w:color w:val="000000" w:themeColor="text1"/>
        </w:rPr>
        <w:t xml:space="preserve">C, which is </w:t>
      </w:r>
      <w:r w:rsidRPr="000C0466">
        <w:rPr>
          <w:rFonts w:eastAsiaTheme="minorEastAsia" w:hint="eastAsia"/>
          <w:bCs/>
          <w:color w:val="000000" w:themeColor="text1"/>
        </w:rPr>
        <w:t xml:space="preserve">significantly </w:t>
      </w:r>
      <w:r w:rsidRPr="000C0466">
        <w:rPr>
          <w:rFonts w:eastAsiaTheme="minorEastAsia"/>
          <w:bCs/>
          <w:color w:val="000000" w:themeColor="text1"/>
        </w:rPr>
        <w:t xml:space="preserve">higher than that of </w:t>
      </w:r>
      <w:r w:rsidRPr="000C0466">
        <w:rPr>
          <w:rFonts w:eastAsia="宋体"/>
          <w:bCs/>
          <w:color w:val="000000" w:themeColor="text1"/>
        </w:rPr>
        <w:t>BaAl</w:t>
      </w:r>
      <w:r w:rsidRPr="000C0466">
        <w:rPr>
          <w:rFonts w:eastAsia="宋体"/>
          <w:bCs/>
          <w:color w:val="000000" w:themeColor="text1"/>
          <w:vertAlign w:val="subscript"/>
        </w:rPr>
        <w:t>2</w:t>
      </w:r>
      <w:r w:rsidRPr="000C0466">
        <w:rPr>
          <w:rFonts w:eastAsia="宋体"/>
          <w:bCs/>
          <w:color w:val="000000" w:themeColor="text1"/>
        </w:rPr>
        <w:t>O</w:t>
      </w:r>
      <w:r w:rsidRPr="000C0466">
        <w:rPr>
          <w:rFonts w:eastAsia="宋体"/>
          <w:bCs/>
          <w:color w:val="000000" w:themeColor="text1"/>
          <w:vertAlign w:val="subscript"/>
        </w:rPr>
        <w:t>4</w:t>
      </w:r>
      <w:r w:rsidRPr="000C0466">
        <w:rPr>
          <w:rFonts w:eastAsiaTheme="minorEastAsia"/>
          <w:bCs/>
          <w:color w:val="000000" w:themeColor="text1"/>
        </w:rPr>
        <w:t xml:space="preserve"> ceramic (5.8 × 10</w:t>
      </w:r>
      <w:r w:rsidRPr="000C0466">
        <w:rPr>
          <w:rFonts w:eastAsiaTheme="minorEastAsia"/>
          <w:bCs/>
          <w:color w:val="000000" w:themeColor="text1"/>
          <w:vertAlign w:val="superscript"/>
        </w:rPr>
        <w:t>−6</w:t>
      </w:r>
      <w:r w:rsidRPr="000C0466">
        <w:rPr>
          <w:rFonts w:eastAsiaTheme="minorEastAsia"/>
          <w:bCs/>
          <w:color w:val="000000" w:themeColor="text1"/>
        </w:rPr>
        <w:t xml:space="preserve"> K</w:t>
      </w:r>
      <w:r w:rsidRPr="000C0466">
        <w:rPr>
          <w:rFonts w:eastAsiaTheme="minorEastAsia"/>
          <w:bCs/>
          <w:color w:val="000000" w:themeColor="text1"/>
          <w:vertAlign w:val="superscript"/>
        </w:rPr>
        <w:t>−1</w:t>
      </w:r>
      <w:r w:rsidRPr="000C0466">
        <w:rPr>
          <w:rFonts w:eastAsiaTheme="minorEastAsia"/>
          <w:bCs/>
          <w:color w:val="000000" w:themeColor="text1"/>
        </w:rPr>
        <w:t>)</w:t>
      </w:r>
      <w:r w:rsidR="00E903BD" w:rsidRPr="000C0466">
        <w:rPr>
          <w:rFonts w:eastAsiaTheme="minorEastAsia"/>
          <w:bCs/>
          <w:color w:val="000000" w:themeColor="text1"/>
        </w:rPr>
        <w:t>.</w:t>
      </w:r>
    </w:p>
    <w:p w14:paraId="56BB00C5" w14:textId="77777777" w:rsidR="00386D09" w:rsidRPr="000C0466" w:rsidRDefault="00386D09" w:rsidP="00900213">
      <w:pPr>
        <w:adjustRightInd w:val="0"/>
        <w:snapToGrid w:val="0"/>
        <w:spacing w:line="360" w:lineRule="auto"/>
        <w:ind w:firstLineChars="200" w:firstLine="480"/>
        <w:jc w:val="both"/>
        <w:rPr>
          <w:rFonts w:eastAsia="Yu Mincho"/>
          <w:bCs/>
          <w:color w:val="000000" w:themeColor="text1"/>
        </w:rPr>
      </w:pPr>
    </w:p>
    <w:p w14:paraId="51DA759A" w14:textId="58DA134B" w:rsidR="00844A3D" w:rsidRPr="000C0466" w:rsidRDefault="00181060" w:rsidP="00900213">
      <w:pPr>
        <w:widowControl w:val="0"/>
        <w:adjustRightInd w:val="0"/>
        <w:snapToGrid w:val="0"/>
        <w:spacing w:line="360" w:lineRule="auto"/>
        <w:jc w:val="both"/>
        <w:rPr>
          <w:rFonts w:eastAsia="宋体"/>
          <w:b/>
          <w:color w:val="000000" w:themeColor="text1"/>
          <w:kern w:val="2"/>
          <w:lang w:val="en-US" w:eastAsia="zh-CN"/>
        </w:rPr>
      </w:pPr>
      <w:r w:rsidRPr="000C0466">
        <w:rPr>
          <w:rFonts w:eastAsia="等线"/>
          <w:b/>
          <w:iCs/>
          <w:color w:val="000000" w:themeColor="text1"/>
          <w:kern w:val="2"/>
          <w:lang w:val="en-US" w:eastAsia="zh-CN"/>
        </w:rPr>
        <w:t xml:space="preserve">Note </w:t>
      </w:r>
      <w:r w:rsidR="00A8022C" w:rsidRPr="000C0466">
        <w:rPr>
          <w:rFonts w:eastAsia="等线"/>
          <w:b/>
          <w:iCs/>
          <w:color w:val="000000" w:themeColor="text1"/>
          <w:kern w:val="2"/>
          <w:lang w:val="en-US" w:eastAsia="zh-CN"/>
        </w:rPr>
        <w:t>7</w:t>
      </w:r>
      <w:r w:rsidRPr="000C0466">
        <w:rPr>
          <w:rFonts w:eastAsia="等线"/>
          <w:b/>
          <w:iCs/>
          <w:color w:val="000000" w:themeColor="text1"/>
          <w:kern w:val="2"/>
          <w:lang w:val="en-US" w:eastAsia="zh-CN"/>
        </w:rPr>
        <w:t>:</w:t>
      </w:r>
      <w:r w:rsidR="007A7066" w:rsidRPr="000C0466">
        <w:rPr>
          <w:rFonts w:eastAsia="等线"/>
          <w:b/>
          <w:iCs/>
          <w:color w:val="000000" w:themeColor="text1"/>
          <w:kern w:val="2"/>
          <w:lang w:val="en-US" w:eastAsia="zh-CN"/>
        </w:rPr>
        <w:t xml:space="preserve"> </w:t>
      </w:r>
      <w:r w:rsidR="006C459E" w:rsidRPr="000C0466">
        <w:rPr>
          <w:rFonts w:eastAsia="宋体" w:hint="eastAsia"/>
          <w:b/>
          <w:color w:val="000000" w:themeColor="text1"/>
          <w:kern w:val="2"/>
          <w:lang w:val="en-US" w:eastAsia="zh-CN"/>
        </w:rPr>
        <w:t>T</w:t>
      </w:r>
      <w:r w:rsidR="006C459E" w:rsidRPr="000C0466">
        <w:rPr>
          <w:rFonts w:eastAsia="宋体"/>
          <w:b/>
          <w:color w:val="000000" w:themeColor="text1"/>
          <w:kern w:val="2"/>
          <w:lang w:val="en-US" w:eastAsia="zh-CN"/>
        </w:rPr>
        <w:t>he KPFM</w:t>
      </w:r>
      <w:r w:rsidR="006C459E" w:rsidRPr="000C0466">
        <w:rPr>
          <w:rFonts w:eastAsia="Times New Roman"/>
          <w:b/>
          <w:color w:val="000000" w:themeColor="text1"/>
          <w:kern w:val="2"/>
          <w:lang w:val="en-US" w:eastAsia="zh-CN"/>
        </w:rPr>
        <w:t xml:space="preserve"> analysis of BCTZ ceramic.</w:t>
      </w:r>
    </w:p>
    <w:p w14:paraId="385A0882" w14:textId="22A3DF42" w:rsidR="00D323F0" w:rsidRPr="000C0466" w:rsidRDefault="00386D09" w:rsidP="00900213">
      <w:pPr>
        <w:widowControl w:val="0"/>
        <w:adjustRightInd w:val="0"/>
        <w:snapToGrid w:val="0"/>
        <w:spacing w:line="360" w:lineRule="auto"/>
        <w:ind w:firstLineChars="200" w:firstLine="480"/>
        <w:jc w:val="both"/>
        <w:rPr>
          <w:rFonts w:eastAsiaTheme="minorEastAsia"/>
          <w:noProof/>
          <w:color w:val="000000" w:themeColor="text1"/>
        </w:rPr>
      </w:pPr>
      <w:r w:rsidRPr="000C0466">
        <w:rPr>
          <w:rFonts w:eastAsia="宋体"/>
          <w:bCs/>
          <w:color w:val="000000" w:themeColor="text1"/>
        </w:rPr>
        <w:lastRenderedPageBreak/>
        <w:t>Topographies and surface potential mapping of untreated BCTZ ceramic were</w:t>
      </w:r>
      <w:r w:rsidRPr="000C0466">
        <w:rPr>
          <w:rFonts w:eastAsia="宋体" w:hint="eastAsia"/>
          <w:bCs/>
          <w:color w:val="000000" w:themeColor="text1"/>
        </w:rPr>
        <w:t xml:space="preserve"> captured</w:t>
      </w:r>
      <w:r w:rsidRPr="000C0466">
        <w:rPr>
          <w:rFonts w:eastAsia="宋体"/>
          <w:bCs/>
          <w:color w:val="000000" w:themeColor="text1"/>
        </w:rPr>
        <w:t xml:space="preserve"> using KPFM, as depicted </w:t>
      </w:r>
      <w:r w:rsidRPr="000C0466">
        <w:rPr>
          <w:rFonts w:eastAsia="等线"/>
          <w:bCs/>
          <w:iCs/>
          <w:color w:val="000000" w:themeColor="text1"/>
        </w:rPr>
        <w:t xml:space="preserve">in the </w:t>
      </w:r>
      <w:r w:rsidR="00D45B04" w:rsidRPr="000C0466">
        <w:rPr>
          <w:rFonts w:eastAsia="等线"/>
          <w:bCs/>
          <w:iCs/>
          <w:color w:val="000000" w:themeColor="text1"/>
        </w:rPr>
        <w:t xml:space="preserve">Supplementary Fig. </w:t>
      </w:r>
      <w:r w:rsidRPr="000C0466">
        <w:rPr>
          <w:rFonts w:eastAsia="等线"/>
          <w:bCs/>
          <w:iCs/>
          <w:color w:val="000000" w:themeColor="text1"/>
        </w:rPr>
        <w:t>3</w:t>
      </w:r>
      <w:r w:rsidR="00E47865" w:rsidRPr="000C0466">
        <w:rPr>
          <w:rFonts w:eastAsia="等线"/>
          <w:bCs/>
          <w:iCs/>
          <w:color w:val="000000" w:themeColor="text1"/>
        </w:rPr>
        <w:t>4</w:t>
      </w:r>
      <w:r w:rsidRPr="000C0466">
        <w:rPr>
          <w:rFonts w:eastAsia="等线"/>
          <w:bCs/>
          <w:iCs/>
          <w:color w:val="000000" w:themeColor="text1"/>
        </w:rPr>
        <w:t>a</w:t>
      </w:r>
      <w:r w:rsidRPr="000C0466">
        <w:rPr>
          <w:rFonts w:eastAsiaTheme="minorEastAsia"/>
          <w:bCs/>
          <w:color w:val="000000" w:themeColor="text1"/>
        </w:rPr>
        <w:t>–</w:t>
      </w:r>
      <w:r w:rsidRPr="000C0466">
        <w:rPr>
          <w:rFonts w:eastAsia="等线"/>
          <w:bCs/>
          <w:iCs/>
          <w:color w:val="000000" w:themeColor="text1"/>
        </w:rPr>
        <w:t>b</w:t>
      </w:r>
      <w:r w:rsidRPr="000C0466">
        <w:rPr>
          <w:rFonts w:eastAsia="宋体"/>
          <w:bCs/>
          <w:color w:val="000000" w:themeColor="text1"/>
        </w:rPr>
        <w:t xml:space="preserve">. </w:t>
      </w:r>
      <w:r w:rsidR="00D45B04" w:rsidRPr="000C0466">
        <w:rPr>
          <w:rFonts w:eastAsia="等线"/>
          <w:bCs/>
          <w:iCs/>
          <w:color w:val="000000" w:themeColor="text1"/>
        </w:rPr>
        <w:t xml:space="preserve">Supplementary Fig. </w:t>
      </w:r>
      <w:r w:rsidRPr="000C0466">
        <w:rPr>
          <w:rFonts w:eastAsia="等线"/>
          <w:bCs/>
          <w:iCs/>
          <w:color w:val="000000" w:themeColor="text1"/>
        </w:rPr>
        <w:t>3</w:t>
      </w:r>
      <w:r w:rsidR="00E47865" w:rsidRPr="000C0466">
        <w:rPr>
          <w:rFonts w:eastAsia="等线"/>
          <w:bCs/>
          <w:iCs/>
          <w:color w:val="000000" w:themeColor="text1"/>
        </w:rPr>
        <w:t>4</w:t>
      </w:r>
      <w:r w:rsidRPr="000C0466">
        <w:rPr>
          <w:rFonts w:eastAsia="等线"/>
          <w:bCs/>
          <w:iCs/>
          <w:color w:val="000000" w:themeColor="text1"/>
        </w:rPr>
        <w:t>a</w:t>
      </w:r>
      <w:r w:rsidRPr="000C0466">
        <w:rPr>
          <w:rFonts w:eastAsia="宋体"/>
          <w:bCs/>
          <w:color w:val="000000" w:themeColor="text1"/>
        </w:rPr>
        <w:t xml:space="preserve"> depicts a color map of the surface topographies in micrometers, with different color</w:t>
      </w:r>
      <w:r w:rsidRPr="000C0466">
        <w:rPr>
          <w:rFonts w:eastAsia="宋体" w:hint="eastAsia"/>
          <w:bCs/>
          <w:color w:val="000000" w:themeColor="text1"/>
        </w:rPr>
        <w:t>s</w:t>
      </w:r>
      <w:r w:rsidRPr="000C0466">
        <w:rPr>
          <w:rFonts w:eastAsia="宋体"/>
          <w:bCs/>
          <w:color w:val="000000" w:themeColor="text1"/>
        </w:rPr>
        <w:t xml:space="preserve"> indicating varying topographi</w:t>
      </w:r>
      <w:r w:rsidRPr="000C0466">
        <w:rPr>
          <w:rFonts w:eastAsia="宋体" w:hint="eastAsia"/>
          <w:bCs/>
          <w:color w:val="000000" w:themeColor="text1"/>
        </w:rPr>
        <w:t>c features</w:t>
      </w:r>
      <w:r w:rsidRPr="000C0466">
        <w:rPr>
          <w:rFonts w:eastAsia="宋体"/>
          <w:bCs/>
          <w:color w:val="000000" w:themeColor="text1"/>
        </w:rPr>
        <w:t xml:space="preserve">. </w:t>
      </w:r>
      <w:r w:rsidRPr="000C0466">
        <w:rPr>
          <w:rFonts w:eastAsia="宋体" w:hint="eastAsia"/>
          <w:bCs/>
          <w:color w:val="000000" w:themeColor="text1"/>
        </w:rPr>
        <w:t>The</w:t>
      </w:r>
      <w:r w:rsidRPr="000C0466">
        <w:rPr>
          <w:rFonts w:eastAsia="宋体"/>
          <w:bCs/>
          <w:color w:val="000000" w:themeColor="text1"/>
        </w:rPr>
        <w:t xml:space="preserve"> BCTZ ceramic</w:t>
      </w:r>
      <w:r w:rsidRPr="000C0466">
        <w:rPr>
          <w:rFonts w:eastAsia="宋体"/>
          <w:color w:val="000000" w:themeColor="text1"/>
        </w:rPr>
        <w:t xml:space="preserve"> exhibits irregularly shaped grains. </w:t>
      </w:r>
      <w:r w:rsidR="00D45B04" w:rsidRPr="000C0466">
        <w:rPr>
          <w:noProof/>
          <w:color w:val="000000" w:themeColor="text1"/>
        </w:rPr>
        <w:t xml:space="preserve">Supplementary Fig. </w:t>
      </w:r>
      <w:r w:rsidRPr="000C0466">
        <w:rPr>
          <w:noProof/>
          <w:color w:val="000000" w:themeColor="text1"/>
        </w:rPr>
        <w:t>3</w:t>
      </w:r>
      <w:r w:rsidR="00E47865" w:rsidRPr="000C0466">
        <w:rPr>
          <w:noProof/>
          <w:color w:val="000000" w:themeColor="text1"/>
        </w:rPr>
        <w:t>4</w:t>
      </w:r>
      <w:r w:rsidRPr="000C0466">
        <w:rPr>
          <w:noProof/>
          <w:color w:val="000000" w:themeColor="text1"/>
        </w:rPr>
        <w:t xml:space="preserve">b </w:t>
      </w:r>
      <w:r w:rsidRPr="000C0466">
        <w:rPr>
          <w:rFonts w:eastAsia="等线"/>
          <w:bCs/>
          <w:iCs/>
          <w:color w:val="000000" w:themeColor="text1"/>
        </w:rPr>
        <w:t>presents</w:t>
      </w:r>
      <w:r w:rsidRPr="000C0466">
        <w:rPr>
          <w:noProof/>
          <w:color w:val="000000" w:themeColor="text1"/>
        </w:rPr>
        <w:t xml:space="preserve"> the corresponding surface potential map, revealing a relatively uniform potential distribution with</w:t>
      </w:r>
      <w:r w:rsidRPr="000C0466">
        <w:rPr>
          <w:rFonts w:eastAsiaTheme="minorEastAsia" w:hint="eastAsia"/>
          <w:noProof/>
          <w:color w:val="000000" w:themeColor="text1"/>
        </w:rPr>
        <w:t xml:space="preserve"> no significant</w:t>
      </w:r>
      <w:r w:rsidRPr="000C0466">
        <w:rPr>
          <w:noProof/>
          <w:color w:val="000000" w:themeColor="text1"/>
        </w:rPr>
        <w:t xml:space="preserve"> </w:t>
      </w:r>
      <w:r w:rsidRPr="000C0466">
        <w:rPr>
          <w:rFonts w:eastAsiaTheme="minorEastAsia" w:hint="eastAsia"/>
          <w:noProof/>
          <w:color w:val="000000" w:themeColor="text1"/>
        </w:rPr>
        <w:t xml:space="preserve">increases in </w:t>
      </w:r>
      <w:r w:rsidRPr="000C0466">
        <w:rPr>
          <w:noProof/>
          <w:color w:val="000000" w:themeColor="text1"/>
        </w:rPr>
        <w:t xml:space="preserve">potential </w:t>
      </w:r>
      <w:r w:rsidRPr="000C0466">
        <w:rPr>
          <w:rFonts w:eastAsiaTheme="minorEastAsia" w:hint="eastAsia"/>
          <w:noProof/>
          <w:color w:val="000000" w:themeColor="text1"/>
        </w:rPr>
        <w:t>across</w:t>
      </w:r>
      <w:r w:rsidRPr="000C0466">
        <w:rPr>
          <w:noProof/>
          <w:color w:val="000000" w:themeColor="text1"/>
        </w:rPr>
        <w:t xml:space="preserve"> </w:t>
      </w:r>
      <w:r w:rsidRPr="000C0466">
        <w:rPr>
          <w:rFonts w:eastAsiaTheme="minorEastAsia" w:hint="eastAsia"/>
          <w:noProof/>
          <w:color w:val="000000" w:themeColor="text1"/>
        </w:rPr>
        <w:t>the</w:t>
      </w:r>
      <w:r w:rsidRPr="000C0466">
        <w:rPr>
          <w:noProof/>
          <w:color w:val="000000" w:themeColor="text1"/>
        </w:rPr>
        <w:t xml:space="preserve"> grain</w:t>
      </w:r>
      <w:r w:rsidRPr="000C0466">
        <w:rPr>
          <w:rFonts w:eastAsiaTheme="minorEastAsia" w:hint="eastAsia"/>
          <w:noProof/>
          <w:color w:val="000000" w:themeColor="text1"/>
        </w:rPr>
        <w:t>s</w:t>
      </w:r>
      <w:r w:rsidRPr="000C0466">
        <w:rPr>
          <w:rFonts w:eastAsiaTheme="minorEastAsia"/>
          <w:noProof/>
          <w:color w:val="000000" w:themeColor="text1"/>
        </w:rPr>
        <w:t>.</w:t>
      </w:r>
    </w:p>
    <w:p w14:paraId="5B74A6D2" w14:textId="77777777" w:rsidR="00386D09" w:rsidRPr="000C0466" w:rsidRDefault="00386D09" w:rsidP="00900213">
      <w:pPr>
        <w:widowControl w:val="0"/>
        <w:adjustRightInd w:val="0"/>
        <w:snapToGrid w:val="0"/>
        <w:spacing w:line="360" w:lineRule="auto"/>
        <w:ind w:firstLineChars="200" w:firstLine="480"/>
        <w:jc w:val="both"/>
        <w:rPr>
          <w:rFonts w:eastAsiaTheme="minorEastAsia"/>
          <w:bCs/>
          <w:color w:val="000000" w:themeColor="text1"/>
          <w:kern w:val="2"/>
          <w:szCs w:val="22"/>
          <w:lang w:val="en-US" w:eastAsia="zh-CN"/>
        </w:rPr>
      </w:pPr>
    </w:p>
    <w:p w14:paraId="65764C55" w14:textId="412315EA" w:rsidR="00D12514" w:rsidRPr="000C0466" w:rsidRDefault="00B63286" w:rsidP="00900213">
      <w:pPr>
        <w:widowControl w:val="0"/>
        <w:adjustRightInd w:val="0"/>
        <w:snapToGrid w:val="0"/>
        <w:spacing w:line="360" w:lineRule="auto"/>
        <w:jc w:val="both"/>
        <w:rPr>
          <w:rFonts w:eastAsia="Times New Roman"/>
          <w:b/>
          <w:color w:val="000000" w:themeColor="text1"/>
          <w:kern w:val="2"/>
          <w:lang w:val="en-US" w:eastAsia="zh-CN"/>
        </w:rPr>
      </w:pPr>
      <w:r w:rsidRPr="000C0466">
        <w:rPr>
          <w:rFonts w:eastAsia="等线"/>
          <w:b/>
          <w:iCs/>
          <w:color w:val="000000" w:themeColor="text1"/>
          <w:kern w:val="2"/>
          <w:lang w:val="en-US" w:eastAsia="zh-CN"/>
        </w:rPr>
        <w:t xml:space="preserve">Note </w:t>
      </w:r>
      <w:r w:rsidR="00A8022C" w:rsidRPr="000C0466">
        <w:rPr>
          <w:rFonts w:eastAsia="等线"/>
          <w:b/>
          <w:iCs/>
          <w:color w:val="000000" w:themeColor="text1"/>
          <w:kern w:val="2"/>
          <w:lang w:val="en-US" w:eastAsia="zh-CN"/>
        </w:rPr>
        <w:t>8</w:t>
      </w:r>
      <w:r w:rsidRPr="000C0466">
        <w:rPr>
          <w:rFonts w:eastAsia="等线"/>
          <w:b/>
          <w:iCs/>
          <w:color w:val="000000" w:themeColor="text1"/>
          <w:kern w:val="2"/>
          <w:lang w:val="en-US" w:eastAsia="zh-CN"/>
        </w:rPr>
        <w:t>:</w:t>
      </w:r>
      <w:r w:rsidR="007A7066" w:rsidRPr="000C0466">
        <w:rPr>
          <w:rFonts w:eastAsia="等线"/>
          <w:b/>
          <w:iCs/>
          <w:color w:val="000000" w:themeColor="text1"/>
          <w:kern w:val="2"/>
          <w:lang w:val="en-US" w:eastAsia="zh-CN"/>
        </w:rPr>
        <w:t xml:space="preserve"> </w:t>
      </w:r>
      <w:r w:rsidR="00D12514" w:rsidRPr="000C0466">
        <w:rPr>
          <w:rFonts w:eastAsia="等线" w:hint="eastAsia"/>
          <w:b/>
          <w:iCs/>
          <w:color w:val="000000" w:themeColor="text1"/>
          <w:kern w:val="2"/>
          <w:lang w:val="en-US" w:eastAsia="zh-CN"/>
        </w:rPr>
        <w:t>T</w:t>
      </w:r>
      <w:r w:rsidR="00D12514" w:rsidRPr="000C0466">
        <w:rPr>
          <w:rFonts w:eastAsia="等线"/>
          <w:b/>
          <w:iCs/>
          <w:color w:val="000000" w:themeColor="text1"/>
          <w:kern w:val="2"/>
          <w:lang w:val="en-US" w:eastAsia="zh-CN"/>
        </w:rPr>
        <w:t xml:space="preserve">he coercive electric field of </w:t>
      </w:r>
      <w:r w:rsidR="00D12514" w:rsidRPr="000C0466">
        <w:rPr>
          <w:rFonts w:eastAsia="Times New Roman"/>
          <w:b/>
          <w:color w:val="000000" w:themeColor="text1"/>
          <w:kern w:val="2"/>
          <w:lang w:val="en-US" w:eastAsia="zh-CN"/>
        </w:rPr>
        <w:t>BCTZ−</w:t>
      </w:r>
      <w:proofErr w:type="spellStart"/>
      <w:r w:rsidR="00D12514" w:rsidRPr="000C0466">
        <w:rPr>
          <w:rFonts w:eastAsia="Times New Roman"/>
          <w:b/>
          <w:i/>
          <w:color w:val="000000" w:themeColor="text1"/>
          <w:kern w:val="2"/>
          <w:lang w:val="en-US" w:eastAsia="zh-CN"/>
        </w:rPr>
        <w:t>x</w:t>
      </w:r>
      <w:r w:rsidR="00D12514" w:rsidRPr="000C0466">
        <w:rPr>
          <w:rFonts w:eastAsia="Times New Roman"/>
          <w:b/>
          <w:color w:val="000000" w:themeColor="text1"/>
          <w:kern w:val="2"/>
          <w:lang w:val="en-US" w:eastAsia="zh-CN"/>
        </w:rPr>
        <w:t>AlN</w:t>
      </w:r>
      <w:proofErr w:type="spellEnd"/>
      <w:r w:rsidR="00D12514" w:rsidRPr="000C0466">
        <w:rPr>
          <w:rFonts w:eastAsia="Times New Roman"/>
          <w:b/>
          <w:color w:val="000000" w:themeColor="text1"/>
          <w:kern w:val="2"/>
          <w:lang w:val="en-US" w:eastAsia="zh-CN"/>
        </w:rPr>
        <w:t xml:space="preserve"> ceramics.</w:t>
      </w:r>
    </w:p>
    <w:p w14:paraId="1F959122" w14:textId="625B3011" w:rsidR="00873C79" w:rsidRPr="000C0466" w:rsidRDefault="00D45B04" w:rsidP="00900213">
      <w:pPr>
        <w:widowControl w:val="0"/>
        <w:adjustRightInd w:val="0"/>
        <w:snapToGrid w:val="0"/>
        <w:spacing w:line="360" w:lineRule="auto"/>
        <w:ind w:firstLineChars="200" w:firstLine="480"/>
        <w:jc w:val="both"/>
        <w:rPr>
          <w:rFonts w:eastAsia="等线"/>
          <w:bCs/>
          <w:iCs/>
          <w:color w:val="000000" w:themeColor="text1"/>
        </w:rPr>
      </w:pPr>
      <w:bookmarkStart w:id="8" w:name="_Hlk181278440"/>
      <w:r w:rsidRPr="000C0466">
        <w:rPr>
          <w:rFonts w:eastAsia="等线"/>
          <w:bCs/>
          <w:iCs/>
          <w:color w:val="000000" w:themeColor="text1"/>
        </w:rPr>
        <w:t xml:space="preserve">Supplementary Fig. </w:t>
      </w:r>
      <w:r w:rsidR="00E47865" w:rsidRPr="000C0466">
        <w:rPr>
          <w:rFonts w:eastAsia="等线"/>
          <w:bCs/>
          <w:iCs/>
          <w:color w:val="000000" w:themeColor="text1"/>
        </w:rPr>
        <w:t>35</w:t>
      </w:r>
      <w:r w:rsidR="006F5904" w:rsidRPr="000C0466">
        <w:rPr>
          <w:rFonts w:eastAsia="等线"/>
          <w:bCs/>
          <w:iCs/>
          <w:color w:val="000000" w:themeColor="text1"/>
        </w:rPr>
        <w:t>a compar</w:t>
      </w:r>
      <w:r w:rsidR="006F5904" w:rsidRPr="000C0466">
        <w:rPr>
          <w:rFonts w:eastAsia="等线" w:hint="eastAsia"/>
          <w:bCs/>
          <w:iCs/>
          <w:color w:val="000000" w:themeColor="text1"/>
        </w:rPr>
        <w:t>es</w:t>
      </w:r>
      <w:r w:rsidR="006F5904" w:rsidRPr="000C0466">
        <w:rPr>
          <w:rFonts w:eastAsia="等线"/>
          <w:bCs/>
          <w:iCs/>
          <w:color w:val="000000" w:themeColor="text1"/>
        </w:rPr>
        <w:t xml:space="preserve"> the</w:t>
      </w:r>
      <w:r w:rsidR="006F5904" w:rsidRPr="000C0466">
        <w:rPr>
          <w:bCs/>
          <w:i/>
          <w:iCs/>
          <w:color w:val="000000" w:themeColor="text1"/>
        </w:rPr>
        <w:t xml:space="preserve"> P−E</w:t>
      </w:r>
      <w:r w:rsidR="006F5904" w:rsidRPr="000C0466">
        <w:rPr>
          <w:bCs/>
          <w:color w:val="000000" w:themeColor="text1"/>
        </w:rPr>
        <w:t xml:space="preserve"> loops curves of BCTZ, BCTZ−1.75AlN−50, BCTZ−1.75AlN−300, and BCTZ−1.75AlN−3000 ceramics measured at </w:t>
      </w:r>
      <w:r w:rsidR="006F5904" w:rsidRPr="000C0466">
        <w:rPr>
          <w:color w:val="000000" w:themeColor="text1"/>
        </w:rPr>
        <w:t>30 kV cm</w:t>
      </w:r>
      <w:r w:rsidR="006F5904" w:rsidRPr="000C0466">
        <w:rPr>
          <w:color w:val="000000" w:themeColor="text1"/>
          <w:vertAlign w:val="superscript"/>
        </w:rPr>
        <w:t>−1</w:t>
      </w:r>
      <w:r w:rsidR="006F5904" w:rsidRPr="000C0466">
        <w:rPr>
          <w:rFonts w:eastAsia="等线"/>
          <w:bCs/>
          <w:iCs/>
          <w:color w:val="000000" w:themeColor="text1"/>
        </w:rPr>
        <w:t xml:space="preserve">. </w:t>
      </w:r>
      <w:r w:rsidR="006F5904" w:rsidRPr="000C0466">
        <w:rPr>
          <w:rFonts w:eastAsia="等线" w:hint="eastAsia"/>
          <w:bCs/>
          <w:iCs/>
          <w:color w:val="000000" w:themeColor="text1"/>
        </w:rPr>
        <w:t>T</w:t>
      </w:r>
      <w:r w:rsidR="006F5904" w:rsidRPr="000C0466">
        <w:rPr>
          <w:rFonts w:eastAsia="等线"/>
          <w:bCs/>
          <w:iCs/>
          <w:color w:val="000000" w:themeColor="text1"/>
        </w:rPr>
        <w:t>he differences (Δ</w:t>
      </w:r>
      <w:r w:rsidR="006F5904" w:rsidRPr="000C0466">
        <w:rPr>
          <w:rFonts w:eastAsia="等线"/>
          <w:bCs/>
          <w:i/>
          <w:color w:val="000000" w:themeColor="text1"/>
        </w:rPr>
        <w:t>E</w:t>
      </w:r>
      <w:r w:rsidR="006F5904" w:rsidRPr="000C0466">
        <w:rPr>
          <w:rFonts w:eastAsia="等线"/>
          <w:bCs/>
          <w:iCs/>
          <w:color w:val="000000" w:themeColor="text1"/>
          <w:vertAlign w:val="subscript"/>
        </w:rPr>
        <w:t>C</w:t>
      </w:r>
      <w:r w:rsidR="006F5904" w:rsidRPr="000C0466">
        <w:rPr>
          <w:rFonts w:eastAsia="等线"/>
          <w:bCs/>
          <w:iCs/>
          <w:color w:val="000000" w:themeColor="text1"/>
        </w:rPr>
        <w:t xml:space="preserve">) between the negative </w:t>
      </w:r>
      <w:r w:rsidR="006F5904" w:rsidRPr="000C0466">
        <w:rPr>
          <w:rFonts w:eastAsia="等线"/>
          <w:bCs/>
          <w:i/>
          <w:color w:val="000000" w:themeColor="text1"/>
        </w:rPr>
        <w:t>E</w:t>
      </w:r>
      <w:r w:rsidR="006F5904" w:rsidRPr="000C0466">
        <w:rPr>
          <w:rFonts w:eastAsia="等线"/>
          <w:bCs/>
          <w:iCs/>
          <w:color w:val="000000" w:themeColor="text1"/>
          <w:vertAlign w:val="subscript"/>
        </w:rPr>
        <w:t>C</w:t>
      </w:r>
      <w:r w:rsidR="006F5904" w:rsidRPr="000C0466">
        <w:rPr>
          <w:rFonts w:eastAsia="等线"/>
          <w:bCs/>
          <w:iCs/>
          <w:color w:val="000000" w:themeColor="text1"/>
        </w:rPr>
        <w:t xml:space="preserve"> (</w:t>
      </w:r>
      <w:r w:rsidR="006F5904" w:rsidRPr="000C0466">
        <w:rPr>
          <w:rFonts w:eastAsia="等线"/>
          <w:bCs/>
          <w:i/>
          <w:color w:val="000000" w:themeColor="text1"/>
        </w:rPr>
        <w:t>E</w:t>
      </w:r>
      <w:r w:rsidR="006F5904" w:rsidRPr="000C0466">
        <w:rPr>
          <w:rFonts w:eastAsia="等线"/>
          <w:bCs/>
          <w:iCs/>
          <w:color w:val="000000" w:themeColor="text1"/>
          <w:vertAlign w:val="subscript"/>
        </w:rPr>
        <w:t>C−</w:t>
      </w:r>
      <w:r w:rsidR="006F5904" w:rsidRPr="000C0466">
        <w:rPr>
          <w:rFonts w:eastAsia="等线"/>
          <w:bCs/>
          <w:iCs/>
          <w:color w:val="000000" w:themeColor="text1"/>
        </w:rPr>
        <w:t xml:space="preserve">) and positive </w:t>
      </w:r>
      <w:r w:rsidR="006F5904" w:rsidRPr="000C0466">
        <w:rPr>
          <w:rFonts w:eastAsia="等线"/>
          <w:bCs/>
          <w:i/>
          <w:color w:val="000000" w:themeColor="text1"/>
        </w:rPr>
        <w:t>E</w:t>
      </w:r>
      <w:r w:rsidR="006F5904" w:rsidRPr="000C0466">
        <w:rPr>
          <w:rFonts w:eastAsia="等线"/>
          <w:bCs/>
          <w:iCs/>
          <w:color w:val="000000" w:themeColor="text1"/>
          <w:vertAlign w:val="subscript"/>
        </w:rPr>
        <w:t>C</w:t>
      </w:r>
      <w:r w:rsidR="006F5904" w:rsidRPr="000C0466">
        <w:rPr>
          <w:rFonts w:eastAsia="等线"/>
          <w:bCs/>
          <w:iCs/>
          <w:color w:val="000000" w:themeColor="text1"/>
        </w:rPr>
        <w:t xml:space="preserve"> (</w:t>
      </w:r>
      <w:r w:rsidR="006F5904" w:rsidRPr="000C0466">
        <w:rPr>
          <w:rFonts w:eastAsia="等线"/>
          <w:bCs/>
          <w:i/>
          <w:color w:val="000000" w:themeColor="text1"/>
        </w:rPr>
        <w:t>E</w:t>
      </w:r>
      <w:r w:rsidR="006F5904" w:rsidRPr="000C0466">
        <w:rPr>
          <w:rFonts w:eastAsia="等线"/>
          <w:bCs/>
          <w:iCs/>
          <w:color w:val="000000" w:themeColor="text1"/>
          <w:vertAlign w:val="subscript"/>
        </w:rPr>
        <w:t>C+</w:t>
      </w:r>
      <w:r w:rsidR="006F5904" w:rsidRPr="000C0466">
        <w:rPr>
          <w:rFonts w:eastAsia="等线"/>
          <w:bCs/>
          <w:iCs/>
          <w:color w:val="000000" w:themeColor="text1"/>
        </w:rPr>
        <w:t xml:space="preserve">) </w:t>
      </w:r>
      <w:r w:rsidR="006F5904" w:rsidRPr="000C0466">
        <w:rPr>
          <w:rFonts w:eastAsia="等线" w:hint="eastAsia"/>
          <w:bCs/>
          <w:iCs/>
          <w:color w:val="000000" w:themeColor="text1"/>
        </w:rPr>
        <w:t>for</w:t>
      </w:r>
      <w:r w:rsidR="006F5904" w:rsidRPr="000C0466">
        <w:rPr>
          <w:rFonts w:eastAsia="等线"/>
          <w:bCs/>
          <w:iCs/>
          <w:color w:val="000000" w:themeColor="text1"/>
        </w:rPr>
        <w:t xml:space="preserve"> </w:t>
      </w:r>
      <w:r w:rsidR="006F5904" w:rsidRPr="000C0466">
        <w:rPr>
          <w:bCs/>
          <w:color w:val="000000" w:themeColor="text1"/>
        </w:rPr>
        <w:t>BCTZ−</w:t>
      </w:r>
      <w:r w:rsidR="006F5904" w:rsidRPr="000C0466">
        <w:rPr>
          <w:bCs/>
          <w:i/>
          <w:iCs/>
          <w:color w:val="000000" w:themeColor="text1"/>
        </w:rPr>
        <w:t>x</w:t>
      </w:r>
      <w:r w:rsidR="006F5904" w:rsidRPr="000C0466">
        <w:rPr>
          <w:bCs/>
          <w:color w:val="000000" w:themeColor="text1"/>
        </w:rPr>
        <w:t>AlN</w:t>
      </w:r>
      <w:r w:rsidR="006F5904" w:rsidRPr="000C0466">
        <w:rPr>
          <w:rFonts w:eastAsia="等线"/>
          <w:bCs/>
          <w:iCs/>
          <w:color w:val="000000" w:themeColor="text1"/>
        </w:rPr>
        <w:t xml:space="preserve"> are summarized in </w:t>
      </w:r>
      <w:r w:rsidRPr="000C0466">
        <w:rPr>
          <w:rFonts w:eastAsia="等线"/>
          <w:bCs/>
          <w:iCs/>
          <w:color w:val="000000" w:themeColor="text1"/>
        </w:rPr>
        <w:t xml:space="preserve">Supplementary Fig. </w:t>
      </w:r>
      <w:r w:rsidR="006F5904" w:rsidRPr="000C0466">
        <w:rPr>
          <w:rFonts w:eastAsia="等线"/>
          <w:bCs/>
          <w:iCs/>
          <w:color w:val="000000" w:themeColor="text1"/>
        </w:rPr>
        <w:t>3</w:t>
      </w:r>
      <w:r w:rsidR="00E47865" w:rsidRPr="000C0466">
        <w:rPr>
          <w:rFonts w:eastAsia="等线"/>
          <w:bCs/>
          <w:iCs/>
          <w:color w:val="000000" w:themeColor="text1"/>
        </w:rPr>
        <w:t>5</w:t>
      </w:r>
      <w:r w:rsidR="006F5904" w:rsidRPr="000C0466">
        <w:rPr>
          <w:rFonts w:eastAsia="等线"/>
          <w:bCs/>
          <w:iCs/>
          <w:color w:val="000000" w:themeColor="text1"/>
        </w:rPr>
        <w:t xml:space="preserve">b. As </w:t>
      </w:r>
      <w:r w:rsidR="006F5904" w:rsidRPr="000C0466">
        <w:rPr>
          <w:rFonts w:eastAsia="等线" w:hint="eastAsia"/>
          <w:bCs/>
          <w:iCs/>
          <w:color w:val="000000" w:themeColor="text1"/>
        </w:rPr>
        <w:t>shown</w:t>
      </w:r>
      <w:r w:rsidR="006F5904" w:rsidRPr="000C0466">
        <w:rPr>
          <w:rFonts w:eastAsia="等线"/>
          <w:bCs/>
          <w:iCs/>
          <w:color w:val="000000" w:themeColor="text1"/>
        </w:rPr>
        <w:t>, Δ</w:t>
      </w:r>
      <w:r w:rsidR="006F5904" w:rsidRPr="000C0466">
        <w:rPr>
          <w:rFonts w:eastAsia="等线"/>
          <w:bCs/>
          <w:i/>
          <w:color w:val="000000" w:themeColor="text1"/>
        </w:rPr>
        <w:t>E</w:t>
      </w:r>
      <w:r w:rsidR="006F5904" w:rsidRPr="000C0466">
        <w:rPr>
          <w:rFonts w:eastAsia="等线"/>
          <w:bCs/>
          <w:iCs/>
          <w:color w:val="000000" w:themeColor="text1"/>
          <w:vertAlign w:val="subscript"/>
        </w:rPr>
        <w:t xml:space="preserve">C </w:t>
      </w:r>
      <w:r w:rsidR="006F5904" w:rsidRPr="000C0466">
        <w:rPr>
          <w:rFonts w:eastAsia="等线"/>
          <w:bCs/>
          <w:iCs/>
          <w:color w:val="000000" w:themeColor="text1"/>
        </w:rPr>
        <w:t xml:space="preserve">of </w:t>
      </w:r>
      <w:r w:rsidR="006F5904" w:rsidRPr="000C0466">
        <w:rPr>
          <w:bCs/>
          <w:color w:val="000000" w:themeColor="text1"/>
        </w:rPr>
        <w:t>AlN-</w:t>
      </w:r>
      <w:r w:rsidR="006F5904" w:rsidRPr="000C0466">
        <w:rPr>
          <w:rFonts w:eastAsia="等线"/>
          <w:bCs/>
          <w:iCs/>
          <w:color w:val="000000" w:themeColor="text1"/>
        </w:rPr>
        <w:t xml:space="preserve">doped ceramics </w:t>
      </w:r>
      <w:r w:rsidR="006F5904" w:rsidRPr="000C0466">
        <w:rPr>
          <w:rFonts w:eastAsia="等线" w:hint="eastAsia"/>
          <w:bCs/>
          <w:iCs/>
          <w:color w:val="000000" w:themeColor="text1"/>
        </w:rPr>
        <w:t>is</w:t>
      </w:r>
      <w:r w:rsidR="006F5904" w:rsidRPr="000C0466">
        <w:rPr>
          <w:rFonts w:eastAsia="等线"/>
          <w:bCs/>
          <w:iCs/>
          <w:color w:val="000000" w:themeColor="text1"/>
        </w:rPr>
        <w:t xml:space="preserve"> significantly higher than </w:t>
      </w:r>
      <w:r w:rsidR="004D732B" w:rsidRPr="000C0466">
        <w:rPr>
          <w:rFonts w:eastAsia="等线"/>
          <w:bCs/>
          <w:iCs/>
          <w:color w:val="000000" w:themeColor="text1"/>
        </w:rPr>
        <w:t>in</w:t>
      </w:r>
      <w:r w:rsidR="006F5904" w:rsidRPr="000C0466">
        <w:rPr>
          <w:rFonts w:eastAsia="等线"/>
          <w:bCs/>
          <w:iCs/>
          <w:color w:val="000000" w:themeColor="text1"/>
        </w:rPr>
        <w:t xml:space="preserve"> the undoped ceramics. Among the doping concentrations </w:t>
      </w:r>
      <w:r w:rsidR="006F5904" w:rsidRPr="000C0466">
        <w:rPr>
          <w:rFonts w:eastAsia="等线"/>
          <w:bCs/>
          <w:i/>
          <w:color w:val="000000" w:themeColor="text1"/>
        </w:rPr>
        <w:t xml:space="preserve">x </w:t>
      </w:r>
      <w:r w:rsidR="006F5904" w:rsidRPr="000C0466">
        <w:rPr>
          <w:rFonts w:eastAsia="等线"/>
          <w:bCs/>
          <w:iCs/>
          <w:color w:val="000000" w:themeColor="text1"/>
        </w:rPr>
        <w:t xml:space="preserve">from 1.00 to 1.75, the </w:t>
      </w:r>
      <w:r w:rsidR="006F5904" w:rsidRPr="000C0466">
        <w:rPr>
          <w:bCs/>
          <w:color w:val="000000" w:themeColor="text1"/>
        </w:rPr>
        <w:t>BCTZ−</w:t>
      </w:r>
      <w:r w:rsidR="006F5904" w:rsidRPr="000C0466">
        <w:rPr>
          <w:bCs/>
          <w:i/>
          <w:iCs/>
          <w:color w:val="000000" w:themeColor="text1"/>
        </w:rPr>
        <w:t>x</w:t>
      </w:r>
      <w:r w:rsidR="006F5904" w:rsidRPr="000C0466">
        <w:rPr>
          <w:bCs/>
          <w:color w:val="000000" w:themeColor="text1"/>
        </w:rPr>
        <w:t>AlN−3000</w:t>
      </w:r>
      <w:r w:rsidR="006F5904" w:rsidRPr="000C0466">
        <w:rPr>
          <w:rFonts w:eastAsia="等线"/>
          <w:bCs/>
          <w:iCs/>
          <w:color w:val="000000" w:themeColor="text1"/>
        </w:rPr>
        <w:t xml:space="preserve"> ceramics exhibit the highest Δ</w:t>
      </w:r>
      <w:r w:rsidR="006F5904" w:rsidRPr="000C0466">
        <w:rPr>
          <w:rFonts w:eastAsia="等线"/>
          <w:bCs/>
          <w:i/>
          <w:color w:val="000000" w:themeColor="text1"/>
        </w:rPr>
        <w:t>E</w:t>
      </w:r>
      <w:r w:rsidR="006F5904" w:rsidRPr="000C0466">
        <w:rPr>
          <w:rFonts w:eastAsia="等线"/>
          <w:bCs/>
          <w:iCs/>
          <w:color w:val="000000" w:themeColor="text1"/>
          <w:vertAlign w:val="subscript"/>
        </w:rPr>
        <w:t>C</w:t>
      </w:r>
      <w:r w:rsidR="006F5904" w:rsidRPr="000C0466">
        <w:rPr>
          <w:rFonts w:eastAsia="等线"/>
          <w:bCs/>
          <w:iCs/>
          <w:color w:val="000000" w:themeColor="text1"/>
        </w:rPr>
        <w:t xml:space="preserve">, followed by </w:t>
      </w:r>
      <w:r w:rsidR="006F5904" w:rsidRPr="000C0466">
        <w:rPr>
          <w:bCs/>
          <w:color w:val="000000" w:themeColor="text1"/>
        </w:rPr>
        <w:t>BCTZ−</w:t>
      </w:r>
      <w:r w:rsidR="006F5904" w:rsidRPr="000C0466">
        <w:rPr>
          <w:bCs/>
          <w:i/>
          <w:iCs/>
          <w:color w:val="000000" w:themeColor="text1"/>
        </w:rPr>
        <w:t>x</w:t>
      </w:r>
      <w:r w:rsidR="006F5904" w:rsidRPr="000C0466">
        <w:rPr>
          <w:bCs/>
          <w:color w:val="000000" w:themeColor="text1"/>
        </w:rPr>
        <w:t>AlN−300</w:t>
      </w:r>
      <w:r w:rsidR="006F5904" w:rsidRPr="000C0466">
        <w:rPr>
          <w:rFonts w:eastAsia="等线"/>
          <w:bCs/>
          <w:iCs/>
          <w:color w:val="000000" w:themeColor="text1"/>
        </w:rPr>
        <w:t xml:space="preserve"> ceramics, and </w:t>
      </w:r>
      <w:r w:rsidR="006F5904" w:rsidRPr="000C0466">
        <w:rPr>
          <w:rFonts w:eastAsia="等线" w:hint="eastAsia"/>
          <w:bCs/>
          <w:iCs/>
          <w:color w:val="000000" w:themeColor="text1"/>
        </w:rPr>
        <w:t>then</w:t>
      </w:r>
      <w:r w:rsidR="006F5904" w:rsidRPr="000C0466">
        <w:rPr>
          <w:rFonts w:eastAsia="等线"/>
          <w:bCs/>
          <w:iCs/>
          <w:color w:val="000000" w:themeColor="text1"/>
        </w:rPr>
        <w:t xml:space="preserve"> </w:t>
      </w:r>
      <w:r w:rsidR="006F5904" w:rsidRPr="000C0466">
        <w:rPr>
          <w:bCs/>
          <w:color w:val="000000" w:themeColor="text1"/>
        </w:rPr>
        <w:t>BCTZ−</w:t>
      </w:r>
      <w:r w:rsidR="006F5904" w:rsidRPr="000C0466">
        <w:rPr>
          <w:bCs/>
          <w:i/>
          <w:iCs/>
          <w:color w:val="000000" w:themeColor="text1"/>
        </w:rPr>
        <w:t>x</w:t>
      </w:r>
      <w:r w:rsidR="006F5904" w:rsidRPr="000C0466">
        <w:rPr>
          <w:bCs/>
          <w:color w:val="000000" w:themeColor="text1"/>
        </w:rPr>
        <w:t>AlN−50</w:t>
      </w:r>
      <w:r w:rsidR="006F5904" w:rsidRPr="000C0466">
        <w:rPr>
          <w:rFonts w:eastAsia="等线"/>
          <w:bCs/>
          <w:iCs/>
          <w:color w:val="000000" w:themeColor="text1"/>
        </w:rPr>
        <w:t xml:space="preserve"> ceramics. This </w:t>
      </w:r>
      <w:r w:rsidR="006F5904" w:rsidRPr="000C0466">
        <w:rPr>
          <w:rFonts w:eastAsia="等线" w:hint="eastAsia"/>
          <w:bCs/>
          <w:iCs/>
          <w:color w:val="000000" w:themeColor="text1"/>
        </w:rPr>
        <w:t>indicates</w:t>
      </w:r>
      <w:r w:rsidR="006F5904" w:rsidRPr="000C0466">
        <w:rPr>
          <w:rFonts w:eastAsia="等线"/>
          <w:bCs/>
          <w:iCs/>
          <w:color w:val="000000" w:themeColor="text1"/>
        </w:rPr>
        <w:t xml:space="preserve"> that the secondary phase significant</w:t>
      </w:r>
      <w:r w:rsidR="006F5904" w:rsidRPr="000C0466">
        <w:rPr>
          <w:rFonts w:eastAsia="等线" w:hint="eastAsia"/>
          <w:bCs/>
          <w:iCs/>
          <w:color w:val="000000" w:themeColor="text1"/>
        </w:rPr>
        <w:t>ly</w:t>
      </w:r>
      <w:r w:rsidR="006F5904" w:rsidRPr="000C0466">
        <w:rPr>
          <w:rFonts w:eastAsia="等线"/>
          <w:bCs/>
          <w:iCs/>
          <w:color w:val="000000" w:themeColor="text1"/>
        </w:rPr>
        <w:t xml:space="preserve"> </w:t>
      </w:r>
      <w:r w:rsidR="004D732B" w:rsidRPr="000C0466">
        <w:rPr>
          <w:rFonts w:eastAsia="等线"/>
          <w:bCs/>
          <w:iCs/>
          <w:color w:val="000000" w:themeColor="text1"/>
        </w:rPr>
        <w:t>affects</w:t>
      </w:r>
      <w:r w:rsidR="006F5904" w:rsidRPr="000C0466">
        <w:rPr>
          <w:rFonts w:eastAsia="等线"/>
          <w:bCs/>
          <w:iCs/>
          <w:color w:val="000000" w:themeColor="text1"/>
        </w:rPr>
        <w:t xml:space="preserve"> the </w:t>
      </w:r>
      <w:r w:rsidR="006F5904" w:rsidRPr="000C0466">
        <w:rPr>
          <w:rFonts w:eastAsia="等线"/>
          <w:bCs/>
          <w:i/>
          <w:color w:val="000000" w:themeColor="text1"/>
        </w:rPr>
        <w:t>E</w:t>
      </w:r>
      <w:r w:rsidR="006F5904" w:rsidRPr="000C0466">
        <w:rPr>
          <w:rFonts w:eastAsia="等线"/>
          <w:bCs/>
          <w:iCs/>
          <w:color w:val="000000" w:themeColor="text1"/>
          <w:vertAlign w:val="subscript"/>
        </w:rPr>
        <w:t>C</w:t>
      </w:r>
      <w:r w:rsidR="006F5904" w:rsidRPr="000C0466">
        <w:rPr>
          <w:rFonts w:eastAsia="等线"/>
          <w:bCs/>
          <w:iCs/>
          <w:color w:val="000000" w:themeColor="text1"/>
        </w:rPr>
        <w:t xml:space="preserve"> of the ceramics.</w:t>
      </w:r>
    </w:p>
    <w:bookmarkEnd w:id="8"/>
    <w:p w14:paraId="402B7735" w14:textId="17F1452D" w:rsidR="006F5904" w:rsidRPr="000C0466" w:rsidRDefault="004D732B" w:rsidP="004D732B">
      <w:pPr>
        <w:widowControl w:val="0"/>
        <w:adjustRightInd w:val="0"/>
        <w:snapToGrid w:val="0"/>
        <w:spacing w:line="360" w:lineRule="auto"/>
        <w:ind w:firstLineChars="200" w:firstLine="480"/>
        <w:jc w:val="both"/>
        <w:rPr>
          <w:rFonts w:eastAsiaTheme="minorEastAsia"/>
          <w:bCs/>
          <w:color w:val="000000" w:themeColor="text1"/>
          <w:kern w:val="2"/>
          <w:szCs w:val="22"/>
          <w:lang w:val="en-US" w:eastAsia="zh-CN"/>
        </w:rPr>
      </w:pPr>
      <w:r w:rsidRPr="000C0466">
        <w:rPr>
          <w:rFonts w:eastAsia="宋体"/>
          <w:bCs/>
          <w:color w:val="000000" w:themeColor="text1"/>
        </w:rPr>
        <w:t>It is worth noting that addi</w:t>
      </w:r>
      <w:r w:rsidRPr="000C0466">
        <w:rPr>
          <w:rFonts w:eastAsia="宋体" w:hint="eastAsia"/>
          <w:bCs/>
          <w:color w:val="000000" w:themeColor="text1"/>
        </w:rPr>
        <w:t>ng</w:t>
      </w:r>
      <w:r w:rsidRPr="000C0466">
        <w:rPr>
          <w:rFonts w:eastAsia="宋体"/>
          <w:bCs/>
          <w:color w:val="000000" w:themeColor="text1"/>
        </w:rPr>
        <w:t xml:space="preserve"> AlN </w:t>
      </w:r>
      <w:r w:rsidRPr="000C0466">
        <w:rPr>
          <w:rFonts w:eastAsia="宋体" w:hint="eastAsia"/>
          <w:bCs/>
          <w:color w:val="000000" w:themeColor="text1"/>
        </w:rPr>
        <w:t>to</w:t>
      </w:r>
      <w:r w:rsidRPr="000C0466">
        <w:rPr>
          <w:rFonts w:eastAsia="宋体"/>
          <w:bCs/>
          <w:color w:val="000000" w:themeColor="text1"/>
        </w:rPr>
        <w:t xml:space="preserve"> </w:t>
      </w:r>
      <w:r w:rsidRPr="000C0466">
        <w:rPr>
          <w:bCs/>
          <w:color w:val="000000" w:themeColor="text1"/>
        </w:rPr>
        <w:t>BCTZ ceramics</w:t>
      </w:r>
      <w:r w:rsidRPr="000C0466">
        <w:rPr>
          <w:rFonts w:eastAsia="宋体"/>
          <w:bCs/>
          <w:color w:val="000000" w:themeColor="text1"/>
        </w:rPr>
        <w:t xml:space="preserve"> </w:t>
      </w:r>
      <w:r w:rsidRPr="000C0466">
        <w:rPr>
          <w:rFonts w:eastAsia="宋体" w:hint="eastAsia"/>
          <w:bCs/>
          <w:color w:val="000000" w:themeColor="text1"/>
        </w:rPr>
        <w:t xml:space="preserve">results in </w:t>
      </w:r>
      <w:r w:rsidRPr="000C0466">
        <w:rPr>
          <w:rFonts w:eastAsia="宋体"/>
          <w:bCs/>
          <w:color w:val="000000" w:themeColor="text1"/>
        </w:rPr>
        <w:t>two effects: the formation of BaAl</w:t>
      </w:r>
      <w:r w:rsidRPr="000C0466">
        <w:rPr>
          <w:rFonts w:eastAsia="宋体"/>
          <w:bCs/>
          <w:color w:val="000000" w:themeColor="text1"/>
          <w:vertAlign w:val="subscript"/>
        </w:rPr>
        <w:t>2</w:t>
      </w:r>
      <w:r w:rsidRPr="000C0466">
        <w:rPr>
          <w:rFonts w:eastAsia="宋体"/>
          <w:bCs/>
          <w:color w:val="000000" w:themeColor="text1"/>
        </w:rPr>
        <w:t>O</w:t>
      </w:r>
      <w:r w:rsidRPr="000C0466">
        <w:rPr>
          <w:rFonts w:eastAsia="宋体"/>
          <w:bCs/>
          <w:color w:val="000000" w:themeColor="text1"/>
          <w:vertAlign w:val="subscript"/>
        </w:rPr>
        <w:t>4</w:t>
      </w:r>
      <w:r w:rsidRPr="000C0466">
        <w:rPr>
          <w:rFonts w:eastAsia="宋体"/>
          <w:bCs/>
          <w:color w:val="000000" w:themeColor="text1"/>
        </w:rPr>
        <w:t xml:space="preserve"> secondary phases </w:t>
      </w:r>
      <w:r w:rsidRPr="000C0466">
        <w:rPr>
          <w:rFonts w:eastAsia="宋体" w:hint="eastAsia"/>
          <w:bCs/>
          <w:color w:val="000000" w:themeColor="text1"/>
        </w:rPr>
        <w:t>of</w:t>
      </w:r>
      <w:r w:rsidRPr="000C0466">
        <w:rPr>
          <w:rFonts w:eastAsia="宋体"/>
          <w:bCs/>
          <w:color w:val="000000" w:themeColor="text1"/>
        </w:rPr>
        <w:t xml:space="preserve"> varying sizes and the incorporation of different amounts Al</w:t>
      </w:r>
      <w:r w:rsidRPr="000C0466">
        <w:rPr>
          <w:rFonts w:eastAsia="宋体"/>
          <w:bCs/>
          <w:color w:val="000000" w:themeColor="text1"/>
          <w:vertAlign w:val="superscript"/>
        </w:rPr>
        <w:t xml:space="preserve">3+ </w:t>
      </w:r>
      <w:r w:rsidRPr="000C0466">
        <w:rPr>
          <w:rFonts w:eastAsia="宋体"/>
          <w:bCs/>
          <w:color w:val="000000" w:themeColor="text1"/>
        </w:rPr>
        <w:t>into the lattice. The BaAl</w:t>
      </w:r>
      <w:r w:rsidRPr="000C0466">
        <w:rPr>
          <w:rFonts w:eastAsia="宋体"/>
          <w:bCs/>
          <w:color w:val="000000" w:themeColor="text1"/>
          <w:vertAlign w:val="subscript"/>
        </w:rPr>
        <w:t>2</w:t>
      </w:r>
      <w:r w:rsidRPr="000C0466">
        <w:rPr>
          <w:rFonts w:eastAsia="宋体"/>
          <w:bCs/>
          <w:color w:val="000000" w:themeColor="text1"/>
        </w:rPr>
        <w:t>O</w:t>
      </w:r>
      <w:r w:rsidRPr="000C0466">
        <w:rPr>
          <w:rFonts w:eastAsia="宋体"/>
          <w:bCs/>
          <w:color w:val="000000" w:themeColor="text1"/>
          <w:vertAlign w:val="subscript"/>
        </w:rPr>
        <w:t>4</w:t>
      </w:r>
      <w:r w:rsidRPr="000C0466">
        <w:rPr>
          <w:rFonts w:eastAsia="宋体"/>
          <w:bCs/>
          <w:color w:val="000000" w:themeColor="text1"/>
        </w:rPr>
        <w:t xml:space="preserve"> secondary phase introduces an internal electric field at the interface between BaAl</w:t>
      </w:r>
      <w:r w:rsidRPr="000C0466">
        <w:rPr>
          <w:rFonts w:eastAsia="宋体"/>
          <w:bCs/>
          <w:color w:val="000000" w:themeColor="text1"/>
          <w:vertAlign w:val="subscript"/>
        </w:rPr>
        <w:t>2</w:t>
      </w:r>
      <w:r w:rsidRPr="000C0466">
        <w:rPr>
          <w:rFonts w:eastAsia="宋体"/>
          <w:bCs/>
          <w:color w:val="000000" w:themeColor="text1"/>
        </w:rPr>
        <w:t>O</w:t>
      </w:r>
      <w:r w:rsidRPr="000C0466">
        <w:rPr>
          <w:rFonts w:eastAsia="宋体"/>
          <w:bCs/>
          <w:color w:val="000000" w:themeColor="text1"/>
          <w:vertAlign w:val="subscript"/>
        </w:rPr>
        <w:t xml:space="preserve">4 </w:t>
      </w:r>
      <w:r w:rsidRPr="000C0466">
        <w:rPr>
          <w:rFonts w:eastAsia="宋体"/>
          <w:bCs/>
          <w:color w:val="000000" w:themeColor="text1"/>
        </w:rPr>
        <w:t>and BCZT. At the same doping level, as the AlN particle</w:t>
      </w:r>
      <w:r w:rsidRPr="000C0466">
        <w:rPr>
          <w:rFonts w:eastAsia="宋体" w:hint="eastAsia"/>
          <w:bCs/>
          <w:color w:val="000000" w:themeColor="text1"/>
        </w:rPr>
        <w:t xml:space="preserve"> size</w:t>
      </w:r>
      <w:r w:rsidRPr="000C0466">
        <w:rPr>
          <w:rFonts w:eastAsia="宋体"/>
          <w:bCs/>
          <w:color w:val="000000" w:themeColor="text1"/>
        </w:rPr>
        <w:t xml:space="preserve"> increases, the </w:t>
      </w:r>
      <w:r w:rsidRPr="000C0466">
        <w:rPr>
          <w:rFonts w:eastAsia="宋体" w:hint="eastAsia"/>
          <w:bCs/>
          <w:color w:val="000000" w:themeColor="text1"/>
        </w:rPr>
        <w:t>resulting larger</w:t>
      </w:r>
      <w:r w:rsidRPr="000C0466">
        <w:rPr>
          <w:rFonts w:eastAsia="宋体"/>
          <w:bCs/>
          <w:color w:val="000000" w:themeColor="text1"/>
        </w:rPr>
        <w:t xml:space="preserve"> BaAl</w:t>
      </w:r>
      <w:r w:rsidRPr="000C0466">
        <w:rPr>
          <w:rFonts w:eastAsia="宋体"/>
          <w:bCs/>
          <w:color w:val="000000" w:themeColor="text1"/>
          <w:vertAlign w:val="subscript"/>
        </w:rPr>
        <w:t>2</w:t>
      </w:r>
      <w:r w:rsidRPr="000C0466">
        <w:rPr>
          <w:rFonts w:eastAsia="宋体"/>
          <w:bCs/>
          <w:color w:val="000000" w:themeColor="text1"/>
        </w:rPr>
        <w:t>O</w:t>
      </w:r>
      <w:r w:rsidRPr="000C0466">
        <w:rPr>
          <w:rFonts w:eastAsia="宋体"/>
          <w:bCs/>
          <w:color w:val="000000" w:themeColor="text1"/>
          <w:vertAlign w:val="subscript"/>
        </w:rPr>
        <w:t>4</w:t>
      </w:r>
      <w:r w:rsidRPr="000C0466">
        <w:rPr>
          <w:rFonts w:eastAsia="宋体"/>
          <w:bCs/>
          <w:color w:val="000000" w:themeColor="text1"/>
        </w:rPr>
        <w:t xml:space="preserve"> secondary phase </w:t>
      </w:r>
      <w:r w:rsidRPr="000C0466">
        <w:rPr>
          <w:rFonts w:eastAsia="宋体" w:hint="eastAsia"/>
          <w:bCs/>
          <w:color w:val="000000" w:themeColor="text1"/>
        </w:rPr>
        <w:t>enhances</w:t>
      </w:r>
      <w:r w:rsidRPr="000C0466">
        <w:rPr>
          <w:rFonts w:eastAsia="宋体"/>
          <w:bCs/>
          <w:color w:val="000000" w:themeColor="text1"/>
        </w:rPr>
        <w:t xml:space="preserve"> the local electric field, while the amount of Al</w:t>
      </w:r>
      <w:r w:rsidRPr="000C0466">
        <w:rPr>
          <w:rFonts w:eastAsia="宋体"/>
          <w:bCs/>
          <w:color w:val="000000" w:themeColor="text1"/>
          <w:vertAlign w:val="superscript"/>
        </w:rPr>
        <w:t>3+</w:t>
      </w:r>
      <w:r w:rsidRPr="000C0466">
        <w:rPr>
          <w:rFonts w:eastAsia="宋体"/>
          <w:bCs/>
          <w:color w:val="000000" w:themeColor="text1"/>
        </w:rPr>
        <w:t xml:space="preserve"> incorporated into the lattice decreases. The </w:t>
      </w:r>
      <w:r w:rsidRPr="000C0466">
        <w:rPr>
          <w:rFonts w:eastAsia="宋体" w:hint="eastAsia"/>
          <w:bCs/>
          <w:color w:val="000000" w:themeColor="text1"/>
        </w:rPr>
        <w:t xml:space="preserve">observed </w:t>
      </w:r>
      <w:r w:rsidRPr="000C0466">
        <w:rPr>
          <w:rFonts w:eastAsia="宋体"/>
          <w:bCs/>
          <w:color w:val="000000" w:themeColor="text1"/>
        </w:rPr>
        <w:t xml:space="preserve">variation in </w:t>
      </w:r>
      <w:r w:rsidRPr="000C0466">
        <w:rPr>
          <w:color w:val="000000" w:themeColor="text1"/>
        </w:rPr>
        <w:t>Δ</w:t>
      </w:r>
      <w:r w:rsidRPr="000C0466">
        <w:rPr>
          <w:i/>
          <w:color w:val="000000" w:themeColor="text1"/>
        </w:rPr>
        <w:t>E</w:t>
      </w:r>
      <w:r w:rsidRPr="000C0466">
        <w:rPr>
          <w:color w:val="000000" w:themeColor="text1"/>
          <w:vertAlign w:val="subscript"/>
        </w:rPr>
        <w:t>C</w:t>
      </w:r>
      <w:r w:rsidRPr="000C0466">
        <w:rPr>
          <w:rFonts w:eastAsia="宋体"/>
          <w:bCs/>
          <w:color w:val="000000" w:themeColor="text1"/>
        </w:rPr>
        <w:t xml:space="preserve"> </w:t>
      </w:r>
      <w:r w:rsidRPr="000C0466">
        <w:rPr>
          <w:rFonts w:eastAsia="宋体" w:hint="eastAsia"/>
          <w:bCs/>
          <w:color w:val="000000" w:themeColor="text1"/>
        </w:rPr>
        <w:t>arises from</w:t>
      </w:r>
      <w:r w:rsidRPr="000C0466">
        <w:rPr>
          <w:rFonts w:eastAsia="宋体"/>
          <w:bCs/>
          <w:color w:val="000000" w:themeColor="text1"/>
        </w:rPr>
        <w:t xml:space="preserve"> the combined influence of th</w:t>
      </w:r>
      <w:r w:rsidRPr="000C0466">
        <w:rPr>
          <w:rFonts w:eastAsia="宋体" w:hint="eastAsia"/>
          <w:bCs/>
          <w:color w:val="000000" w:themeColor="text1"/>
        </w:rPr>
        <w:t>is</w:t>
      </w:r>
      <w:r w:rsidRPr="000C0466">
        <w:rPr>
          <w:rFonts w:eastAsia="宋体"/>
          <w:bCs/>
          <w:color w:val="000000" w:themeColor="text1"/>
        </w:rPr>
        <w:t xml:space="preserve"> internal electric field and Al</w:t>
      </w:r>
      <w:r w:rsidRPr="000C0466">
        <w:rPr>
          <w:rFonts w:eastAsia="宋体"/>
          <w:bCs/>
          <w:color w:val="000000" w:themeColor="text1"/>
          <w:vertAlign w:val="superscript"/>
        </w:rPr>
        <w:t>3+</w:t>
      </w:r>
      <w:r w:rsidRPr="000C0466">
        <w:rPr>
          <w:rFonts w:eastAsia="宋体"/>
          <w:bCs/>
          <w:color w:val="000000" w:themeColor="text1"/>
        </w:rPr>
        <w:t xml:space="preserve"> doping. </w:t>
      </w:r>
      <w:r w:rsidRPr="000C0466">
        <w:rPr>
          <w:rFonts w:eastAsia="宋体" w:hint="eastAsia"/>
          <w:bCs/>
          <w:color w:val="000000" w:themeColor="text1"/>
        </w:rPr>
        <w:t>A</w:t>
      </w:r>
      <w:r w:rsidRPr="000C0466">
        <w:rPr>
          <w:rFonts w:eastAsia="宋体"/>
          <w:bCs/>
          <w:color w:val="000000" w:themeColor="text1"/>
        </w:rPr>
        <w:t xml:space="preserve">s shown in </w:t>
      </w:r>
      <w:r w:rsidR="00D45B04" w:rsidRPr="000C0466">
        <w:rPr>
          <w:rFonts w:eastAsia="宋体"/>
          <w:bCs/>
          <w:color w:val="000000" w:themeColor="text1"/>
        </w:rPr>
        <w:t xml:space="preserve">Supplementary Fig. </w:t>
      </w:r>
      <w:r w:rsidRPr="000C0466">
        <w:rPr>
          <w:rFonts w:eastAsia="宋体" w:hint="eastAsia"/>
          <w:bCs/>
          <w:color w:val="000000" w:themeColor="text1"/>
        </w:rPr>
        <w:t>34,</w:t>
      </w:r>
      <w:r w:rsidRPr="000C0466">
        <w:rPr>
          <w:color w:val="000000" w:themeColor="text1"/>
          <w:sz w:val="28"/>
        </w:rPr>
        <w:t xml:space="preserve"> </w:t>
      </w:r>
      <w:r w:rsidRPr="000C0466">
        <w:rPr>
          <w:rFonts w:eastAsia="宋体" w:hint="eastAsia"/>
          <w:bCs/>
          <w:color w:val="000000" w:themeColor="text1"/>
        </w:rPr>
        <w:t>t</w:t>
      </w:r>
      <w:r w:rsidRPr="000C0466">
        <w:rPr>
          <w:rFonts w:eastAsia="宋体"/>
          <w:bCs/>
          <w:color w:val="000000" w:themeColor="text1"/>
        </w:rPr>
        <w:t xml:space="preserve">he increase in </w:t>
      </w:r>
      <w:r w:rsidRPr="000C0466">
        <w:rPr>
          <w:color w:val="000000" w:themeColor="text1"/>
        </w:rPr>
        <w:t>Δ</w:t>
      </w:r>
      <w:r w:rsidRPr="000C0466">
        <w:rPr>
          <w:i/>
          <w:color w:val="000000" w:themeColor="text1"/>
        </w:rPr>
        <w:t>E</w:t>
      </w:r>
      <w:r w:rsidRPr="000C0466">
        <w:rPr>
          <w:color w:val="000000" w:themeColor="text1"/>
          <w:vertAlign w:val="subscript"/>
        </w:rPr>
        <w:t>C</w:t>
      </w:r>
      <w:r w:rsidRPr="000C0466">
        <w:rPr>
          <w:rFonts w:eastAsia="宋体"/>
          <w:bCs/>
          <w:color w:val="000000" w:themeColor="text1"/>
        </w:rPr>
        <w:t xml:space="preserve"> with larger AlN particle sizes is attributed to the </w:t>
      </w:r>
      <w:r w:rsidRPr="000C0466">
        <w:rPr>
          <w:rFonts w:eastAsia="宋体" w:hint="eastAsia"/>
          <w:bCs/>
          <w:color w:val="000000" w:themeColor="text1"/>
        </w:rPr>
        <w:t>stronger</w:t>
      </w:r>
      <w:r w:rsidRPr="000C0466">
        <w:rPr>
          <w:rFonts w:eastAsia="宋体"/>
          <w:bCs/>
          <w:color w:val="000000" w:themeColor="text1"/>
        </w:rPr>
        <w:t xml:space="preserve"> internal electric field </w:t>
      </w:r>
      <w:r w:rsidRPr="000C0466">
        <w:rPr>
          <w:rFonts w:eastAsia="宋体" w:hint="eastAsia"/>
          <w:bCs/>
          <w:color w:val="000000" w:themeColor="text1"/>
        </w:rPr>
        <w:t xml:space="preserve">created by </w:t>
      </w:r>
      <w:r w:rsidRPr="000C0466">
        <w:rPr>
          <w:rFonts w:eastAsia="宋体"/>
          <w:bCs/>
          <w:color w:val="000000" w:themeColor="text1"/>
        </w:rPr>
        <w:t>the</w:t>
      </w:r>
      <w:r w:rsidRPr="000C0466">
        <w:rPr>
          <w:rFonts w:eastAsia="宋体" w:hint="eastAsia"/>
          <w:bCs/>
          <w:color w:val="000000" w:themeColor="text1"/>
        </w:rPr>
        <w:t xml:space="preserve"> larger</w:t>
      </w:r>
      <w:r w:rsidRPr="000C0466">
        <w:rPr>
          <w:rFonts w:eastAsia="宋体"/>
          <w:bCs/>
          <w:color w:val="000000" w:themeColor="text1"/>
        </w:rPr>
        <w:t xml:space="preserve"> secondary phase. For BCTZ−</w:t>
      </w:r>
      <w:r w:rsidRPr="000C0466">
        <w:rPr>
          <w:rFonts w:eastAsia="宋体"/>
          <w:bCs/>
          <w:i/>
          <w:iCs/>
          <w:color w:val="000000" w:themeColor="text1"/>
        </w:rPr>
        <w:t>x</w:t>
      </w:r>
      <w:r w:rsidRPr="000C0466">
        <w:rPr>
          <w:rFonts w:eastAsia="宋体"/>
          <w:bCs/>
          <w:color w:val="000000" w:themeColor="text1"/>
        </w:rPr>
        <w:t>AlN−50 ceramics</w:t>
      </w:r>
      <w:r w:rsidRPr="000C0466">
        <w:rPr>
          <w:rFonts w:eastAsia="宋体" w:hint="eastAsia"/>
          <w:bCs/>
          <w:color w:val="000000" w:themeColor="text1"/>
        </w:rPr>
        <w:t>,</w:t>
      </w:r>
      <w:r w:rsidRPr="000C0466">
        <w:rPr>
          <w:rFonts w:eastAsia="宋体"/>
          <w:bCs/>
          <w:color w:val="000000" w:themeColor="text1"/>
        </w:rPr>
        <w:t xml:space="preserve"> with nanoscale secondary phases, the substantial</w:t>
      </w:r>
      <w:r w:rsidRPr="000C0466">
        <w:rPr>
          <w:rFonts w:eastAsia="宋体" w:hint="eastAsia"/>
          <w:bCs/>
          <w:color w:val="000000" w:themeColor="text1"/>
        </w:rPr>
        <w:t xml:space="preserve"> incorporation of </w:t>
      </w:r>
      <w:r w:rsidRPr="000C0466">
        <w:rPr>
          <w:rFonts w:eastAsia="宋体"/>
          <w:bCs/>
          <w:color w:val="000000" w:themeColor="text1"/>
        </w:rPr>
        <w:t>Al</w:t>
      </w:r>
      <w:r w:rsidRPr="000C0466">
        <w:rPr>
          <w:rFonts w:eastAsia="宋体"/>
          <w:bCs/>
          <w:color w:val="000000" w:themeColor="text1"/>
          <w:vertAlign w:val="superscript"/>
        </w:rPr>
        <w:t>3+</w:t>
      </w:r>
      <w:r w:rsidRPr="000C0466">
        <w:rPr>
          <w:rFonts w:eastAsia="宋体"/>
          <w:bCs/>
          <w:color w:val="000000" w:themeColor="text1"/>
        </w:rPr>
        <w:t xml:space="preserve"> into the lattice </w:t>
      </w:r>
      <w:r w:rsidRPr="000C0466">
        <w:rPr>
          <w:rFonts w:eastAsia="宋体" w:hint="eastAsia"/>
          <w:bCs/>
          <w:color w:val="000000" w:themeColor="text1"/>
        </w:rPr>
        <w:t xml:space="preserve">leads to </w:t>
      </w:r>
      <w:r w:rsidRPr="000C0466">
        <w:rPr>
          <w:rFonts w:eastAsia="宋体"/>
          <w:bCs/>
          <w:color w:val="000000" w:themeColor="text1"/>
        </w:rPr>
        <w:t xml:space="preserve">an increase in </w:t>
      </w:r>
      <w:r w:rsidRPr="000C0466">
        <w:rPr>
          <w:color w:val="000000" w:themeColor="text1"/>
        </w:rPr>
        <w:t>Δ</w:t>
      </w:r>
      <w:r w:rsidRPr="000C0466">
        <w:rPr>
          <w:i/>
          <w:color w:val="000000" w:themeColor="text1"/>
        </w:rPr>
        <w:t>E</w:t>
      </w:r>
      <w:r w:rsidRPr="000C0466">
        <w:rPr>
          <w:color w:val="000000" w:themeColor="text1"/>
          <w:vertAlign w:val="subscript"/>
        </w:rPr>
        <w:t xml:space="preserve">C </w:t>
      </w:r>
      <w:r w:rsidRPr="000C0466">
        <w:rPr>
          <w:rFonts w:eastAsia="宋体" w:hint="eastAsia"/>
          <w:bCs/>
          <w:color w:val="000000" w:themeColor="text1"/>
        </w:rPr>
        <w:t xml:space="preserve">as the </w:t>
      </w:r>
      <w:r w:rsidRPr="000C0466">
        <w:rPr>
          <w:rFonts w:eastAsia="宋体"/>
          <w:bCs/>
          <w:color w:val="000000" w:themeColor="text1"/>
        </w:rPr>
        <w:t>doping concentration</w:t>
      </w:r>
      <w:r w:rsidRPr="000C0466">
        <w:rPr>
          <w:rFonts w:eastAsia="宋体" w:hint="eastAsia"/>
          <w:bCs/>
          <w:color w:val="000000" w:themeColor="text1"/>
        </w:rPr>
        <w:t xml:space="preserve"> increases</w:t>
      </w:r>
      <w:r w:rsidRPr="000C0466">
        <w:rPr>
          <w:rFonts w:eastAsia="宋体"/>
          <w:bCs/>
          <w:color w:val="000000" w:themeColor="text1"/>
        </w:rPr>
        <w:t>.</w:t>
      </w:r>
    </w:p>
    <w:p w14:paraId="7D44E87F" w14:textId="7A0C7A89" w:rsidR="006C7BF7" w:rsidRPr="000C0466" w:rsidRDefault="006C7BF7" w:rsidP="00900213">
      <w:pPr>
        <w:widowControl w:val="0"/>
        <w:adjustRightInd w:val="0"/>
        <w:snapToGrid w:val="0"/>
        <w:spacing w:line="360" w:lineRule="auto"/>
        <w:jc w:val="both"/>
        <w:rPr>
          <w:rFonts w:eastAsia="Times New Roman"/>
          <w:bCs/>
          <w:color w:val="000000" w:themeColor="text1"/>
          <w:kern w:val="2"/>
          <w:szCs w:val="22"/>
          <w:lang w:val="en-US" w:eastAsia="zh-CN"/>
        </w:rPr>
      </w:pPr>
      <w:r w:rsidRPr="000C0466">
        <w:rPr>
          <w:rFonts w:eastAsia="等线"/>
          <w:b/>
          <w:iCs/>
          <w:color w:val="000000" w:themeColor="text1"/>
          <w:kern w:val="2"/>
          <w:lang w:val="en-US" w:eastAsia="zh-CN"/>
        </w:rPr>
        <w:t xml:space="preserve">Note </w:t>
      </w:r>
      <w:r w:rsidR="00A8022C" w:rsidRPr="000C0466">
        <w:rPr>
          <w:rFonts w:eastAsia="等线"/>
          <w:b/>
          <w:iCs/>
          <w:color w:val="000000" w:themeColor="text1"/>
          <w:kern w:val="2"/>
          <w:lang w:val="en-US" w:eastAsia="zh-CN"/>
        </w:rPr>
        <w:t>9</w:t>
      </w:r>
      <w:r w:rsidRPr="000C0466">
        <w:rPr>
          <w:rFonts w:eastAsia="等线"/>
          <w:b/>
          <w:iCs/>
          <w:color w:val="000000" w:themeColor="text1"/>
          <w:kern w:val="2"/>
          <w:lang w:val="en-US" w:eastAsia="zh-CN"/>
        </w:rPr>
        <w:t>:</w:t>
      </w:r>
      <w:r w:rsidR="007A7066" w:rsidRPr="000C0466">
        <w:rPr>
          <w:rFonts w:eastAsia="等线"/>
          <w:b/>
          <w:iCs/>
          <w:color w:val="000000" w:themeColor="text1"/>
          <w:kern w:val="2"/>
          <w:lang w:val="en-US" w:eastAsia="zh-CN"/>
        </w:rPr>
        <w:t xml:space="preserve"> </w:t>
      </w:r>
      <w:r w:rsidRPr="000C0466">
        <w:rPr>
          <w:rFonts w:eastAsia="Times New Roman"/>
          <w:b/>
          <w:bCs/>
          <w:color w:val="000000" w:themeColor="text1"/>
          <w:kern w:val="2"/>
          <w:szCs w:val="22"/>
          <w:lang w:val="en-US" w:eastAsia="zh-CN"/>
        </w:rPr>
        <w:t xml:space="preserve">The impedance spectra </w:t>
      </w:r>
      <w:r w:rsidRPr="000C0466">
        <w:rPr>
          <w:rFonts w:eastAsia="Times New Roman"/>
          <w:b/>
          <w:color w:val="000000" w:themeColor="text1"/>
          <w:kern w:val="2"/>
          <w:lang w:val="en-US" w:eastAsia="zh-CN"/>
        </w:rPr>
        <w:t>analysis of BCTZ−</w:t>
      </w:r>
      <w:r w:rsidRPr="000C0466">
        <w:rPr>
          <w:rFonts w:eastAsia="Times New Roman"/>
          <w:b/>
          <w:i/>
          <w:color w:val="000000" w:themeColor="text1"/>
          <w:kern w:val="2"/>
          <w:lang w:val="en-US" w:eastAsia="zh-CN"/>
        </w:rPr>
        <w:t>x</w:t>
      </w:r>
      <w:r w:rsidRPr="000C0466">
        <w:rPr>
          <w:rFonts w:eastAsia="Times New Roman"/>
          <w:b/>
          <w:color w:val="000000" w:themeColor="text1"/>
          <w:kern w:val="2"/>
          <w:lang w:val="en-US" w:eastAsia="zh-CN"/>
        </w:rPr>
        <w:t xml:space="preserve">AlN−300 </w:t>
      </w:r>
      <w:bookmarkStart w:id="9" w:name="_Hlk174913845"/>
      <w:r w:rsidRPr="000C0466">
        <w:rPr>
          <w:rFonts w:eastAsia="Times New Roman"/>
          <w:b/>
          <w:color w:val="000000" w:themeColor="text1"/>
          <w:kern w:val="2"/>
          <w:lang w:val="en-US" w:eastAsia="zh-CN"/>
        </w:rPr>
        <w:t>ceramic</w:t>
      </w:r>
      <w:bookmarkEnd w:id="9"/>
      <w:r w:rsidRPr="000C0466">
        <w:rPr>
          <w:rFonts w:eastAsia="Times New Roman"/>
          <w:b/>
          <w:color w:val="000000" w:themeColor="text1"/>
          <w:kern w:val="2"/>
          <w:lang w:val="en-US" w:eastAsia="zh-CN"/>
        </w:rPr>
        <w:t xml:space="preserve">s. </w:t>
      </w:r>
    </w:p>
    <w:p w14:paraId="4E08155B" w14:textId="3C1AA20C" w:rsidR="006C7BF7" w:rsidRPr="000C0466" w:rsidRDefault="006C7BF7" w:rsidP="00900213">
      <w:pPr>
        <w:widowControl w:val="0"/>
        <w:adjustRightInd w:val="0"/>
        <w:snapToGrid w:val="0"/>
        <w:spacing w:line="360" w:lineRule="auto"/>
        <w:ind w:firstLineChars="200" w:firstLine="480"/>
        <w:jc w:val="both"/>
        <w:rPr>
          <w:rFonts w:eastAsia="宋体"/>
          <w:color w:val="000000" w:themeColor="text1"/>
          <w:kern w:val="2"/>
          <w:lang w:val="en-US" w:eastAsia="zh-CN"/>
        </w:rPr>
      </w:pPr>
      <w:r w:rsidRPr="000C0466">
        <w:rPr>
          <w:rFonts w:eastAsia="宋体"/>
          <w:color w:val="000000" w:themeColor="text1"/>
          <w:kern w:val="2"/>
          <w:lang w:val="en-US" w:eastAsia="zh-CN"/>
        </w:rPr>
        <w:t>All the impedance spectra exhibit two distinct semicircles, which can be attributed to the differences in thermally activated electrical properties between grains (semicircle at high frequencies) and grain boundaries (semicircle at lower frequencies).</w:t>
      </w:r>
      <w:r w:rsidRPr="000C0466">
        <w:rPr>
          <w:rFonts w:eastAsia="宋体"/>
          <w:color w:val="000000" w:themeColor="text1"/>
          <w:kern w:val="2"/>
          <w:lang w:val="en-US" w:eastAsia="zh-CN"/>
        </w:rPr>
        <w:fldChar w:fldCharType="begin"/>
      </w:r>
      <w:r w:rsidRPr="000C0466">
        <w:rPr>
          <w:rFonts w:eastAsia="宋体"/>
          <w:color w:val="000000" w:themeColor="text1"/>
          <w:kern w:val="2"/>
          <w:lang w:val="en-US" w:eastAsia="zh-CN"/>
        </w:rPr>
        <w:instrText xml:space="preserve"> ADDIN EN.CITE &lt;EndNote&gt;&lt;Cite&gt;&lt;Author&gt;Yotthuan&lt;/Author&gt;&lt;Year&gt;2019&lt;/Year&gt;&lt;RecNum&gt;1100&lt;/RecNum&gt;&lt;DisplayText&gt;&lt;style face="superscript"&gt;[1]&lt;/style&gt;&lt;/DisplayText&gt;&lt;record&gt;&lt;rec-number&gt;1100&lt;/rec-number&gt;&lt;foreign-keys&gt;&lt;key app="EN" db-id="vept29t5rtsdv1efssrvvpapaw9xvddd0dtt" timestamp="1696688474"&gt;1100&lt;/key&gt;&lt;key app="ENWeb" db-id=""&gt;0&lt;/key&gt;&lt;/foreign-keys&gt;&lt;ref-type name="Journal Article"&gt;17&lt;/ref-type&gt;&lt;contributors&gt;&lt;authors&gt;&lt;author&gt;Yotthuan, Surirat&lt;/author&gt;&lt;author&gt;Kornphom, Chittakorn&lt;/author&gt;&lt;author&gt;Prasertpalichat, Sasiphon&lt;/author&gt;&lt;author&gt;Suriwong, Tawat&lt;/author&gt;&lt;author&gt;Pinitsoontorn, Supree&lt;/author&gt;&lt;author&gt;Bongkarn, Theerachai&lt;/author&gt;&lt;/authors&gt;&lt;/contributors&gt;&lt;titles&gt;&lt;title&gt;Phase ratio, dielectric, ferroelectric, and magnetic properties of BCTZ ceramics with CuO doping synthesized by the solid state combustion technique&lt;/title&gt;&lt;secondary-title&gt;Physica Status Solidi A&lt;/secondary-title&gt;&lt;/titles&gt;&lt;periodical&gt;&lt;full-title&gt;Physica Status Solidi A&lt;/full-title&gt;&lt;abbr-1&gt;Phys. Status Solidi A&lt;/abbr-1&gt;&lt;abbr-2&gt;Phys Status So</w:instrText>
      </w:r>
      <w:r w:rsidRPr="000C0466">
        <w:rPr>
          <w:rFonts w:eastAsia="宋体" w:hint="eastAsia"/>
          <w:color w:val="000000" w:themeColor="text1"/>
          <w:kern w:val="2"/>
          <w:lang w:val="en-US" w:eastAsia="zh-CN"/>
        </w:rPr>
        <w:instrText>lidi A&lt;/abbr-2&gt;&lt;/periodical&gt;&lt;pages&gt;1800803&lt;/pages&gt;&lt;volume&gt;216&lt;/volume&gt;&lt;number&gt;11&lt;/number&gt;&lt;section&gt;1800803&lt;/section&gt;&lt;dates&gt;&lt;year&gt;2019&lt;/year&gt;&lt;/dates&gt;&lt;isbn&gt;1862-6300&amp;#xD;1862-6319&lt;/isbn&gt;&lt;label&gt;&lt;style face="normal" font="default" charset="134" size="100%"&gt;</w:instrText>
      </w:r>
      <w:r w:rsidRPr="000C0466">
        <w:rPr>
          <w:rFonts w:eastAsia="宋体" w:hint="eastAsia"/>
          <w:color w:val="000000" w:themeColor="text1"/>
          <w:kern w:val="2"/>
          <w:lang w:val="en-US" w:eastAsia="zh-CN"/>
        </w:rPr>
        <w:instrText>掺杂</w:instrText>
      </w:r>
      <w:r w:rsidRPr="000C0466">
        <w:rPr>
          <w:rFonts w:eastAsia="宋体" w:hint="eastAsia"/>
          <w:color w:val="000000" w:themeColor="text1"/>
          <w:kern w:val="2"/>
          <w:lang w:val="en-US" w:eastAsia="zh-CN"/>
        </w:rPr>
        <w:instrText>-</w:instrText>
      </w:r>
      <w:r w:rsidRPr="000C0466">
        <w:rPr>
          <w:rFonts w:eastAsia="宋体"/>
          <w:color w:val="000000" w:themeColor="text1"/>
          <w:kern w:val="2"/>
          <w:lang w:val="en-US" w:eastAsia="zh-CN"/>
        </w:rPr>
        <w:instrText>&lt;/style&gt;&lt;style face="normal" font="default" size="100%"&gt;CuO&lt;/style&gt;&lt;style face="normal" font="default" charset="134" size="100%"&gt;-&lt;/style&gt;&lt;style face="normal" font="default" size="100%"&gt;BCTZ&lt;/style&gt;&lt;/label&gt;&lt;urls&gt;&lt;/urls&gt;&lt;electronic-resource-num&gt;10.1002/pssa.201800803&lt;/electronic-resource-num&gt;&lt;/record&gt;&lt;/Cite&gt;&lt;/EndNote&gt;</w:instrText>
      </w:r>
      <w:r w:rsidRPr="000C0466">
        <w:rPr>
          <w:rFonts w:eastAsia="宋体"/>
          <w:color w:val="000000" w:themeColor="text1"/>
          <w:kern w:val="2"/>
          <w:lang w:val="en-US" w:eastAsia="zh-CN"/>
        </w:rPr>
        <w:fldChar w:fldCharType="separate"/>
      </w:r>
      <w:r w:rsidRPr="000C0466">
        <w:rPr>
          <w:rFonts w:eastAsia="宋体"/>
          <w:noProof/>
          <w:color w:val="000000" w:themeColor="text1"/>
          <w:kern w:val="2"/>
          <w:vertAlign w:val="superscript"/>
          <w:lang w:val="en-US" w:eastAsia="zh-CN"/>
        </w:rPr>
        <w:t>[1]</w:t>
      </w:r>
      <w:r w:rsidRPr="000C0466">
        <w:rPr>
          <w:rFonts w:eastAsia="宋体"/>
          <w:color w:val="000000" w:themeColor="text1"/>
          <w:kern w:val="2"/>
          <w:lang w:val="en-US" w:eastAsia="zh-CN"/>
        </w:rPr>
        <w:fldChar w:fldCharType="end"/>
      </w:r>
      <w:r w:rsidRPr="000C0466">
        <w:rPr>
          <w:rFonts w:eastAsia="宋体"/>
          <w:color w:val="000000" w:themeColor="text1"/>
          <w:kern w:val="2"/>
          <w:lang w:val="en-US" w:eastAsia="zh-CN"/>
        </w:rPr>
        <w:t xml:space="preserve"> The impedance spectra were analyzed by fitting them to an equivalent circuit model (</w:t>
      </w:r>
      <w:r w:rsidR="00D45B04" w:rsidRPr="000C0466">
        <w:rPr>
          <w:rFonts w:eastAsia="宋体"/>
          <w:color w:val="000000" w:themeColor="text1"/>
          <w:kern w:val="2"/>
          <w:lang w:val="en-US" w:eastAsia="zh-CN"/>
        </w:rPr>
        <w:t xml:space="preserve">Supplementary Fig. </w:t>
      </w:r>
      <w:r w:rsidRPr="000C0466">
        <w:rPr>
          <w:rFonts w:eastAsia="宋体"/>
          <w:color w:val="000000" w:themeColor="text1"/>
          <w:kern w:val="2"/>
          <w:lang w:val="en-US" w:eastAsia="zh-CN"/>
        </w:rPr>
        <w:t>3</w:t>
      </w:r>
      <w:r w:rsidR="00E47865" w:rsidRPr="000C0466">
        <w:rPr>
          <w:rFonts w:eastAsia="宋体"/>
          <w:color w:val="000000" w:themeColor="text1"/>
          <w:kern w:val="2"/>
          <w:lang w:val="en-US" w:eastAsia="zh-CN"/>
        </w:rPr>
        <w:t>7</w:t>
      </w:r>
      <w:r w:rsidRPr="000C0466">
        <w:rPr>
          <w:rFonts w:eastAsia="宋体"/>
          <w:color w:val="000000" w:themeColor="text1"/>
          <w:kern w:val="2"/>
          <w:lang w:val="en-US" w:eastAsia="zh-CN"/>
        </w:rPr>
        <w:t>). This model includes a resistance for grains (</w:t>
      </w:r>
      <w:proofErr w:type="spellStart"/>
      <w:r w:rsidRPr="000C0466">
        <w:rPr>
          <w:rFonts w:eastAsia="宋体"/>
          <w:i/>
          <w:color w:val="000000" w:themeColor="text1"/>
          <w:kern w:val="2"/>
          <w:lang w:val="en-US" w:eastAsia="zh-CN"/>
        </w:rPr>
        <w:t>R</w:t>
      </w:r>
      <w:r w:rsidRPr="000C0466">
        <w:rPr>
          <w:rFonts w:eastAsia="宋体"/>
          <w:color w:val="000000" w:themeColor="text1"/>
          <w:kern w:val="2"/>
          <w:vertAlign w:val="subscript"/>
          <w:lang w:val="en-US" w:eastAsia="zh-CN"/>
        </w:rPr>
        <w:t>g</w:t>
      </w:r>
      <w:proofErr w:type="spellEnd"/>
      <w:r w:rsidRPr="000C0466">
        <w:rPr>
          <w:rFonts w:eastAsia="宋体"/>
          <w:color w:val="000000" w:themeColor="text1"/>
          <w:kern w:val="2"/>
          <w:lang w:val="en-US" w:eastAsia="zh-CN"/>
        </w:rPr>
        <w:t>) in parallel with a constant phase element for grains (</w:t>
      </w:r>
      <w:proofErr w:type="spellStart"/>
      <w:r w:rsidRPr="000C0466">
        <w:rPr>
          <w:rFonts w:eastAsia="宋体"/>
          <w:i/>
          <w:color w:val="000000" w:themeColor="text1"/>
          <w:kern w:val="2"/>
          <w:lang w:val="en-US" w:eastAsia="zh-CN"/>
        </w:rPr>
        <w:t>CPE</w:t>
      </w:r>
      <w:r w:rsidRPr="000C0466">
        <w:rPr>
          <w:rFonts w:eastAsia="宋体"/>
          <w:color w:val="000000" w:themeColor="text1"/>
          <w:kern w:val="2"/>
          <w:vertAlign w:val="subscript"/>
          <w:lang w:val="en-US" w:eastAsia="zh-CN"/>
        </w:rPr>
        <w:t>g</w:t>
      </w:r>
      <w:proofErr w:type="spellEnd"/>
      <w:r w:rsidRPr="000C0466">
        <w:rPr>
          <w:rFonts w:eastAsia="宋体"/>
          <w:color w:val="000000" w:themeColor="text1"/>
          <w:kern w:val="2"/>
          <w:lang w:val="en-US" w:eastAsia="zh-CN"/>
        </w:rPr>
        <w:t>), as well as a resistance for grain boundaries (</w:t>
      </w:r>
      <w:proofErr w:type="spellStart"/>
      <w:r w:rsidRPr="000C0466">
        <w:rPr>
          <w:rFonts w:eastAsia="宋体"/>
          <w:i/>
          <w:color w:val="000000" w:themeColor="text1"/>
          <w:kern w:val="2"/>
          <w:lang w:val="en-US" w:eastAsia="zh-CN"/>
        </w:rPr>
        <w:t>R</w:t>
      </w:r>
      <w:r w:rsidRPr="000C0466">
        <w:rPr>
          <w:rFonts w:eastAsia="宋体"/>
          <w:color w:val="000000" w:themeColor="text1"/>
          <w:kern w:val="2"/>
          <w:vertAlign w:val="subscript"/>
          <w:lang w:val="en-US" w:eastAsia="zh-CN"/>
        </w:rPr>
        <w:t>gb</w:t>
      </w:r>
      <w:proofErr w:type="spellEnd"/>
      <w:r w:rsidRPr="000C0466">
        <w:rPr>
          <w:rFonts w:eastAsia="宋体"/>
          <w:color w:val="000000" w:themeColor="text1"/>
          <w:kern w:val="2"/>
          <w:lang w:val="en-US" w:eastAsia="zh-CN"/>
        </w:rPr>
        <w:t xml:space="preserve">) in parallel with a constant phase </w:t>
      </w:r>
      <w:r w:rsidRPr="000C0466">
        <w:rPr>
          <w:rFonts w:eastAsia="宋体"/>
          <w:color w:val="000000" w:themeColor="text1"/>
          <w:kern w:val="2"/>
          <w:lang w:val="en-US" w:eastAsia="zh-CN"/>
        </w:rPr>
        <w:lastRenderedPageBreak/>
        <w:t>element for grain boundaries (</w:t>
      </w:r>
      <w:proofErr w:type="spellStart"/>
      <w:r w:rsidRPr="000C0466">
        <w:rPr>
          <w:rFonts w:eastAsia="宋体"/>
          <w:i/>
          <w:color w:val="000000" w:themeColor="text1"/>
          <w:kern w:val="2"/>
          <w:lang w:val="en-US" w:eastAsia="zh-CN"/>
        </w:rPr>
        <w:t>CPE</w:t>
      </w:r>
      <w:r w:rsidRPr="000C0466">
        <w:rPr>
          <w:rFonts w:eastAsia="宋体"/>
          <w:color w:val="000000" w:themeColor="text1"/>
          <w:kern w:val="2"/>
          <w:vertAlign w:val="subscript"/>
          <w:lang w:val="en-US" w:eastAsia="zh-CN"/>
        </w:rPr>
        <w:t>gb</w:t>
      </w:r>
      <w:proofErr w:type="spellEnd"/>
      <w:r w:rsidRPr="000C0466">
        <w:rPr>
          <w:rFonts w:eastAsia="宋体"/>
          <w:color w:val="000000" w:themeColor="text1"/>
          <w:kern w:val="2"/>
          <w:lang w:val="en-US" w:eastAsia="zh-CN"/>
        </w:rPr>
        <w:t>). The activation energy (</w:t>
      </w:r>
      <w:proofErr w:type="spellStart"/>
      <w:r w:rsidRPr="000C0466">
        <w:rPr>
          <w:rFonts w:eastAsia="宋体"/>
          <w:i/>
          <w:color w:val="000000" w:themeColor="text1"/>
          <w:kern w:val="2"/>
          <w:lang w:val="en-US" w:eastAsia="zh-CN"/>
        </w:rPr>
        <w:t>E</w:t>
      </w:r>
      <w:r w:rsidRPr="000C0466">
        <w:rPr>
          <w:rFonts w:eastAsia="宋体"/>
          <w:color w:val="000000" w:themeColor="text1"/>
          <w:kern w:val="2"/>
          <w:vertAlign w:val="subscript"/>
          <w:lang w:val="en-US" w:eastAsia="zh-CN"/>
        </w:rPr>
        <w:t>a</w:t>
      </w:r>
      <w:proofErr w:type="spellEnd"/>
      <w:r w:rsidRPr="000C0466">
        <w:rPr>
          <w:rFonts w:eastAsia="宋体"/>
          <w:color w:val="000000" w:themeColor="text1"/>
          <w:kern w:val="2"/>
          <w:lang w:val="en-US" w:eastAsia="zh-CN"/>
        </w:rPr>
        <w:t>) of grains and grain boundaries is determined by the Arrhenius equation:</w:t>
      </w:r>
    </w:p>
    <w:p w14:paraId="2728229F" w14:textId="0CDF6B79" w:rsidR="006C7BF7" w:rsidRPr="000C0466" w:rsidRDefault="006C7BF7" w:rsidP="006C7BF7">
      <w:pPr>
        <w:widowControl w:val="0"/>
        <w:tabs>
          <w:tab w:val="center" w:pos="4156"/>
          <w:tab w:val="right" w:pos="10110"/>
        </w:tabs>
        <w:adjustRightInd w:val="0"/>
        <w:snapToGrid w:val="0"/>
        <w:spacing w:line="360" w:lineRule="auto"/>
        <w:ind w:firstLine="480"/>
        <w:jc w:val="both"/>
        <w:rPr>
          <w:rFonts w:eastAsia="宋体"/>
          <w:color w:val="000000" w:themeColor="text1"/>
          <w:kern w:val="2"/>
          <w:lang w:val="en-AU" w:eastAsia="zh-CN"/>
        </w:rPr>
      </w:pPr>
      <w:r w:rsidRPr="000C0466">
        <w:rPr>
          <w:rFonts w:eastAsia="宋体"/>
          <w:i/>
          <w:iCs/>
          <w:color w:val="000000" w:themeColor="text1"/>
          <w:kern w:val="2"/>
          <w:lang w:val="en-US" w:eastAsia="zh-CN"/>
        </w:rPr>
        <w:tab/>
      </w:r>
      <m:oMath>
        <m:r>
          <m:rPr>
            <m:nor/>
          </m:rPr>
          <w:rPr>
            <w:rFonts w:eastAsia="宋体"/>
            <w:i/>
            <w:color w:val="000000" w:themeColor="text1"/>
            <w:kern w:val="2"/>
            <w:lang w:val="en-US" w:eastAsia="zh-CN"/>
          </w:rPr>
          <m:t>σ</m:t>
        </m:r>
        <m:r>
          <m:rPr>
            <m:nor/>
          </m:rPr>
          <w:rPr>
            <w:rFonts w:ascii="Cambria Math" w:eastAsia="宋体"/>
            <w:i/>
            <w:color w:val="000000" w:themeColor="text1"/>
            <w:kern w:val="2"/>
            <w:lang w:val="en-US" w:eastAsia="zh-CN"/>
          </w:rPr>
          <m:t xml:space="preserve"> </m:t>
        </m:r>
        <m:r>
          <m:rPr>
            <m:nor/>
          </m:rPr>
          <w:rPr>
            <w:rFonts w:eastAsia="宋体"/>
            <w:color w:val="000000" w:themeColor="text1"/>
            <w:kern w:val="2"/>
            <w:lang w:val="en-US" w:eastAsia="zh-CN"/>
          </w:rPr>
          <m:t>=</m:t>
        </m:r>
        <m:sSub>
          <m:sSubPr>
            <m:ctrlPr>
              <w:rPr>
                <w:rFonts w:ascii="Cambria Math" w:eastAsia="宋体" w:hAnsi="Cambria Math"/>
                <w:i/>
                <w:color w:val="000000" w:themeColor="text1"/>
                <w:kern w:val="2"/>
                <w:lang w:val="en-US" w:eastAsia="zh-CN"/>
              </w:rPr>
            </m:ctrlPr>
          </m:sSubPr>
          <m:e>
            <m:r>
              <m:rPr>
                <m:nor/>
              </m:rPr>
              <w:rPr>
                <w:rFonts w:ascii="Cambria Math" w:eastAsia="宋体"/>
                <w:i/>
                <w:color w:val="000000" w:themeColor="text1"/>
                <w:kern w:val="2"/>
                <w:lang w:val="en-US" w:eastAsia="zh-CN"/>
              </w:rPr>
              <m:t xml:space="preserve"> </m:t>
            </m:r>
            <m:r>
              <m:rPr>
                <m:nor/>
              </m:rPr>
              <w:rPr>
                <w:rFonts w:eastAsia="宋体"/>
                <w:i/>
                <w:color w:val="000000" w:themeColor="text1"/>
                <w:kern w:val="2"/>
                <w:lang w:val="en-US" w:eastAsia="zh-CN"/>
              </w:rPr>
              <m:t>σ</m:t>
            </m:r>
          </m:e>
          <m:sub>
            <m:r>
              <m:rPr>
                <m:nor/>
              </m:rPr>
              <w:rPr>
                <w:rFonts w:eastAsia="宋体"/>
                <w:color w:val="000000" w:themeColor="text1"/>
                <w:kern w:val="2"/>
                <w:lang w:val="en-US" w:eastAsia="zh-CN"/>
              </w:rPr>
              <m:t>0</m:t>
            </m:r>
          </m:sub>
        </m:sSub>
        <m:r>
          <m:rPr>
            <m:nor/>
          </m:rPr>
          <w:rPr>
            <w:rFonts w:eastAsia="宋体"/>
            <w:color w:val="000000" w:themeColor="text1"/>
            <w:kern w:val="2"/>
            <w:lang w:val="en-US" w:eastAsia="zh-CN"/>
          </w:rPr>
          <m:t>exp</m:t>
        </m:r>
        <m:f>
          <m:fPr>
            <m:ctrlPr>
              <w:rPr>
                <w:rFonts w:ascii="Cambria Math" w:eastAsia="宋体" w:hAnsi="Cambria Math"/>
                <w:color w:val="000000" w:themeColor="text1"/>
                <w:kern w:val="2"/>
                <w:lang w:val="en-US" w:eastAsia="zh-CN"/>
              </w:rPr>
            </m:ctrlPr>
          </m:fPr>
          <m:num>
            <m:sSub>
              <m:sSubPr>
                <m:ctrlPr>
                  <w:rPr>
                    <w:rFonts w:ascii="Cambria Math" w:eastAsia="宋体" w:hAnsi="Cambria Math"/>
                    <w:i/>
                    <w:color w:val="000000" w:themeColor="text1"/>
                    <w:kern w:val="2"/>
                    <w:lang w:val="en-US" w:eastAsia="zh-CN"/>
                  </w:rPr>
                </m:ctrlPr>
              </m:sSubPr>
              <m:e>
                <m:r>
                  <m:rPr>
                    <m:sty m:val="p"/>
                  </m:rPr>
                  <w:rPr>
                    <w:rFonts w:ascii="Cambria Math" w:eastAsia="宋体" w:hAnsi="Cambria Math"/>
                    <w:color w:val="000000" w:themeColor="text1"/>
                    <w:kern w:val="2"/>
                    <w:lang w:val="en-US" w:eastAsia="zh-CN"/>
                  </w:rPr>
                  <m:t>-</m:t>
                </m:r>
                <m:r>
                  <m:rPr>
                    <m:nor/>
                  </m:rPr>
                  <w:rPr>
                    <w:rFonts w:eastAsia="宋体"/>
                    <w:i/>
                    <w:color w:val="000000" w:themeColor="text1"/>
                    <w:kern w:val="2"/>
                    <w:lang w:val="en-US" w:eastAsia="zh-CN"/>
                  </w:rPr>
                  <m:t>E</m:t>
                </m:r>
              </m:e>
              <m:sub>
                <m:r>
                  <m:rPr>
                    <m:nor/>
                  </m:rPr>
                  <w:rPr>
                    <w:rFonts w:eastAsia="宋体"/>
                    <w:color w:val="000000" w:themeColor="text1"/>
                    <w:kern w:val="2"/>
                    <w:lang w:val="en-US" w:eastAsia="zh-CN"/>
                  </w:rPr>
                  <m:t>a</m:t>
                </m:r>
              </m:sub>
            </m:sSub>
          </m:num>
          <m:den>
            <m:r>
              <m:rPr>
                <m:nor/>
              </m:rPr>
              <w:rPr>
                <w:rFonts w:eastAsia="宋体"/>
                <w:i/>
                <w:color w:val="000000" w:themeColor="text1"/>
                <w:kern w:val="2"/>
                <w:lang w:val="en-US" w:eastAsia="zh-CN"/>
              </w:rPr>
              <m:t>kT</m:t>
            </m:r>
          </m:den>
        </m:f>
      </m:oMath>
      <w:r w:rsidRPr="000C0466">
        <w:rPr>
          <w:rFonts w:eastAsia="宋体"/>
          <w:color w:val="000000" w:themeColor="text1"/>
          <w:kern w:val="2"/>
          <w:lang w:val="en-AU" w:eastAsia="zh-CN"/>
        </w:rPr>
        <w:tab/>
        <w:t>(</w:t>
      </w:r>
      <w:r w:rsidR="00F8789E" w:rsidRPr="000C0466">
        <w:rPr>
          <w:rFonts w:eastAsia="宋体"/>
          <w:color w:val="000000" w:themeColor="text1"/>
          <w:kern w:val="2"/>
          <w:lang w:val="en-AU" w:eastAsia="zh-CN"/>
        </w:rPr>
        <w:t>S1</w:t>
      </w:r>
      <w:r w:rsidRPr="000C0466">
        <w:rPr>
          <w:rFonts w:eastAsia="宋体"/>
          <w:color w:val="000000" w:themeColor="text1"/>
          <w:kern w:val="2"/>
          <w:lang w:val="en-AU" w:eastAsia="zh-CN"/>
        </w:rPr>
        <w:t>)</w:t>
      </w:r>
    </w:p>
    <w:p w14:paraId="2321370F" w14:textId="2CA01D0C" w:rsidR="006C7BF7" w:rsidRPr="000C0466" w:rsidRDefault="006C7BF7" w:rsidP="00230252">
      <w:pPr>
        <w:widowControl w:val="0"/>
        <w:adjustRightInd w:val="0"/>
        <w:snapToGrid w:val="0"/>
        <w:spacing w:line="360" w:lineRule="auto"/>
        <w:jc w:val="both"/>
        <w:rPr>
          <w:rFonts w:eastAsia="Times New Roman"/>
          <w:bCs/>
          <w:color w:val="000000" w:themeColor="text1"/>
          <w:kern w:val="2"/>
          <w:szCs w:val="22"/>
          <w:lang w:val="en-US" w:eastAsia="zh-CN"/>
        </w:rPr>
      </w:pPr>
      <w:r w:rsidRPr="000C0466">
        <w:rPr>
          <w:rFonts w:eastAsia="宋体"/>
          <w:color w:val="000000" w:themeColor="text1"/>
          <w:kern w:val="2"/>
          <w:lang w:val="en-US" w:eastAsia="zh-CN"/>
        </w:rPr>
        <w:t xml:space="preserve">where </w:t>
      </w:r>
      <w:r w:rsidRPr="000C0466">
        <w:rPr>
          <w:rFonts w:eastAsia="宋体"/>
          <w:i/>
          <w:color w:val="000000" w:themeColor="text1"/>
          <w:kern w:val="2"/>
          <w:lang w:val="en-US" w:eastAsia="zh-CN"/>
        </w:rPr>
        <w:t>σ</w:t>
      </w:r>
      <w:r w:rsidRPr="000C0466">
        <w:rPr>
          <w:rFonts w:eastAsia="宋体"/>
          <w:color w:val="000000" w:themeColor="text1"/>
          <w:kern w:val="2"/>
          <w:lang w:val="en-US" w:eastAsia="zh-CN"/>
        </w:rPr>
        <w:t>,</w:t>
      </w:r>
      <w:r w:rsidRPr="000C0466">
        <w:rPr>
          <w:rFonts w:eastAsia="宋体"/>
          <w:color w:val="000000" w:themeColor="text1"/>
          <w:kern w:val="2"/>
          <w:vertAlign w:val="subscript"/>
          <w:lang w:val="en-US" w:eastAsia="zh-CN"/>
        </w:rPr>
        <w:t xml:space="preserve"> </w:t>
      </w:r>
      <w:r w:rsidRPr="000C0466">
        <w:rPr>
          <w:rFonts w:eastAsia="宋体"/>
          <w:i/>
          <w:color w:val="000000" w:themeColor="text1"/>
          <w:kern w:val="2"/>
          <w:lang w:val="en-US" w:eastAsia="zh-CN"/>
        </w:rPr>
        <w:t>σ</w:t>
      </w:r>
      <w:r w:rsidRPr="000C0466">
        <w:rPr>
          <w:rFonts w:eastAsia="宋体"/>
          <w:color w:val="000000" w:themeColor="text1"/>
          <w:kern w:val="2"/>
          <w:vertAlign w:val="subscript"/>
          <w:lang w:val="en-US" w:eastAsia="zh-CN"/>
        </w:rPr>
        <w:t>0</w:t>
      </w:r>
      <w:r w:rsidRPr="000C0466">
        <w:rPr>
          <w:rFonts w:eastAsia="宋体"/>
          <w:color w:val="000000" w:themeColor="text1"/>
          <w:kern w:val="2"/>
          <w:lang w:val="en-US" w:eastAsia="zh-CN"/>
        </w:rPr>
        <w:t xml:space="preserve">, </w:t>
      </w:r>
      <w:r w:rsidRPr="000C0466">
        <w:rPr>
          <w:rFonts w:eastAsia="宋体"/>
          <w:i/>
          <w:color w:val="000000" w:themeColor="text1"/>
          <w:kern w:val="2"/>
          <w:lang w:val="en-US" w:eastAsia="zh-CN"/>
        </w:rPr>
        <w:t>k</w:t>
      </w:r>
      <w:r w:rsidRPr="000C0466">
        <w:rPr>
          <w:rFonts w:eastAsia="宋体"/>
          <w:color w:val="000000" w:themeColor="text1"/>
          <w:kern w:val="2"/>
          <w:lang w:val="en-US" w:eastAsia="zh-CN"/>
        </w:rPr>
        <w:t xml:space="preserve">, and </w:t>
      </w:r>
      <w:r w:rsidRPr="000C0466">
        <w:rPr>
          <w:rFonts w:eastAsia="宋体"/>
          <w:i/>
          <w:color w:val="000000" w:themeColor="text1"/>
          <w:kern w:val="2"/>
          <w:lang w:val="en-US" w:eastAsia="zh-CN"/>
        </w:rPr>
        <w:t>T</w:t>
      </w:r>
      <w:r w:rsidRPr="000C0466">
        <w:rPr>
          <w:rFonts w:eastAsia="宋体"/>
          <w:color w:val="000000" w:themeColor="text1"/>
          <w:kern w:val="2"/>
          <w:lang w:val="en-US" w:eastAsia="zh-CN"/>
        </w:rPr>
        <w:t xml:space="preserve"> represent conductivity, high-temperature limit of the conductivity, Boltzmann constant, and abso</w:t>
      </w:r>
      <w:r w:rsidR="00A44C59" w:rsidRPr="000C0466">
        <w:rPr>
          <w:rFonts w:eastAsia="宋体"/>
          <w:color w:val="000000" w:themeColor="text1"/>
          <w:kern w:val="2"/>
          <w:lang w:val="en-US" w:eastAsia="zh-CN"/>
        </w:rPr>
        <w:t>lute temperature, respectively.</w:t>
      </w:r>
    </w:p>
    <w:p w14:paraId="4A034EC4" w14:textId="77777777" w:rsidR="005459D1" w:rsidRPr="000C0466" w:rsidRDefault="005459D1" w:rsidP="00230252">
      <w:pPr>
        <w:adjustRightInd w:val="0"/>
        <w:snapToGrid w:val="0"/>
        <w:spacing w:line="360" w:lineRule="auto"/>
        <w:rPr>
          <w:rFonts w:eastAsia="Times New Roman"/>
          <w:b/>
          <w:color w:val="000000" w:themeColor="text1"/>
          <w:kern w:val="2"/>
          <w:lang w:val="en-US" w:eastAsia="zh-CN"/>
        </w:rPr>
      </w:pPr>
      <w:r w:rsidRPr="000C0466">
        <w:rPr>
          <w:rFonts w:eastAsia="Times New Roman"/>
          <w:b/>
          <w:color w:val="000000" w:themeColor="text1"/>
          <w:kern w:val="2"/>
          <w:lang w:val="en-US" w:eastAsia="zh-CN"/>
        </w:rPr>
        <w:br w:type="page"/>
      </w:r>
    </w:p>
    <w:p w14:paraId="5B55CE18" w14:textId="29D7DEA3" w:rsidR="005459D1" w:rsidRPr="000C0466" w:rsidRDefault="006A5E01" w:rsidP="00230252">
      <w:pPr>
        <w:pStyle w:val="1"/>
        <w:rPr>
          <w:color w:val="000000" w:themeColor="text1"/>
        </w:rPr>
      </w:pPr>
      <w:bookmarkStart w:id="10" w:name="_Toc165060193"/>
      <w:bookmarkStart w:id="11" w:name="_Toc184133846"/>
      <w:r w:rsidRPr="000C0466">
        <w:rPr>
          <w:rFonts w:hint="eastAsia"/>
          <w:color w:val="000000" w:themeColor="text1"/>
        </w:rPr>
        <w:lastRenderedPageBreak/>
        <w:t>2</w:t>
      </w:r>
      <w:r w:rsidR="005459D1" w:rsidRPr="000C0466">
        <w:rPr>
          <w:color w:val="000000" w:themeColor="text1"/>
        </w:rPr>
        <w:t xml:space="preserve">. Supplementary </w:t>
      </w:r>
      <w:r w:rsidR="00D45B04" w:rsidRPr="000C0466">
        <w:rPr>
          <w:color w:val="000000" w:themeColor="text1"/>
        </w:rPr>
        <w:t>Fig</w:t>
      </w:r>
      <w:r w:rsidR="005459D1" w:rsidRPr="000C0466">
        <w:rPr>
          <w:color w:val="000000" w:themeColor="text1"/>
        </w:rPr>
        <w:t>ures</w:t>
      </w:r>
      <w:bookmarkEnd w:id="10"/>
      <w:bookmarkEnd w:id="11"/>
    </w:p>
    <w:p w14:paraId="05D05B98" w14:textId="77777777" w:rsidR="005459D1" w:rsidRPr="000C0466" w:rsidRDefault="005459D1" w:rsidP="00230252">
      <w:pPr>
        <w:adjustRightInd w:val="0"/>
        <w:snapToGrid w:val="0"/>
        <w:spacing w:line="360" w:lineRule="auto"/>
        <w:jc w:val="center"/>
        <w:rPr>
          <w:color w:val="000000" w:themeColor="text1"/>
        </w:rPr>
      </w:pPr>
      <w:r w:rsidRPr="000C0466">
        <w:rPr>
          <w:snapToGrid w:val="0"/>
          <w:color w:val="000000" w:themeColor="text1"/>
          <w:w w:val="0"/>
          <w:sz w:val="0"/>
          <w:szCs w:val="0"/>
          <w:u w:color="000000"/>
          <w:bdr w:val="none" w:sz="0" w:space="0" w:color="000000"/>
          <w:shd w:val="clear" w:color="000000" w:fill="000000"/>
          <w:lang w:val="x-none" w:eastAsia="x-none" w:bidi="x-none"/>
        </w:rPr>
        <w:t xml:space="preserve"> </w:t>
      </w:r>
      <w:r w:rsidRPr="000C0466">
        <w:rPr>
          <w:noProof/>
          <w:color w:val="000000" w:themeColor="text1"/>
          <w:lang w:val="en-US" w:eastAsia="zh-CN"/>
        </w:rPr>
        <w:drawing>
          <wp:inline distT="0" distB="0" distL="0" distR="0" wp14:anchorId="3CF1A993" wp14:editId="1E034040">
            <wp:extent cx="5274310" cy="1979295"/>
            <wp:effectExtent l="0" t="0" r="2540" b="1905"/>
            <wp:docPr id="8" name="图片 8" descr="E:\0 原H盘\0 郇老师项目\压电陶瓷实验\-1tu\-1tu\25254654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 原H盘\0 郇老师项目\压电陶瓷实验\-1tu\-1tu\2525465478.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1979295"/>
                    </a:xfrm>
                    <a:prstGeom prst="rect">
                      <a:avLst/>
                    </a:prstGeom>
                    <a:noFill/>
                    <a:ln>
                      <a:noFill/>
                    </a:ln>
                  </pic:spPr>
                </pic:pic>
              </a:graphicData>
            </a:graphic>
          </wp:inline>
        </w:drawing>
      </w:r>
    </w:p>
    <w:p w14:paraId="255686C6" w14:textId="0140E223" w:rsidR="005459D1" w:rsidRPr="000C0466" w:rsidRDefault="00D45B04" w:rsidP="00230252">
      <w:pPr>
        <w:adjustRightInd w:val="0"/>
        <w:snapToGrid w:val="0"/>
        <w:spacing w:line="360" w:lineRule="auto"/>
        <w:jc w:val="center"/>
        <w:rPr>
          <w:color w:val="000000" w:themeColor="text1"/>
        </w:rPr>
      </w:pPr>
      <w:r w:rsidRPr="000C0466">
        <w:rPr>
          <w:b/>
          <w:color w:val="000000" w:themeColor="text1"/>
        </w:rPr>
        <w:t>Supplementary Fig. 1</w:t>
      </w:r>
      <w:r w:rsidR="005459D1" w:rsidRPr="000C0466">
        <w:rPr>
          <w:b/>
          <w:color w:val="000000" w:themeColor="text1"/>
        </w:rPr>
        <w:t xml:space="preserve"> </w:t>
      </w:r>
      <w:r w:rsidR="005459D1" w:rsidRPr="000C0466">
        <w:rPr>
          <w:color w:val="000000" w:themeColor="text1"/>
        </w:rPr>
        <w:t xml:space="preserve">Comparison of </w:t>
      </w:r>
      <w:r w:rsidR="005459D1" w:rsidRPr="000C0466">
        <w:rPr>
          <w:i/>
          <w:color w:val="000000" w:themeColor="text1"/>
        </w:rPr>
        <w:t>d</w:t>
      </w:r>
      <w:r w:rsidR="005459D1" w:rsidRPr="000C0466">
        <w:rPr>
          <w:color w:val="000000" w:themeColor="text1"/>
          <w:vertAlign w:val="subscript"/>
        </w:rPr>
        <w:t>33</w:t>
      </w:r>
      <w:r w:rsidR="005459D1" w:rsidRPr="000C0466">
        <w:rPr>
          <w:color w:val="000000" w:themeColor="text1"/>
        </w:rPr>
        <w:t xml:space="preserve"> and </w:t>
      </w:r>
      <w:r w:rsidR="005459D1" w:rsidRPr="000C0466">
        <w:rPr>
          <w:i/>
          <w:color w:val="000000" w:themeColor="text1"/>
        </w:rPr>
        <w:t>T</w:t>
      </w:r>
      <w:r w:rsidR="005459D1" w:rsidRPr="000C0466">
        <w:rPr>
          <w:color w:val="000000" w:themeColor="text1"/>
          <w:vertAlign w:val="subscript"/>
        </w:rPr>
        <w:t>c</w:t>
      </w:r>
      <w:r w:rsidR="005459D1" w:rsidRPr="000C0466">
        <w:rPr>
          <w:color w:val="000000" w:themeColor="text1"/>
        </w:rPr>
        <w:t xml:space="preserve"> in BCTZ-based piezoceramics.</w:t>
      </w:r>
      <w:r w:rsidR="00962393" w:rsidRPr="000C0466">
        <w:rPr>
          <w:color w:val="000000" w:themeColor="text1"/>
        </w:rPr>
        <w:t xml:space="preserve"> (Notes: Each point denotes a sample and hollow points represent undoped samples.)</w:t>
      </w:r>
      <w:r w:rsidR="005459D1" w:rsidRPr="000C0466">
        <w:rPr>
          <w:color w:val="000000" w:themeColor="text1"/>
        </w:rPr>
        <w:fldChar w:fldCharType="begin">
          <w:fldData xml:space="preserve">PEVuZE5vdGU+PENpdGU+PEF1dGhvcj5UaWFuPC9BdXRob3I+PFllYXI+MjAyMzwvWWVhcj48UmVj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</w:fldData>
        </w:fldChar>
      </w:r>
      <w:r w:rsidR="006C7BF7" w:rsidRPr="000C0466">
        <w:rPr>
          <w:color w:val="000000" w:themeColor="text1"/>
        </w:rPr>
        <w:instrText xml:space="preserve"> ADDIN EN.CITE </w:instrText>
      </w:r>
      <w:r w:rsidR="006C7BF7" w:rsidRPr="000C0466">
        <w:rPr>
          <w:color w:val="000000" w:themeColor="text1"/>
        </w:rPr>
        <w:fldChar w:fldCharType="begin">
          <w:fldData xml:space="preserve">PEVuZE5vdGU+PENpdGU+PEF1dGhvcj5UaWFuPC9BdXRob3I+PFllYXI+MjAyMzwvWWVhcj48UmVj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</w:fldData>
        </w:fldChar>
      </w:r>
      <w:r w:rsidR="006C7BF7" w:rsidRPr="000C0466">
        <w:rPr>
          <w:color w:val="000000" w:themeColor="text1"/>
        </w:rPr>
        <w:instrText xml:space="preserve"> ADDIN EN.CITE.DATA </w:instrText>
      </w:r>
      <w:r w:rsidR="006C7BF7" w:rsidRPr="000C0466">
        <w:rPr>
          <w:color w:val="000000" w:themeColor="text1"/>
        </w:rPr>
      </w:r>
      <w:r w:rsidR="006C7BF7" w:rsidRPr="000C0466">
        <w:rPr>
          <w:color w:val="000000" w:themeColor="text1"/>
        </w:rPr>
        <w:fldChar w:fldCharType="end"/>
      </w:r>
      <w:r w:rsidR="005459D1" w:rsidRPr="000C0466">
        <w:rPr>
          <w:color w:val="000000" w:themeColor="text1"/>
        </w:rPr>
      </w:r>
      <w:r w:rsidR="005459D1" w:rsidRPr="000C0466">
        <w:rPr>
          <w:color w:val="000000" w:themeColor="text1"/>
        </w:rPr>
        <w:fldChar w:fldCharType="separate"/>
      </w:r>
      <w:r w:rsidR="006C7BF7" w:rsidRPr="000C0466">
        <w:rPr>
          <w:noProof/>
          <w:color w:val="000000" w:themeColor="text1"/>
          <w:vertAlign w:val="superscript"/>
        </w:rPr>
        <w:t>[2-8]</w:t>
      </w:r>
      <w:r w:rsidR="005459D1" w:rsidRPr="000C0466">
        <w:rPr>
          <w:color w:val="000000" w:themeColor="text1"/>
        </w:rPr>
        <w:fldChar w:fldCharType="end"/>
      </w:r>
      <w:r w:rsidR="00402F6C" w:rsidRPr="000C0466">
        <w:rPr>
          <w:color w:val="000000" w:themeColor="text1"/>
        </w:rPr>
        <w:t xml:space="preserve"> </w:t>
      </w:r>
    </w:p>
    <w:p w14:paraId="2A2087B4" w14:textId="77777777" w:rsidR="005459D1" w:rsidRPr="000C0466" w:rsidRDefault="005459D1" w:rsidP="00230252">
      <w:pPr>
        <w:adjustRightInd w:val="0"/>
        <w:snapToGrid w:val="0"/>
        <w:spacing w:line="360" w:lineRule="auto"/>
        <w:rPr>
          <w:color w:val="000000" w:themeColor="text1"/>
        </w:rPr>
      </w:pPr>
      <w:r w:rsidRPr="000C0466">
        <w:rPr>
          <w:color w:val="000000" w:themeColor="text1"/>
        </w:rPr>
        <w:br w:type="page"/>
      </w:r>
    </w:p>
    <w:p w14:paraId="3D02D551" w14:textId="77777777" w:rsidR="005459D1" w:rsidRPr="000C0466" w:rsidRDefault="005459D1" w:rsidP="00230252">
      <w:pPr>
        <w:adjustRightInd w:val="0"/>
        <w:snapToGrid w:val="0"/>
        <w:spacing w:line="360" w:lineRule="auto"/>
        <w:jc w:val="center"/>
        <w:rPr>
          <w:b/>
          <w:color w:val="000000" w:themeColor="text1"/>
        </w:rPr>
      </w:pPr>
      <w:r w:rsidRPr="000C0466">
        <w:rPr>
          <w:snapToGrid w:val="0"/>
          <w:color w:val="000000" w:themeColor="text1"/>
          <w:w w:val="0"/>
          <w:sz w:val="0"/>
          <w:szCs w:val="0"/>
          <w:u w:color="000000"/>
          <w:bdr w:val="none" w:sz="0" w:space="0" w:color="000000"/>
          <w:shd w:val="clear" w:color="000000" w:fill="000000"/>
          <w:lang w:val="x-none" w:eastAsia="x-none" w:bidi="x-none"/>
        </w:rPr>
        <w:lastRenderedPageBreak/>
        <w:t xml:space="preserve"> </w:t>
      </w:r>
      <w:r w:rsidRPr="000C0466">
        <w:rPr>
          <w:b/>
          <w:noProof/>
          <w:color w:val="000000" w:themeColor="text1"/>
          <w:lang w:val="en-US" w:eastAsia="zh-CN"/>
        </w:rPr>
        <w:drawing>
          <wp:inline distT="0" distB="0" distL="0" distR="0" wp14:anchorId="7DC4948A" wp14:editId="7983624C">
            <wp:extent cx="5400000" cy="1288294"/>
            <wp:effectExtent l="0" t="0" r="0" b="7620"/>
            <wp:docPr id="1" name="图片 1" descr="E:\0 原H盘\0 郇老师项目\压电陶瓷实验\ZZZ图片\167867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 原H盘\0 郇老师项目\压电陶瓷实验\ZZZ图片\1678678.tif"/>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5400000" cy="1288294"/>
                    </a:xfrm>
                    <a:prstGeom prst="rect">
                      <a:avLst/>
                    </a:prstGeom>
                    <a:noFill/>
                    <a:ln>
                      <a:noFill/>
                    </a:ln>
                    <a:extLst>
                      <a:ext uri="{53640926-AAD7-44D8-BBD7-CCE9431645EC}">
                        <a14:shadowObscured xmlns:a14="http://schemas.microsoft.com/office/drawing/2010/main"/>
                      </a:ext>
                    </a:extLst>
                  </pic:spPr>
                </pic:pic>
              </a:graphicData>
            </a:graphic>
          </wp:inline>
        </w:drawing>
      </w:r>
    </w:p>
    <w:p w14:paraId="30BE49FF" w14:textId="77F87E60" w:rsidR="005459D1" w:rsidRPr="000C0466" w:rsidRDefault="00D45B04" w:rsidP="00230252">
      <w:pPr>
        <w:adjustRightInd w:val="0"/>
        <w:snapToGrid w:val="0"/>
        <w:spacing w:line="360" w:lineRule="auto"/>
        <w:jc w:val="center"/>
        <w:rPr>
          <w:color w:val="000000" w:themeColor="text1"/>
        </w:rPr>
      </w:pPr>
      <w:r w:rsidRPr="000C0466">
        <w:rPr>
          <w:b/>
          <w:color w:val="000000" w:themeColor="text1"/>
        </w:rPr>
        <w:t xml:space="preserve">Supplementary Fig. </w:t>
      </w:r>
      <w:r w:rsidR="005459D1" w:rsidRPr="000C0466">
        <w:rPr>
          <w:b/>
          <w:color w:val="000000" w:themeColor="text1"/>
        </w:rPr>
        <w:t>2</w:t>
      </w:r>
      <w:r w:rsidR="00965DF0" w:rsidRPr="000C0466">
        <w:rPr>
          <w:b/>
          <w:color w:val="000000" w:themeColor="text1"/>
        </w:rPr>
        <w:t>.</w:t>
      </w:r>
      <w:r w:rsidR="005459D1" w:rsidRPr="000C0466">
        <w:rPr>
          <w:color w:val="000000" w:themeColor="text1"/>
        </w:rPr>
        <w:t xml:space="preserve"> The SEM images of AlN material </w:t>
      </w:r>
      <w:r w:rsidR="005459D1" w:rsidRPr="000C0466">
        <w:rPr>
          <w:rFonts w:eastAsiaTheme="minorEastAsia" w:hint="eastAsia"/>
          <w:color w:val="000000" w:themeColor="text1"/>
        </w:rPr>
        <w:t>used in this work</w:t>
      </w:r>
      <w:r w:rsidR="005459D1" w:rsidRPr="000C0466">
        <w:rPr>
          <w:color w:val="000000" w:themeColor="text1"/>
        </w:rPr>
        <w:t xml:space="preserve"> with average size of (</w:t>
      </w:r>
      <w:r w:rsidR="005459D1" w:rsidRPr="000C0466">
        <w:rPr>
          <w:b/>
          <w:bCs/>
          <w:color w:val="000000" w:themeColor="text1"/>
        </w:rPr>
        <w:t>a</w:t>
      </w:r>
      <w:r w:rsidR="005459D1" w:rsidRPr="000C0466">
        <w:rPr>
          <w:color w:val="000000" w:themeColor="text1"/>
        </w:rPr>
        <w:t>) 50 nm, (</w:t>
      </w:r>
      <w:r w:rsidR="005459D1" w:rsidRPr="000C0466">
        <w:rPr>
          <w:b/>
          <w:bCs/>
          <w:color w:val="000000" w:themeColor="text1"/>
        </w:rPr>
        <w:t>b</w:t>
      </w:r>
      <w:r w:rsidR="005459D1" w:rsidRPr="000C0466">
        <w:rPr>
          <w:color w:val="000000" w:themeColor="text1"/>
        </w:rPr>
        <w:t>) 300 nm, and (</w:t>
      </w:r>
      <w:r w:rsidR="005459D1" w:rsidRPr="000C0466">
        <w:rPr>
          <w:b/>
          <w:bCs/>
          <w:color w:val="000000" w:themeColor="text1"/>
        </w:rPr>
        <w:t>c</w:t>
      </w:r>
      <w:r w:rsidR="005459D1" w:rsidRPr="000C0466">
        <w:rPr>
          <w:color w:val="000000" w:themeColor="text1"/>
        </w:rPr>
        <w:t>) 3000 nm.</w:t>
      </w:r>
    </w:p>
    <w:p w14:paraId="03CBED00" w14:textId="77777777" w:rsidR="004A5CCF" w:rsidRPr="000C0466" w:rsidRDefault="004A5CCF" w:rsidP="004A5CCF">
      <w:pPr>
        <w:adjustRightInd w:val="0"/>
        <w:snapToGrid w:val="0"/>
        <w:spacing w:line="360" w:lineRule="auto"/>
        <w:jc w:val="center"/>
        <w:rPr>
          <w:color w:val="000000" w:themeColor="text1"/>
        </w:rPr>
      </w:pPr>
    </w:p>
    <w:p w14:paraId="7016D819" w14:textId="7825FC94" w:rsidR="004A5CCF" w:rsidRPr="000C0466" w:rsidRDefault="005459D1" w:rsidP="004A5CCF">
      <w:pPr>
        <w:adjustRightInd w:val="0"/>
        <w:snapToGrid w:val="0"/>
        <w:spacing w:line="360" w:lineRule="auto"/>
        <w:jc w:val="center"/>
        <w:rPr>
          <w:color w:val="000000" w:themeColor="text1"/>
        </w:rPr>
      </w:pPr>
      <w:r w:rsidRPr="000C0466">
        <w:rPr>
          <w:color w:val="000000" w:themeColor="text1"/>
        </w:rPr>
        <w:br w:type="page"/>
      </w:r>
    </w:p>
    <w:p w14:paraId="6457C368" w14:textId="77777777" w:rsidR="0061713F" w:rsidRPr="000C0466" w:rsidRDefault="0061713F" w:rsidP="004A5CCF">
      <w:pPr>
        <w:adjustRightInd w:val="0"/>
        <w:snapToGrid w:val="0"/>
        <w:spacing w:line="360" w:lineRule="auto"/>
        <w:jc w:val="center"/>
        <w:rPr>
          <w:color w:val="000000" w:themeColor="text1"/>
        </w:rPr>
      </w:pPr>
    </w:p>
    <w:p w14:paraId="7EEF6EC4" w14:textId="70725883" w:rsidR="004A5CCF" w:rsidRPr="000C0466" w:rsidRDefault="0061713F" w:rsidP="004A5CCF">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7F8402EC" wp14:editId="2990D0B5">
            <wp:extent cx="2880000" cy="4327325"/>
            <wp:effectExtent l="0" t="0" r="0" b="0"/>
            <wp:docPr id="36" name="图片 36" descr="E:\0 原H盘\0 郇老师项目\压电陶瓷实验\AAA0513\czx\AM修改稿\xin50n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 原H盘\0 郇老师项目\压电陶瓷实验\AAA0513\czx\AM修改稿\xin50nm.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80000" cy="4327325"/>
                    </a:xfrm>
                    <a:prstGeom prst="rect">
                      <a:avLst/>
                    </a:prstGeom>
                    <a:noFill/>
                    <a:ln>
                      <a:noFill/>
                    </a:ln>
                  </pic:spPr>
                </pic:pic>
              </a:graphicData>
            </a:graphic>
          </wp:inline>
        </w:drawing>
      </w:r>
    </w:p>
    <w:p w14:paraId="42793F9A" w14:textId="26DC6B41" w:rsidR="004A5CCF" w:rsidRPr="000C0466" w:rsidRDefault="00D45B04" w:rsidP="004A5CCF">
      <w:pPr>
        <w:adjustRightInd w:val="0"/>
        <w:snapToGrid w:val="0"/>
        <w:spacing w:line="360" w:lineRule="auto"/>
        <w:jc w:val="center"/>
        <w:rPr>
          <w:color w:val="000000" w:themeColor="text1"/>
        </w:rPr>
      </w:pPr>
      <w:r w:rsidRPr="000C0466">
        <w:rPr>
          <w:b/>
          <w:color w:val="000000" w:themeColor="text1"/>
        </w:rPr>
        <w:t xml:space="preserve">Supplementary Fig. </w:t>
      </w:r>
      <w:r w:rsidR="006D50B5" w:rsidRPr="000C0466">
        <w:rPr>
          <w:b/>
          <w:color w:val="000000" w:themeColor="text1"/>
        </w:rPr>
        <w:t>3</w:t>
      </w:r>
      <w:r w:rsidR="00965DF0" w:rsidRPr="000C0466">
        <w:rPr>
          <w:b/>
          <w:color w:val="000000" w:themeColor="text1"/>
        </w:rPr>
        <w:t>.</w:t>
      </w:r>
      <w:r w:rsidR="004A5CCF" w:rsidRPr="000C0466">
        <w:rPr>
          <w:color w:val="000000" w:themeColor="text1"/>
        </w:rPr>
        <w:t xml:space="preserve"> The </w:t>
      </w:r>
      <w:r w:rsidR="004A5CCF" w:rsidRPr="000C0466">
        <w:rPr>
          <w:rFonts w:eastAsia="宋体"/>
          <w:i/>
          <w:color w:val="000000" w:themeColor="text1"/>
        </w:rPr>
        <w:t>ε</w:t>
      </w:r>
      <w:r w:rsidR="004A5CCF" w:rsidRPr="000C0466">
        <w:rPr>
          <w:rFonts w:eastAsia="宋体"/>
          <w:color w:val="000000" w:themeColor="text1"/>
          <w:vertAlign w:val="subscript"/>
        </w:rPr>
        <w:t>r</w:t>
      </w:r>
      <w:r w:rsidR="004A5CCF" w:rsidRPr="000C0466">
        <w:rPr>
          <w:rFonts w:eastAsia="宋体"/>
          <w:color w:val="000000" w:themeColor="text1"/>
        </w:rPr>
        <w:t>−</w:t>
      </w:r>
      <w:r w:rsidR="004A5CCF" w:rsidRPr="000C0466">
        <w:rPr>
          <w:rFonts w:eastAsia="宋体"/>
          <w:i/>
          <w:color w:val="000000" w:themeColor="text1"/>
        </w:rPr>
        <w:t>T</w:t>
      </w:r>
      <w:r w:rsidR="004A5CCF" w:rsidRPr="000C0466">
        <w:rPr>
          <w:rFonts w:eastAsia="宋体"/>
          <w:color w:val="000000" w:themeColor="text1"/>
        </w:rPr>
        <w:t xml:space="preserve"> and tan</w:t>
      </w:r>
      <w:r w:rsidR="004A5CCF" w:rsidRPr="000C0466">
        <w:rPr>
          <w:rFonts w:eastAsia="宋体"/>
          <w:i/>
          <w:color w:val="000000" w:themeColor="text1"/>
        </w:rPr>
        <w:t>δ</w:t>
      </w:r>
      <w:r w:rsidR="004A5CCF" w:rsidRPr="000C0466">
        <w:rPr>
          <w:rFonts w:eastAsia="宋体"/>
          <w:color w:val="000000" w:themeColor="text1"/>
        </w:rPr>
        <w:t>−</w:t>
      </w:r>
      <w:r w:rsidR="004A5CCF" w:rsidRPr="000C0466">
        <w:rPr>
          <w:rFonts w:eastAsia="宋体"/>
          <w:i/>
          <w:color w:val="000000" w:themeColor="text1"/>
        </w:rPr>
        <w:t>T</w:t>
      </w:r>
      <w:r w:rsidR="004A5CCF" w:rsidRPr="000C0466">
        <w:rPr>
          <w:rFonts w:eastAsia="宋体"/>
          <w:color w:val="000000" w:themeColor="text1"/>
        </w:rPr>
        <w:t xml:space="preserve"> curve of </w:t>
      </w:r>
      <w:r w:rsidR="004A5CCF" w:rsidRPr="000C0466">
        <w:rPr>
          <w:color w:val="000000" w:themeColor="text1"/>
        </w:rPr>
        <w:t>BCTZ−</w:t>
      </w:r>
      <w:r w:rsidR="004A5CCF" w:rsidRPr="000C0466">
        <w:rPr>
          <w:i/>
          <w:color w:val="000000" w:themeColor="text1"/>
        </w:rPr>
        <w:t>x</w:t>
      </w:r>
      <w:r w:rsidR="004A5CCF" w:rsidRPr="000C0466">
        <w:rPr>
          <w:color w:val="000000" w:themeColor="text1"/>
        </w:rPr>
        <w:t>AlN−50 ceramics.</w:t>
      </w:r>
    </w:p>
    <w:p w14:paraId="4089CE16" w14:textId="77777777" w:rsidR="004A5CCF" w:rsidRPr="000C0466" w:rsidRDefault="004A5CCF" w:rsidP="004A5CCF">
      <w:pPr>
        <w:adjustRightInd w:val="0"/>
        <w:snapToGrid w:val="0"/>
        <w:spacing w:line="360" w:lineRule="auto"/>
        <w:rPr>
          <w:color w:val="000000" w:themeColor="text1"/>
        </w:rPr>
      </w:pPr>
      <w:r w:rsidRPr="000C0466">
        <w:rPr>
          <w:color w:val="000000" w:themeColor="text1"/>
        </w:rPr>
        <w:br w:type="page"/>
      </w:r>
    </w:p>
    <w:p w14:paraId="01B4055A" w14:textId="77777777" w:rsidR="004A5CCF" w:rsidRPr="000C0466" w:rsidRDefault="004A5CCF" w:rsidP="004A5CCF">
      <w:pPr>
        <w:adjustRightInd w:val="0"/>
        <w:snapToGrid w:val="0"/>
        <w:spacing w:line="360" w:lineRule="auto"/>
        <w:jc w:val="center"/>
        <w:rPr>
          <w:color w:val="000000" w:themeColor="text1"/>
        </w:rPr>
      </w:pPr>
    </w:p>
    <w:p w14:paraId="723DFBA0" w14:textId="25C1C4E0" w:rsidR="004A5CCF" w:rsidRPr="000C0466" w:rsidRDefault="0061713F" w:rsidP="004A5CCF">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409CE72B" wp14:editId="5CDFCB29">
            <wp:extent cx="2880000" cy="4327325"/>
            <wp:effectExtent l="0" t="0" r="0" b="0"/>
            <wp:docPr id="41" name="图片 41" descr="E:\0 原H盘\0 郇老师项目\压电陶瓷实验\AAA0513\czx\AM修改稿\xin300n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0 原H盘\0 郇老师项目\压电陶瓷实验\AAA0513\czx\AM修改稿\xin300nm.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0000" cy="4327325"/>
                    </a:xfrm>
                    <a:prstGeom prst="rect">
                      <a:avLst/>
                    </a:prstGeom>
                    <a:noFill/>
                    <a:ln>
                      <a:noFill/>
                    </a:ln>
                  </pic:spPr>
                </pic:pic>
              </a:graphicData>
            </a:graphic>
          </wp:inline>
        </w:drawing>
      </w:r>
    </w:p>
    <w:p w14:paraId="4EEB103A" w14:textId="5F2DF8EC" w:rsidR="004A5CCF" w:rsidRPr="000C0466" w:rsidRDefault="00D45B04" w:rsidP="004A5CCF">
      <w:pPr>
        <w:adjustRightInd w:val="0"/>
        <w:snapToGrid w:val="0"/>
        <w:spacing w:line="360" w:lineRule="auto"/>
        <w:jc w:val="center"/>
        <w:rPr>
          <w:color w:val="000000" w:themeColor="text1"/>
        </w:rPr>
      </w:pPr>
      <w:r w:rsidRPr="000C0466">
        <w:rPr>
          <w:b/>
          <w:color w:val="000000" w:themeColor="text1"/>
        </w:rPr>
        <w:t xml:space="preserve">Supplementary Fig. </w:t>
      </w:r>
      <w:r w:rsidR="006D50B5" w:rsidRPr="000C0466">
        <w:rPr>
          <w:b/>
          <w:color w:val="000000" w:themeColor="text1"/>
        </w:rPr>
        <w:t>4</w:t>
      </w:r>
      <w:r w:rsidR="00965DF0" w:rsidRPr="000C0466">
        <w:rPr>
          <w:b/>
          <w:color w:val="000000" w:themeColor="text1"/>
        </w:rPr>
        <w:t>.</w:t>
      </w:r>
      <w:r w:rsidR="004A5CCF" w:rsidRPr="000C0466">
        <w:rPr>
          <w:b/>
          <w:color w:val="000000" w:themeColor="text1"/>
        </w:rPr>
        <w:t xml:space="preserve"> </w:t>
      </w:r>
      <w:r w:rsidR="004A5CCF" w:rsidRPr="000C0466">
        <w:rPr>
          <w:color w:val="000000" w:themeColor="text1"/>
        </w:rPr>
        <w:t xml:space="preserve">The </w:t>
      </w:r>
      <w:r w:rsidR="004A5CCF" w:rsidRPr="000C0466">
        <w:rPr>
          <w:rFonts w:eastAsia="宋体"/>
          <w:i/>
          <w:color w:val="000000" w:themeColor="text1"/>
        </w:rPr>
        <w:t>ε</w:t>
      </w:r>
      <w:r w:rsidR="004A5CCF" w:rsidRPr="000C0466">
        <w:rPr>
          <w:rFonts w:eastAsia="宋体"/>
          <w:color w:val="000000" w:themeColor="text1"/>
          <w:vertAlign w:val="subscript"/>
        </w:rPr>
        <w:t>r</w:t>
      </w:r>
      <w:r w:rsidR="004A5CCF" w:rsidRPr="000C0466">
        <w:rPr>
          <w:rFonts w:eastAsia="宋体"/>
          <w:color w:val="000000" w:themeColor="text1"/>
        </w:rPr>
        <w:t>−</w:t>
      </w:r>
      <w:r w:rsidR="004A5CCF" w:rsidRPr="000C0466">
        <w:rPr>
          <w:rFonts w:eastAsia="宋体"/>
          <w:i/>
          <w:color w:val="000000" w:themeColor="text1"/>
        </w:rPr>
        <w:t>T</w:t>
      </w:r>
      <w:r w:rsidR="004A5CCF" w:rsidRPr="000C0466">
        <w:rPr>
          <w:rFonts w:eastAsia="宋体"/>
          <w:color w:val="000000" w:themeColor="text1"/>
        </w:rPr>
        <w:t xml:space="preserve"> and tan</w:t>
      </w:r>
      <w:r w:rsidR="004A5CCF" w:rsidRPr="000C0466">
        <w:rPr>
          <w:rFonts w:eastAsia="宋体"/>
          <w:i/>
          <w:color w:val="000000" w:themeColor="text1"/>
        </w:rPr>
        <w:t>δ</w:t>
      </w:r>
      <w:r w:rsidR="004A5CCF" w:rsidRPr="000C0466">
        <w:rPr>
          <w:rFonts w:eastAsia="宋体"/>
          <w:color w:val="000000" w:themeColor="text1"/>
        </w:rPr>
        <w:t>−</w:t>
      </w:r>
      <w:r w:rsidR="004A5CCF" w:rsidRPr="000C0466">
        <w:rPr>
          <w:rFonts w:eastAsia="宋体"/>
          <w:i/>
          <w:color w:val="000000" w:themeColor="text1"/>
        </w:rPr>
        <w:t>T</w:t>
      </w:r>
      <w:r w:rsidR="004A5CCF" w:rsidRPr="000C0466">
        <w:rPr>
          <w:rFonts w:eastAsia="宋体"/>
          <w:color w:val="000000" w:themeColor="text1"/>
        </w:rPr>
        <w:t xml:space="preserve"> curve of </w:t>
      </w:r>
      <w:r w:rsidR="004A5CCF" w:rsidRPr="000C0466">
        <w:rPr>
          <w:color w:val="000000" w:themeColor="text1"/>
        </w:rPr>
        <w:t>BCTZ−</w:t>
      </w:r>
      <w:r w:rsidR="004A5CCF" w:rsidRPr="000C0466">
        <w:rPr>
          <w:i/>
          <w:color w:val="000000" w:themeColor="text1"/>
        </w:rPr>
        <w:t>x</w:t>
      </w:r>
      <w:r w:rsidR="004A5CCF" w:rsidRPr="000C0466">
        <w:rPr>
          <w:color w:val="000000" w:themeColor="text1"/>
        </w:rPr>
        <w:t>AlN−300 ceramics.</w:t>
      </w:r>
    </w:p>
    <w:p w14:paraId="2ADA6F97" w14:textId="77777777" w:rsidR="004A5CCF" w:rsidRPr="000C0466" w:rsidRDefault="004A5CCF" w:rsidP="004A5CCF">
      <w:pPr>
        <w:adjustRightInd w:val="0"/>
        <w:snapToGrid w:val="0"/>
        <w:spacing w:line="360" w:lineRule="auto"/>
        <w:rPr>
          <w:color w:val="000000" w:themeColor="text1"/>
        </w:rPr>
      </w:pPr>
      <w:r w:rsidRPr="000C0466">
        <w:rPr>
          <w:color w:val="000000" w:themeColor="text1"/>
        </w:rPr>
        <w:br w:type="page"/>
      </w:r>
    </w:p>
    <w:p w14:paraId="18F7CAA0" w14:textId="77777777" w:rsidR="004A5CCF" w:rsidRPr="000C0466" w:rsidRDefault="004A5CCF" w:rsidP="004A5CCF">
      <w:pPr>
        <w:adjustRightInd w:val="0"/>
        <w:snapToGrid w:val="0"/>
        <w:spacing w:line="360" w:lineRule="auto"/>
        <w:jc w:val="center"/>
        <w:rPr>
          <w:color w:val="000000" w:themeColor="text1"/>
        </w:rPr>
      </w:pPr>
    </w:p>
    <w:p w14:paraId="75251CA3" w14:textId="26AD89B7" w:rsidR="004A5CCF" w:rsidRPr="000C0466" w:rsidRDefault="0061713F" w:rsidP="004A5CCF">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6E83D12B" wp14:editId="2A73E090">
            <wp:extent cx="2880000" cy="4327325"/>
            <wp:effectExtent l="0" t="0" r="0" b="0"/>
            <wp:docPr id="42" name="图片 42" descr="E:\0 原H盘\0 郇老师项目\压电陶瓷实验\AAA0513\czx\AM修改稿\xin1u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 原H盘\0 郇老师项目\压电陶瓷实验\AAA0513\czx\AM修改稿\xin1um.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0000" cy="4327325"/>
                    </a:xfrm>
                    <a:prstGeom prst="rect">
                      <a:avLst/>
                    </a:prstGeom>
                    <a:noFill/>
                    <a:ln>
                      <a:noFill/>
                    </a:ln>
                  </pic:spPr>
                </pic:pic>
              </a:graphicData>
            </a:graphic>
          </wp:inline>
        </w:drawing>
      </w:r>
    </w:p>
    <w:p w14:paraId="2BC8821E" w14:textId="5534AEB3" w:rsidR="004A5CCF" w:rsidRPr="000C0466" w:rsidRDefault="00D45B04" w:rsidP="004A5CCF">
      <w:pPr>
        <w:adjustRightInd w:val="0"/>
        <w:snapToGrid w:val="0"/>
        <w:spacing w:line="360" w:lineRule="auto"/>
        <w:jc w:val="center"/>
        <w:rPr>
          <w:color w:val="000000" w:themeColor="text1"/>
        </w:rPr>
      </w:pPr>
      <w:r w:rsidRPr="000C0466">
        <w:rPr>
          <w:b/>
          <w:color w:val="000000" w:themeColor="text1"/>
        </w:rPr>
        <w:t xml:space="preserve">Supplementary Fig. </w:t>
      </w:r>
      <w:r w:rsidR="006D50B5" w:rsidRPr="000C0466">
        <w:rPr>
          <w:b/>
          <w:color w:val="000000" w:themeColor="text1"/>
        </w:rPr>
        <w:t>5</w:t>
      </w:r>
      <w:r w:rsidR="00965DF0" w:rsidRPr="000C0466">
        <w:rPr>
          <w:b/>
          <w:color w:val="000000" w:themeColor="text1"/>
        </w:rPr>
        <w:t>.</w:t>
      </w:r>
      <w:r w:rsidR="004A5CCF" w:rsidRPr="000C0466">
        <w:rPr>
          <w:color w:val="000000" w:themeColor="text1"/>
        </w:rPr>
        <w:t xml:space="preserve"> The </w:t>
      </w:r>
      <w:r w:rsidR="004A5CCF" w:rsidRPr="000C0466">
        <w:rPr>
          <w:rFonts w:eastAsia="宋体"/>
          <w:i/>
          <w:color w:val="000000" w:themeColor="text1"/>
        </w:rPr>
        <w:t>ε</w:t>
      </w:r>
      <w:r w:rsidR="004A5CCF" w:rsidRPr="000C0466">
        <w:rPr>
          <w:rFonts w:eastAsia="宋体"/>
          <w:color w:val="000000" w:themeColor="text1"/>
          <w:vertAlign w:val="subscript"/>
        </w:rPr>
        <w:t>r</w:t>
      </w:r>
      <w:r w:rsidR="004A5CCF" w:rsidRPr="000C0466">
        <w:rPr>
          <w:rFonts w:eastAsia="宋体"/>
          <w:color w:val="000000" w:themeColor="text1"/>
        </w:rPr>
        <w:t>−</w:t>
      </w:r>
      <w:r w:rsidR="004A5CCF" w:rsidRPr="000C0466">
        <w:rPr>
          <w:rFonts w:eastAsia="宋体"/>
          <w:i/>
          <w:color w:val="000000" w:themeColor="text1"/>
        </w:rPr>
        <w:t>T</w:t>
      </w:r>
      <w:r w:rsidR="004A5CCF" w:rsidRPr="000C0466">
        <w:rPr>
          <w:rFonts w:eastAsia="宋体"/>
          <w:color w:val="000000" w:themeColor="text1"/>
        </w:rPr>
        <w:t xml:space="preserve"> and tan</w:t>
      </w:r>
      <w:r w:rsidR="004A5CCF" w:rsidRPr="000C0466">
        <w:rPr>
          <w:rFonts w:eastAsia="宋体"/>
          <w:i/>
          <w:color w:val="000000" w:themeColor="text1"/>
        </w:rPr>
        <w:t>δ</w:t>
      </w:r>
      <w:r w:rsidR="004A5CCF" w:rsidRPr="000C0466">
        <w:rPr>
          <w:rFonts w:eastAsia="宋体"/>
          <w:color w:val="000000" w:themeColor="text1"/>
        </w:rPr>
        <w:t>−</w:t>
      </w:r>
      <w:r w:rsidR="004A5CCF" w:rsidRPr="000C0466">
        <w:rPr>
          <w:rFonts w:eastAsia="宋体"/>
          <w:i/>
          <w:color w:val="000000" w:themeColor="text1"/>
        </w:rPr>
        <w:t>T</w:t>
      </w:r>
      <w:r w:rsidR="004A5CCF" w:rsidRPr="000C0466">
        <w:rPr>
          <w:rFonts w:eastAsia="宋体"/>
          <w:color w:val="000000" w:themeColor="text1"/>
        </w:rPr>
        <w:t xml:space="preserve"> curve of </w:t>
      </w:r>
      <w:r w:rsidR="004A5CCF" w:rsidRPr="000C0466">
        <w:rPr>
          <w:color w:val="000000" w:themeColor="text1"/>
        </w:rPr>
        <w:t>BCTZ−</w:t>
      </w:r>
      <w:r w:rsidR="004A5CCF" w:rsidRPr="000C0466">
        <w:rPr>
          <w:i/>
          <w:color w:val="000000" w:themeColor="text1"/>
        </w:rPr>
        <w:t>x</w:t>
      </w:r>
      <w:r w:rsidR="004A5CCF" w:rsidRPr="000C0466">
        <w:rPr>
          <w:color w:val="000000" w:themeColor="text1"/>
        </w:rPr>
        <w:t>AlN−3000 ceramics.</w:t>
      </w:r>
    </w:p>
    <w:p w14:paraId="463477C3" w14:textId="77777777" w:rsidR="004A5CCF" w:rsidRPr="000C0466" w:rsidRDefault="004A5CCF" w:rsidP="004A5CCF">
      <w:pPr>
        <w:adjustRightInd w:val="0"/>
        <w:snapToGrid w:val="0"/>
        <w:spacing w:line="360" w:lineRule="auto"/>
        <w:rPr>
          <w:color w:val="000000" w:themeColor="text1"/>
        </w:rPr>
      </w:pPr>
      <w:r w:rsidRPr="000C0466">
        <w:rPr>
          <w:color w:val="000000" w:themeColor="text1"/>
        </w:rPr>
        <w:br w:type="page"/>
      </w:r>
    </w:p>
    <w:p w14:paraId="48B1D677" w14:textId="77777777" w:rsidR="00573364" w:rsidRPr="000C0466" w:rsidRDefault="00573364" w:rsidP="004A5CCF">
      <w:pPr>
        <w:adjustRightInd w:val="0"/>
        <w:snapToGrid w:val="0"/>
        <w:spacing w:line="360" w:lineRule="auto"/>
        <w:jc w:val="center"/>
        <w:rPr>
          <w:color w:val="000000" w:themeColor="text1"/>
        </w:rPr>
      </w:pPr>
    </w:p>
    <w:p w14:paraId="65E35CE3" w14:textId="273C205A" w:rsidR="004A5CCF" w:rsidRPr="000C0466" w:rsidRDefault="00573364" w:rsidP="004A5CCF">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59628717" wp14:editId="33E56D13">
            <wp:extent cx="2520000" cy="1889280"/>
            <wp:effectExtent l="0" t="0" r="0" b="0"/>
            <wp:docPr id="27" name="图片 27" descr="E:\0 原H盘\0 郇老师项目\压电陶瓷实验\-1tu\-1tu\2525465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 原H盘\0 郇老师项目\压电陶瓷实验\-1tu\-1tu\2525465480.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20000" cy="1889280"/>
                    </a:xfrm>
                    <a:prstGeom prst="rect">
                      <a:avLst/>
                    </a:prstGeom>
                    <a:noFill/>
                    <a:ln>
                      <a:noFill/>
                    </a:ln>
                  </pic:spPr>
                </pic:pic>
              </a:graphicData>
            </a:graphic>
          </wp:inline>
        </w:drawing>
      </w:r>
    </w:p>
    <w:p w14:paraId="0E715D36" w14:textId="5C2AD095" w:rsidR="00573364" w:rsidRPr="000C0466" w:rsidRDefault="00D45B04" w:rsidP="00573364">
      <w:pPr>
        <w:adjustRightInd w:val="0"/>
        <w:snapToGrid w:val="0"/>
        <w:spacing w:line="360" w:lineRule="auto"/>
        <w:jc w:val="center"/>
        <w:rPr>
          <w:color w:val="000000" w:themeColor="text1"/>
        </w:rPr>
      </w:pPr>
      <w:r w:rsidRPr="000C0466">
        <w:rPr>
          <w:b/>
          <w:color w:val="000000" w:themeColor="text1"/>
        </w:rPr>
        <w:t xml:space="preserve">Supplementary Fig. </w:t>
      </w:r>
      <w:r w:rsidR="00573364" w:rsidRPr="000C0466">
        <w:rPr>
          <w:b/>
          <w:color w:val="000000" w:themeColor="text1"/>
        </w:rPr>
        <w:t>6.</w:t>
      </w:r>
      <w:r w:rsidR="00573364" w:rsidRPr="000C0466">
        <w:rPr>
          <w:color w:val="000000" w:themeColor="text1"/>
        </w:rPr>
        <w:t xml:space="preserve"> Summary of </w:t>
      </w:r>
      <w:r w:rsidR="00573364" w:rsidRPr="000C0466">
        <w:rPr>
          <w:i/>
          <w:color w:val="000000" w:themeColor="text1"/>
        </w:rPr>
        <w:t>d</w:t>
      </w:r>
      <w:r w:rsidR="00573364" w:rsidRPr="000C0466">
        <w:rPr>
          <w:color w:val="000000" w:themeColor="text1"/>
          <w:vertAlign w:val="subscript"/>
        </w:rPr>
        <w:t>33</w:t>
      </w:r>
      <w:r w:rsidR="00573364" w:rsidRPr="000C0466">
        <w:rPr>
          <w:color w:val="000000" w:themeColor="text1"/>
          <w:vertAlign w:val="superscript"/>
        </w:rPr>
        <w:t>*</w:t>
      </w:r>
      <w:r w:rsidR="00573364" w:rsidRPr="000C0466">
        <w:rPr>
          <w:color w:val="000000" w:themeColor="text1"/>
        </w:rPr>
        <w:t xml:space="preserve">vs. </w:t>
      </w:r>
      <w:r w:rsidR="00573364" w:rsidRPr="000C0466">
        <w:rPr>
          <w:i/>
          <w:color w:val="000000" w:themeColor="text1"/>
        </w:rPr>
        <w:t>d</w:t>
      </w:r>
      <w:r w:rsidR="00573364" w:rsidRPr="000C0466">
        <w:rPr>
          <w:color w:val="000000" w:themeColor="text1"/>
          <w:vertAlign w:val="subscript"/>
        </w:rPr>
        <w:t xml:space="preserve">33 </w:t>
      </w:r>
      <w:r w:rsidR="00573364" w:rsidRPr="000C0466">
        <w:rPr>
          <w:color w:val="000000" w:themeColor="text1"/>
        </w:rPr>
        <w:t>for other piezoceramics.</w:t>
      </w:r>
      <w:r w:rsidR="00573364" w:rsidRPr="000C0466">
        <w:rPr>
          <w:color w:val="000000" w:themeColor="text1"/>
        </w:rPr>
        <w:fldChar w:fldCharType="begin">
          <w:fldData xml:space="preserve">PEVuZE5vdGU+PENpdGU+PEF1dGhvcj5aaGFuZzwvQXV0aG9yPjxZZWFyPjIwMjE8L1llYXI+PFJl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</w:fldData>
        </w:fldChar>
      </w:r>
      <w:r w:rsidR="00573364" w:rsidRPr="000C0466">
        <w:rPr>
          <w:color w:val="000000" w:themeColor="text1"/>
        </w:rPr>
        <w:instrText xml:space="preserve"> ADDIN EN.CITE </w:instrText>
      </w:r>
      <w:r w:rsidR="00573364" w:rsidRPr="000C0466">
        <w:rPr>
          <w:color w:val="000000" w:themeColor="text1"/>
        </w:rPr>
        <w:fldChar w:fldCharType="begin">
          <w:fldData xml:space="preserve">PEVuZE5vdGU+PENpdGU+PEF1dGhvcj5aaGFuZzwvQXV0aG9yPjxZZWFyPjIwMjE8L1llYXI+PFJl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</w:fldData>
        </w:fldChar>
      </w:r>
      <w:r w:rsidR="00573364" w:rsidRPr="000C0466">
        <w:rPr>
          <w:color w:val="000000" w:themeColor="text1"/>
        </w:rPr>
        <w:instrText xml:space="preserve"> ADDIN EN.CITE.DATA </w:instrText>
      </w:r>
      <w:r w:rsidR="00573364" w:rsidRPr="000C0466">
        <w:rPr>
          <w:color w:val="000000" w:themeColor="text1"/>
        </w:rPr>
      </w:r>
      <w:r w:rsidR="00573364" w:rsidRPr="000C0466">
        <w:rPr>
          <w:color w:val="000000" w:themeColor="text1"/>
        </w:rPr>
        <w:fldChar w:fldCharType="end"/>
      </w:r>
      <w:r w:rsidR="00573364" w:rsidRPr="000C0466">
        <w:rPr>
          <w:color w:val="000000" w:themeColor="text1"/>
        </w:rPr>
      </w:r>
      <w:r w:rsidR="00573364" w:rsidRPr="000C0466">
        <w:rPr>
          <w:color w:val="000000" w:themeColor="text1"/>
        </w:rPr>
        <w:fldChar w:fldCharType="separate"/>
      </w:r>
      <w:r w:rsidR="00573364" w:rsidRPr="000C0466">
        <w:rPr>
          <w:noProof/>
          <w:color w:val="000000" w:themeColor="text1"/>
          <w:vertAlign w:val="superscript"/>
        </w:rPr>
        <w:t>[3, 9]</w:t>
      </w:r>
      <w:r w:rsidR="00573364" w:rsidRPr="000C0466">
        <w:rPr>
          <w:color w:val="000000" w:themeColor="text1"/>
        </w:rPr>
        <w:fldChar w:fldCharType="end"/>
      </w:r>
    </w:p>
    <w:p w14:paraId="6487F695" w14:textId="417790FD" w:rsidR="00573364" w:rsidRPr="000C0466" w:rsidRDefault="00573364">
      <w:pPr>
        <w:rPr>
          <w:color w:val="000000" w:themeColor="text1"/>
        </w:rPr>
      </w:pPr>
      <w:r w:rsidRPr="000C0466">
        <w:rPr>
          <w:color w:val="000000" w:themeColor="text1"/>
        </w:rPr>
        <w:br w:type="page"/>
      </w:r>
    </w:p>
    <w:p w14:paraId="2301FFD2" w14:textId="77777777" w:rsidR="00965DF0" w:rsidRPr="000C0466" w:rsidRDefault="00965DF0" w:rsidP="004A5CCF">
      <w:pPr>
        <w:adjustRightInd w:val="0"/>
        <w:snapToGrid w:val="0"/>
        <w:spacing w:line="360" w:lineRule="auto"/>
        <w:jc w:val="center"/>
        <w:rPr>
          <w:color w:val="000000" w:themeColor="text1"/>
        </w:rPr>
      </w:pPr>
    </w:p>
    <w:p w14:paraId="61EA7722" w14:textId="0DC002D4" w:rsidR="00837625" w:rsidRPr="000C0466" w:rsidRDefault="00837625" w:rsidP="004A5CCF">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1B6D39E5" wp14:editId="344AC2C6">
            <wp:extent cx="5760720" cy="1439283"/>
            <wp:effectExtent l="0" t="0" r="0" b="8890"/>
            <wp:docPr id="38" name="图片 38" descr="E:\0 原H盘\0 郇老师项目\压电陶瓷实验\AAA0513\czx\AM修改稿\figure11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0 原H盘\0 郇老师项目\压电陶瓷实验\AAA0513\czx\AM修改稿\figure1115.tif"/>
                    <pic:cNvPicPr>
                      <a:picLocks noChangeAspect="1" noChangeArrowheads="1"/>
                    </pic:cNvPicPr>
                  </pic:nvPicPr>
                  <pic:blipFill>
                    <a:blip r:embed="rId17" cstate="hqprint">
                      <a:extLst>
                        <a:ext uri="{28A0092B-C50C-407E-A947-70E740481C1C}">
                          <a14:useLocalDpi xmlns:a14="http://schemas.microsoft.com/office/drawing/2010/main" val="0"/>
                        </a:ext>
                      </a:extLst>
                    </a:blip>
                    <a:srcRect/>
                    <a:stretch>
                      <a:fillRect/>
                    </a:stretch>
                  </pic:blipFill>
                  <pic:spPr bwMode="auto">
                    <a:xfrm>
                      <a:off x="0" y="0"/>
                      <a:ext cx="5760720" cy="1439283"/>
                    </a:xfrm>
                    <a:prstGeom prst="rect">
                      <a:avLst/>
                    </a:prstGeom>
                    <a:noFill/>
                    <a:ln>
                      <a:noFill/>
                    </a:ln>
                  </pic:spPr>
                </pic:pic>
              </a:graphicData>
            </a:graphic>
          </wp:inline>
        </w:drawing>
      </w:r>
    </w:p>
    <w:p w14:paraId="724DF84B" w14:textId="5C21D5BF" w:rsidR="004A5CCF" w:rsidRPr="000C0466" w:rsidRDefault="00D45B04" w:rsidP="004A5CCF">
      <w:pPr>
        <w:adjustRightInd w:val="0"/>
        <w:snapToGrid w:val="0"/>
        <w:spacing w:line="360" w:lineRule="auto"/>
        <w:jc w:val="center"/>
        <w:rPr>
          <w:color w:val="000000" w:themeColor="text1"/>
        </w:rPr>
      </w:pPr>
      <w:r w:rsidRPr="000C0466">
        <w:rPr>
          <w:b/>
          <w:color w:val="000000" w:themeColor="text1"/>
        </w:rPr>
        <w:t xml:space="preserve">Supplementary Fig. </w:t>
      </w:r>
      <w:r w:rsidR="00916260" w:rsidRPr="000C0466">
        <w:rPr>
          <w:b/>
          <w:color w:val="000000" w:themeColor="text1"/>
        </w:rPr>
        <w:t>7</w:t>
      </w:r>
      <w:r w:rsidR="00965DF0" w:rsidRPr="000C0466">
        <w:rPr>
          <w:b/>
          <w:color w:val="000000" w:themeColor="text1"/>
        </w:rPr>
        <w:t>.</w:t>
      </w:r>
      <w:r w:rsidR="004A5CCF" w:rsidRPr="000C0466">
        <w:rPr>
          <w:color w:val="000000" w:themeColor="text1"/>
        </w:rPr>
        <w:t xml:space="preserve"> The </w:t>
      </w:r>
      <w:r w:rsidR="004A5CCF" w:rsidRPr="000C0466">
        <w:rPr>
          <w:i/>
          <w:color w:val="000000" w:themeColor="text1"/>
        </w:rPr>
        <w:t>P−E</w:t>
      </w:r>
      <w:r w:rsidR="004A5CCF" w:rsidRPr="000C0466">
        <w:rPr>
          <w:color w:val="000000" w:themeColor="text1"/>
        </w:rPr>
        <w:t xml:space="preserve"> loops curves </w:t>
      </w:r>
      <w:r w:rsidR="004A5CCF" w:rsidRPr="000C0466">
        <w:rPr>
          <w:rFonts w:eastAsia="宋体"/>
          <w:color w:val="000000" w:themeColor="text1"/>
        </w:rPr>
        <w:t xml:space="preserve">of </w:t>
      </w:r>
      <w:r w:rsidR="004A5CCF" w:rsidRPr="000C0466">
        <w:rPr>
          <w:color w:val="000000" w:themeColor="text1"/>
        </w:rPr>
        <w:t>BCTZ−</w:t>
      </w:r>
      <w:r w:rsidR="004A5CCF" w:rsidRPr="000C0466">
        <w:rPr>
          <w:i/>
          <w:color w:val="000000" w:themeColor="text1"/>
        </w:rPr>
        <w:t>x</w:t>
      </w:r>
      <w:r w:rsidR="004A5CCF" w:rsidRPr="000C0466">
        <w:rPr>
          <w:color w:val="000000" w:themeColor="text1"/>
        </w:rPr>
        <w:t xml:space="preserve">AlN−300 ceramics measured at a frequency of 1 Hz. </w:t>
      </w:r>
    </w:p>
    <w:p w14:paraId="343B4929" w14:textId="77777777" w:rsidR="004A5CCF" w:rsidRPr="000C0466" w:rsidRDefault="004A5CCF" w:rsidP="004A5CCF">
      <w:pPr>
        <w:adjustRightInd w:val="0"/>
        <w:snapToGrid w:val="0"/>
        <w:spacing w:line="360" w:lineRule="auto"/>
        <w:rPr>
          <w:color w:val="000000" w:themeColor="text1"/>
        </w:rPr>
      </w:pPr>
      <w:r w:rsidRPr="000C0466">
        <w:rPr>
          <w:color w:val="000000" w:themeColor="text1"/>
        </w:rPr>
        <w:br w:type="page"/>
      </w:r>
    </w:p>
    <w:p w14:paraId="617283BB" w14:textId="77777777" w:rsidR="004A5CCF" w:rsidRPr="000C0466" w:rsidRDefault="004A5CCF" w:rsidP="004A5CCF">
      <w:pPr>
        <w:adjustRightInd w:val="0"/>
        <w:snapToGrid w:val="0"/>
        <w:spacing w:line="360" w:lineRule="auto"/>
        <w:jc w:val="center"/>
        <w:rPr>
          <w:color w:val="000000" w:themeColor="text1"/>
        </w:rPr>
      </w:pPr>
    </w:p>
    <w:p w14:paraId="1A83E25B" w14:textId="119EB86C" w:rsidR="00837625" w:rsidRPr="000C0466" w:rsidRDefault="00837625" w:rsidP="004A5CCF">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71F39EDF" wp14:editId="056A33D4">
            <wp:extent cx="2880000" cy="2160448"/>
            <wp:effectExtent l="0" t="0" r="0" b="0"/>
            <wp:docPr id="37" name="图片 37" descr="E:\0 原H盘\0 郇老师项目\压电陶瓷实验\AAA0513\czx\AM修改稿\figure11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0 原H盘\0 郇老师项目\压电陶瓷实验\AAA0513\czx\AM修改稿\figure1114.tif"/>
                    <pic:cNvPicPr>
                      <a:picLocks noChangeAspect="1" noChangeArrowheads="1"/>
                    </pic:cNvPicPr>
                  </pic:nvPicPr>
                  <pic:blipFill>
                    <a:blip r:embed="rId18" cstate="hqprint">
                      <a:extLst>
                        <a:ext uri="{28A0092B-C50C-407E-A947-70E740481C1C}">
                          <a14:useLocalDpi xmlns:a14="http://schemas.microsoft.com/office/drawing/2010/main" val="0"/>
                        </a:ext>
                      </a:extLst>
                    </a:blip>
                    <a:srcRect/>
                    <a:stretch>
                      <a:fillRect/>
                    </a:stretch>
                  </pic:blipFill>
                  <pic:spPr bwMode="auto">
                    <a:xfrm>
                      <a:off x="0" y="0"/>
                      <a:ext cx="2880000" cy="2160448"/>
                    </a:xfrm>
                    <a:prstGeom prst="rect">
                      <a:avLst/>
                    </a:prstGeom>
                    <a:noFill/>
                    <a:ln>
                      <a:noFill/>
                    </a:ln>
                  </pic:spPr>
                </pic:pic>
              </a:graphicData>
            </a:graphic>
          </wp:inline>
        </w:drawing>
      </w:r>
    </w:p>
    <w:p w14:paraId="5943C77B" w14:textId="5DEAA95C" w:rsidR="004A5CCF" w:rsidRPr="000C0466" w:rsidRDefault="00D45B04" w:rsidP="004A5CCF">
      <w:pPr>
        <w:adjustRightInd w:val="0"/>
        <w:snapToGrid w:val="0"/>
        <w:spacing w:line="360" w:lineRule="auto"/>
        <w:jc w:val="center"/>
        <w:rPr>
          <w:color w:val="000000" w:themeColor="text1"/>
        </w:rPr>
      </w:pPr>
      <w:r w:rsidRPr="000C0466">
        <w:rPr>
          <w:b/>
          <w:color w:val="000000" w:themeColor="text1"/>
        </w:rPr>
        <w:t xml:space="preserve">Supplementary Fig. </w:t>
      </w:r>
      <w:r w:rsidR="00916260" w:rsidRPr="000C0466">
        <w:rPr>
          <w:b/>
          <w:color w:val="000000" w:themeColor="text1"/>
        </w:rPr>
        <w:t>8</w:t>
      </w:r>
      <w:r w:rsidR="00965DF0" w:rsidRPr="000C0466">
        <w:rPr>
          <w:b/>
          <w:color w:val="000000" w:themeColor="text1"/>
        </w:rPr>
        <w:t>.</w:t>
      </w:r>
      <w:r w:rsidR="004A5CCF" w:rsidRPr="000C0466">
        <w:rPr>
          <w:b/>
          <w:color w:val="000000" w:themeColor="text1"/>
        </w:rPr>
        <w:t xml:space="preserve"> </w:t>
      </w:r>
      <w:r w:rsidR="004A5CCF" w:rsidRPr="000C0466">
        <w:rPr>
          <w:color w:val="000000" w:themeColor="text1"/>
        </w:rPr>
        <w:t xml:space="preserve">The </w:t>
      </w:r>
      <w:r w:rsidR="004A5CCF" w:rsidRPr="000C0466">
        <w:rPr>
          <w:i/>
          <w:color w:val="000000" w:themeColor="text1"/>
        </w:rPr>
        <w:t>P</w:t>
      </w:r>
      <w:r w:rsidR="004A5CCF" w:rsidRPr="000C0466">
        <w:rPr>
          <w:color w:val="000000" w:themeColor="text1"/>
          <w:vertAlign w:val="subscript"/>
        </w:rPr>
        <w:t>max</w:t>
      </w:r>
      <w:r w:rsidR="004A5CCF" w:rsidRPr="000C0466">
        <w:rPr>
          <w:color w:val="000000" w:themeColor="text1"/>
        </w:rPr>
        <w:t xml:space="preserve"> and </w:t>
      </w:r>
      <w:r w:rsidR="004A5CCF" w:rsidRPr="000C0466">
        <w:rPr>
          <w:i/>
          <w:color w:val="000000" w:themeColor="text1"/>
        </w:rPr>
        <w:t>P</w:t>
      </w:r>
      <w:r w:rsidR="004A5CCF" w:rsidRPr="000C0466">
        <w:rPr>
          <w:color w:val="000000" w:themeColor="text1"/>
          <w:vertAlign w:val="subscript"/>
        </w:rPr>
        <w:t>r</w:t>
      </w:r>
      <w:r w:rsidR="004A5CCF" w:rsidRPr="000C0466">
        <w:rPr>
          <w:color w:val="000000" w:themeColor="text1"/>
        </w:rPr>
        <w:t xml:space="preserve"> of BCTZ−</w:t>
      </w:r>
      <w:r w:rsidR="004A5CCF" w:rsidRPr="000C0466">
        <w:rPr>
          <w:i/>
          <w:color w:val="000000" w:themeColor="text1"/>
        </w:rPr>
        <w:t>x</w:t>
      </w:r>
      <w:r w:rsidR="004A5CCF" w:rsidRPr="000C0466">
        <w:rPr>
          <w:color w:val="000000" w:themeColor="text1"/>
        </w:rPr>
        <w:t>AlN−300 ceramics measured at 30 kV cm</w:t>
      </w:r>
      <w:r w:rsidR="004A5CCF" w:rsidRPr="000C0466">
        <w:rPr>
          <w:color w:val="000000" w:themeColor="text1"/>
          <w:vertAlign w:val="superscript"/>
        </w:rPr>
        <w:t>−1</w:t>
      </w:r>
      <w:r w:rsidR="004A5CCF" w:rsidRPr="000C0466">
        <w:rPr>
          <w:color w:val="000000" w:themeColor="text1"/>
        </w:rPr>
        <w:t>.</w:t>
      </w:r>
    </w:p>
    <w:p w14:paraId="5CB8B4DB" w14:textId="2BD4B7BD" w:rsidR="004A5CCF" w:rsidRPr="000C0466" w:rsidRDefault="004A5CCF" w:rsidP="004A5CCF">
      <w:pPr>
        <w:adjustRightInd w:val="0"/>
        <w:snapToGrid w:val="0"/>
        <w:spacing w:line="360" w:lineRule="auto"/>
        <w:rPr>
          <w:color w:val="000000" w:themeColor="text1"/>
        </w:rPr>
      </w:pPr>
      <w:r w:rsidRPr="000C0466">
        <w:rPr>
          <w:color w:val="000000" w:themeColor="text1"/>
        </w:rPr>
        <w:br w:type="page"/>
      </w:r>
    </w:p>
    <w:p w14:paraId="34FF17F1" w14:textId="77777777" w:rsidR="004A5CCF" w:rsidRPr="000C0466" w:rsidRDefault="004A5CCF" w:rsidP="004A5CCF">
      <w:pPr>
        <w:adjustRightInd w:val="0"/>
        <w:snapToGrid w:val="0"/>
        <w:spacing w:line="360" w:lineRule="auto"/>
        <w:jc w:val="center"/>
        <w:rPr>
          <w:color w:val="000000" w:themeColor="text1"/>
        </w:rPr>
      </w:pPr>
    </w:p>
    <w:p w14:paraId="39463EFC" w14:textId="77777777" w:rsidR="004A5CCF" w:rsidRPr="000C0466" w:rsidRDefault="004A5CCF" w:rsidP="004A5CCF">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53455DEC" wp14:editId="273119C0">
            <wp:extent cx="4320000" cy="3240000"/>
            <wp:effectExtent l="0" t="0" r="4445" b="0"/>
            <wp:docPr id="28" name="图片 28" descr="E:\0 原H盘\0 郇老师项目\压电陶瓷实验\-1tu\-1tu\2525465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 原H盘\0 郇老师项目\压电陶瓷实验\-1tu\-1tu\2525465484.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r w:rsidRPr="000C0466">
        <w:rPr>
          <w:color w:val="000000" w:themeColor="text1"/>
        </w:rPr>
        <w:t xml:space="preserve"> </w:t>
      </w:r>
    </w:p>
    <w:p w14:paraId="56EB197F" w14:textId="7E0D6093" w:rsidR="004A5CCF" w:rsidRPr="000C0466" w:rsidRDefault="00D45B04" w:rsidP="004A5CCF">
      <w:pPr>
        <w:adjustRightInd w:val="0"/>
        <w:snapToGrid w:val="0"/>
        <w:spacing w:line="360" w:lineRule="auto"/>
        <w:jc w:val="center"/>
        <w:rPr>
          <w:color w:val="000000" w:themeColor="text1"/>
        </w:rPr>
      </w:pPr>
      <w:r w:rsidRPr="000C0466">
        <w:rPr>
          <w:b/>
          <w:color w:val="000000" w:themeColor="text1"/>
        </w:rPr>
        <w:t xml:space="preserve">Supplementary Fig. </w:t>
      </w:r>
      <w:r w:rsidR="006D50B5" w:rsidRPr="000C0466">
        <w:rPr>
          <w:b/>
          <w:color w:val="000000" w:themeColor="text1"/>
        </w:rPr>
        <w:t>9</w:t>
      </w:r>
      <w:r w:rsidR="00965DF0" w:rsidRPr="000C0466">
        <w:rPr>
          <w:b/>
          <w:color w:val="000000" w:themeColor="text1"/>
        </w:rPr>
        <w:t>.</w:t>
      </w:r>
      <w:r w:rsidR="006D50B5" w:rsidRPr="000C0466">
        <w:rPr>
          <w:b/>
          <w:color w:val="000000" w:themeColor="text1"/>
        </w:rPr>
        <w:t xml:space="preserve"> </w:t>
      </w:r>
      <w:r w:rsidR="004A5CCF" w:rsidRPr="000C0466">
        <w:rPr>
          <w:color w:val="000000" w:themeColor="text1"/>
        </w:rPr>
        <w:t xml:space="preserve">The </w:t>
      </w:r>
      <w:r w:rsidR="004A5CCF" w:rsidRPr="000C0466">
        <w:rPr>
          <w:i/>
          <w:color w:val="000000" w:themeColor="text1"/>
        </w:rPr>
        <w:t>P−E</w:t>
      </w:r>
      <w:r w:rsidR="004A5CCF" w:rsidRPr="000C0466">
        <w:rPr>
          <w:color w:val="000000" w:themeColor="text1"/>
        </w:rPr>
        <w:t xml:space="preserve"> loops curves </w:t>
      </w:r>
      <w:r w:rsidR="004A5CCF" w:rsidRPr="000C0466">
        <w:rPr>
          <w:rFonts w:eastAsia="宋体"/>
          <w:color w:val="000000" w:themeColor="text1"/>
        </w:rPr>
        <w:t xml:space="preserve">of </w:t>
      </w:r>
      <w:r w:rsidR="004A5CCF" w:rsidRPr="000C0466">
        <w:rPr>
          <w:color w:val="000000" w:themeColor="text1"/>
        </w:rPr>
        <w:t>(</w:t>
      </w:r>
      <w:r w:rsidR="004A5CCF" w:rsidRPr="000C0466">
        <w:rPr>
          <w:b/>
          <w:bCs/>
          <w:color w:val="000000" w:themeColor="text1"/>
        </w:rPr>
        <w:t>a</w:t>
      </w:r>
      <w:r w:rsidR="004A5CCF" w:rsidRPr="000C0466">
        <w:rPr>
          <w:color w:val="000000" w:themeColor="text1"/>
        </w:rPr>
        <w:t>) BCTZ−</w:t>
      </w:r>
      <w:r w:rsidR="004A5CCF" w:rsidRPr="000C0466">
        <w:rPr>
          <w:i/>
          <w:color w:val="000000" w:themeColor="text1"/>
        </w:rPr>
        <w:t>x</w:t>
      </w:r>
      <w:r w:rsidR="004A5CCF" w:rsidRPr="000C0466">
        <w:rPr>
          <w:color w:val="000000" w:themeColor="text1"/>
        </w:rPr>
        <w:t xml:space="preserve">AlN−50 and </w:t>
      </w:r>
    </w:p>
    <w:p w14:paraId="143DEFB6" w14:textId="744920E0" w:rsidR="004A5CCF" w:rsidRPr="000C0466" w:rsidRDefault="004A5CCF" w:rsidP="004A5CCF">
      <w:pPr>
        <w:adjustRightInd w:val="0"/>
        <w:snapToGrid w:val="0"/>
        <w:spacing w:line="360" w:lineRule="auto"/>
        <w:jc w:val="center"/>
        <w:rPr>
          <w:color w:val="000000" w:themeColor="text1"/>
        </w:rPr>
      </w:pPr>
      <w:r w:rsidRPr="000C0466">
        <w:rPr>
          <w:color w:val="000000" w:themeColor="text1"/>
        </w:rPr>
        <w:t>(</w:t>
      </w:r>
      <w:r w:rsidRPr="000C0466">
        <w:rPr>
          <w:b/>
          <w:bCs/>
          <w:color w:val="000000" w:themeColor="text1"/>
        </w:rPr>
        <w:t>b</w:t>
      </w:r>
      <w:r w:rsidRPr="000C0466">
        <w:rPr>
          <w:color w:val="000000" w:themeColor="text1"/>
        </w:rPr>
        <w:t>)</w:t>
      </w:r>
      <w:r w:rsidR="00A9491B" w:rsidRPr="000C0466">
        <w:rPr>
          <w:color w:val="000000" w:themeColor="text1"/>
        </w:rPr>
        <w:t xml:space="preserve"> </w:t>
      </w:r>
      <w:r w:rsidRPr="000C0466">
        <w:rPr>
          <w:color w:val="000000" w:themeColor="text1"/>
        </w:rPr>
        <w:t>BCTZ−</w:t>
      </w:r>
      <w:r w:rsidRPr="000C0466">
        <w:rPr>
          <w:i/>
          <w:color w:val="000000" w:themeColor="text1"/>
        </w:rPr>
        <w:t>x</w:t>
      </w:r>
      <w:r w:rsidRPr="000C0466">
        <w:rPr>
          <w:color w:val="000000" w:themeColor="text1"/>
        </w:rPr>
        <w:t>AlN−3000 ceramics measured at a frequency of 1 Hz.</w:t>
      </w:r>
    </w:p>
    <w:p w14:paraId="2721D30A" w14:textId="77777777" w:rsidR="004A5CCF" w:rsidRPr="000C0466" w:rsidRDefault="004A5CCF" w:rsidP="004A5CCF">
      <w:pPr>
        <w:adjustRightInd w:val="0"/>
        <w:snapToGrid w:val="0"/>
        <w:spacing w:line="360" w:lineRule="auto"/>
        <w:rPr>
          <w:color w:val="000000" w:themeColor="text1"/>
        </w:rPr>
      </w:pPr>
      <w:r w:rsidRPr="000C0466">
        <w:rPr>
          <w:color w:val="000000" w:themeColor="text1"/>
        </w:rPr>
        <w:br w:type="page"/>
      </w:r>
    </w:p>
    <w:p w14:paraId="57A9E9C4" w14:textId="77777777" w:rsidR="004A5CCF" w:rsidRPr="000C0466" w:rsidRDefault="004A5CCF" w:rsidP="004A5CCF">
      <w:pPr>
        <w:adjustRightInd w:val="0"/>
        <w:snapToGrid w:val="0"/>
        <w:spacing w:line="360" w:lineRule="auto"/>
        <w:jc w:val="center"/>
        <w:rPr>
          <w:color w:val="000000" w:themeColor="text1"/>
        </w:rPr>
      </w:pPr>
    </w:p>
    <w:p w14:paraId="2C79FAD1" w14:textId="77777777" w:rsidR="004A5CCF" w:rsidRPr="000C0466" w:rsidRDefault="004A5CCF" w:rsidP="004A5CCF">
      <w:pPr>
        <w:adjustRightInd w:val="0"/>
        <w:snapToGrid w:val="0"/>
        <w:spacing w:line="360" w:lineRule="auto"/>
        <w:jc w:val="center"/>
        <w:rPr>
          <w:noProof/>
          <w:color w:val="000000" w:themeColor="text1"/>
        </w:rPr>
      </w:pPr>
      <w:r w:rsidRPr="000C0466">
        <w:rPr>
          <w:noProof/>
          <w:color w:val="000000" w:themeColor="text1"/>
        </w:rPr>
        <w:t>.</w:t>
      </w:r>
      <w:r w:rsidRPr="000C0466">
        <w:rPr>
          <w:noProof/>
          <w:color w:val="000000" w:themeColor="text1"/>
          <w:lang w:val="en-US" w:eastAsia="zh-CN"/>
        </w:rPr>
        <w:drawing>
          <wp:inline distT="0" distB="0" distL="0" distR="0" wp14:anchorId="21B5AD9F" wp14:editId="51D2828E">
            <wp:extent cx="4320000" cy="3534719"/>
            <wp:effectExtent l="0" t="0" r="4445" b="8890"/>
            <wp:docPr id="30" name="图片 30" descr="E:\0 原H盘\0 郇老师项目\压电陶瓷实验\-1tu\-1tu\2525465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0 原H盘\0 郇老师项目\压电陶瓷实验\-1tu\-1tu\2525465483.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4320000" cy="3534719"/>
                    </a:xfrm>
                    <a:prstGeom prst="rect">
                      <a:avLst/>
                    </a:prstGeom>
                    <a:noFill/>
                    <a:ln>
                      <a:noFill/>
                    </a:ln>
                    <a:extLst>
                      <a:ext uri="{53640926-AAD7-44D8-BBD7-CCE9431645EC}">
                        <a14:shadowObscured xmlns:a14="http://schemas.microsoft.com/office/drawing/2010/main"/>
                      </a:ext>
                    </a:extLst>
                  </pic:spPr>
                </pic:pic>
              </a:graphicData>
            </a:graphic>
          </wp:inline>
        </w:drawing>
      </w:r>
    </w:p>
    <w:p w14:paraId="5E97EC01" w14:textId="1FB8948B" w:rsidR="004A5CCF" w:rsidRPr="000C0466" w:rsidRDefault="00D45B04" w:rsidP="004A5CCF">
      <w:pPr>
        <w:adjustRightInd w:val="0"/>
        <w:snapToGrid w:val="0"/>
        <w:spacing w:line="360" w:lineRule="auto"/>
        <w:jc w:val="center"/>
        <w:rPr>
          <w:color w:val="000000" w:themeColor="text1"/>
        </w:rPr>
      </w:pPr>
      <w:r w:rsidRPr="000C0466">
        <w:rPr>
          <w:b/>
          <w:color w:val="000000" w:themeColor="text1"/>
        </w:rPr>
        <w:t xml:space="preserve">Supplementary Fig. </w:t>
      </w:r>
      <w:r w:rsidR="006D50B5" w:rsidRPr="000C0466">
        <w:rPr>
          <w:b/>
          <w:color w:val="000000" w:themeColor="text1"/>
        </w:rPr>
        <w:t>10</w:t>
      </w:r>
      <w:r w:rsidR="00965DF0" w:rsidRPr="000C0466">
        <w:rPr>
          <w:b/>
          <w:color w:val="000000" w:themeColor="text1"/>
        </w:rPr>
        <w:t>.</w:t>
      </w:r>
      <w:r w:rsidR="004A5CCF" w:rsidRPr="000C0466">
        <w:rPr>
          <w:b/>
          <w:color w:val="000000" w:themeColor="text1"/>
        </w:rPr>
        <w:t xml:space="preserve"> </w:t>
      </w:r>
      <w:r w:rsidR="004A5CCF" w:rsidRPr="000C0466">
        <w:rPr>
          <w:color w:val="000000" w:themeColor="text1"/>
        </w:rPr>
        <w:t xml:space="preserve">The </w:t>
      </w:r>
      <w:r w:rsidR="004A5CCF" w:rsidRPr="000C0466">
        <w:rPr>
          <w:i/>
          <w:color w:val="000000" w:themeColor="text1"/>
        </w:rPr>
        <w:t>S−E</w:t>
      </w:r>
      <w:r w:rsidR="004A5CCF" w:rsidRPr="000C0466">
        <w:rPr>
          <w:color w:val="000000" w:themeColor="text1"/>
        </w:rPr>
        <w:t xml:space="preserve"> loops curves </w:t>
      </w:r>
      <w:r w:rsidR="004A5CCF" w:rsidRPr="000C0466">
        <w:rPr>
          <w:rFonts w:eastAsia="宋体"/>
          <w:color w:val="000000" w:themeColor="text1"/>
        </w:rPr>
        <w:t xml:space="preserve">of </w:t>
      </w:r>
      <w:r w:rsidR="004A5CCF" w:rsidRPr="000C0466">
        <w:rPr>
          <w:color w:val="000000" w:themeColor="text1"/>
        </w:rPr>
        <w:t>(</w:t>
      </w:r>
      <w:r w:rsidR="004A5CCF" w:rsidRPr="000C0466">
        <w:rPr>
          <w:b/>
          <w:bCs/>
          <w:color w:val="000000" w:themeColor="text1"/>
        </w:rPr>
        <w:t>a</w:t>
      </w:r>
      <w:r w:rsidR="004A5CCF" w:rsidRPr="000C0466">
        <w:rPr>
          <w:color w:val="000000" w:themeColor="text1"/>
        </w:rPr>
        <w:t>) BCTZ−</w:t>
      </w:r>
      <w:r w:rsidR="004A5CCF" w:rsidRPr="000C0466">
        <w:rPr>
          <w:i/>
          <w:color w:val="000000" w:themeColor="text1"/>
        </w:rPr>
        <w:t>x</w:t>
      </w:r>
      <w:r w:rsidR="004A5CCF" w:rsidRPr="000C0466">
        <w:rPr>
          <w:color w:val="000000" w:themeColor="text1"/>
        </w:rPr>
        <w:t>AlN−50 and</w:t>
      </w:r>
    </w:p>
    <w:p w14:paraId="0545D887" w14:textId="77777777" w:rsidR="004A5CCF" w:rsidRPr="000C0466" w:rsidRDefault="004A5CCF" w:rsidP="004A5CCF">
      <w:pPr>
        <w:adjustRightInd w:val="0"/>
        <w:snapToGrid w:val="0"/>
        <w:spacing w:line="360" w:lineRule="auto"/>
        <w:jc w:val="center"/>
        <w:rPr>
          <w:color w:val="000000" w:themeColor="text1"/>
        </w:rPr>
      </w:pPr>
      <w:r w:rsidRPr="000C0466">
        <w:rPr>
          <w:color w:val="000000" w:themeColor="text1"/>
        </w:rPr>
        <w:t xml:space="preserve"> (</w:t>
      </w:r>
      <w:r w:rsidRPr="000C0466">
        <w:rPr>
          <w:b/>
          <w:bCs/>
          <w:color w:val="000000" w:themeColor="text1"/>
        </w:rPr>
        <w:t>b</w:t>
      </w:r>
      <w:r w:rsidRPr="000C0466">
        <w:rPr>
          <w:color w:val="000000" w:themeColor="text1"/>
        </w:rPr>
        <w:t>)BCTZ−</w:t>
      </w:r>
      <w:r w:rsidRPr="000C0466">
        <w:rPr>
          <w:i/>
          <w:color w:val="000000" w:themeColor="text1"/>
        </w:rPr>
        <w:t>x</w:t>
      </w:r>
      <w:r w:rsidRPr="000C0466">
        <w:rPr>
          <w:color w:val="000000" w:themeColor="text1"/>
        </w:rPr>
        <w:t>AlN−3000 ceramics measured at a frequency of 1 Hz.</w:t>
      </w:r>
    </w:p>
    <w:p w14:paraId="639077AD" w14:textId="0146960D" w:rsidR="004A5CCF" w:rsidRPr="000C0466" w:rsidRDefault="004A5CCF" w:rsidP="004A5CCF">
      <w:pPr>
        <w:adjustRightInd w:val="0"/>
        <w:snapToGrid w:val="0"/>
        <w:spacing w:line="360" w:lineRule="auto"/>
        <w:rPr>
          <w:color w:val="000000" w:themeColor="text1"/>
        </w:rPr>
      </w:pPr>
      <w:r w:rsidRPr="000C0466">
        <w:rPr>
          <w:color w:val="000000" w:themeColor="text1"/>
        </w:rPr>
        <w:br w:type="page"/>
      </w:r>
    </w:p>
    <w:p w14:paraId="0BF721F4" w14:textId="53104B47" w:rsidR="00766ACC" w:rsidRPr="000C0466" w:rsidRDefault="00766ACC" w:rsidP="00766ACC">
      <w:pPr>
        <w:adjustRightInd w:val="0"/>
        <w:snapToGrid w:val="0"/>
        <w:spacing w:line="360" w:lineRule="auto"/>
        <w:jc w:val="center"/>
        <w:rPr>
          <w:color w:val="000000" w:themeColor="text1"/>
        </w:rPr>
      </w:pPr>
      <w:r w:rsidRPr="000C0466">
        <w:rPr>
          <w:noProof/>
          <w:color w:val="000000" w:themeColor="text1"/>
          <w:lang w:val="en-US" w:eastAsia="zh-CN"/>
        </w:rPr>
        <w:lastRenderedPageBreak/>
        <w:drawing>
          <wp:inline distT="0" distB="0" distL="0" distR="0" wp14:anchorId="0D32D3F5" wp14:editId="36C87D71">
            <wp:extent cx="3600000" cy="1912010"/>
            <wp:effectExtent l="0" t="0" r="635" b="0"/>
            <wp:docPr id="6" name="图片 6" descr="E:\0 原H盘\0 郇老师项目\压电陶瓷实验\AAA0513\czx\AM修改稿\AM-BCTZAlN回复文件2\AM-BCTZAlN回复文件\ceswfigure11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 原H盘\0 郇老师项目\压电陶瓷实验\AAA0513\czx\AM修改稿\AM-BCTZAlN回复文件2\AM-BCTZAlN回复文件\ceswfigure1131.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00000" cy="1912010"/>
                    </a:xfrm>
                    <a:prstGeom prst="rect">
                      <a:avLst/>
                    </a:prstGeom>
                    <a:noFill/>
                    <a:ln>
                      <a:noFill/>
                    </a:ln>
                  </pic:spPr>
                </pic:pic>
              </a:graphicData>
            </a:graphic>
          </wp:inline>
        </w:drawing>
      </w:r>
    </w:p>
    <w:p w14:paraId="599EC2A1" w14:textId="0D68D54A" w:rsidR="00766ACC" w:rsidRPr="000C0466" w:rsidRDefault="00D45B04" w:rsidP="00766ACC">
      <w:pPr>
        <w:adjustRightInd w:val="0"/>
        <w:snapToGrid w:val="0"/>
        <w:spacing w:line="360" w:lineRule="auto"/>
        <w:jc w:val="center"/>
        <w:rPr>
          <w:color w:val="000000" w:themeColor="text1"/>
        </w:rPr>
      </w:pPr>
      <w:r w:rsidRPr="000C0466">
        <w:rPr>
          <w:b/>
          <w:color w:val="000000" w:themeColor="text1"/>
        </w:rPr>
        <w:t xml:space="preserve">Supplementary Fig. </w:t>
      </w:r>
      <w:r w:rsidR="00766ACC" w:rsidRPr="000C0466">
        <w:rPr>
          <w:b/>
          <w:color w:val="000000" w:themeColor="text1"/>
        </w:rPr>
        <w:t>1</w:t>
      </w:r>
      <w:r w:rsidR="00421018" w:rsidRPr="000C0466">
        <w:rPr>
          <w:b/>
          <w:color w:val="000000" w:themeColor="text1"/>
        </w:rPr>
        <w:t>1</w:t>
      </w:r>
      <w:r w:rsidR="00FE2A09" w:rsidRPr="000C0466">
        <w:rPr>
          <w:b/>
          <w:color w:val="000000" w:themeColor="text1"/>
        </w:rPr>
        <w:t>.</w:t>
      </w:r>
      <w:r w:rsidR="00766ACC" w:rsidRPr="000C0466">
        <w:rPr>
          <w:color w:val="000000" w:themeColor="text1"/>
        </w:rPr>
        <w:t xml:space="preserve"> Temperature-dependent unipolar strain curves of </w:t>
      </w:r>
      <w:r w:rsidR="00473C8A" w:rsidRPr="000C0466">
        <w:rPr>
          <w:color w:val="000000" w:themeColor="text1"/>
        </w:rPr>
        <w:t>multiple</w:t>
      </w:r>
      <w:r w:rsidR="00766ACC" w:rsidRPr="000C0466">
        <w:rPr>
          <w:color w:val="000000" w:themeColor="text1"/>
        </w:rPr>
        <w:t xml:space="preserve"> BCTZ–1.75AlN–300 ceramics measured at 20 </w:t>
      </w:r>
      <w:r w:rsidR="00137D56" w:rsidRPr="000C0466">
        <w:rPr>
          <w:color w:val="000000" w:themeColor="text1"/>
          <w:vertAlign w:val="superscript"/>
        </w:rPr>
        <w:t>o</w:t>
      </w:r>
      <w:r w:rsidR="00766ACC" w:rsidRPr="000C0466">
        <w:rPr>
          <w:color w:val="000000" w:themeColor="text1"/>
        </w:rPr>
        <w:t xml:space="preserve">C and 60 </w:t>
      </w:r>
      <w:r w:rsidR="00137D56" w:rsidRPr="000C0466">
        <w:rPr>
          <w:color w:val="000000" w:themeColor="text1"/>
          <w:vertAlign w:val="superscript"/>
        </w:rPr>
        <w:t>o</w:t>
      </w:r>
      <w:r w:rsidR="00766ACC" w:rsidRPr="000C0466">
        <w:rPr>
          <w:color w:val="000000" w:themeColor="text1"/>
        </w:rPr>
        <w:t>C.</w:t>
      </w:r>
    </w:p>
    <w:p w14:paraId="0E979D46" w14:textId="2362371B" w:rsidR="00766ACC" w:rsidRPr="000C0466" w:rsidRDefault="00766ACC">
      <w:pPr>
        <w:rPr>
          <w:color w:val="000000" w:themeColor="text1"/>
        </w:rPr>
      </w:pPr>
      <w:r w:rsidRPr="000C0466">
        <w:rPr>
          <w:color w:val="000000" w:themeColor="text1"/>
        </w:rPr>
        <w:br w:type="page"/>
      </w:r>
    </w:p>
    <w:p w14:paraId="1AF84F6E" w14:textId="77777777" w:rsidR="003E3EF0" w:rsidRPr="000C0466" w:rsidRDefault="003E3EF0" w:rsidP="004A5CCF">
      <w:pPr>
        <w:adjustRightInd w:val="0"/>
        <w:snapToGrid w:val="0"/>
        <w:spacing w:line="360" w:lineRule="auto"/>
        <w:rPr>
          <w:color w:val="000000" w:themeColor="text1"/>
        </w:rPr>
      </w:pPr>
    </w:p>
    <w:p w14:paraId="26E8DF0C" w14:textId="0322B308" w:rsidR="008E223E" w:rsidRPr="000C0466" w:rsidRDefault="00EE1ADD" w:rsidP="008E223E">
      <w:pPr>
        <w:adjustRightInd w:val="0"/>
        <w:snapToGrid w:val="0"/>
        <w:spacing w:line="360" w:lineRule="auto"/>
        <w:jc w:val="center"/>
        <w:rPr>
          <w:color w:val="000000" w:themeColor="text1"/>
        </w:rPr>
      </w:pPr>
      <w:r w:rsidRPr="000C0466">
        <w:rPr>
          <w:noProof/>
          <w:color w:val="000000" w:themeColor="text1"/>
        </w:rPr>
        <w:drawing>
          <wp:inline distT="0" distB="0" distL="0" distR="0" wp14:anchorId="29D4E04F" wp14:editId="36332B82">
            <wp:extent cx="2880000" cy="2306152"/>
            <wp:effectExtent l="0" t="0" r="0" b="0"/>
            <wp:docPr id="1459099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0000" cy="2306152"/>
                    </a:xfrm>
                    <a:prstGeom prst="rect">
                      <a:avLst/>
                    </a:prstGeom>
                    <a:noFill/>
                    <a:ln>
                      <a:noFill/>
                    </a:ln>
                  </pic:spPr>
                </pic:pic>
              </a:graphicData>
            </a:graphic>
          </wp:inline>
        </w:drawing>
      </w:r>
    </w:p>
    <w:p w14:paraId="0584F3B3" w14:textId="55957433" w:rsidR="008E223E" w:rsidRPr="000C0466" w:rsidRDefault="00D45B04" w:rsidP="008E223E">
      <w:pPr>
        <w:adjustRightInd w:val="0"/>
        <w:snapToGrid w:val="0"/>
        <w:spacing w:line="360" w:lineRule="auto"/>
        <w:jc w:val="center"/>
        <w:rPr>
          <w:rFonts w:eastAsia="宋体"/>
          <w:bCs/>
          <w:color w:val="000000" w:themeColor="text1"/>
          <w:kern w:val="2"/>
          <w:lang w:val="en-US" w:eastAsia="zh-CN"/>
        </w:rPr>
      </w:pPr>
      <w:r w:rsidRPr="000C0466">
        <w:rPr>
          <w:b/>
          <w:bCs/>
          <w:color w:val="000000" w:themeColor="text1"/>
        </w:rPr>
        <w:t xml:space="preserve">Supplementary Fig. </w:t>
      </w:r>
      <w:r w:rsidR="008E223E" w:rsidRPr="000C0466">
        <w:rPr>
          <w:b/>
          <w:bCs/>
          <w:color w:val="000000" w:themeColor="text1"/>
        </w:rPr>
        <w:t>1</w:t>
      </w:r>
      <w:r w:rsidR="003301A7" w:rsidRPr="000C0466">
        <w:rPr>
          <w:b/>
          <w:bCs/>
          <w:color w:val="000000" w:themeColor="text1"/>
        </w:rPr>
        <w:t>2</w:t>
      </w:r>
      <w:r w:rsidR="008E223E" w:rsidRPr="000C0466">
        <w:rPr>
          <w:b/>
          <w:bCs/>
          <w:color w:val="000000" w:themeColor="text1"/>
        </w:rPr>
        <w:t xml:space="preserve">. </w:t>
      </w:r>
      <w:r w:rsidR="008E223E" w:rsidRPr="000C0466">
        <w:rPr>
          <w:rFonts w:eastAsia="宋体"/>
          <w:color w:val="000000" w:themeColor="text1"/>
          <w:kern w:val="2"/>
          <w:lang w:val="en-US" w:eastAsia="zh-CN"/>
        </w:rPr>
        <w:t>Th</w:t>
      </w:r>
      <w:r w:rsidR="008E223E" w:rsidRPr="000C0466">
        <w:rPr>
          <w:rFonts w:eastAsia="宋体"/>
          <w:bCs/>
          <w:color w:val="000000" w:themeColor="text1"/>
          <w:kern w:val="2"/>
          <w:lang w:val="en-US" w:eastAsia="zh-CN"/>
        </w:rPr>
        <w:t xml:space="preserve">e in-situ </w:t>
      </w:r>
      <w:r w:rsidR="008E223E" w:rsidRPr="000C0466">
        <w:rPr>
          <w:rFonts w:eastAsia="宋体"/>
          <w:bCs/>
          <w:i/>
          <w:color w:val="000000" w:themeColor="text1"/>
          <w:kern w:val="2"/>
          <w:lang w:val="en-US" w:eastAsia="zh-CN"/>
        </w:rPr>
        <w:t>d</w:t>
      </w:r>
      <w:r w:rsidR="008E223E" w:rsidRPr="000C0466">
        <w:rPr>
          <w:rFonts w:eastAsia="宋体"/>
          <w:bCs/>
          <w:color w:val="000000" w:themeColor="text1"/>
          <w:kern w:val="2"/>
          <w:vertAlign w:val="subscript"/>
          <w:lang w:val="en-US" w:eastAsia="zh-CN"/>
        </w:rPr>
        <w:t>33</w:t>
      </w:r>
      <w:r w:rsidR="008E223E" w:rsidRPr="000C0466">
        <w:rPr>
          <w:rFonts w:eastAsia="宋体"/>
          <w:bCs/>
          <w:color w:val="000000" w:themeColor="text1"/>
          <w:kern w:val="2"/>
          <w:lang w:val="en-US" w:eastAsia="zh-CN"/>
        </w:rPr>
        <w:t xml:space="preserve"> of ceramic as a function of temperature for BCTZ–1.50AlN–50, BCTZ–1.75AlN–50, BCTZ–1.50AlN–300, BCTZ–1.50AlN–3000, and BCTZ–1.75AlN–3000 ceramics.</w:t>
      </w:r>
    </w:p>
    <w:p w14:paraId="1BDD90C9" w14:textId="274A1AA1" w:rsidR="008E223E" w:rsidRPr="000C0466" w:rsidRDefault="008E223E">
      <w:pPr>
        <w:rPr>
          <w:rFonts w:eastAsia="宋体"/>
          <w:bCs/>
          <w:color w:val="000000" w:themeColor="text1"/>
          <w:kern w:val="2"/>
          <w:lang w:val="en-US" w:eastAsia="zh-CN"/>
        </w:rPr>
      </w:pPr>
      <w:r w:rsidRPr="000C0466">
        <w:rPr>
          <w:rFonts w:eastAsia="宋体"/>
          <w:bCs/>
          <w:color w:val="000000" w:themeColor="text1"/>
          <w:kern w:val="2"/>
          <w:lang w:val="en-US" w:eastAsia="zh-CN"/>
        </w:rPr>
        <w:br w:type="page"/>
      </w:r>
    </w:p>
    <w:p w14:paraId="384C1060" w14:textId="4D64720F" w:rsidR="004A5CCF" w:rsidRPr="000C0466" w:rsidRDefault="004A5CCF" w:rsidP="004A5CCF">
      <w:pPr>
        <w:adjustRightInd w:val="0"/>
        <w:snapToGrid w:val="0"/>
        <w:spacing w:line="360" w:lineRule="auto"/>
        <w:jc w:val="center"/>
        <w:rPr>
          <w:color w:val="000000" w:themeColor="text1"/>
        </w:rPr>
      </w:pPr>
    </w:p>
    <w:p w14:paraId="591CF543" w14:textId="77777777" w:rsidR="004A5CCF" w:rsidRPr="000C0466" w:rsidRDefault="004A5CCF" w:rsidP="004A5CCF">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13E75A9B" wp14:editId="2D8B97B2">
            <wp:extent cx="2880000" cy="2157355"/>
            <wp:effectExtent l="0" t="0" r="0" b="0"/>
            <wp:docPr id="33" name="图片 33" descr="E:\0 原H盘\0 郇老师项目\压电陶瓷实验\-1tu\-1tu\2525465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 原H盘\0 郇老师项目\压电陶瓷实验\-1tu\-1tu\2525465487.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7355"/>
                    </a:xfrm>
                    <a:prstGeom prst="rect">
                      <a:avLst/>
                    </a:prstGeom>
                    <a:noFill/>
                    <a:ln>
                      <a:noFill/>
                    </a:ln>
                  </pic:spPr>
                </pic:pic>
              </a:graphicData>
            </a:graphic>
          </wp:inline>
        </w:drawing>
      </w:r>
    </w:p>
    <w:p w14:paraId="46F9E2A2" w14:textId="1430BFD0" w:rsidR="004A5CCF" w:rsidRPr="000C0466" w:rsidRDefault="00D45B04" w:rsidP="004A5CCF">
      <w:pPr>
        <w:adjustRightInd w:val="0"/>
        <w:snapToGrid w:val="0"/>
        <w:spacing w:line="360" w:lineRule="auto"/>
        <w:jc w:val="center"/>
        <w:rPr>
          <w:color w:val="000000" w:themeColor="text1"/>
        </w:rPr>
      </w:pPr>
      <w:r w:rsidRPr="000C0466">
        <w:rPr>
          <w:b/>
          <w:color w:val="000000" w:themeColor="text1"/>
        </w:rPr>
        <w:t xml:space="preserve">Supplementary Fig. </w:t>
      </w:r>
      <w:r w:rsidR="006D50B5" w:rsidRPr="000C0466">
        <w:rPr>
          <w:b/>
          <w:color w:val="000000" w:themeColor="text1"/>
        </w:rPr>
        <w:t>1</w:t>
      </w:r>
      <w:r w:rsidR="003301A7" w:rsidRPr="000C0466">
        <w:rPr>
          <w:b/>
          <w:color w:val="000000" w:themeColor="text1"/>
        </w:rPr>
        <w:t>3</w:t>
      </w:r>
      <w:r w:rsidR="00965DF0" w:rsidRPr="000C0466">
        <w:rPr>
          <w:b/>
          <w:color w:val="000000" w:themeColor="text1"/>
        </w:rPr>
        <w:t>.</w:t>
      </w:r>
      <w:r w:rsidR="004A5CCF" w:rsidRPr="000C0466">
        <w:rPr>
          <w:b/>
          <w:color w:val="000000" w:themeColor="text1"/>
        </w:rPr>
        <w:t xml:space="preserve"> </w:t>
      </w:r>
      <w:r w:rsidR="004A5CCF" w:rsidRPr="000C0466">
        <w:rPr>
          <w:color w:val="000000" w:themeColor="text1"/>
        </w:rPr>
        <w:t>The phase transition temperatures of BCTZ−</w:t>
      </w:r>
      <w:r w:rsidR="004A5CCF" w:rsidRPr="000C0466">
        <w:rPr>
          <w:i/>
          <w:color w:val="000000" w:themeColor="text1"/>
        </w:rPr>
        <w:t>x</w:t>
      </w:r>
      <w:r w:rsidR="004A5CCF" w:rsidRPr="000C0466">
        <w:rPr>
          <w:color w:val="000000" w:themeColor="text1"/>
        </w:rPr>
        <w:t>AlN−300 ceramics.</w:t>
      </w:r>
    </w:p>
    <w:p w14:paraId="7B782BC7" w14:textId="77777777" w:rsidR="004A5CCF" w:rsidRPr="000C0466" w:rsidRDefault="004A5CCF" w:rsidP="004A5CCF">
      <w:pPr>
        <w:adjustRightInd w:val="0"/>
        <w:snapToGrid w:val="0"/>
        <w:spacing w:line="360" w:lineRule="auto"/>
        <w:rPr>
          <w:color w:val="000000" w:themeColor="text1"/>
        </w:rPr>
      </w:pPr>
      <w:r w:rsidRPr="000C0466">
        <w:rPr>
          <w:color w:val="000000" w:themeColor="text1"/>
        </w:rPr>
        <w:br w:type="page"/>
      </w:r>
    </w:p>
    <w:p w14:paraId="10E1FEAF" w14:textId="77777777" w:rsidR="004A5CCF" w:rsidRPr="000C0466" w:rsidRDefault="004A5CCF" w:rsidP="004A5CCF">
      <w:pPr>
        <w:adjustRightInd w:val="0"/>
        <w:snapToGrid w:val="0"/>
        <w:spacing w:line="360" w:lineRule="auto"/>
        <w:jc w:val="center"/>
        <w:rPr>
          <w:color w:val="000000" w:themeColor="text1"/>
        </w:rPr>
      </w:pPr>
    </w:p>
    <w:p w14:paraId="48F43094" w14:textId="77777777" w:rsidR="004A5CCF" w:rsidRPr="000C0466" w:rsidRDefault="004A5CCF" w:rsidP="004A5CCF">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5F4741A8" wp14:editId="4BAEBA80">
            <wp:extent cx="2880000" cy="2157355"/>
            <wp:effectExtent l="0" t="0" r="0" b="0"/>
            <wp:docPr id="39" name="图片 39" descr="E:\0 原H盘\0 郇老师项目\压电陶瓷实验\-1tu\2525465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 原H盘\0 郇老师项目\压电陶瓷实验\-1tu\2525465475.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7355"/>
                    </a:xfrm>
                    <a:prstGeom prst="rect">
                      <a:avLst/>
                    </a:prstGeom>
                    <a:noFill/>
                    <a:ln>
                      <a:noFill/>
                    </a:ln>
                  </pic:spPr>
                </pic:pic>
              </a:graphicData>
            </a:graphic>
          </wp:inline>
        </w:drawing>
      </w:r>
    </w:p>
    <w:p w14:paraId="5AF86FA9" w14:textId="53DD3CC3" w:rsidR="004A5CCF" w:rsidRPr="000C0466" w:rsidRDefault="00D45B04" w:rsidP="004A5CCF">
      <w:pPr>
        <w:adjustRightInd w:val="0"/>
        <w:snapToGrid w:val="0"/>
        <w:spacing w:line="360" w:lineRule="auto"/>
        <w:jc w:val="center"/>
        <w:rPr>
          <w:color w:val="000000" w:themeColor="text1"/>
        </w:rPr>
      </w:pPr>
      <w:r w:rsidRPr="000C0466">
        <w:rPr>
          <w:b/>
          <w:color w:val="000000" w:themeColor="text1"/>
        </w:rPr>
        <w:t xml:space="preserve">Supplementary Fig. </w:t>
      </w:r>
      <w:r w:rsidR="006D50B5" w:rsidRPr="000C0466">
        <w:rPr>
          <w:b/>
          <w:color w:val="000000" w:themeColor="text1"/>
        </w:rPr>
        <w:t>1</w:t>
      </w:r>
      <w:r w:rsidR="003301A7" w:rsidRPr="000C0466">
        <w:rPr>
          <w:b/>
          <w:color w:val="000000" w:themeColor="text1"/>
        </w:rPr>
        <w:t>4</w:t>
      </w:r>
      <w:r w:rsidR="00965DF0" w:rsidRPr="000C0466">
        <w:rPr>
          <w:b/>
          <w:color w:val="000000" w:themeColor="text1"/>
        </w:rPr>
        <w:t>.</w:t>
      </w:r>
      <w:r w:rsidR="004A5CCF" w:rsidRPr="000C0466">
        <w:rPr>
          <w:color w:val="000000" w:themeColor="text1"/>
        </w:rPr>
        <w:t xml:space="preserve"> The electromechanical coupling coefficient (</w:t>
      </w:r>
      <w:r w:rsidR="004A5CCF" w:rsidRPr="000C0466">
        <w:rPr>
          <w:i/>
          <w:color w:val="000000" w:themeColor="text1"/>
        </w:rPr>
        <w:t>k</w:t>
      </w:r>
      <w:r w:rsidR="004A5CCF" w:rsidRPr="000C0466">
        <w:rPr>
          <w:color w:val="000000" w:themeColor="text1"/>
          <w:vertAlign w:val="subscript"/>
        </w:rPr>
        <w:t>p</w:t>
      </w:r>
      <w:r w:rsidR="004A5CCF" w:rsidRPr="000C0466">
        <w:rPr>
          <w:color w:val="000000" w:themeColor="text1"/>
        </w:rPr>
        <w:t>), dielectric constant (</w:t>
      </w:r>
      <w:r w:rsidR="004A5CCF" w:rsidRPr="000C0466">
        <w:rPr>
          <w:i/>
          <w:color w:val="000000" w:themeColor="text1"/>
        </w:rPr>
        <w:t>ε</w:t>
      </w:r>
      <w:r w:rsidR="004A5CCF" w:rsidRPr="000C0466">
        <w:rPr>
          <w:color w:val="000000" w:themeColor="text1"/>
          <w:vertAlign w:val="subscript"/>
        </w:rPr>
        <w:t>r</w:t>
      </w:r>
      <w:r w:rsidR="004A5CCF" w:rsidRPr="000C0466">
        <w:rPr>
          <w:color w:val="000000" w:themeColor="text1"/>
        </w:rPr>
        <w:t>), and dielectric loss (tan</w:t>
      </w:r>
      <w:r w:rsidR="004A5CCF" w:rsidRPr="000C0466">
        <w:rPr>
          <w:i/>
          <w:color w:val="000000" w:themeColor="text1"/>
        </w:rPr>
        <w:t>δ</w:t>
      </w:r>
      <w:r w:rsidR="004A5CCF" w:rsidRPr="000C0466">
        <w:rPr>
          <w:color w:val="000000" w:themeColor="text1"/>
        </w:rPr>
        <w:t>) of BCTZ−</w:t>
      </w:r>
      <w:r w:rsidR="004A5CCF" w:rsidRPr="000C0466">
        <w:rPr>
          <w:i/>
          <w:color w:val="000000" w:themeColor="text1"/>
        </w:rPr>
        <w:t>x</w:t>
      </w:r>
      <w:r w:rsidR="004A5CCF" w:rsidRPr="000C0466">
        <w:rPr>
          <w:color w:val="000000" w:themeColor="text1"/>
        </w:rPr>
        <w:t>AlN−300ceramics.</w:t>
      </w:r>
    </w:p>
    <w:p w14:paraId="07E094B1" w14:textId="77777777" w:rsidR="004A5CCF" w:rsidRPr="000C0466" w:rsidRDefault="004A5CCF" w:rsidP="004A5CCF">
      <w:pPr>
        <w:adjustRightInd w:val="0"/>
        <w:snapToGrid w:val="0"/>
        <w:spacing w:line="360" w:lineRule="auto"/>
        <w:rPr>
          <w:color w:val="000000" w:themeColor="text1"/>
        </w:rPr>
      </w:pPr>
      <w:r w:rsidRPr="000C0466">
        <w:rPr>
          <w:color w:val="000000" w:themeColor="text1"/>
        </w:rPr>
        <w:br w:type="page"/>
      </w:r>
    </w:p>
    <w:p w14:paraId="4A3B50C6" w14:textId="77777777" w:rsidR="005459D1" w:rsidRPr="000C0466" w:rsidRDefault="005459D1" w:rsidP="00230252">
      <w:pPr>
        <w:adjustRightInd w:val="0"/>
        <w:snapToGrid w:val="0"/>
        <w:spacing w:line="360" w:lineRule="auto"/>
        <w:jc w:val="center"/>
        <w:rPr>
          <w:color w:val="000000" w:themeColor="text1"/>
        </w:rPr>
      </w:pPr>
    </w:p>
    <w:p w14:paraId="6096A906" w14:textId="77777777" w:rsidR="005459D1" w:rsidRPr="000C0466" w:rsidRDefault="005459D1" w:rsidP="00230252">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405EFAAA" wp14:editId="16C32BBE">
            <wp:extent cx="2880000" cy="2312391"/>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312391"/>
                    </a:xfrm>
                    <a:prstGeom prst="rect">
                      <a:avLst/>
                    </a:prstGeom>
                    <a:noFill/>
                    <a:ln>
                      <a:noFill/>
                    </a:ln>
                  </pic:spPr>
                </pic:pic>
              </a:graphicData>
            </a:graphic>
          </wp:inline>
        </w:drawing>
      </w:r>
    </w:p>
    <w:p w14:paraId="2EF88EEE" w14:textId="2CED0A6C" w:rsidR="0092735D" w:rsidRPr="000C0466" w:rsidRDefault="00D45B04" w:rsidP="00230252">
      <w:pPr>
        <w:adjustRightInd w:val="0"/>
        <w:snapToGrid w:val="0"/>
        <w:spacing w:line="360" w:lineRule="auto"/>
        <w:jc w:val="center"/>
        <w:rPr>
          <w:color w:val="000000" w:themeColor="text1"/>
        </w:rPr>
      </w:pPr>
      <w:r w:rsidRPr="000C0466">
        <w:rPr>
          <w:b/>
          <w:color w:val="000000" w:themeColor="text1"/>
        </w:rPr>
        <w:t xml:space="preserve">Supplementary Fig. </w:t>
      </w:r>
      <w:r w:rsidR="0092735D" w:rsidRPr="000C0466">
        <w:rPr>
          <w:b/>
          <w:color w:val="000000" w:themeColor="text1"/>
        </w:rPr>
        <w:t>1</w:t>
      </w:r>
      <w:r w:rsidR="003301A7" w:rsidRPr="000C0466">
        <w:rPr>
          <w:b/>
          <w:color w:val="000000" w:themeColor="text1"/>
        </w:rPr>
        <w:t>5</w:t>
      </w:r>
      <w:r w:rsidR="00965DF0" w:rsidRPr="000C0466">
        <w:rPr>
          <w:b/>
          <w:color w:val="000000" w:themeColor="text1"/>
        </w:rPr>
        <w:t>.</w:t>
      </w:r>
      <w:r w:rsidR="005459D1" w:rsidRPr="000C0466">
        <w:rPr>
          <w:b/>
          <w:color w:val="000000" w:themeColor="text1"/>
        </w:rPr>
        <w:t xml:space="preserve"> </w:t>
      </w:r>
      <w:r w:rsidR="005459D1" w:rsidRPr="000C0466">
        <w:rPr>
          <w:color w:val="000000" w:themeColor="text1"/>
        </w:rPr>
        <w:t>The high-resolution SXRD patterns of BCTZ−1.75AlN−50 and BCTZ−1.75AlN−3000 ceramics at room temperature. Inset is the enlarged region between 10.5</w:t>
      </w:r>
      <w:r w:rsidR="005459D1" w:rsidRPr="000C0466">
        <w:rPr>
          <w:color w:val="000000" w:themeColor="text1"/>
          <w:vertAlign w:val="superscript"/>
        </w:rPr>
        <w:t>o</w:t>
      </w:r>
      <w:r w:rsidR="005459D1" w:rsidRPr="000C0466">
        <w:rPr>
          <w:color w:val="000000" w:themeColor="text1"/>
        </w:rPr>
        <w:t xml:space="preserve"> and 10.82</w:t>
      </w:r>
      <w:r w:rsidR="005459D1" w:rsidRPr="000C0466">
        <w:rPr>
          <w:color w:val="000000" w:themeColor="text1"/>
          <w:vertAlign w:val="superscript"/>
        </w:rPr>
        <w:t>o</w:t>
      </w:r>
      <w:r w:rsidR="005459D1" w:rsidRPr="000C0466">
        <w:rPr>
          <w:color w:val="000000" w:themeColor="text1"/>
        </w:rPr>
        <w:t>.</w:t>
      </w:r>
    </w:p>
    <w:p w14:paraId="2F256477" w14:textId="32ED48CE" w:rsidR="0092735D" w:rsidRPr="000C0466" w:rsidRDefault="005459D1" w:rsidP="00230252">
      <w:pPr>
        <w:adjustRightInd w:val="0"/>
        <w:snapToGrid w:val="0"/>
        <w:spacing w:line="360" w:lineRule="auto"/>
        <w:jc w:val="center"/>
        <w:rPr>
          <w:color w:val="000000" w:themeColor="text1"/>
        </w:rPr>
      </w:pPr>
      <w:r w:rsidRPr="000C0466">
        <w:rPr>
          <w:color w:val="000000" w:themeColor="text1"/>
        </w:rPr>
        <w:br w:type="page"/>
      </w:r>
    </w:p>
    <w:p w14:paraId="540ECD0B" w14:textId="77777777" w:rsidR="00916260" w:rsidRPr="000C0466" w:rsidRDefault="00916260" w:rsidP="00230252">
      <w:pPr>
        <w:adjustRightInd w:val="0"/>
        <w:snapToGrid w:val="0"/>
        <w:spacing w:line="360" w:lineRule="auto"/>
        <w:jc w:val="center"/>
        <w:rPr>
          <w:color w:val="000000" w:themeColor="text1"/>
        </w:rPr>
      </w:pPr>
    </w:p>
    <w:p w14:paraId="0EDF3701" w14:textId="7121DEF1" w:rsidR="005459D1" w:rsidRPr="000C0466" w:rsidRDefault="009D14A6" w:rsidP="00230252">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467272F8" wp14:editId="03FC63AF">
            <wp:extent cx="5760720" cy="2164159"/>
            <wp:effectExtent l="0" t="0" r="0" b="7620"/>
            <wp:docPr id="18" name="图片 18" descr="E:\0 原H盘\0 郇老师项目\压电陶瓷实验\AAA0513\czx\AM修改稿\t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 原H盘\0 郇老师项目\压电陶瓷实验\AAA0513\czx\AM修改稿\tg1.tif"/>
                    <pic:cNvPicPr>
                      <a:picLocks noChangeAspect="1" noChangeArrowheads="1"/>
                    </pic:cNvPicPr>
                  </pic:nvPicPr>
                  <pic:blipFill>
                    <a:blip r:embed="rId26" cstate="hqprint">
                      <a:extLst>
                        <a:ext uri="{28A0092B-C50C-407E-A947-70E740481C1C}">
                          <a14:useLocalDpi xmlns:a14="http://schemas.microsoft.com/office/drawing/2010/main" val="0"/>
                        </a:ext>
                      </a:extLst>
                    </a:blip>
                    <a:srcRect/>
                    <a:stretch>
                      <a:fillRect/>
                    </a:stretch>
                  </pic:blipFill>
                  <pic:spPr bwMode="auto">
                    <a:xfrm>
                      <a:off x="0" y="0"/>
                      <a:ext cx="5760720" cy="2164159"/>
                    </a:xfrm>
                    <a:prstGeom prst="rect">
                      <a:avLst/>
                    </a:prstGeom>
                    <a:noFill/>
                    <a:ln>
                      <a:noFill/>
                    </a:ln>
                  </pic:spPr>
                </pic:pic>
              </a:graphicData>
            </a:graphic>
          </wp:inline>
        </w:drawing>
      </w:r>
    </w:p>
    <w:p w14:paraId="244DE374" w14:textId="009627E6" w:rsidR="005459D1" w:rsidRPr="000C0466" w:rsidRDefault="00D45B04" w:rsidP="00230252">
      <w:pPr>
        <w:adjustRightInd w:val="0"/>
        <w:snapToGrid w:val="0"/>
        <w:spacing w:line="360" w:lineRule="auto"/>
        <w:jc w:val="center"/>
        <w:rPr>
          <w:color w:val="000000" w:themeColor="text1"/>
        </w:rPr>
      </w:pPr>
      <w:r w:rsidRPr="000C0466">
        <w:rPr>
          <w:b/>
          <w:color w:val="000000" w:themeColor="text1"/>
        </w:rPr>
        <w:t xml:space="preserve">Supplementary Fig. </w:t>
      </w:r>
      <w:r w:rsidR="0092735D" w:rsidRPr="000C0466">
        <w:rPr>
          <w:b/>
          <w:color w:val="000000" w:themeColor="text1"/>
        </w:rPr>
        <w:t>1</w:t>
      </w:r>
      <w:r w:rsidR="003301A7" w:rsidRPr="000C0466">
        <w:rPr>
          <w:b/>
          <w:color w:val="000000" w:themeColor="text1"/>
        </w:rPr>
        <w:t>6</w:t>
      </w:r>
      <w:r w:rsidR="00965DF0" w:rsidRPr="000C0466">
        <w:rPr>
          <w:b/>
          <w:color w:val="000000" w:themeColor="text1"/>
        </w:rPr>
        <w:t>.</w:t>
      </w:r>
      <w:r w:rsidR="005459D1" w:rsidRPr="000C0466">
        <w:rPr>
          <w:color w:val="000000" w:themeColor="text1"/>
        </w:rPr>
        <w:t xml:space="preserve"> The TG–DSC curves of </w:t>
      </w:r>
      <w:r w:rsidR="009D14A6" w:rsidRPr="000C0466">
        <w:rPr>
          <w:color w:val="000000" w:themeColor="text1"/>
        </w:rPr>
        <w:t xml:space="preserve">(a) BCTZ and (b) BCTZ </w:t>
      </w:r>
      <w:r w:rsidR="005459D1" w:rsidRPr="000C0466">
        <w:rPr>
          <w:color w:val="000000" w:themeColor="text1"/>
        </w:rPr>
        <w:t>−1.75AlN−300 powders.</w:t>
      </w:r>
    </w:p>
    <w:p w14:paraId="5B1B948F" w14:textId="77777777" w:rsidR="005459D1" w:rsidRPr="000C0466" w:rsidRDefault="005459D1" w:rsidP="00230252">
      <w:pPr>
        <w:adjustRightInd w:val="0"/>
        <w:snapToGrid w:val="0"/>
        <w:spacing w:line="360" w:lineRule="auto"/>
        <w:rPr>
          <w:color w:val="000000" w:themeColor="text1"/>
        </w:rPr>
      </w:pPr>
    </w:p>
    <w:p w14:paraId="4C1F0D5C" w14:textId="2A73B3A8" w:rsidR="005459D1" w:rsidRPr="000C0466" w:rsidRDefault="005459D1" w:rsidP="00230252">
      <w:pPr>
        <w:adjustRightInd w:val="0"/>
        <w:snapToGrid w:val="0"/>
        <w:spacing w:line="360" w:lineRule="auto"/>
        <w:rPr>
          <w:color w:val="000000" w:themeColor="text1"/>
        </w:rPr>
      </w:pPr>
      <w:r w:rsidRPr="000C0466">
        <w:rPr>
          <w:color w:val="000000" w:themeColor="text1"/>
        </w:rPr>
        <w:br w:type="page"/>
      </w:r>
    </w:p>
    <w:p w14:paraId="33BFF8D1" w14:textId="77777777" w:rsidR="00916260" w:rsidRPr="000C0466" w:rsidRDefault="00916260" w:rsidP="00230252">
      <w:pPr>
        <w:adjustRightInd w:val="0"/>
        <w:snapToGrid w:val="0"/>
        <w:spacing w:line="360" w:lineRule="auto"/>
        <w:rPr>
          <w:color w:val="000000" w:themeColor="text1"/>
        </w:rPr>
      </w:pPr>
    </w:p>
    <w:p w14:paraId="5E507356" w14:textId="35AB81B1" w:rsidR="005459D1" w:rsidRPr="000C0466" w:rsidRDefault="00D078FE" w:rsidP="00230252">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0F9B3C05" wp14:editId="515A41B0">
            <wp:extent cx="3600000" cy="5400000"/>
            <wp:effectExtent l="0" t="0" r="63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5400000"/>
                    </a:xfrm>
                    <a:prstGeom prst="rect">
                      <a:avLst/>
                    </a:prstGeom>
                    <a:noFill/>
                    <a:ln>
                      <a:noFill/>
                    </a:ln>
                  </pic:spPr>
                </pic:pic>
              </a:graphicData>
            </a:graphic>
          </wp:inline>
        </w:drawing>
      </w:r>
    </w:p>
    <w:p w14:paraId="4F65A02E" w14:textId="62E97D9B" w:rsidR="005459D1" w:rsidRPr="000C0466" w:rsidRDefault="00D45B04" w:rsidP="00F16FF0">
      <w:pPr>
        <w:adjustRightInd w:val="0"/>
        <w:snapToGrid w:val="0"/>
        <w:spacing w:line="360" w:lineRule="auto"/>
        <w:jc w:val="center"/>
        <w:rPr>
          <w:color w:val="000000" w:themeColor="text1"/>
        </w:rPr>
      </w:pPr>
      <w:r w:rsidRPr="000C0466">
        <w:rPr>
          <w:b/>
          <w:color w:val="000000" w:themeColor="text1"/>
        </w:rPr>
        <w:t xml:space="preserve">Supplementary Fig. </w:t>
      </w:r>
      <w:r w:rsidR="00F12DCA" w:rsidRPr="000C0466">
        <w:rPr>
          <w:b/>
          <w:color w:val="000000" w:themeColor="text1"/>
        </w:rPr>
        <w:t>1</w:t>
      </w:r>
      <w:r w:rsidR="003301A7" w:rsidRPr="000C0466">
        <w:rPr>
          <w:b/>
          <w:color w:val="000000" w:themeColor="text1"/>
        </w:rPr>
        <w:t>7</w:t>
      </w:r>
      <w:r w:rsidR="005459D1" w:rsidRPr="000C0466">
        <w:rPr>
          <w:b/>
          <w:color w:val="000000" w:themeColor="text1"/>
        </w:rPr>
        <w:t xml:space="preserve"> </w:t>
      </w:r>
      <w:r w:rsidR="005459D1" w:rsidRPr="000C0466">
        <w:rPr>
          <w:color w:val="000000" w:themeColor="text1"/>
        </w:rPr>
        <w:t>Rietveld SXRD refinement results of BCTZ−</w:t>
      </w:r>
      <w:r w:rsidR="005459D1" w:rsidRPr="000C0466">
        <w:rPr>
          <w:i/>
          <w:color w:val="000000" w:themeColor="text1"/>
        </w:rPr>
        <w:t>x</w:t>
      </w:r>
      <w:r w:rsidR="005459D1" w:rsidRPr="000C0466">
        <w:rPr>
          <w:color w:val="000000" w:themeColor="text1"/>
        </w:rPr>
        <w:t xml:space="preserve">AlN−300 ceramics: </w:t>
      </w:r>
      <w:r w:rsidR="00D078FE" w:rsidRPr="000C0466">
        <w:rPr>
          <w:color w:val="000000" w:themeColor="text1"/>
        </w:rPr>
        <w:t>(</w:t>
      </w:r>
      <w:r w:rsidR="00D078FE" w:rsidRPr="000C0466">
        <w:rPr>
          <w:b/>
          <w:bCs/>
          <w:color w:val="000000" w:themeColor="text1"/>
        </w:rPr>
        <w:t>a</w:t>
      </w:r>
      <w:r w:rsidR="00D078FE" w:rsidRPr="000C0466">
        <w:rPr>
          <w:color w:val="000000" w:themeColor="text1"/>
        </w:rPr>
        <w:t xml:space="preserve">) </w:t>
      </w:r>
      <w:r w:rsidR="00D078FE" w:rsidRPr="000C0466">
        <w:rPr>
          <w:i/>
          <w:color w:val="000000" w:themeColor="text1"/>
        </w:rPr>
        <w:t>x</w:t>
      </w:r>
      <w:r w:rsidR="00D078FE" w:rsidRPr="000C0466">
        <w:rPr>
          <w:color w:val="000000" w:themeColor="text1"/>
        </w:rPr>
        <w:t xml:space="preserve"> = 0, (</w:t>
      </w:r>
      <w:r w:rsidR="00D078FE" w:rsidRPr="000C0466">
        <w:rPr>
          <w:b/>
          <w:bCs/>
          <w:color w:val="000000" w:themeColor="text1"/>
        </w:rPr>
        <w:t>b</w:t>
      </w:r>
      <w:r w:rsidR="00D078FE" w:rsidRPr="000C0466">
        <w:rPr>
          <w:color w:val="000000" w:themeColor="text1"/>
        </w:rPr>
        <w:t xml:space="preserve">) </w:t>
      </w:r>
      <w:r w:rsidR="00D078FE" w:rsidRPr="000C0466">
        <w:rPr>
          <w:i/>
          <w:color w:val="000000" w:themeColor="text1"/>
        </w:rPr>
        <w:t>x</w:t>
      </w:r>
      <w:r w:rsidR="00D078FE" w:rsidRPr="000C0466">
        <w:rPr>
          <w:color w:val="000000" w:themeColor="text1"/>
        </w:rPr>
        <w:t xml:space="preserve"> = 0.25, (</w:t>
      </w:r>
      <w:r w:rsidR="00D078FE" w:rsidRPr="000C0466">
        <w:rPr>
          <w:b/>
          <w:bCs/>
          <w:color w:val="000000" w:themeColor="text1"/>
        </w:rPr>
        <w:t>c</w:t>
      </w:r>
      <w:r w:rsidR="00D078FE" w:rsidRPr="000C0466">
        <w:rPr>
          <w:color w:val="000000" w:themeColor="text1"/>
        </w:rPr>
        <w:t>)</w:t>
      </w:r>
      <w:r w:rsidR="00D078FE" w:rsidRPr="000C0466">
        <w:rPr>
          <w:i/>
          <w:color w:val="000000" w:themeColor="text1"/>
        </w:rPr>
        <w:t xml:space="preserve"> x</w:t>
      </w:r>
      <w:r w:rsidR="00D078FE" w:rsidRPr="000C0466">
        <w:rPr>
          <w:color w:val="000000" w:themeColor="text1"/>
        </w:rPr>
        <w:t xml:space="preserve"> = 0.50, (</w:t>
      </w:r>
      <w:r w:rsidR="00D078FE" w:rsidRPr="000C0466">
        <w:rPr>
          <w:b/>
          <w:bCs/>
          <w:color w:val="000000" w:themeColor="text1"/>
        </w:rPr>
        <w:t>d</w:t>
      </w:r>
      <w:r w:rsidR="00D078FE" w:rsidRPr="000C0466">
        <w:rPr>
          <w:color w:val="000000" w:themeColor="text1"/>
        </w:rPr>
        <w:t xml:space="preserve">) </w:t>
      </w:r>
      <w:r w:rsidR="00D078FE" w:rsidRPr="000C0466">
        <w:rPr>
          <w:i/>
          <w:color w:val="000000" w:themeColor="text1"/>
        </w:rPr>
        <w:t>x</w:t>
      </w:r>
      <w:r w:rsidR="00D078FE" w:rsidRPr="000C0466">
        <w:rPr>
          <w:color w:val="000000" w:themeColor="text1"/>
        </w:rPr>
        <w:t xml:space="preserve"> = 0.75, (</w:t>
      </w:r>
      <w:r w:rsidR="00D078FE" w:rsidRPr="000C0466">
        <w:rPr>
          <w:b/>
          <w:bCs/>
          <w:color w:val="000000" w:themeColor="text1"/>
        </w:rPr>
        <w:t>e</w:t>
      </w:r>
      <w:r w:rsidR="00D078FE" w:rsidRPr="000C0466">
        <w:rPr>
          <w:color w:val="000000" w:themeColor="text1"/>
        </w:rPr>
        <w:t xml:space="preserve">) </w:t>
      </w:r>
      <w:r w:rsidR="00D078FE" w:rsidRPr="000C0466">
        <w:rPr>
          <w:i/>
          <w:color w:val="000000" w:themeColor="text1"/>
        </w:rPr>
        <w:t>x</w:t>
      </w:r>
      <w:r w:rsidR="00D078FE" w:rsidRPr="000C0466">
        <w:rPr>
          <w:color w:val="000000" w:themeColor="text1"/>
        </w:rPr>
        <w:t xml:space="preserve"> = 1.00, (</w:t>
      </w:r>
      <w:r w:rsidR="00D078FE" w:rsidRPr="000C0466">
        <w:rPr>
          <w:b/>
          <w:bCs/>
          <w:color w:val="000000" w:themeColor="text1"/>
        </w:rPr>
        <w:t>f</w:t>
      </w:r>
      <w:r w:rsidR="00D078FE" w:rsidRPr="000C0466">
        <w:rPr>
          <w:color w:val="000000" w:themeColor="text1"/>
        </w:rPr>
        <w:t xml:space="preserve">) </w:t>
      </w:r>
      <w:r w:rsidR="00D078FE" w:rsidRPr="000C0466">
        <w:rPr>
          <w:i/>
          <w:color w:val="000000" w:themeColor="text1"/>
        </w:rPr>
        <w:t xml:space="preserve">x </w:t>
      </w:r>
      <w:r w:rsidR="00D078FE" w:rsidRPr="000C0466">
        <w:rPr>
          <w:color w:val="000000" w:themeColor="text1"/>
        </w:rPr>
        <w:t>= 1.25, (</w:t>
      </w:r>
      <w:r w:rsidR="00D078FE" w:rsidRPr="000C0466">
        <w:rPr>
          <w:b/>
          <w:bCs/>
          <w:color w:val="000000" w:themeColor="text1"/>
        </w:rPr>
        <w:t>g</w:t>
      </w:r>
      <w:r w:rsidR="00D078FE" w:rsidRPr="000C0466">
        <w:rPr>
          <w:color w:val="000000" w:themeColor="text1"/>
        </w:rPr>
        <w:t xml:space="preserve">) </w:t>
      </w:r>
      <w:r w:rsidR="00D078FE" w:rsidRPr="000C0466">
        <w:rPr>
          <w:i/>
          <w:color w:val="000000" w:themeColor="text1"/>
        </w:rPr>
        <w:t xml:space="preserve">x </w:t>
      </w:r>
      <w:r w:rsidR="00D078FE" w:rsidRPr="000C0466">
        <w:rPr>
          <w:color w:val="000000" w:themeColor="text1"/>
        </w:rPr>
        <w:t>= 1.50, and (</w:t>
      </w:r>
      <w:r w:rsidR="00D078FE" w:rsidRPr="000C0466">
        <w:rPr>
          <w:b/>
          <w:bCs/>
          <w:color w:val="000000" w:themeColor="text1"/>
        </w:rPr>
        <w:t>h</w:t>
      </w:r>
      <w:r w:rsidR="00D078FE" w:rsidRPr="000C0466">
        <w:rPr>
          <w:color w:val="000000" w:themeColor="text1"/>
        </w:rPr>
        <w:t xml:space="preserve">) </w:t>
      </w:r>
      <w:r w:rsidR="00D078FE" w:rsidRPr="000C0466">
        <w:rPr>
          <w:i/>
          <w:color w:val="000000" w:themeColor="text1"/>
        </w:rPr>
        <w:t>x</w:t>
      </w:r>
      <w:r w:rsidR="00D078FE" w:rsidRPr="000C0466">
        <w:rPr>
          <w:color w:val="000000" w:themeColor="text1"/>
        </w:rPr>
        <w:t xml:space="preserve"> = 2.00</w:t>
      </w:r>
      <w:r w:rsidR="005459D1" w:rsidRPr="000C0466">
        <w:rPr>
          <w:color w:val="000000" w:themeColor="text1"/>
        </w:rPr>
        <w:t>.</w:t>
      </w:r>
    </w:p>
    <w:p w14:paraId="08BEDACF" w14:textId="1F00A504" w:rsidR="005459D1" w:rsidRPr="000C0466" w:rsidRDefault="005459D1" w:rsidP="00230252">
      <w:pPr>
        <w:adjustRightInd w:val="0"/>
        <w:snapToGrid w:val="0"/>
        <w:spacing w:line="360" w:lineRule="auto"/>
        <w:rPr>
          <w:color w:val="000000" w:themeColor="text1"/>
        </w:rPr>
      </w:pPr>
      <w:r w:rsidRPr="000C0466">
        <w:rPr>
          <w:color w:val="000000" w:themeColor="text1"/>
        </w:rPr>
        <w:br w:type="page"/>
      </w:r>
    </w:p>
    <w:p w14:paraId="0CD009DB" w14:textId="77777777" w:rsidR="003B68F5" w:rsidRPr="000C0466" w:rsidRDefault="003B68F5" w:rsidP="003B68F5">
      <w:pPr>
        <w:adjustRightInd w:val="0"/>
        <w:snapToGrid w:val="0"/>
        <w:spacing w:line="360" w:lineRule="auto"/>
        <w:jc w:val="center"/>
        <w:rPr>
          <w:color w:val="000000" w:themeColor="text1"/>
        </w:rPr>
      </w:pPr>
    </w:p>
    <w:p w14:paraId="2416D7C0" w14:textId="77777777" w:rsidR="003B68F5" w:rsidRPr="000C0466" w:rsidRDefault="003B68F5" w:rsidP="003B68F5">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256E8AE2" wp14:editId="1CD2D393">
            <wp:extent cx="2880000" cy="4660496"/>
            <wp:effectExtent l="0" t="0" r="0" b="698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4660496"/>
                    </a:xfrm>
                    <a:prstGeom prst="rect">
                      <a:avLst/>
                    </a:prstGeom>
                    <a:noFill/>
                    <a:ln>
                      <a:noFill/>
                    </a:ln>
                  </pic:spPr>
                </pic:pic>
              </a:graphicData>
            </a:graphic>
          </wp:inline>
        </w:drawing>
      </w:r>
    </w:p>
    <w:p w14:paraId="1B5F9547" w14:textId="2401EB7E" w:rsidR="003B68F5" w:rsidRPr="000C0466" w:rsidRDefault="00D45B04" w:rsidP="003B68F5">
      <w:pPr>
        <w:adjustRightInd w:val="0"/>
        <w:snapToGrid w:val="0"/>
        <w:spacing w:line="360" w:lineRule="auto"/>
        <w:jc w:val="center"/>
        <w:rPr>
          <w:color w:val="000000" w:themeColor="text1"/>
        </w:rPr>
      </w:pPr>
      <w:r w:rsidRPr="000C0466">
        <w:rPr>
          <w:b/>
          <w:color w:val="000000" w:themeColor="text1"/>
        </w:rPr>
        <w:t xml:space="preserve">Supplementary Fig. </w:t>
      </w:r>
      <w:r w:rsidR="003B68F5" w:rsidRPr="000C0466">
        <w:rPr>
          <w:b/>
          <w:color w:val="000000" w:themeColor="text1"/>
        </w:rPr>
        <w:t>1</w:t>
      </w:r>
      <w:r w:rsidR="003301A7" w:rsidRPr="000C0466">
        <w:rPr>
          <w:b/>
          <w:color w:val="000000" w:themeColor="text1"/>
        </w:rPr>
        <w:t>8</w:t>
      </w:r>
      <w:r w:rsidR="003B68F5" w:rsidRPr="000C0466">
        <w:rPr>
          <w:b/>
          <w:color w:val="000000" w:themeColor="text1"/>
        </w:rPr>
        <w:t xml:space="preserve">. </w:t>
      </w:r>
      <w:r w:rsidR="003B68F5" w:rsidRPr="000C0466">
        <w:rPr>
          <w:color w:val="000000" w:themeColor="text1"/>
        </w:rPr>
        <w:t>The in-situ variable-temperature high-resolution SXRD of BCTZ−1.75AlN−300 ceramics.</w:t>
      </w:r>
    </w:p>
    <w:p w14:paraId="3CEE84EF" w14:textId="77777777" w:rsidR="003B68F5" w:rsidRPr="000C0466" w:rsidRDefault="003B68F5" w:rsidP="003B68F5">
      <w:pPr>
        <w:rPr>
          <w:color w:val="000000" w:themeColor="text1"/>
        </w:rPr>
      </w:pPr>
      <w:r w:rsidRPr="000C0466">
        <w:rPr>
          <w:color w:val="000000" w:themeColor="text1"/>
        </w:rPr>
        <w:br w:type="page"/>
      </w:r>
    </w:p>
    <w:p w14:paraId="1CDCDF5D" w14:textId="77777777" w:rsidR="005459D1" w:rsidRPr="000C0466" w:rsidRDefault="005459D1" w:rsidP="00230252">
      <w:pPr>
        <w:adjustRightInd w:val="0"/>
        <w:snapToGrid w:val="0"/>
        <w:spacing w:line="360" w:lineRule="auto"/>
        <w:jc w:val="center"/>
        <w:rPr>
          <w:color w:val="000000" w:themeColor="text1"/>
        </w:rPr>
      </w:pPr>
    </w:p>
    <w:p w14:paraId="6071B40C" w14:textId="77777777" w:rsidR="005459D1" w:rsidRPr="000C0466" w:rsidRDefault="005459D1" w:rsidP="00230252">
      <w:pPr>
        <w:adjustRightInd w:val="0"/>
        <w:snapToGrid w:val="0"/>
        <w:spacing w:line="360" w:lineRule="auto"/>
        <w:jc w:val="center"/>
        <w:rPr>
          <w:color w:val="000000" w:themeColor="text1"/>
        </w:rPr>
      </w:pPr>
      <w:r w:rsidRPr="000C0466">
        <w:rPr>
          <w:snapToGrid w:val="0"/>
          <w:color w:val="000000" w:themeColor="text1"/>
          <w:w w:val="0"/>
          <w:sz w:val="0"/>
          <w:szCs w:val="0"/>
          <w:u w:color="000000"/>
          <w:bdr w:val="none" w:sz="0" w:space="0" w:color="000000"/>
          <w:shd w:val="clear" w:color="000000" w:fill="000000"/>
          <w:lang w:val="x-none" w:eastAsia="x-none" w:bidi="x-none"/>
        </w:rPr>
        <w:t xml:space="preserve"> </w:t>
      </w:r>
      <w:r w:rsidRPr="000C0466">
        <w:rPr>
          <w:noProof/>
          <w:color w:val="000000" w:themeColor="text1"/>
          <w:lang w:val="en-US" w:eastAsia="zh-CN"/>
        </w:rPr>
        <w:drawing>
          <wp:inline distT="0" distB="0" distL="0" distR="0" wp14:anchorId="57618E0D" wp14:editId="549370B9">
            <wp:extent cx="2341889" cy="1620000"/>
            <wp:effectExtent l="0" t="0" r="1270" b="0"/>
            <wp:docPr id="10" name="图片 10" descr="E:\0 原H盘\0 郇老师项目\压电陶瓷实验\ZZZ图片\sem - ara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 原H盘\0 郇老师项目\压电陶瓷实验\ZZZ图片\sem - arail3.png"/>
                    <pic:cNvPicPr>
                      <a:picLocks noChangeAspect="1" noChangeArrowheads="1"/>
                    </pic:cNvPicPr>
                  </pic:nvPicPr>
                  <pic:blipFill rotWithShape="1">
                    <a:blip r:embed="rId29" cstate="hqprint">
                      <a:extLst>
                        <a:ext uri="{28A0092B-C50C-407E-A947-70E740481C1C}">
                          <a14:useLocalDpi xmlns:a14="http://schemas.microsoft.com/office/drawing/2010/main" val="0"/>
                        </a:ext>
                      </a:extLst>
                    </a:blip>
                    <a:srcRect/>
                    <a:stretch/>
                  </pic:blipFill>
                  <pic:spPr bwMode="auto">
                    <a:xfrm>
                      <a:off x="0" y="0"/>
                      <a:ext cx="2341889"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05151238" w14:textId="2C0CBD25" w:rsidR="005459D1" w:rsidRPr="000C0466" w:rsidRDefault="00D45B04" w:rsidP="00230252">
      <w:pPr>
        <w:adjustRightInd w:val="0"/>
        <w:snapToGrid w:val="0"/>
        <w:spacing w:line="360" w:lineRule="auto"/>
        <w:jc w:val="center"/>
        <w:rPr>
          <w:color w:val="000000" w:themeColor="text1"/>
        </w:rPr>
      </w:pPr>
      <w:r w:rsidRPr="000C0466">
        <w:rPr>
          <w:b/>
          <w:color w:val="000000" w:themeColor="text1"/>
        </w:rPr>
        <w:t xml:space="preserve">Supplementary Fig. </w:t>
      </w:r>
      <w:r w:rsidR="00F12DCA" w:rsidRPr="000C0466">
        <w:rPr>
          <w:b/>
          <w:color w:val="000000" w:themeColor="text1"/>
        </w:rPr>
        <w:t>1</w:t>
      </w:r>
      <w:r w:rsidR="003301A7" w:rsidRPr="000C0466">
        <w:rPr>
          <w:b/>
          <w:color w:val="000000" w:themeColor="text1"/>
        </w:rPr>
        <w:t>9</w:t>
      </w:r>
      <w:r w:rsidR="00965DF0" w:rsidRPr="000C0466">
        <w:rPr>
          <w:b/>
          <w:color w:val="000000" w:themeColor="text1"/>
        </w:rPr>
        <w:t>.</w:t>
      </w:r>
      <w:r w:rsidR="005459D1" w:rsidRPr="000C0466">
        <w:rPr>
          <w:color w:val="000000" w:themeColor="text1"/>
        </w:rPr>
        <w:t xml:space="preserve"> The SEM images of BCTZ ceramics.</w:t>
      </w:r>
    </w:p>
    <w:p w14:paraId="1468AA5D" w14:textId="77777777" w:rsidR="005459D1" w:rsidRPr="000C0466" w:rsidRDefault="005459D1" w:rsidP="00230252">
      <w:pPr>
        <w:adjustRightInd w:val="0"/>
        <w:snapToGrid w:val="0"/>
        <w:spacing w:line="360" w:lineRule="auto"/>
        <w:rPr>
          <w:color w:val="000000" w:themeColor="text1"/>
        </w:rPr>
      </w:pPr>
      <w:r w:rsidRPr="000C0466">
        <w:rPr>
          <w:color w:val="000000" w:themeColor="text1"/>
        </w:rPr>
        <w:br w:type="page"/>
      </w:r>
    </w:p>
    <w:p w14:paraId="0E5C7839" w14:textId="77777777" w:rsidR="005459D1" w:rsidRPr="000C0466" w:rsidRDefault="005459D1" w:rsidP="00230252">
      <w:pPr>
        <w:adjustRightInd w:val="0"/>
        <w:snapToGrid w:val="0"/>
        <w:spacing w:line="360" w:lineRule="auto"/>
        <w:jc w:val="center"/>
        <w:rPr>
          <w:color w:val="000000" w:themeColor="text1"/>
        </w:rPr>
      </w:pPr>
    </w:p>
    <w:p w14:paraId="0C7CCC4C" w14:textId="77777777" w:rsidR="005459D1" w:rsidRPr="000C0466" w:rsidRDefault="005459D1" w:rsidP="00230252">
      <w:pPr>
        <w:adjustRightInd w:val="0"/>
        <w:snapToGrid w:val="0"/>
        <w:spacing w:line="360" w:lineRule="auto"/>
        <w:jc w:val="center"/>
        <w:rPr>
          <w:color w:val="000000" w:themeColor="text1"/>
        </w:rPr>
      </w:pPr>
      <w:r w:rsidRPr="000C0466">
        <w:rPr>
          <w:snapToGrid w:val="0"/>
          <w:color w:val="000000" w:themeColor="text1"/>
          <w:w w:val="0"/>
          <w:sz w:val="0"/>
          <w:szCs w:val="0"/>
          <w:u w:color="000000"/>
          <w:bdr w:val="none" w:sz="0" w:space="0" w:color="000000"/>
          <w:shd w:val="clear" w:color="000000" w:fill="000000"/>
          <w:lang w:val="x-none" w:eastAsia="x-none" w:bidi="x-none"/>
        </w:rPr>
        <w:t xml:space="preserve"> </w:t>
      </w:r>
      <w:r w:rsidRPr="000C0466">
        <w:rPr>
          <w:noProof/>
          <w:color w:val="000000" w:themeColor="text1"/>
          <w:lang w:val="en-US" w:eastAsia="zh-CN"/>
        </w:rPr>
        <w:drawing>
          <wp:inline distT="0" distB="0" distL="0" distR="0" wp14:anchorId="3758478B" wp14:editId="50BD6D45">
            <wp:extent cx="4091843" cy="2880000"/>
            <wp:effectExtent l="0" t="0" r="4445" b="0"/>
            <wp:docPr id="19" name="图片 19" descr="E:\0 原H盘\0 郇老师项目\压电陶瓷实验\sem - 50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0 原H盘\0 郇老师项目\压电陶瓷实验\sem - 50l.tif"/>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4091843"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8E66963" w14:textId="2BA13997" w:rsidR="00965DF0" w:rsidRPr="000C0466" w:rsidRDefault="00D45B04" w:rsidP="00230252">
      <w:pPr>
        <w:adjustRightInd w:val="0"/>
        <w:snapToGrid w:val="0"/>
        <w:spacing w:line="360" w:lineRule="auto"/>
        <w:jc w:val="center"/>
        <w:rPr>
          <w:color w:val="000000" w:themeColor="text1"/>
        </w:rPr>
      </w:pPr>
      <w:r w:rsidRPr="000C0466">
        <w:rPr>
          <w:b/>
          <w:color w:val="000000" w:themeColor="text1"/>
        </w:rPr>
        <w:t xml:space="preserve">Supplementary Fig. </w:t>
      </w:r>
      <w:r w:rsidR="003301A7" w:rsidRPr="000C0466">
        <w:rPr>
          <w:b/>
          <w:color w:val="000000" w:themeColor="text1"/>
        </w:rPr>
        <w:t>20</w:t>
      </w:r>
      <w:r w:rsidR="00965DF0" w:rsidRPr="000C0466">
        <w:rPr>
          <w:b/>
          <w:color w:val="000000" w:themeColor="text1"/>
        </w:rPr>
        <w:t>.</w:t>
      </w:r>
      <w:r w:rsidR="005459D1" w:rsidRPr="000C0466">
        <w:rPr>
          <w:b/>
          <w:color w:val="000000" w:themeColor="text1"/>
        </w:rPr>
        <w:t xml:space="preserve"> </w:t>
      </w:r>
      <w:r w:rsidR="005459D1" w:rsidRPr="000C0466">
        <w:rPr>
          <w:color w:val="000000" w:themeColor="text1"/>
        </w:rPr>
        <w:t>The SEM images of BCTZ−</w:t>
      </w:r>
      <w:r w:rsidR="005459D1" w:rsidRPr="000C0466">
        <w:rPr>
          <w:i/>
          <w:color w:val="000000" w:themeColor="text1"/>
        </w:rPr>
        <w:t>x</w:t>
      </w:r>
      <w:r w:rsidR="005459D1" w:rsidRPr="000C0466">
        <w:rPr>
          <w:color w:val="000000" w:themeColor="text1"/>
        </w:rPr>
        <w:t xml:space="preserve">AlN−50 ceramics: </w:t>
      </w:r>
    </w:p>
    <w:p w14:paraId="2AB62BD2" w14:textId="39596A43" w:rsidR="005459D1" w:rsidRPr="000C0466" w:rsidRDefault="005459D1" w:rsidP="00230252">
      <w:pPr>
        <w:adjustRightInd w:val="0"/>
        <w:snapToGrid w:val="0"/>
        <w:spacing w:line="360" w:lineRule="auto"/>
        <w:jc w:val="center"/>
        <w:rPr>
          <w:color w:val="000000" w:themeColor="text1"/>
        </w:rPr>
      </w:pPr>
      <w:r w:rsidRPr="000C0466">
        <w:rPr>
          <w:color w:val="000000" w:themeColor="text1"/>
        </w:rPr>
        <w:t>(</w:t>
      </w:r>
      <w:r w:rsidRPr="000C0466">
        <w:rPr>
          <w:b/>
          <w:bCs/>
          <w:color w:val="000000" w:themeColor="text1"/>
        </w:rPr>
        <w:t>a</w:t>
      </w:r>
      <w:r w:rsidRPr="000C0466">
        <w:rPr>
          <w:color w:val="000000" w:themeColor="text1"/>
        </w:rPr>
        <w:t xml:space="preserve">) </w:t>
      </w:r>
      <w:r w:rsidRPr="000C0466">
        <w:rPr>
          <w:i/>
          <w:color w:val="000000" w:themeColor="text1"/>
        </w:rPr>
        <w:t>x</w:t>
      </w:r>
      <w:r w:rsidRPr="000C0466">
        <w:rPr>
          <w:color w:val="000000" w:themeColor="text1"/>
        </w:rPr>
        <w:t xml:space="preserve"> = 0.</w:t>
      </w:r>
      <w:r w:rsidR="00CE2E4B" w:rsidRPr="000C0466">
        <w:rPr>
          <w:color w:val="000000" w:themeColor="text1"/>
        </w:rPr>
        <w:t>25</w:t>
      </w:r>
      <w:r w:rsidRPr="000C0466">
        <w:rPr>
          <w:color w:val="000000" w:themeColor="text1"/>
        </w:rPr>
        <w:t>, (</w:t>
      </w:r>
      <w:r w:rsidRPr="000C0466">
        <w:rPr>
          <w:b/>
          <w:bCs/>
          <w:color w:val="000000" w:themeColor="text1"/>
        </w:rPr>
        <w:t>b</w:t>
      </w:r>
      <w:r w:rsidRPr="000C0466">
        <w:rPr>
          <w:color w:val="000000" w:themeColor="text1"/>
        </w:rPr>
        <w:t>)</w:t>
      </w:r>
      <w:r w:rsidRPr="000C0466">
        <w:rPr>
          <w:i/>
          <w:color w:val="000000" w:themeColor="text1"/>
        </w:rPr>
        <w:t xml:space="preserve"> x</w:t>
      </w:r>
      <w:r w:rsidRPr="000C0466">
        <w:rPr>
          <w:color w:val="000000" w:themeColor="text1"/>
        </w:rPr>
        <w:t xml:space="preserve"> = 1.00, (</w:t>
      </w:r>
      <w:r w:rsidRPr="000C0466">
        <w:rPr>
          <w:b/>
          <w:bCs/>
          <w:color w:val="000000" w:themeColor="text1"/>
        </w:rPr>
        <w:t>c</w:t>
      </w:r>
      <w:r w:rsidRPr="000C0466">
        <w:rPr>
          <w:color w:val="000000" w:themeColor="text1"/>
        </w:rPr>
        <w:t xml:space="preserve">) </w:t>
      </w:r>
      <w:r w:rsidRPr="000C0466">
        <w:rPr>
          <w:i/>
          <w:color w:val="000000" w:themeColor="text1"/>
        </w:rPr>
        <w:t>x</w:t>
      </w:r>
      <w:r w:rsidRPr="000C0466">
        <w:rPr>
          <w:color w:val="000000" w:themeColor="text1"/>
        </w:rPr>
        <w:t xml:space="preserve"> = 1.50.</w:t>
      </w:r>
    </w:p>
    <w:p w14:paraId="29BBD136" w14:textId="77777777" w:rsidR="005459D1" w:rsidRPr="000C0466" w:rsidRDefault="005459D1" w:rsidP="00230252">
      <w:pPr>
        <w:adjustRightInd w:val="0"/>
        <w:snapToGrid w:val="0"/>
        <w:spacing w:line="360" w:lineRule="auto"/>
        <w:rPr>
          <w:color w:val="000000" w:themeColor="text1"/>
        </w:rPr>
      </w:pPr>
      <w:r w:rsidRPr="000C0466">
        <w:rPr>
          <w:color w:val="000000" w:themeColor="text1"/>
        </w:rPr>
        <w:br w:type="page"/>
      </w:r>
    </w:p>
    <w:p w14:paraId="2555C7C1" w14:textId="77777777" w:rsidR="005459D1" w:rsidRPr="000C0466" w:rsidRDefault="005459D1" w:rsidP="00230252">
      <w:pPr>
        <w:adjustRightInd w:val="0"/>
        <w:snapToGrid w:val="0"/>
        <w:spacing w:line="360" w:lineRule="auto"/>
        <w:jc w:val="center"/>
        <w:rPr>
          <w:color w:val="000000" w:themeColor="text1"/>
        </w:rPr>
      </w:pPr>
    </w:p>
    <w:p w14:paraId="66DD075C" w14:textId="77777777" w:rsidR="005459D1" w:rsidRPr="000C0466" w:rsidRDefault="005459D1" w:rsidP="00230252">
      <w:pPr>
        <w:adjustRightInd w:val="0"/>
        <w:snapToGrid w:val="0"/>
        <w:spacing w:line="360" w:lineRule="auto"/>
        <w:jc w:val="center"/>
        <w:rPr>
          <w:snapToGrid w:val="0"/>
          <w:color w:val="000000" w:themeColor="text1"/>
          <w:w w:val="0"/>
          <w:sz w:val="0"/>
          <w:szCs w:val="0"/>
          <w:u w:color="000000"/>
          <w:bdr w:val="none" w:sz="0" w:space="0" w:color="000000"/>
          <w:shd w:val="clear" w:color="000000" w:fill="000000"/>
          <w:lang w:val="x-none" w:eastAsia="x-none" w:bidi="x-none"/>
        </w:rPr>
      </w:pPr>
      <w:r w:rsidRPr="000C0466">
        <w:rPr>
          <w:noProof/>
          <w:color w:val="000000" w:themeColor="text1"/>
          <w:lang w:val="en-US" w:eastAsia="zh-CN"/>
        </w:rPr>
        <w:drawing>
          <wp:inline distT="0" distB="0" distL="0" distR="0" wp14:anchorId="0E15DEBD" wp14:editId="780EB6FF">
            <wp:extent cx="3721748" cy="5040000"/>
            <wp:effectExtent l="0" t="0" r="0" b="8255"/>
            <wp:docPr id="12" name="图片 12" descr="E:\0 原H盘\0 郇老师项目\压电陶瓷实验\3006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 原H盘\0 郇老师项目\压电陶瓷实验\3006l.tif"/>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3721748" cy="5040000"/>
                    </a:xfrm>
                    <a:prstGeom prst="rect">
                      <a:avLst/>
                    </a:prstGeom>
                    <a:noFill/>
                    <a:ln>
                      <a:noFill/>
                    </a:ln>
                    <a:extLst>
                      <a:ext uri="{53640926-AAD7-44D8-BBD7-CCE9431645EC}">
                        <a14:shadowObscured xmlns:a14="http://schemas.microsoft.com/office/drawing/2010/main"/>
                      </a:ext>
                    </a:extLst>
                  </pic:spPr>
                </pic:pic>
              </a:graphicData>
            </a:graphic>
          </wp:inline>
        </w:drawing>
      </w:r>
      <w:r w:rsidRPr="000C0466">
        <w:rPr>
          <w:snapToGrid w:val="0"/>
          <w:color w:val="000000" w:themeColor="text1"/>
          <w:w w:val="0"/>
          <w:sz w:val="0"/>
          <w:szCs w:val="0"/>
          <w:u w:color="000000"/>
          <w:bdr w:val="none" w:sz="0" w:space="0" w:color="000000"/>
          <w:shd w:val="clear" w:color="000000" w:fill="000000"/>
          <w:lang w:val="x-none" w:eastAsia="x-none" w:bidi="x-none"/>
        </w:rPr>
        <w:t xml:space="preserve"> </w:t>
      </w:r>
    </w:p>
    <w:p w14:paraId="487042DE" w14:textId="3609EDEF" w:rsidR="005459D1" w:rsidRPr="000C0466" w:rsidRDefault="00D45B04" w:rsidP="00230252">
      <w:pPr>
        <w:adjustRightInd w:val="0"/>
        <w:snapToGrid w:val="0"/>
        <w:spacing w:line="360" w:lineRule="auto"/>
        <w:jc w:val="center"/>
        <w:rPr>
          <w:color w:val="000000" w:themeColor="text1"/>
        </w:rPr>
      </w:pPr>
      <w:r w:rsidRPr="000C0466">
        <w:rPr>
          <w:b/>
          <w:color w:val="000000" w:themeColor="text1"/>
        </w:rPr>
        <w:t xml:space="preserve">Supplementary Fig. </w:t>
      </w:r>
      <w:r w:rsidR="00A01CD8" w:rsidRPr="000C0466">
        <w:rPr>
          <w:b/>
          <w:color w:val="000000" w:themeColor="text1"/>
        </w:rPr>
        <w:t>2</w:t>
      </w:r>
      <w:r w:rsidR="003301A7" w:rsidRPr="000C0466">
        <w:rPr>
          <w:b/>
          <w:color w:val="000000" w:themeColor="text1"/>
        </w:rPr>
        <w:t>1</w:t>
      </w:r>
      <w:r w:rsidR="00965DF0" w:rsidRPr="000C0466">
        <w:rPr>
          <w:b/>
          <w:color w:val="000000" w:themeColor="text1"/>
        </w:rPr>
        <w:t>.</w:t>
      </w:r>
      <w:r w:rsidR="005459D1" w:rsidRPr="000C0466">
        <w:rPr>
          <w:b/>
          <w:color w:val="000000" w:themeColor="text1"/>
        </w:rPr>
        <w:t xml:space="preserve"> </w:t>
      </w:r>
      <w:r w:rsidR="005459D1" w:rsidRPr="000C0466">
        <w:rPr>
          <w:color w:val="000000" w:themeColor="text1"/>
        </w:rPr>
        <w:t>The SEM images of BCTZ−</w:t>
      </w:r>
      <w:r w:rsidR="005459D1" w:rsidRPr="000C0466">
        <w:rPr>
          <w:i/>
          <w:color w:val="000000" w:themeColor="text1"/>
        </w:rPr>
        <w:t>x</w:t>
      </w:r>
      <w:r w:rsidR="005459D1" w:rsidRPr="000C0466">
        <w:rPr>
          <w:color w:val="000000" w:themeColor="text1"/>
        </w:rPr>
        <w:t>AlN−300 ceramics: (</w:t>
      </w:r>
      <w:r w:rsidR="005459D1" w:rsidRPr="000C0466">
        <w:rPr>
          <w:b/>
          <w:bCs/>
          <w:color w:val="000000" w:themeColor="text1"/>
        </w:rPr>
        <w:t>a</w:t>
      </w:r>
      <w:r w:rsidR="005459D1" w:rsidRPr="000C0466">
        <w:rPr>
          <w:color w:val="000000" w:themeColor="text1"/>
        </w:rPr>
        <w:t xml:space="preserve">) </w:t>
      </w:r>
      <w:r w:rsidR="005459D1" w:rsidRPr="000C0466">
        <w:rPr>
          <w:i/>
          <w:color w:val="000000" w:themeColor="text1"/>
        </w:rPr>
        <w:t>x</w:t>
      </w:r>
      <w:r w:rsidR="005459D1" w:rsidRPr="000C0466">
        <w:rPr>
          <w:color w:val="000000" w:themeColor="text1"/>
        </w:rPr>
        <w:t xml:space="preserve"> = 0.25, (</w:t>
      </w:r>
      <w:r w:rsidR="005459D1" w:rsidRPr="000C0466">
        <w:rPr>
          <w:b/>
          <w:bCs/>
          <w:color w:val="000000" w:themeColor="text1"/>
        </w:rPr>
        <w:t>b</w:t>
      </w:r>
      <w:r w:rsidR="005459D1" w:rsidRPr="000C0466">
        <w:rPr>
          <w:color w:val="000000" w:themeColor="text1"/>
        </w:rPr>
        <w:t xml:space="preserve">) </w:t>
      </w:r>
      <w:r w:rsidR="005459D1" w:rsidRPr="000C0466">
        <w:rPr>
          <w:i/>
          <w:color w:val="000000" w:themeColor="text1"/>
        </w:rPr>
        <w:t>x</w:t>
      </w:r>
      <w:r w:rsidR="005459D1" w:rsidRPr="000C0466">
        <w:rPr>
          <w:color w:val="000000" w:themeColor="text1"/>
        </w:rPr>
        <w:t xml:space="preserve"> = 0.50, (</w:t>
      </w:r>
      <w:r w:rsidR="005459D1" w:rsidRPr="000C0466">
        <w:rPr>
          <w:b/>
          <w:bCs/>
          <w:color w:val="000000" w:themeColor="text1"/>
        </w:rPr>
        <w:t>c</w:t>
      </w:r>
      <w:r w:rsidR="005459D1" w:rsidRPr="000C0466">
        <w:rPr>
          <w:color w:val="000000" w:themeColor="text1"/>
        </w:rPr>
        <w:t>)</w:t>
      </w:r>
      <w:r w:rsidR="005459D1" w:rsidRPr="000C0466">
        <w:rPr>
          <w:i/>
          <w:color w:val="000000" w:themeColor="text1"/>
        </w:rPr>
        <w:t xml:space="preserve"> x</w:t>
      </w:r>
      <w:r w:rsidR="005459D1" w:rsidRPr="000C0466">
        <w:rPr>
          <w:color w:val="000000" w:themeColor="text1"/>
        </w:rPr>
        <w:t xml:space="preserve"> = 0.75, (</w:t>
      </w:r>
      <w:r w:rsidR="005459D1" w:rsidRPr="000C0466">
        <w:rPr>
          <w:b/>
          <w:bCs/>
          <w:color w:val="000000" w:themeColor="text1"/>
        </w:rPr>
        <w:t>d</w:t>
      </w:r>
      <w:r w:rsidR="005459D1" w:rsidRPr="000C0466">
        <w:rPr>
          <w:color w:val="000000" w:themeColor="text1"/>
        </w:rPr>
        <w:t xml:space="preserve">) </w:t>
      </w:r>
      <w:r w:rsidR="005459D1" w:rsidRPr="000C0466">
        <w:rPr>
          <w:i/>
          <w:color w:val="000000" w:themeColor="text1"/>
        </w:rPr>
        <w:t>x</w:t>
      </w:r>
      <w:r w:rsidR="005459D1" w:rsidRPr="000C0466">
        <w:rPr>
          <w:color w:val="000000" w:themeColor="text1"/>
        </w:rPr>
        <w:t xml:space="preserve"> = 1.00, (</w:t>
      </w:r>
      <w:r w:rsidR="005459D1" w:rsidRPr="000C0466">
        <w:rPr>
          <w:b/>
          <w:bCs/>
          <w:color w:val="000000" w:themeColor="text1"/>
        </w:rPr>
        <w:t>e</w:t>
      </w:r>
      <w:r w:rsidR="005459D1" w:rsidRPr="000C0466">
        <w:rPr>
          <w:color w:val="000000" w:themeColor="text1"/>
        </w:rPr>
        <w:t xml:space="preserve">) </w:t>
      </w:r>
      <w:r w:rsidR="005459D1" w:rsidRPr="000C0466">
        <w:rPr>
          <w:i/>
          <w:color w:val="000000" w:themeColor="text1"/>
        </w:rPr>
        <w:t>x</w:t>
      </w:r>
      <w:r w:rsidR="005459D1" w:rsidRPr="000C0466">
        <w:rPr>
          <w:color w:val="000000" w:themeColor="text1"/>
        </w:rPr>
        <w:t xml:space="preserve"> = 1.25, (</w:t>
      </w:r>
      <w:r w:rsidR="005459D1" w:rsidRPr="000C0466">
        <w:rPr>
          <w:b/>
          <w:bCs/>
          <w:color w:val="000000" w:themeColor="text1"/>
        </w:rPr>
        <w:t>f</w:t>
      </w:r>
      <w:r w:rsidR="005459D1" w:rsidRPr="000C0466">
        <w:rPr>
          <w:color w:val="000000" w:themeColor="text1"/>
        </w:rPr>
        <w:t xml:space="preserve">) </w:t>
      </w:r>
      <w:r w:rsidR="005459D1" w:rsidRPr="000C0466">
        <w:rPr>
          <w:i/>
          <w:color w:val="000000" w:themeColor="text1"/>
        </w:rPr>
        <w:t xml:space="preserve">x </w:t>
      </w:r>
      <w:r w:rsidR="005459D1" w:rsidRPr="000C0466">
        <w:rPr>
          <w:color w:val="000000" w:themeColor="text1"/>
        </w:rPr>
        <w:t>= 1.50, (</w:t>
      </w:r>
      <w:r w:rsidR="005459D1" w:rsidRPr="000C0466">
        <w:rPr>
          <w:b/>
          <w:bCs/>
          <w:color w:val="000000" w:themeColor="text1"/>
        </w:rPr>
        <w:t>g</w:t>
      </w:r>
      <w:r w:rsidR="005459D1" w:rsidRPr="000C0466">
        <w:rPr>
          <w:color w:val="000000" w:themeColor="text1"/>
        </w:rPr>
        <w:t xml:space="preserve">) </w:t>
      </w:r>
      <w:r w:rsidR="005459D1" w:rsidRPr="000C0466">
        <w:rPr>
          <w:i/>
          <w:color w:val="000000" w:themeColor="text1"/>
        </w:rPr>
        <w:t>x</w:t>
      </w:r>
      <w:r w:rsidR="005459D1" w:rsidRPr="000C0466">
        <w:rPr>
          <w:color w:val="000000" w:themeColor="text1"/>
        </w:rPr>
        <w:t xml:space="preserve"> = 2.00.</w:t>
      </w:r>
    </w:p>
    <w:p w14:paraId="15C20E73" w14:textId="77777777" w:rsidR="005459D1" w:rsidRPr="000C0466" w:rsidRDefault="005459D1" w:rsidP="00230252">
      <w:pPr>
        <w:adjustRightInd w:val="0"/>
        <w:snapToGrid w:val="0"/>
        <w:spacing w:line="360" w:lineRule="auto"/>
        <w:jc w:val="center"/>
        <w:rPr>
          <w:color w:val="000000" w:themeColor="text1"/>
        </w:rPr>
      </w:pPr>
    </w:p>
    <w:p w14:paraId="50B11669" w14:textId="77777777" w:rsidR="005459D1" w:rsidRPr="000C0466" w:rsidRDefault="005459D1" w:rsidP="00230252">
      <w:pPr>
        <w:adjustRightInd w:val="0"/>
        <w:snapToGrid w:val="0"/>
        <w:spacing w:line="360" w:lineRule="auto"/>
        <w:rPr>
          <w:color w:val="000000" w:themeColor="text1"/>
        </w:rPr>
      </w:pPr>
      <w:r w:rsidRPr="000C0466">
        <w:rPr>
          <w:color w:val="000000" w:themeColor="text1"/>
        </w:rPr>
        <w:br w:type="page"/>
      </w:r>
    </w:p>
    <w:p w14:paraId="34B5A2AC" w14:textId="77777777" w:rsidR="005459D1" w:rsidRPr="000C0466" w:rsidRDefault="005459D1" w:rsidP="00230252">
      <w:pPr>
        <w:adjustRightInd w:val="0"/>
        <w:snapToGrid w:val="0"/>
        <w:spacing w:line="360" w:lineRule="auto"/>
        <w:jc w:val="center"/>
        <w:rPr>
          <w:color w:val="000000" w:themeColor="text1"/>
        </w:rPr>
      </w:pPr>
    </w:p>
    <w:p w14:paraId="372E62DF" w14:textId="77777777" w:rsidR="005459D1" w:rsidRPr="000C0466" w:rsidRDefault="005459D1" w:rsidP="00230252">
      <w:pPr>
        <w:adjustRightInd w:val="0"/>
        <w:snapToGrid w:val="0"/>
        <w:spacing w:line="360" w:lineRule="auto"/>
        <w:jc w:val="center"/>
        <w:rPr>
          <w:color w:val="000000" w:themeColor="text1"/>
        </w:rPr>
      </w:pPr>
      <w:r w:rsidRPr="000C0466">
        <w:rPr>
          <w:snapToGrid w:val="0"/>
          <w:color w:val="000000" w:themeColor="text1"/>
          <w:w w:val="0"/>
          <w:sz w:val="0"/>
          <w:szCs w:val="0"/>
          <w:u w:color="000000"/>
          <w:bdr w:val="none" w:sz="0" w:space="0" w:color="000000"/>
          <w:shd w:val="clear" w:color="000000" w:fill="000000"/>
          <w:lang w:val="x-none" w:eastAsia="x-none" w:bidi="x-none"/>
        </w:rPr>
        <w:t xml:space="preserve"> </w:t>
      </w:r>
      <w:r w:rsidRPr="000C0466">
        <w:rPr>
          <w:noProof/>
          <w:color w:val="000000" w:themeColor="text1"/>
          <w:lang w:val="en-US" w:eastAsia="zh-CN"/>
        </w:rPr>
        <w:drawing>
          <wp:inline distT="0" distB="0" distL="0" distR="0" wp14:anchorId="678F59A2" wp14:editId="016E8594">
            <wp:extent cx="4075638" cy="2880000"/>
            <wp:effectExtent l="0" t="0" r="1270" b="0"/>
            <wp:docPr id="21" name="图片 21" descr="E:\0 原H盘\0 郇老师项目\压电陶瓷实验\3000se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 原H盘\0 郇老师项目\压电陶瓷实验\3000sem.tif"/>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4075638"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75B1E263" w14:textId="7523FFAD" w:rsidR="00965DF0" w:rsidRPr="000C0466" w:rsidRDefault="00D45B04" w:rsidP="00230252">
      <w:pPr>
        <w:adjustRightInd w:val="0"/>
        <w:snapToGrid w:val="0"/>
        <w:spacing w:line="360" w:lineRule="auto"/>
        <w:jc w:val="center"/>
        <w:rPr>
          <w:color w:val="000000" w:themeColor="text1"/>
        </w:rPr>
      </w:pPr>
      <w:r w:rsidRPr="000C0466">
        <w:rPr>
          <w:b/>
          <w:color w:val="000000" w:themeColor="text1"/>
        </w:rPr>
        <w:t xml:space="preserve">Supplementary Fig. </w:t>
      </w:r>
      <w:r w:rsidR="00F12DCA" w:rsidRPr="000C0466">
        <w:rPr>
          <w:b/>
          <w:color w:val="000000" w:themeColor="text1"/>
        </w:rPr>
        <w:t>2</w:t>
      </w:r>
      <w:r w:rsidR="003301A7" w:rsidRPr="000C0466">
        <w:rPr>
          <w:b/>
          <w:color w:val="000000" w:themeColor="text1"/>
        </w:rPr>
        <w:t>2</w:t>
      </w:r>
      <w:r w:rsidR="00965DF0" w:rsidRPr="000C0466">
        <w:rPr>
          <w:b/>
          <w:color w:val="000000" w:themeColor="text1"/>
        </w:rPr>
        <w:t>.</w:t>
      </w:r>
      <w:r w:rsidR="005459D1" w:rsidRPr="000C0466">
        <w:rPr>
          <w:b/>
          <w:color w:val="000000" w:themeColor="text1"/>
        </w:rPr>
        <w:t xml:space="preserve"> </w:t>
      </w:r>
      <w:r w:rsidR="005459D1" w:rsidRPr="000C0466">
        <w:rPr>
          <w:color w:val="000000" w:themeColor="text1"/>
        </w:rPr>
        <w:t>The SEM images of BCTZ−</w:t>
      </w:r>
      <w:r w:rsidR="005459D1" w:rsidRPr="000C0466">
        <w:rPr>
          <w:i/>
          <w:color w:val="000000" w:themeColor="text1"/>
        </w:rPr>
        <w:t>x</w:t>
      </w:r>
      <w:r w:rsidR="005459D1" w:rsidRPr="000C0466">
        <w:rPr>
          <w:color w:val="000000" w:themeColor="text1"/>
        </w:rPr>
        <w:t xml:space="preserve">AlN−3000 ceramics: </w:t>
      </w:r>
    </w:p>
    <w:p w14:paraId="0993DC4F" w14:textId="11B43CFB" w:rsidR="005459D1" w:rsidRPr="000C0466" w:rsidRDefault="005459D1" w:rsidP="00230252">
      <w:pPr>
        <w:adjustRightInd w:val="0"/>
        <w:snapToGrid w:val="0"/>
        <w:spacing w:line="360" w:lineRule="auto"/>
        <w:jc w:val="center"/>
        <w:rPr>
          <w:color w:val="000000" w:themeColor="text1"/>
        </w:rPr>
      </w:pPr>
      <w:r w:rsidRPr="000C0466">
        <w:rPr>
          <w:color w:val="000000" w:themeColor="text1"/>
        </w:rPr>
        <w:t>(</w:t>
      </w:r>
      <w:r w:rsidRPr="000C0466">
        <w:rPr>
          <w:b/>
          <w:bCs/>
          <w:color w:val="000000" w:themeColor="text1"/>
        </w:rPr>
        <w:t>a</w:t>
      </w:r>
      <w:r w:rsidRPr="000C0466">
        <w:rPr>
          <w:color w:val="000000" w:themeColor="text1"/>
        </w:rPr>
        <w:t xml:space="preserve">) </w:t>
      </w:r>
      <w:r w:rsidRPr="000C0466">
        <w:rPr>
          <w:i/>
          <w:color w:val="000000" w:themeColor="text1"/>
        </w:rPr>
        <w:t>x</w:t>
      </w:r>
      <w:r w:rsidRPr="000C0466">
        <w:rPr>
          <w:color w:val="000000" w:themeColor="text1"/>
        </w:rPr>
        <w:t xml:space="preserve"> = 0.</w:t>
      </w:r>
      <w:r w:rsidR="00CE2E4B" w:rsidRPr="000C0466">
        <w:rPr>
          <w:color w:val="000000" w:themeColor="text1"/>
        </w:rPr>
        <w:t>25</w:t>
      </w:r>
      <w:r w:rsidRPr="000C0466">
        <w:rPr>
          <w:color w:val="000000" w:themeColor="text1"/>
        </w:rPr>
        <w:t>, (</w:t>
      </w:r>
      <w:r w:rsidRPr="000C0466">
        <w:rPr>
          <w:b/>
          <w:bCs/>
          <w:color w:val="000000" w:themeColor="text1"/>
        </w:rPr>
        <w:t>b</w:t>
      </w:r>
      <w:r w:rsidRPr="000C0466">
        <w:rPr>
          <w:color w:val="000000" w:themeColor="text1"/>
        </w:rPr>
        <w:t>)</w:t>
      </w:r>
      <w:r w:rsidRPr="000C0466">
        <w:rPr>
          <w:i/>
          <w:color w:val="000000" w:themeColor="text1"/>
        </w:rPr>
        <w:t xml:space="preserve"> x</w:t>
      </w:r>
      <w:r w:rsidRPr="000C0466">
        <w:rPr>
          <w:color w:val="000000" w:themeColor="text1"/>
        </w:rPr>
        <w:t xml:space="preserve"> = 1.00, (</w:t>
      </w:r>
      <w:r w:rsidRPr="000C0466">
        <w:rPr>
          <w:b/>
          <w:bCs/>
          <w:color w:val="000000" w:themeColor="text1"/>
        </w:rPr>
        <w:t>c</w:t>
      </w:r>
      <w:r w:rsidRPr="000C0466">
        <w:rPr>
          <w:color w:val="000000" w:themeColor="text1"/>
        </w:rPr>
        <w:t xml:space="preserve">) </w:t>
      </w:r>
      <w:r w:rsidRPr="000C0466">
        <w:rPr>
          <w:i/>
          <w:color w:val="000000" w:themeColor="text1"/>
        </w:rPr>
        <w:t>x</w:t>
      </w:r>
      <w:r w:rsidRPr="000C0466">
        <w:rPr>
          <w:color w:val="000000" w:themeColor="text1"/>
        </w:rPr>
        <w:t xml:space="preserve"> = 1.50.</w:t>
      </w:r>
    </w:p>
    <w:p w14:paraId="08776745" w14:textId="2429FE96" w:rsidR="005459D1" w:rsidRPr="000C0466" w:rsidRDefault="005459D1" w:rsidP="00230252">
      <w:pPr>
        <w:adjustRightInd w:val="0"/>
        <w:snapToGrid w:val="0"/>
        <w:spacing w:line="360" w:lineRule="auto"/>
        <w:rPr>
          <w:color w:val="000000" w:themeColor="text1"/>
        </w:rPr>
      </w:pPr>
      <w:r w:rsidRPr="000C0466">
        <w:rPr>
          <w:color w:val="000000" w:themeColor="text1"/>
        </w:rPr>
        <w:br w:type="page"/>
      </w:r>
    </w:p>
    <w:p w14:paraId="5031AAB9" w14:textId="77777777" w:rsidR="00AE6D24" w:rsidRPr="000C0466" w:rsidRDefault="00AE6D24" w:rsidP="00230252">
      <w:pPr>
        <w:adjustRightInd w:val="0"/>
        <w:snapToGrid w:val="0"/>
        <w:spacing w:line="360" w:lineRule="auto"/>
        <w:rPr>
          <w:color w:val="000000" w:themeColor="text1"/>
        </w:rPr>
      </w:pPr>
    </w:p>
    <w:p w14:paraId="67C167C1" w14:textId="10CEB238" w:rsidR="005459D1" w:rsidRPr="000C0466" w:rsidRDefault="00CA0897" w:rsidP="00230252">
      <w:pPr>
        <w:adjustRightInd w:val="0"/>
        <w:snapToGrid w:val="0"/>
        <w:spacing w:line="360" w:lineRule="auto"/>
        <w:jc w:val="center"/>
        <w:rPr>
          <w:rFonts w:eastAsiaTheme="minorEastAsia"/>
          <w:noProof/>
          <w:color w:val="000000" w:themeColor="text1"/>
          <w:lang w:val="en-US" w:eastAsia="zh-CN"/>
        </w:rPr>
      </w:pPr>
      <w:r w:rsidRPr="000C0466">
        <w:rPr>
          <w:rFonts w:eastAsiaTheme="minorEastAsia" w:hint="eastAsia"/>
          <w:noProof/>
          <w:color w:val="000000" w:themeColor="text1"/>
          <w:lang w:eastAsia="zh-CN"/>
        </w:rPr>
        <w:t xml:space="preserve"> </w:t>
      </w:r>
      <w:r w:rsidR="0034705C" w:rsidRPr="000C0466">
        <w:rPr>
          <w:rFonts w:eastAsiaTheme="minorEastAsia"/>
          <w:noProof/>
          <w:color w:val="000000" w:themeColor="text1"/>
          <w:lang w:val="en-US" w:eastAsia="zh-CN"/>
        </w:rPr>
        <w:drawing>
          <wp:inline distT="0" distB="0" distL="0" distR="0" wp14:anchorId="6072B364" wp14:editId="4762DD16">
            <wp:extent cx="2880000" cy="3581596"/>
            <wp:effectExtent l="0" t="0" r="0" b="0"/>
            <wp:docPr id="46" name="图片 46" descr="E:\0 原H盘\0 郇老师项目\压电陶瓷实验\AAA0513\czx\AM修改稿\24-50eds-mark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0 原H盘\0 郇老师项目\压电陶瓷实验\AAA0513\czx\AM修改稿\24-50eds-marked.t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80000" cy="3581596"/>
                    </a:xfrm>
                    <a:prstGeom prst="rect">
                      <a:avLst/>
                    </a:prstGeom>
                    <a:noFill/>
                    <a:ln>
                      <a:noFill/>
                    </a:ln>
                  </pic:spPr>
                </pic:pic>
              </a:graphicData>
            </a:graphic>
          </wp:inline>
        </w:drawing>
      </w:r>
    </w:p>
    <w:p w14:paraId="01B63EF8" w14:textId="0D4E8FD1" w:rsidR="005459D1" w:rsidRPr="000C0466" w:rsidRDefault="00D45B04" w:rsidP="00230252">
      <w:pPr>
        <w:adjustRightInd w:val="0"/>
        <w:snapToGrid w:val="0"/>
        <w:spacing w:line="360" w:lineRule="auto"/>
        <w:jc w:val="center"/>
        <w:rPr>
          <w:color w:val="000000" w:themeColor="text1"/>
        </w:rPr>
      </w:pPr>
      <w:r w:rsidRPr="000C0466">
        <w:rPr>
          <w:b/>
          <w:color w:val="000000" w:themeColor="text1"/>
        </w:rPr>
        <w:t xml:space="preserve">Supplementary Fig. </w:t>
      </w:r>
      <w:r w:rsidR="00F12DCA" w:rsidRPr="000C0466">
        <w:rPr>
          <w:b/>
          <w:color w:val="000000" w:themeColor="text1"/>
        </w:rPr>
        <w:t>2</w:t>
      </w:r>
      <w:r w:rsidR="003301A7" w:rsidRPr="000C0466">
        <w:rPr>
          <w:b/>
          <w:color w:val="000000" w:themeColor="text1"/>
        </w:rPr>
        <w:t>3</w:t>
      </w:r>
      <w:r w:rsidR="00965DF0" w:rsidRPr="000C0466">
        <w:rPr>
          <w:b/>
          <w:color w:val="000000" w:themeColor="text1"/>
        </w:rPr>
        <w:t>.</w:t>
      </w:r>
      <w:r w:rsidR="005459D1" w:rsidRPr="000C0466">
        <w:rPr>
          <w:color w:val="000000" w:themeColor="text1"/>
        </w:rPr>
        <w:t xml:space="preserve"> </w:t>
      </w:r>
      <w:r w:rsidR="008C274B" w:rsidRPr="000C0466">
        <w:rPr>
          <w:color w:val="000000" w:themeColor="text1"/>
        </w:rPr>
        <w:t xml:space="preserve">The SEM images and corresponding EDS mapping </w:t>
      </w:r>
      <w:r w:rsidR="005459D1" w:rsidRPr="000C0466">
        <w:rPr>
          <w:color w:val="000000" w:themeColor="text1"/>
        </w:rPr>
        <w:t>of BCTZ−</w:t>
      </w:r>
      <w:r w:rsidR="003B68F5" w:rsidRPr="000C0466">
        <w:rPr>
          <w:color w:val="000000" w:themeColor="text1"/>
        </w:rPr>
        <w:t>1.75</w:t>
      </w:r>
      <w:r w:rsidR="005459D1" w:rsidRPr="000C0466">
        <w:rPr>
          <w:color w:val="000000" w:themeColor="text1"/>
        </w:rPr>
        <w:t>AlN−50 ceramics (the yellow-circled area represents BaAl</w:t>
      </w:r>
      <w:r w:rsidR="005459D1" w:rsidRPr="000C0466">
        <w:rPr>
          <w:color w:val="000000" w:themeColor="text1"/>
          <w:vertAlign w:val="subscript"/>
        </w:rPr>
        <w:t>2</w:t>
      </w:r>
      <w:r w:rsidR="005459D1" w:rsidRPr="000C0466">
        <w:rPr>
          <w:color w:val="000000" w:themeColor="text1"/>
        </w:rPr>
        <w:t>O</w:t>
      </w:r>
      <w:r w:rsidR="005459D1" w:rsidRPr="000C0466">
        <w:rPr>
          <w:color w:val="000000" w:themeColor="text1"/>
          <w:vertAlign w:val="subscript"/>
        </w:rPr>
        <w:t>4</w:t>
      </w:r>
      <w:r w:rsidR="005459D1" w:rsidRPr="000C0466">
        <w:rPr>
          <w:color w:val="000000" w:themeColor="text1"/>
        </w:rPr>
        <w:t>).</w:t>
      </w:r>
    </w:p>
    <w:p w14:paraId="479A5A21" w14:textId="40F077FF" w:rsidR="005459D1" w:rsidRPr="000C0466" w:rsidRDefault="005459D1" w:rsidP="00230252">
      <w:pPr>
        <w:adjustRightInd w:val="0"/>
        <w:snapToGrid w:val="0"/>
        <w:spacing w:line="360" w:lineRule="auto"/>
        <w:rPr>
          <w:color w:val="000000" w:themeColor="text1"/>
        </w:rPr>
      </w:pPr>
      <w:r w:rsidRPr="000C0466">
        <w:rPr>
          <w:color w:val="000000" w:themeColor="text1"/>
        </w:rPr>
        <w:br w:type="page"/>
      </w:r>
    </w:p>
    <w:p w14:paraId="6438457B" w14:textId="77777777" w:rsidR="00AE6D24" w:rsidRPr="000C0466" w:rsidRDefault="00AE6D24" w:rsidP="00230252">
      <w:pPr>
        <w:adjustRightInd w:val="0"/>
        <w:snapToGrid w:val="0"/>
        <w:spacing w:line="360" w:lineRule="auto"/>
        <w:rPr>
          <w:color w:val="000000" w:themeColor="text1"/>
        </w:rPr>
      </w:pPr>
    </w:p>
    <w:p w14:paraId="07807A03" w14:textId="77777777" w:rsidR="005459D1" w:rsidRPr="000C0466" w:rsidRDefault="005459D1" w:rsidP="00230252">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315D468C" wp14:editId="62683193">
            <wp:extent cx="2880000" cy="3716128"/>
            <wp:effectExtent l="0" t="0" r="0" b="0"/>
            <wp:docPr id="15" name="图片 15" descr="E:\0 原H盘\0 郇老师项目\压电陶瓷实验\sefsdfm - arai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 原H盘\0 郇老师项目\压电陶瓷实验\sefsdfm - arail.tif"/>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2880000" cy="3716128"/>
                    </a:xfrm>
                    <a:prstGeom prst="rect">
                      <a:avLst/>
                    </a:prstGeom>
                    <a:noFill/>
                    <a:ln>
                      <a:noFill/>
                    </a:ln>
                    <a:extLst>
                      <a:ext uri="{53640926-AAD7-44D8-BBD7-CCE9431645EC}">
                        <a14:shadowObscured xmlns:a14="http://schemas.microsoft.com/office/drawing/2010/main"/>
                      </a:ext>
                    </a:extLst>
                  </pic:spPr>
                </pic:pic>
              </a:graphicData>
            </a:graphic>
          </wp:inline>
        </w:drawing>
      </w:r>
    </w:p>
    <w:p w14:paraId="66D57D49" w14:textId="27D6F08C" w:rsidR="005459D1" w:rsidRPr="000C0466" w:rsidRDefault="00D45B04" w:rsidP="00230252">
      <w:pPr>
        <w:adjustRightInd w:val="0"/>
        <w:snapToGrid w:val="0"/>
        <w:spacing w:line="360" w:lineRule="auto"/>
        <w:jc w:val="center"/>
        <w:rPr>
          <w:color w:val="000000" w:themeColor="text1"/>
        </w:rPr>
      </w:pPr>
      <w:r w:rsidRPr="000C0466">
        <w:rPr>
          <w:b/>
          <w:color w:val="000000" w:themeColor="text1"/>
        </w:rPr>
        <w:t xml:space="preserve">Supplementary Fig. </w:t>
      </w:r>
      <w:r w:rsidR="00F12DCA" w:rsidRPr="000C0466">
        <w:rPr>
          <w:b/>
          <w:color w:val="000000" w:themeColor="text1"/>
        </w:rPr>
        <w:t>2</w:t>
      </w:r>
      <w:r w:rsidR="003301A7" w:rsidRPr="000C0466">
        <w:rPr>
          <w:b/>
          <w:color w:val="000000" w:themeColor="text1"/>
        </w:rPr>
        <w:t>4</w:t>
      </w:r>
      <w:r w:rsidR="00965DF0" w:rsidRPr="000C0466">
        <w:rPr>
          <w:b/>
          <w:color w:val="000000" w:themeColor="text1"/>
        </w:rPr>
        <w:t>.</w:t>
      </w:r>
      <w:r w:rsidR="005459D1" w:rsidRPr="000C0466">
        <w:rPr>
          <w:color w:val="000000" w:themeColor="text1"/>
        </w:rPr>
        <w:t xml:space="preserve"> The SEM images and corresponding EDS mapping of BCTZ−</w:t>
      </w:r>
      <w:r w:rsidR="003B68F5" w:rsidRPr="000C0466">
        <w:rPr>
          <w:color w:val="000000" w:themeColor="text1"/>
        </w:rPr>
        <w:t>1.75</w:t>
      </w:r>
      <w:r w:rsidR="005459D1" w:rsidRPr="000C0466">
        <w:rPr>
          <w:color w:val="000000" w:themeColor="text1"/>
        </w:rPr>
        <w:t>AlN−300 ceramics (the yellow-circled area represents BaAl</w:t>
      </w:r>
      <w:r w:rsidR="005459D1" w:rsidRPr="000C0466">
        <w:rPr>
          <w:color w:val="000000" w:themeColor="text1"/>
          <w:vertAlign w:val="subscript"/>
        </w:rPr>
        <w:t>2</w:t>
      </w:r>
      <w:r w:rsidR="005459D1" w:rsidRPr="000C0466">
        <w:rPr>
          <w:color w:val="000000" w:themeColor="text1"/>
        </w:rPr>
        <w:t>O</w:t>
      </w:r>
      <w:r w:rsidR="005459D1" w:rsidRPr="000C0466">
        <w:rPr>
          <w:color w:val="000000" w:themeColor="text1"/>
          <w:vertAlign w:val="subscript"/>
        </w:rPr>
        <w:t>4</w:t>
      </w:r>
      <w:r w:rsidR="005459D1" w:rsidRPr="000C0466">
        <w:rPr>
          <w:color w:val="000000" w:themeColor="text1"/>
        </w:rPr>
        <w:t>).</w:t>
      </w:r>
    </w:p>
    <w:p w14:paraId="27343C34" w14:textId="77777777" w:rsidR="005459D1" w:rsidRPr="000C0466" w:rsidRDefault="005459D1" w:rsidP="00230252">
      <w:pPr>
        <w:adjustRightInd w:val="0"/>
        <w:snapToGrid w:val="0"/>
        <w:spacing w:line="360" w:lineRule="auto"/>
        <w:rPr>
          <w:color w:val="000000" w:themeColor="text1"/>
        </w:rPr>
      </w:pPr>
      <w:r w:rsidRPr="000C0466">
        <w:rPr>
          <w:color w:val="000000" w:themeColor="text1"/>
        </w:rPr>
        <w:br w:type="page"/>
      </w:r>
    </w:p>
    <w:p w14:paraId="19F652D6" w14:textId="77777777" w:rsidR="005459D1" w:rsidRPr="000C0466" w:rsidRDefault="005459D1" w:rsidP="00230252">
      <w:pPr>
        <w:adjustRightInd w:val="0"/>
        <w:snapToGrid w:val="0"/>
        <w:spacing w:line="360" w:lineRule="auto"/>
        <w:jc w:val="center"/>
        <w:rPr>
          <w:color w:val="000000" w:themeColor="text1"/>
        </w:rPr>
      </w:pPr>
    </w:p>
    <w:p w14:paraId="19D49B36" w14:textId="77777777" w:rsidR="005459D1" w:rsidRPr="000C0466" w:rsidRDefault="005459D1" w:rsidP="00230252">
      <w:pPr>
        <w:adjustRightInd w:val="0"/>
        <w:snapToGrid w:val="0"/>
        <w:spacing w:line="360" w:lineRule="auto"/>
        <w:jc w:val="center"/>
        <w:rPr>
          <w:snapToGrid w:val="0"/>
          <w:color w:val="000000" w:themeColor="text1"/>
          <w:w w:val="0"/>
          <w:sz w:val="0"/>
          <w:szCs w:val="0"/>
          <w:u w:color="000000"/>
          <w:bdr w:val="none" w:sz="0" w:space="0" w:color="000000"/>
          <w:shd w:val="clear" w:color="000000" w:fill="000000"/>
          <w:lang w:val="x-none" w:eastAsia="x-none" w:bidi="x-none"/>
        </w:rPr>
      </w:pPr>
      <w:r w:rsidRPr="000C0466">
        <w:rPr>
          <w:snapToGrid w:val="0"/>
          <w:color w:val="000000" w:themeColor="text1"/>
          <w:w w:val="0"/>
          <w:sz w:val="0"/>
          <w:szCs w:val="0"/>
          <w:u w:color="000000"/>
          <w:bdr w:val="none" w:sz="0" w:space="0" w:color="000000"/>
          <w:shd w:val="clear" w:color="000000" w:fill="000000"/>
          <w:lang w:val="x-none" w:eastAsia="x-none" w:bidi="x-none"/>
        </w:rPr>
        <w:t xml:space="preserve"> </w:t>
      </w:r>
      <w:r w:rsidRPr="000C0466">
        <w:rPr>
          <w:noProof/>
          <w:color w:val="000000" w:themeColor="text1"/>
          <w:lang w:val="en-US" w:eastAsia="zh-CN"/>
        </w:rPr>
        <w:drawing>
          <wp:inline distT="0" distB="0" distL="0" distR="0" wp14:anchorId="5242CC40" wp14:editId="67A28E5C">
            <wp:extent cx="2880000" cy="3716128"/>
            <wp:effectExtent l="0" t="0" r="0" b="0"/>
            <wp:docPr id="17" name="图片 17" descr="E:\0 原H盘\0 郇老师项目\压电陶瓷实验\sefsdfm - arai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 原H盘\0 郇老师项目\压电陶瓷实验\sefsdfm - arail.tif"/>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2880000" cy="3716128"/>
                    </a:xfrm>
                    <a:prstGeom prst="rect">
                      <a:avLst/>
                    </a:prstGeom>
                    <a:noFill/>
                    <a:ln>
                      <a:noFill/>
                    </a:ln>
                    <a:extLst>
                      <a:ext uri="{53640926-AAD7-44D8-BBD7-CCE9431645EC}">
                        <a14:shadowObscured xmlns:a14="http://schemas.microsoft.com/office/drawing/2010/main"/>
                      </a:ext>
                    </a:extLst>
                  </pic:spPr>
                </pic:pic>
              </a:graphicData>
            </a:graphic>
          </wp:inline>
        </w:drawing>
      </w:r>
    </w:p>
    <w:p w14:paraId="0C531454" w14:textId="013F9B43" w:rsidR="005459D1" w:rsidRPr="000C0466" w:rsidRDefault="00D45B04" w:rsidP="00230252">
      <w:pPr>
        <w:adjustRightInd w:val="0"/>
        <w:snapToGrid w:val="0"/>
        <w:spacing w:line="360" w:lineRule="auto"/>
        <w:jc w:val="center"/>
        <w:rPr>
          <w:color w:val="000000" w:themeColor="text1"/>
        </w:rPr>
      </w:pPr>
      <w:r w:rsidRPr="000C0466">
        <w:rPr>
          <w:b/>
          <w:color w:val="000000" w:themeColor="text1"/>
        </w:rPr>
        <w:t xml:space="preserve">Supplementary Fig. </w:t>
      </w:r>
      <w:r w:rsidR="00F12DCA" w:rsidRPr="000C0466">
        <w:rPr>
          <w:b/>
          <w:color w:val="000000" w:themeColor="text1"/>
        </w:rPr>
        <w:t>2</w:t>
      </w:r>
      <w:r w:rsidR="003301A7" w:rsidRPr="000C0466">
        <w:rPr>
          <w:b/>
          <w:color w:val="000000" w:themeColor="text1"/>
        </w:rPr>
        <w:t>5</w:t>
      </w:r>
      <w:r w:rsidR="00965DF0" w:rsidRPr="000C0466">
        <w:rPr>
          <w:b/>
          <w:color w:val="000000" w:themeColor="text1"/>
        </w:rPr>
        <w:t>.</w:t>
      </w:r>
      <w:r w:rsidR="005459D1" w:rsidRPr="000C0466">
        <w:rPr>
          <w:color w:val="000000" w:themeColor="text1"/>
        </w:rPr>
        <w:t xml:space="preserve"> The SEM images and corresponding EDS mapping of BCTZ−</w:t>
      </w:r>
      <w:r w:rsidR="003B68F5" w:rsidRPr="000C0466">
        <w:rPr>
          <w:color w:val="000000" w:themeColor="text1"/>
        </w:rPr>
        <w:t>1.75</w:t>
      </w:r>
      <w:r w:rsidR="005459D1" w:rsidRPr="000C0466">
        <w:rPr>
          <w:color w:val="000000" w:themeColor="text1"/>
        </w:rPr>
        <w:t>AlN−3000 ceramics (the yellow-circled area represents BaAl</w:t>
      </w:r>
      <w:r w:rsidR="005459D1" w:rsidRPr="000C0466">
        <w:rPr>
          <w:color w:val="000000" w:themeColor="text1"/>
          <w:vertAlign w:val="subscript"/>
        </w:rPr>
        <w:t>2</w:t>
      </w:r>
      <w:r w:rsidR="005459D1" w:rsidRPr="000C0466">
        <w:rPr>
          <w:color w:val="000000" w:themeColor="text1"/>
        </w:rPr>
        <w:t>O</w:t>
      </w:r>
      <w:r w:rsidR="005459D1" w:rsidRPr="000C0466">
        <w:rPr>
          <w:color w:val="000000" w:themeColor="text1"/>
          <w:vertAlign w:val="subscript"/>
        </w:rPr>
        <w:t>4</w:t>
      </w:r>
      <w:r w:rsidR="005459D1" w:rsidRPr="000C0466">
        <w:rPr>
          <w:color w:val="000000" w:themeColor="text1"/>
        </w:rPr>
        <w:t>).</w:t>
      </w:r>
    </w:p>
    <w:p w14:paraId="6A3F8659" w14:textId="5A03B90D" w:rsidR="005459D1" w:rsidRPr="000C0466" w:rsidRDefault="005459D1" w:rsidP="00230252">
      <w:pPr>
        <w:adjustRightInd w:val="0"/>
        <w:snapToGrid w:val="0"/>
        <w:spacing w:line="360" w:lineRule="auto"/>
        <w:rPr>
          <w:color w:val="000000" w:themeColor="text1"/>
        </w:rPr>
      </w:pPr>
      <w:r w:rsidRPr="000C0466">
        <w:rPr>
          <w:color w:val="000000" w:themeColor="text1"/>
        </w:rPr>
        <w:br w:type="page"/>
      </w:r>
    </w:p>
    <w:p w14:paraId="08119274" w14:textId="77777777" w:rsidR="00AE6D24" w:rsidRPr="000C0466" w:rsidRDefault="00AE6D24" w:rsidP="00230252">
      <w:pPr>
        <w:adjustRightInd w:val="0"/>
        <w:snapToGrid w:val="0"/>
        <w:spacing w:line="360" w:lineRule="auto"/>
        <w:rPr>
          <w:color w:val="000000" w:themeColor="text1"/>
        </w:rPr>
      </w:pPr>
    </w:p>
    <w:p w14:paraId="2211E823" w14:textId="77777777" w:rsidR="005459D1" w:rsidRPr="000C0466" w:rsidRDefault="005459D1" w:rsidP="00230252">
      <w:pPr>
        <w:adjustRightInd w:val="0"/>
        <w:snapToGrid w:val="0"/>
        <w:spacing w:line="360" w:lineRule="auto"/>
        <w:jc w:val="center"/>
        <w:rPr>
          <w:rFonts w:eastAsiaTheme="minorEastAsia"/>
          <w:color w:val="000000" w:themeColor="text1"/>
        </w:rPr>
      </w:pPr>
      <w:r w:rsidRPr="000C0466">
        <w:rPr>
          <w:snapToGrid w:val="0"/>
          <w:color w:val="000000" w:themeColor="text1"/>
          <w:w w:val="0"/>
          <w:sz w:val="0"/>
          <w:szCs w:val="0"/>
          <w:u w:color="000000"/>
          <w:bdr w:val="none" w:sz="0" w:space="0" w:color="000000"/>
          <w:shd w:val="clear" w:color="000000" w:fill="000000"/>
          <w:lang w:val="x-none" w:eastAsia="x-none" w:bidi="x-none"/>
        </w:rPr>
        <w:t xml:space="preserve"> </w:t>
      </w:r>
      <w:r w:rsidRPr="000C0466">
        <w:rPr>
          <w:rFonts w:eastAsiaTheme="minorEastAsia"/>
          <w:noProof/>
          <w:color w:val="000000" w:themeColor="text1"/>
          <w:lang w:val="en-US" w:eastAsia="zh-CN"/>
        </w:rPr>
        <w:drawing>
          <wp:inline distT="0" distB="0" distL="0" distR="0" wp14:anchorId="623C5AD4" wp14:editId="40755713">
            <wp:extent cx="3600000" cy="1817517"/>
            <wp:effectExtent l="0" t="0" r="635" b="0"/>
            <wp:docPr id="3" name="图片 3" descr="E:\0 原H盘\0 郇老师项目\压电陶瓷实验\302-08_苏源惠_FIG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 原H盘\0 郇老师项目\压电陶瓷实验\302-08_苏源惠_FIGURE.tif"/>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3600000" cy="1817517"/>
                    </a:xfrm>
                    <a:prstGeom prst="rect">
                      <a:avLst/>
                    </a:prstGeom>
                    <a:noFill/>
                    <a:ln>
                      <a:noFill/>
                    </a:ln>
                    <a:extLst>
                      <a:ext uri="{53640926-AAD7-44D8-BBD7-CCE9431645EC}">
                        <a14:shadowObscured xmlns:a14="http://schemas.microsoft.com/office/drawing/2010/main"/>
                      </a:ext>
                    </a:extLst>
                  </pic:spPr>
                </pic:pic>
              </a:graphicData>
            </a:graphic>
          </wp:inline>
        </w:drawing>
      </w:r>
    </w:p>
    <w:p w14:paraId="24035E75" w14:textId="675285CE" w:rsidR="005459D1" w:rsidRPr="000C0466" w:rsidRDefault="00D45B04" w:rsidP="00230252">
      <w:pPr>
        <w:adjustRightInd w:val="0"/>
        <w:snapToGrid w:val="0"/>
        <w:spacing w:line="360" w:lineRule="auto"/>
        <w:jc w:val="center"/>
        <w:rPr>
          <w:color w:val="000000" w:themeColor="text1"/>
        </w:rPr>
      </w:pPr>
      <w:r w:rsidRPr="000C0466">
        <w:rPr>
          <w:b/>
          <w:color w:val="000000" w:themeColor="text1"/>
        </w:rPr>
        <w:t xml:space="preserve">Supplementary Fig. </w:t>
      </w:r>
      <w:r w:rsidR="009C3553" w:rsidRPr="000C0466">
        <w:rPr>
          <w:b/>
          <w:color w:val="000000" w:themeColor="text1"/>
        </w:rPr>
        <w:t>2</w:t>
      </w:r>
      <w:r w:rsidR="003301A7" w:rsidRPr="000C0466">
        <w:rPr>
          <w:b/>
          <w:color w:val="000000" w:themeColor="text1"/>
        </w:rPr>
        <w:t>6</w:t>
      </w:r>
      <w:r w:rsidR="00965DF0" w:rsidRPr="000C0466">
        <w:rPr>
          <w:b/>
          <w:color w:val="000000" w:themeColor="text1"/>
        </w:rPr>
        <w:t>.</w:t>
      </w:r>
      <w:r w:rsidR="005459D1" w:rsidRPr="000C0466">
        <w:rPr>
          <w:b/>
          <w:color w:val="000000" w:themeColor="text1"/>
        </w:rPr>
        <w:t xml:space="preserve"> </w:t>
      </w:r>
      <w:r w:rsidR="005459D1" w:rsidRPr="000C0466">
        <w:rPr>
          <w:color w:val="000000" w:themeColor="text1"/>
        </w:rPr>
        <w:t>TEM images of (</w:t>
      </w:r>
      <w:r w:rsidR="005459D1" w:rsidRPr="000C0466">
        <w:rPr>
          <w:b/>
          <w:bCs/>
          <w:color w:val="000000" w:themeColor="text1"/>
        </w:rPr>
        <w:t>a</w:t>
      </w:r>
      <w:r w:rsidR="005459D1" w:rsidRPr="000C0466">
        <w:rPr>
          <w:color w:val="000000" w:themeColor="text1"/>
        </w:rPr>
        <w:t>) BCTZ and (</w:t>
      </w:r>
      <w:r w:rsidR="005459D1" w:rsidRPr="000C0466">
        <w:rPr>
          <w:b/>
          <w:bCs/>
          <w:color w:val="000000" w:themeColor="text1"/>
        </w:rPr>
        <w:t>b</w:t>
      </w:r>
      <w:r w:rsidR="005459D1" w:rsidRPr="000C0466">
        <w:rPr>
          <w:color w:val="000000" w:themeColor="text1"/>
        </w:rPr>
        <w:t>) BCTZ−1.75AlN−300 ceramic.</w:t>
      </w:r>
    </w:p>
    <w:p w14:paraId="751333BD" w14:textId="77777777" w:rsidR="0003008D" w:rsidRPr="000C0466" w:rsidRDefault="005459D1" w:rsidP="0003008D">
      <w:pPr>
        <w:adjustRightInd w:val="0"/>
        <w:snapToGrid w:val="0"/>
        <w:spacing w:line="360" w:lineRule="auto"/>
        <w:jc w:val="center"/>
        <w:rPr>
          <w:color w:val="000000" w:themeColor="text1"/>
        </w:rPr>
      </w:pPr>
      <w:r w:rsidRPr="000C0466">
        <w:rPr>
          <w:color w:val="000000" w:themeColor="text1"/>
        </w:rPr>
        <w:br w:type="page"/>
      </w:r>
    </w:p>
    <w:p w14:paraId="3EFA5D58" w14:textId="77777777" w:rsidR="0003008D" w:rsidRPr="000C0466" w:rsidRDefault="0003008D" w:rsidP="0003008D">
      <w:pPr>
        <w:adjustRightInd w:val="0"/>
        <w:snapToGrid w:val="0"/>
        <w:spacing w:line="360" w:lineRule="auto"/>
        <w:jc w:val="center"/>
        <w:rPr>
          <w:color w:val="000000" w:themeColor="text1"/>
        </w:rPr>
      </w:pPr>
    </w:p>
    <w:p w14:paraId="4A4283DC" w14:textId="26817DA8" w:rsidR="0003008D" w:rsidRPr="000C0466" w:rsidRDefault="00865CB6" w:rsidP="0003008D">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3A808C94" wp14:editId="442AC5C0">
            <wp:extent cx="2880000" cy="2162243"/>
            <wp:effectExtent l="0" t="0" r="0" b="0"/>
            <wp:docPr id="11" name="图片 11" descr="E:\0 原H盘\0 郇老师项目\压电陶瓷实验\AAA0513\czx\AM修改稿\46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 原H盘\0 郇老师项目\压电陶瓷实验\AAA0513\czx\AM修改稿\466.t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0000" cy="2162243"/>
                    </a:xfrm>
                    <a:prstGeom prst="rect">
                      <a:avLst/>
                    </a:prstGeom>
                    <a:noFill/>
                    <a:ln>
                      <a:noFill/>
                    </a:ln>
                  </pic:spPr>
                </pic:pic>
              </a:graphicData>
            </a:graphic>
          </wp:inline>
        </w:drawing>
      </w:r>
    </w:p>
    <w:p w14:paraId="74C9690F" w14:textId="40E1E1FB" w:rsidR="0003008D" w:rsidRPr="000C0466" w:rsidRDefault="00D45B04" w:rsidP="0003008D">
      <w:pPr>
        <w:adjustRightInd w:val="0"/>
        <w:snapToGrid w:val="0"/>
        <w:spacing w:line="360" w:lineRule="auto"/>
        <w:jc w:val="center"/>
        <w:rPr>
          <w:color w:val="000000" w:themeColor="text1"/>
        </w:rPr>
      </w:pPr>
      <w:r w:rsidRPr="000C0466">
        <w:rPr>
          <w:b/>
          <w:color w:val="000000" w:themeColor="text1"/>
        </w:rPr>
        <w:t xml:space="preserve">Supplementary Fig. </w:t>
      </w:r>
      <w:r w:rsidR="0003008D" w:rsidRPr="000C0466">
        <w:rPr>
          <w:b/>
          <w:color w:val="000000" w:themeColor="text1"/>
        </w:rPr>
        <w:t>2</w:t>
      </w:r>
      <w:r w:rsidR="003301A7" w:rsidRPr="000C0466">
        <w:rPr>
          <w:b/>
          <w:color w:val="000000" w:themeColor="text1"/>
        </w:rPr>
        <w:t>7</w:t>
      </w:r>
      <w:r w:rsidR="0003008D" w:rsidRPr="000C0466">
        <w:rPr>
          <w:b/>
          <w:color w:val="000000" w:themeColor="text1"/>
        </w:rPr>
        <w:t>.</w:t>
      </w:r>
      <w:r w:rsidR="0003008D" w:rsidRPr="000C0466">
        <w:rPr>
          <w:color w:val="000000" w:themeColor="text1"/>
        </w:rPr>
        <w:t xml:space="preserve"> </w:t>
      </w:r>
      <w:r w:rsidR="0003008D" w:rsidRPr="000C0466">
        <w:rPr>
          <w:rFonts w:eastAsia="宋体"/>
          <w:color w:val="000000" w:themeColor="text1"/>
          <w:kern w:val="2"/>
          <w:lang w:val="en-US" w:eastAsia="zh-CN"/>
        </w:rPr>
        <w:t>The average grain size of BaAl</w:t>
      </w:r>
      <w:r w:rsidR="0003008D" w:rsidRPr="000C0466">
        <w:rPr>
          <w:rFonts w:eastAsia="宋体"/>
          <w:color w:val="000000" w:themeColor="text1"/>
          <w:kern w:val="2"/>
          <w:vertAlign w:val="subscript"/>
          <w:lang w:val="en-US" w:eastAsia="zh-CN"/>
        </w:rPr>
        <w:t>2</w:t>
      </w:r>
      <w:r w:rsidR="0003008D" w:rsidRPr="000C0466">
        <w:rPr>
          <w:rFonts w:eastAsia="宋体"/>
          <w:color w:val="000000" w:themeColor="text1"/>
          <w:kern w:val="2"/>
          <w:lang w:val="en-US" w:eastAsia="zh-CN"/>
        </w:rPr>
        <w:t>O</w:t>
      </w:r>
      <w:r w:rsidR="0003008D" w:rsidRPr="000C0466">
        <w:rPr>
          <w:rFonts w:eastAsia="宋体"/>
          <w:color w:val="000000" w:themeColor="text1"/>
          <w:kern w:val="2"/>
          <w:vertAlign w:val="subscript"/>
          <w:lang w:val="en-US" w:eastAsia="zh-CN"/>
        </w:rPr>
        <w:t xml:space="preserve">4 </w:t>
      </w:r>
      <w:r w:rsidR="0003008D" w:rsidRPr="000C0466">
        <w:rPr>
          <w:rFonts w:eastAsia="宋体"/>
          <w:color w:val="000000" w:themeColor="text1"/>
          <w:kern w:val="2"/>
          <w:lang w:val="en-US" w:eastAsia="zh-CN"/>
        </w:rPr>
        <w:t>in the BCTZ–</w:t>
      </w:r>
      <w:proofErr w:type="spellStart"/>
      <w:r w:rsidR="0003008D" w:rsidRPr="000C0466">
        <w:rPr>
          <w:rFonts w:eastAsia="宋体"/>
          <w:i/>
          <w:color w:val="000000" w:themeColor="text1"/>
          <w:kern w:val="2"/>
          <w:lang w:val="en-US" w:eastAsia="zh-CN"/>
        </w:rPr>
        <w:t>x</w:t>
      </w:r>
      <w:r w:rsidR="0003008D" w:rsidRPr="000C0466">
        <w:rPr>
          <w:rFonts w:eastAsia="宋体"/>
          <w:color w:val="000000" w:themeColor="text1"/>
          <w:kern w:val="2"/>
          <w:lang w:val="en-US" w:eastAsia="zh-CN"/>
        </w:rPr>
        <w:t>AlN</w:t>
      </w:r>
      <w:proofErr w:type="spellEnd"/>
      <w:r w:rsidR="00865CB6" w:rsidRPr="000C0466">
        <w:rPr>
          <w:rFonts w:eastAsia="宋体"/>
          <w:color w:val="000000" w:themeColor="text1"/>
          <w:kern w:val="2"/>
          <w:lang w:val="en-US" w:eastAsia="zh-CN"/>
        </w:rPr>
        <w:t>–300 and</w:t>
      </w:r>
      <w:r w:rsidR="0003008D" w:rsidRPr="000C0466">
        <w:rPr>
          <w:rFonts w:eastAsia="宋体"/>
          <w:color w:val="000000" w:themeColor="text1"/>
          <w:kern w:val="2"/>
          <w:lang w:val="en-US" w:eastAsia="zh-CN"/>
        </w:rPr>
        <w:t xml:space="preserve"> </w:t>
      </w:r>
      <w:r w:rsidR="00865CB6" w:rsidRPr="000C0466">
        <w:rPr>
          <w:rFonts w:eastAsia="宋体"/>
          <w:color w:val="000000" w:themeColor="text1"/>
          <w:kern w:val="2"/>
          <w:lang w:val="en-US" w:eastAsia="zh-CN"/>
        </w:rPr>
        <w:t>BCTZ–</w:t>
      </w:r>
      <w:proofErr w:type="spellStart"/>
      <w:r w:rsidR="00865CB6" w:rsidRPr="000C0466">
        <w:rPr>
          <w:rFonts w:eastAsia="宋体"/>
          <w:i/>
          <w:color w:val="000000" w:themeColor="text1"/>
          <w:kern w:val="2"/>
          <w:lang w:val="en-US" w:eastAsia="zh-CN"/>
        </w:rPr>
        <w:t>x</w:t>
      </w:r>
      <w:r w:rsidR="00865CB6" w:rsidRPr="000C0466">
        <w:rPr>
          <w:rFonts w:eastAsia="宋体"/>
          <w:color w:val="000000" w:themeColor="text1"/>
          <w:kern w:val="2"/>
          <w:lang w:val="en-US" w:eastAsia="zh-CN"/>
        </w:rPr>
        <w:t>AlN</w:t>
      </w:r>
      <w:proofErr w:type="spellEnd"/>
      <w:r w:rsidR="00865CB6" w:rsidRPr="000C0466">
        <w:rPr>
          <w:rFonts w:eastAsia="宋体"/>
          <w:color w:val="000000" w:themeColor="text1"/>
          <w:kern w:val="2"/>
          <w:lang w:val="en-US" w:eastAsia="zh-CN"/>
        </w:rPr>
        <w:t xml:space="preserve">–3000 </w:t>
      </w:r>
      <w:r w:rsidR="0003008D" w:rsidRPr="000C0466">
        <w:rPr>
          <w:rFonts w:eastAsia="宋体"/>
          <w:color w:val="000000" w:themeColor="text1"/>
          <w:kern w:val="2"/>
          <w:lang w:val="en-US" w:eastAsia="zh-CN"/>
        </w:rPr>
        <w:t>ceramics.</w:t>
      </w:r>
    </w:p>
    <w:p w14:paraId="6DD051FE" w14:textId="77777777" w:rsidR="0003008D" w:rsidRPr="000C0466" w:rsidRDefault="0003008D" w:rsidP="0003008D">
      <w:pPr>
        <w:rPr>
          <w:color w:val="000000" w:themeColor="text1"/>
        </w:rPr>
      </w:pPr>
      <w:r w:rsidRPr="000C0466">
        <w:rPr>
          <w:color w:val="000000" w:themeColor="text1"/>
        </w:rPr>
        <w:br w:type="page"/>
      </w:r>
    </w:p>
    <w:p w14:paraId="304B7CE1" w14:textId="6BE66CB1" w:rsidR="005459D1" w:rsidRPr="000C0466" w:rsidRDefault="005459D1" w:rsidP="00230252">
      <w:pPr>
        <w:adjustRightInd w:val="0"/>
        <w:snapToGrid w:val="0"/>
        <w:spacing w:line="360" w:lineRule="auto"/>
        <w:rPr>
          <w:color w:val="000000" w:themeColor="text1"/>
        </w:rPr>
      </w:pPr>
    </w:p>
    <w:p w14:paraId="6BE8BB79" w14:textId="77777777" w:rsidR="00AE6D24" w:rsidRPr="000C0466" w:rsidRDefault="00AE6D24" w:rsidP="00230252">
      <w:pPr>
        <w:adjustRightInd w:val="0"/>
        <w:snapToGrid w:val="0"/>
        <w:spacing w:line="360" w:lineRule="auto"/>
        <w:rPr>
          <w:color w:val="000000" w:themeColor="text1"/>
        </w:rPr>
      </w:pPr>
    </w:p>
    <w:p w14:paraId="5B029D6D" w14:textId="77777777" w:rsidR="005459D1" w:rsidRPr="000C0466" w:rsidRDefault="005459D1" w:rsidP="00230252">
      <w:pPr>
        <w:adjustRightInd w:val="0"/>
        <w:snapToGrid w:val="0"/>
        <w:spacing w:line="360" w:lineRule="auto"/>
        <w:jc w:val="center"/>
        <w:rPr>
          <w:snapToGrid w:val="0"/>
          <w:color w:val="000000" w:themeColor="text1"/>
          <w:w w:val="0"/>
          <w:sz w:val="0"/>
          <w:szCs w:val="0"/>
          <w:u w:color="000000"/>
          <w:bdr w:val="none" w:sz="0" w:space="0" w:color="000000"/>
          <w:shd w:val="clear" w:color="000000" w:fill="000000"/>
          <w:lang w:val="x-none" w:eastAsia="x-none" w:bidi="x-none"/>
        </w:rPr>
      </w:pPr>
      <w:r w:rsidRPr="000C0466">
        <w:rPr>
          <w:rFonts w:eastAsiaTheme="minorEastAsia"/>
          <w:noProof/>
          <w:color w:val="000000" w:themeColor="text1"/>
          <w:lang w:val="en-US" w:eastAsia="zh-CN"/>
        </w:rPr>
        <w:drawing>
          <wp:inline distT="0" distB="0" distL="0" distR="0" wp14:anchorId="709A487E" wp14:editId="69DC0CBF">
            <wp:extent cx="4320000" cy="1893840"/>
            <wp:effectExtent l="0" t="0" r="4445" b="0"/>
            <wp:docPr id="4" name="图片 4" descr="E:\0 原H盘\0 郇老师项目\压电陶瓷实验\302-08_苏源惠_FIG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 原H盘\0 郇老师项目\压电陶瓷实验\302-08_苏源惠_FIGURE.tif"/>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4320000" cy="1893840"/>
                    </a:xfrm>
                    <a:prstGeom prst="rect">
                      <a:avLst/>
                    </a:prstGeom>
                    <a:noFill/>
                    <a:ln>
                      <a:noFill/>
                    </a:ln>
                    <a:extLst>
                      <a:ext uri="{53640926-AAD7-44D8-BBD7-CCE9431645EC}">
                        <a14:shadowObscured xmlns:a14="http://schemas.microsoft.com/office/drawing/2010/main"/>
                      </a:ext>
                    </a:extLst>
                  </pic:spPr>
                </pic:pic>
              </a:graphicData>
            </a:graphic>
          </wp:inline>
        </w:drawing>
      </w:r>
    </w:p>
    <w:p w14:paraId="0E5E48B3" w14:textId="0C3ECA78" w:rsidR="005459D1" w:rsidRPr="000C0466" w:rsidRDefault="00D45B04" w:rsidP="00230252">
      <w:pPr>
        <w:adjustRightInd w:val="0"/>
        <w:snapToGrid w:val="0"/>
        <w:spacing w:line="360" w:lineRule="auto"/>
        <w:jc w:val="center"/>
        <w:rPr>
          <w:color w:val="000000" w:themeColor="text1"/>
        </w:rPr>
      </w:pPr>
      <w:r w:rsidRPr="000C0466">
        <w:rPr>
          <w:b/>
          <w:color w:val="000000" w:themeColor="text1"/>
        </w:rPr>
        <w:t xml:space="preserve">Supplementary Fig. </w:t>
      </w:r>
      <w:r w:rsidR="00B419B7" w:rsidRPr="000C0466">
        <w:rPr>
          <w:b/>
          <w:color w:val="000000" w:themeColor="text1"/>
        </w:rPr>
        <w:t>2</w:t>
      </w:r>
      <w:r w:rsidR="003301A7" w:rsidRPr="000C0466">
        <w:rPr>
          <w:b/>
          <w:color w:val="000000" w:themeColor="text1"/>
        </w:rPr>
        <w:t>8</w:t>
      </w:r>
      <w:r w:rsidR="00965DF0" w:rsidRPr="000C0466">
        <w:rPr>
          <w:b/>
          <w:color w:val="000000" w:themeColor="text1"/>
        </w:rPr>
        <w:t>.</w:t>
      </w:r>
      <w:r w:rsidR="005459D1" w:rsidRPr="000C0466">
        <w:rPr>
          <w:b/>
          <w:color w:val="000000" w:themeColor="text1"/>
        </w:rPr>
        <w:t xml:space="preserve"> </w:t>
      </w:r>
      <w:r w:rsidR="005459D1" w:rsidRPr="000C0466">
        <w:rPr>
          <w:color w:val="000000" w:themeColor="text1"/>
        </w:rPr>
        <w:t>EDS mapping images of Ba, Ca, Ti, Zr, Al, and O elemental distribution in BCTZ−1.75AlN−300 ceramic.</w:t>
      </w:r>
    </w:p>
    <w:p w14:paraId="7AF1603E" w14:textId="2911EEFE" w:rsidR="00B419B7" w:rsidRPr="000C0466" w:rsidRDefault="005459D1" w:rsidP="00B419B7">
      <w:pPr>
        <w:adjustRightInd w:val="0"/>
        <w:snapToGrid w:val="0"/>
        <w:spacing w:line="360" w:lineRule="auto"/>
        <w:jc w:val="center"/>
        <w:rPr>
          <w:color w:val="000000" w:themeColor="text1"/>
        </w:rPr>
      </w:pPr>
      <w:r w:rsidRPr="000C0466">
        <w:rPr>
          <w:color w:val="000000" w:themeColor="text1"/>
        </w:rPr>
        <w:br w:type="page"/>
      </w:r>
    </w:p>
    <w:p w14:paraId="300A5F11" w14:textId="331ABF38" w:rsidR="001C1D9C" w:rsidRPr="000C0466" w:rsidRDefault="004B142D" w:rsidP="00B419B7">
      <w:pPr>
        <w:adjustRightInd w:val="0"/>
        <w:snapToGrid w:val="0"/>
        <w:spacing w:line="360" w:lineRule="auto"/>
        <w:jc w:val="center"/>
        <w:rPr>
          <w:color w:val="000000" w:themeColor="text1"/>
        </w:rPr>
      </w:pPr>
      <w:r w:rsidRPr="000C0466">
        <w:rPr>
          <w:noProof/>
          <w:color w:val="000000" w:themeColor="text1"/>
          <w:lang w:val="en-US" w:eastAsia="zh-CN"/>
        </w:rPr>
        <w:lastRenderedPageBreak/>
        <w:drawing>
          <wp:inline distT="0" distB="0" distL="0" distR="0" wp14:anchorId="1F78D248" wp14:editId="7E379F44">
            <wp:extent cx="5760720" cy="216090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hqprint">
                      <a:extLst>
                        <a:ext uri="{28A0092B-C50C-407E-A947-70E740481C1C}">
                          <a14:useLocalDpi xmlns:a14="http://schemas.microsoft.com/office/drawing/2010/main" val="0"/>
                        </a:ext>
                      </a:extLst>
                    </a:blip>
                    <a:srcRect/>
                    <a:stretch>
                      <a:fillRect/>
                    </a:stretch>
                  </pic:blipFill>
                  <pic:spPr bwMode="auto">
                    <a:xfrm>
                      <a:off x="0" y="0"/>
                      <a:ext cx="5760720" cy="2160905"/>
                    </a:xfrm>
                    <a:prstGeom prst="rect">
                      <a:avLst/>
                    </a:prstGeom>
                    <a:noFill/>
                    <a:ln>
                      <a:noFill/>
                    </a:ln>
                  </pic:spPr>
                </pic:pic>
              </a:graphicData>
            </a:graphic>
          </wp:inline>
        </w:drawing>
      </w:r>
    </w:p>
    <w:p w14:paraId="0C748FFC" w14:textId="7DF5F2DB" w:rsidR="001C1D9C" w:rsidRPr="000C0466" w:rsidRDefault="00D45B04" w:rsidP="00B419B7">
      <w:pPr>
        <w:adjustRightInd w:val="0"/>
        <w:snapToGrid w:val="0"/>
        <w:spacing w:line="360" w:lineRule="auto"/>
        <w:jc w:val="center"/>
        <w:rPr>
          <w:color w:val="000000" w:themeColor="text1"/>
        </w:rPr>
      </w:pPr>
      <w:r w:rsidRPr="000C0466">
        <w:rPr>
          <w:b/>
          <w:bCs/>
          <w:color w:val="000000" w:themeColor="text1"/>
        </w:rPr>
        <w:t xml:space="preserve">Supplementary Fig. </w:t>
      </w:r>
      <w:r w:rsidR="001C1D9C" w:rsidRPr="000C0466">
        <w:rPr>
          <w:b/>
          <w:bCs/>
          <w:color w:val="000000" w:themeColor="text1"/>
        </w:rPr>
        <w:t>2</w:t>
      </w:r>
      <w:r w:rsidR="003301A7" w:rsidRPr="000C0466">
        <w:rPr>
          <w:b/>
          <w:bCs/>
          <w:color w:val="000000" w:themeColor="text1"/>
        </w:rPr>
        <w:t>9</w:t>
      </w:r>
      <w:r w:rsidR="001C1D9C" w:rsidRPr="000C0466">
        <w:rPr>
          <w:b/>
          <w:bCs/>
          <w:color w:val="000000" w:themeColor="text1"/>
        </w:rPr>
        <w:t>.</w:t>
      </w:r>
      <w:r w:rsidR="00EA78AA" w:rsidRPr="000C0466">
        <w:rPr>
          <w:color w:val="000000" w:themeColor="text1"/>
        </w:rPr>
        <w:t xml:space="preserve"> </w:t>
      </w:r>
      <w:r w:rsidR="00EA78AA" w:rsidRPr="000C0466">
        <w:rPr>
          <w:b/>
          <w:bCs/>
          <w:color w:val="000000" w:themeColor="text1"/>
        </w:rPr>
        <w:t>a</w:t>
      </w:r>
      <w:r w:rsidR="00EA78AA" w:rsidRPr="000C0466">
        <w:rPr>
          <w:color w:val="000000" w:themeColor="text1"/>
        </w:rPr>
        <w:t xml:space="preserve"> The XRD </w:t>
      </w:r>
      <w:r w:rsidR="00C767FB" w:rsidRPr="000C0466">
        <w:rPr>
          <w:color w:val="000000" w:themeColor="text1"/>
        </w:rPr>
        <w:t xml:space="preserve">pattern </w:t>
      </w:r>
      <w:r w:rsidR="00EA78AA" w:rsidRPr="000C0466">
        <w:rPr>
          <w:color w:val="000000" w:themeColor="text1"/>
        </w:rPr>
        <w:t>of Ba</w:t>
      </w:r>
      <w:r w:rsidR="00EA78AA" w:rsidRPr="000C0466">
        <w:rPr>
          <w:rFonts w:hint="eastAsia"/>
          <w:color w:val="000000" w:themeColor="text1"/>
        </w:rPr>
        <w:t>Al</w:t>
      </w:r>
      <w:r w:rsidR="00EA78AA" w:rsidRPr="000C0466">
        <w:rPr>
          <w:rFonts w:hint="eastAsia"/>
          <w:color w:val="000000" w:themeColor="text1"/>
          <w:vertAlign w:val="subscript"/>
        </w:rPr>
        <w:t>2</w:t>
      </w:r>
      <w:r w:rsidR="00EA78AA" w:rsidRPr="000C0466">
        <w:rPr>
          <w:rFonts w:hint="eastAsia"/>
          <w:color w:val="000000" w:themeColor="text1"/>
        </w:rPr>
        <w:t>O</w:t>
      </w:r>
      <w:r w:rsidR="00EA78AA" w:rsidRPr="000C0466">
        <w:rPr>
          <w:rFonts w:hint="eastAsia"/>
          <w:color w:val="000000" w:themeColor="text1"/>
          <w:vertAlign w:val="subscript"/>
        </w:rPr>
        <w:t>4</w:t>
      </w:r>
      <w:r w:rsidR="00EA78AA" w:rsidRPr="000C0466">
        <w:rPr>
          <w:color w:val="000000" w:themeColor="text1"/>
        </w:rPr>
        <w:t xml:space="preserve"> ceramic. </w:t>
      </w:r>
      <w:r w:rsidR="00EA78AA" w:rsidRPr="000C0466">
        <w:rPr>
          <w:b/>
          <w:bCs/>
          <w:color w:val="000000" w:themeColor="text1"/>
        </w:rPr>
        <w:t>b</w:t>
      </w:r>
      <w:r w:rsidR="001C1D9C" w:rsidRPr="000C0466">
        <w:rPr>
          <w:color w:val="000000" w:themeColor="text1"/>
        </w:rPr>
        <w:t xml:space="preserve"> </w:t>
      </w:r>
      <w:r w:rsidR="001C1D9C" w:rsidRPr="000C0466">
        <w:rPr>
          <w:rFonts w:hint="eastAsia"/>
          <w:color w:val="000000" w:themeColor="text1"/>
        </w:rPr>
        <w:t xml:space="preserve">Average relative expansion and thermal expansion coefficients of sintered </w:t>
      </w:r>
      <w:r w:rsidR="001C1D9C" w:rsidRPr="000C0466">
        <w:rPr>
          <w:color w:val="000000" w:themeColor="text1"/>
        </w:rPr>
        <w:t>BCTZ and Ba</w:t>
      </w:r>
      <w:r w:rsidR="001C1D9C" w:rsidRPr="000C0466">
        <w:rPr>
          <w:rFonts w:hint="eastAsia"/>
          <w:color w:val="000000" w:themeColor="text1"/>
        </w:rPr>
        <w:t>Al</w:t>
      </w:r>
      <w:r w:rsidR="001C1D9C" w:rsidRPr="000C0466">
        <w:rPr>
          <w:rFonts w:hint="eastAsia"/>
          <w:color w:val="000000" w:themeColor="text1"/>
          <w:vertAlign w:val="subscript"/>
        </w:rPr>
        <w:t>2</w:t>
      </w:r>
      <w:r w:rsidR="001C1D9C" w:rsidRPr="000C0466">
        <w:rPr>
          <w:rFonts w:hint="eastAsia"/>
          <w:color w:val="000000" w:themeColor="text1"/>
        </w:rPr>
        <w:t>O</w:t>
      </w:r>
      <w:r w:rsidR="001C1D9C" w:rsidRPr="000C0466">
        <w:rPr>
          <w:rFonts w:hint="eastAsia"/>
          <w:color w:val="000000" w:themeColor="text1"/>
          <w:vertAlign w:val="subscript"/>
        </w:rPr>
        <w:t>4</w:t>
      </w:r>
      <w:r w:rsidR="001C1D9C" w:rsidRPr="000C0466">
        <w:rPr>
          <w:color w:val="000000" w:themeColor="text1"/>
        </w:rPr>
        <w:t xml:space="preserve"> ceramics</w:t>
      </w:r>
      <w:r w:rsidR="001C1D9C" w:rsidRPr="000C0466">
        <w:rPr>
          <w:rFonts w:hint="eastAsia"/>
          <w:color w:val="000000" w:themeColor="text1"/>
        </w:rPr>
        <w:t>.</w:t>
      </w:r>
      <w:r w:rsidR="00D12514" w:rsidRPr="000C0466">
        <w:rPr>
          <w:color w:val="000000" w:themeColor="text1"/>
        </w:rPr>
        <w:t xml:space="preserve"> Insets are the photographs of BCTZ (right) and Ba</w:t>
      </w:r>
      <w:r w:rsidR="00D12514" w:rsidRPr="000C0466">
        <w:rPr>
          <w:rFonts w:hint="eastAsia"/>
          <w:color w:val="000000" w:themeColor="text1"/>
        </w:rPr>
        <w:t>Al</w:t>
      </w:r>
      <w:r w:rsidR="00D12514" w:rsidRPr="000C0466">
        <w:rPr>
          <w:rFonts w:hint="eastAsia"/>
          <w:color w:val="000000" w:themeColor="text1"/>
          <w:vertAlign w:val="subscript"/>
        </w:rPr>
        <w:t>2</w:t>
      </w:r>
      <w:r w:rsidR="00D12514" w:rsidRPr="000C0466">
        <w:rPr>
          <w:rFonts w:hint="eastAsia"/>
          <w:color w:val="000000" w:themeColor="text1"/>
        </w:rPr>
        <w:t>O</w:t>
      </w:r>
      <w:r w:rsidR="00D12514" w:rsidRPr="000C0466">
        <w:rPr>
          <w:rFonts w:hint="eastAsia"/>
          <w:color w:val="000000" w:themeColor="text1"/>
          <w:vertAlign w:val="subscript"/>
        </w:rPr>
        <w:t>4</w:t>
      </w:r>
      <w:r w:rsidR="00D12514" w:rsidRPr="000C0466">
        <w:rPr>
          <w:color w:val="000000" w:themeColor="text1"/>
          <w:vertAlign w:val="subscript"/>
        </w:rPr>
        <w:t xml:space="preserve"> </w:t>
      </w:r>
      <w:r w:rsidR="00D12514" w:rsidRPr="000C0466">
        <w:rPr>
          <w:color w:val="000000" w:themeColor="text1"/>
        </w:rPr>
        <w:t>(left) ceramics.</w:t>
      </w:r>
    </w:p>
    <w:p w14:paraId="2BDAC07C" w14:textId="51359BF5" w:rsidR="00A01CD8" w:rsidRPr="000C0466" w:rsidRDefault="00A01CD8">
      <w:pPr>
        <w:rPr>
          <w:color w:val="000000" w:themeColor="text1"/>
        </w:rPr>
      </w:pPr>
      <w:r w:rsidRPr="000C0466">
        <w:rPr>
          <w:color w:val="000000" w:themeColor="text1"/>
        </w:rPr>
        <w:br w:type="page"/>
      </w:r>
    </w:p>
    <w:p w14:paraId="10ACE7A4" w14:textId="77777777" w:rsidR="001C1D9C" w:rsidRPr="000C0466" w:rsidRDefault="001C1D9C" w:rsidP="00B419B7">
      <w:pPr>
        <w:adjustRightInd w:val="0"/>
        <w:snapToGrid w:val="0"/>
        <w:spacing w:line="360" w:lineRule="auto"/>
        <w:jc w:val="center"/>
        <w:rPr>
          <w:color w:val="000000" w:themeColor="text1"/>
        </w:rPr>
      </w:pPr>
    </w:p>
    <w:p w14:paraId="7310C145" w14:textId="77777777" w:rsidR="00AE6D24" w:rsidRPr="000C0466" w:rsidRDefault="00AE6D24" w:rsidP="00B419B7">
      <w:pPr>
        <w:adjustRightInd w:val="0"/>
        <w:snapToGrid w:val="0"/>
        <w:spacing w:line="360" w:lineRule="auto"/>
        <w:jc w:val="center"/>
        <w:rPr>
          <w:color w:val="000000" w:themeColor="text1"/>
        </w:rPr>
      </w:pPr>
    </w:p>
    <w:p w14:paraId="6EB8EA0A" w14:textId="03414B46" w:rsidR="00B419B7" w:rsidRPr="000C0466" w:rsidRDefault="00B419B7" w:rsidP="00B419B7">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479BF456" wp14:editId="44F97204">
            <wp:extent cx="5040000" cy="3780000"/>
            <wp:effectExtent l="0" t="0" r="825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hq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noFill/>
                    </a:ln>
                  </pic:spPr>
                </pic:pic>
              </a:graphicData>
            </a:graphic>
          </wp:inline>
        </w:drawing>
      </w:r>
    </w:p>
    <w:p w14:paraId="46F767FC" w14:textId="503E5788" w:rsidR="00B419B7" w:rsidRPr="000C0466" w:rsidRDefault="00D45B04" w:rsidP="00B419B7">
      <w:pPr>
        <w:adjustRightInd w:val="0"/>
        <w:snapToGrid w:val="0"/>
        <w:spacing w:line="360" w:lineRule="auto"/>
        <w:jc w:val="center"/>
        <w:rPr>
          <w:color w:val="000000" w:themeColor="text1"/>
        </w:rPr>
      </w:pPr>
      <w:r w:rsidRPr="000C0466">
        <w:rPr>
          <w:b/>
          <w:bCs/>
          <w:color w:val="000000" w:themeColor="text1"/>
        </w:rPr>
        <w:t xml:space="preserve">Supplementary Fig. </w:t>
      </w:r>
      <w:r w:rsidR="003301A7" w:rsidRPr="000C0466">
        <w:rPr>
          <w:b/>
          <w:bCs/>
          <w:color w:val="000000" w:themeColor="text1"/>
        </w:rPr>
        <w:t>30</w:t>
      </w:r>
      <w:r w:rsidR="00965DF0" w:rsidRPr="000C0466">
        <w:rPr>
          <w:b/>
          <w:color w:val="000000" w:themeColor="text1"/>
        </w:rPr>
        <w:t>.</w:t>
      </w:r>
      <w:r w:rsidR="00B419B7" w:rsidRPr="000C0466">
        <w:rPr>
          <w:color w:val="000000" w:themeColor="text1"/>
        </w:rPr>
        <w:t xml:space="preserve"> </w:t>
      </w:r>
      <w:r w:rsidR="00B419B7" w:rsidRPr="000C0466">
        <w:rPr>
          <w:b/>
          <w:bCs/>
          <w:color w:val="000000" w:themeColor="text1"/>
        </w:rPr>
        <w:t>a</w:t>
      </w:r>
      <w:r w:rsidR="00B419B7" w:rsidRPr="000C0466">
        <w:rPr>
          <w:color w:val="000000" w:themeColor="text1"/>
        </w:rPr>
        <w:t xml:space="preserve"> Raman mapping images of BCTZ ceramic integrating with the bands of 523 cm</w:t>
      </w:r>
      <w:r w:rsidR="00B419B7" w:rsidRPr="000C0466">
        <w:rPr>
          <w:color w:val="000000" w:themeColor="text1"/>
          <w:vertAlign w:val="superscript"/>
        </w:rPr>
        <w:t>−1</w:t>
      </w:r>
      <w:r w:rsidR="00B419B7" w:rsidRPr="000C0466">
        <w:rPr>
          <w:rFonts w:eastAsiaTheme="minorEastAsia" w:hint="eastAsia"/>
          <w:color w:val="000000" w:themeColor="text1"/>
          <w:lang w:eastAsia="zh-CN"/>
        </w:rPr>
        <w:t>.</w:t>
      </w:r>
      <w:r w:rsidR="00B419B7" w:rsidRPr="000C0466">
        <w:rPr>
          <w:color w:val="000000" w:themeColor="text1"/>
        </w:rPr>
        <w:t xml:space="preserve"> </w:t>
      </w:r>
      <w:r w:rsidR="00B419B7" w:rsidRPr="000C0466">
        <w:rPr>
          <w:b/>
          <w:bCs/>
          <w:color w:val="000000" w:themeColor="text1"/>
        </w:rPr>
        <w:t>b</w:t>
      </w:r>
      <w:r w:rsidR="00B419B7" w:rsidRPr="000C0466">
        <w:rPr>
          <w:color w:val="000000" w:themeColor="text1"/>
        </w:rPr>
        <w:t xml:space="preserve"> 3D stereo plot of specific Raman spectra from points A to B of BCTZ ceramic and (</w:t>
      </w:r>
      <w:r w:rsidR="00B419B7" w:rsidRPr="000C0466">
        <w:rPr>
          <w:b/>
          <w:bCs/>
          <w:color w:val="000000" w:themeColor="text1"/>
        </w:rPr>
        <w:t>c</w:t>
      </w:r>
      <w:r w:rsidR="00B419B7" w:rsidRPr="000C0466">
        <w:rPr>
          <w:color w:val="000000" w:themeColor="text1"/>
        </w:rPr>
        <w:t>) corresponding line plot.</w:t>
      </w:r>
    </w:p>
    <w:p w14:paraId="1C5D0D2F" w14:textId="2E9D8C7F" w:rsidR="00B419B7" w:rsidRPr="000C0466" w:rsidRDefault="00B419B7" w:rsidP="00B419B7">
      <w:pPr>
        <w:adjustRightInd w:val="0"/>
        <w:snapToGrid w:val="0"/>
        <w:spacing w:line="360" w:lineRule="auto"/>
        <w:rPr>
          <w:color w:val="000000" w:themeColor="text1"/>
        </w:rPr>
      </w:pPr>
      <w:r w:rsidRPr="000C0466">
        <w:rPr>
          <w:color w:val="000000" w:themeColor="text1"/>
        </w:rPr>
        <w:br w:type="page"/>
      </w:r>
    </w:p>
    <w:p w14:paraId="38CF875C" w14:textId="77777777" w:rsidR="00B419B7" w:rsidRPr="000C0466" w:rsidRDefault="00B419B7" w:rsidP="00B419B7">
      <w:pPr>
        <w:adjustRightInd w:val="0"/>
        <w:snapToGrid w:val="0"/>
        <w:spacing w:line="360" w:lineRule="auto"/>
        <w:jc w:val="center"/>
        <w:rPr>
          <w:color w:val="000000" w:themeColor="text1"/>
        </w:rPr>
      </w:pPr>
    </w:p>
    <w:p w14:paraId="0C88B29C" w14:textId="77777777" w:rsidR="00B419B7" w:rsidRPr="000C0466" w:rsidRDefault="00B419B7" w:rsidP="00B419B7">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3097D713" wp14:editId="4C22C2A7">
            <wp:extent cx="5040000" cy="3780000"/>
            <wp:effectExtent l="0" t="0" r="825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hq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noFill/>
                    </a:ln>
                  </pic:spPr>
                </pic:pic>
              </a:graphicData>
            </a:graphic>
          </wp:inline>
        </w:drawing>
      </w:r>
    </w:p>
    <w:p w14:paraId="7338CA82" w14:textId="57FABF52" w:rsidR="00B419B7" w:rsidRPr="000C0466" w:rsidRDefault="00D45B04" w:rsidP="00B419B7">
      <w:pPr>
        <w:adjustRightInd w:val="0"/>
        <w:snapToGrid w:val="0"/>
        <w:spacing w:line="360" w:lineRule="auto"/>
        <w:jc w:val="center"/>
        <w:rPr>
          <w:color w:val="000000" w:themeColor="text1"/>
        </w:rPr>
      </w:pPr>
      <w:r w:rsidRPr="000C0466">
        <w:rPr>
          <w:b/>
          <w:bCs/>
          <w:color w:val="000000" w:themeColor="text1"/>
        </w:rPr>
        <w:t xml:space="preserve">Supplementary Fig. </w:t>
      </w:r>
      <w:r w:rsidR="00C24886" w:rsidRPr="000C0466">
        <w:rPr>
          <w:b/>
          <w:bCs/>
          <w:color w:val="000000" w:themeColor="text1"/>
        </w:rPr>
        <w:t>3</w:t>
      </w:r>
      <w:r w:rsidR="003301A7" w:rsidRPr="000C0466">
        <w:rPr>
          <w:b/>
          <w:bCs/>
          <w:color w:val="000000" w:themeColor="text1"/>
        </w:rPr>
        <w:t>1</w:t>
      </w:r>
      <w:r w:rsidR="00965DF0" w:rsidRPr="000C0466">
        <w:rPr>
          <w:b/>
          <w:color w:val="000000" w:themeColor="text1"/>
        </w:rPr>
        <w:t>.</w:t>
      </w:r>
      <w:r w:rsidR="004131B6" w:rsidRPr="000C0466">
        <w:rPr>
          <w:b/>
          <w:bCs/>
          <w:color w:val="000000" w:themeColor="text1"/>
        </w:rPr>
        <w:t xml:space="preserve"> </w:t>
      </w:r>
      <w:r w:rsidR="00B419B7" w:rsidRPr="000C0466">
        <w:rPr>
          <w:color w:val="000000" w:themeColor="text1"/>
        </w:rPr>
        <w:t>Raman mapping images of BCTZ−1.75AlN−300 ceramic integrating with the bands of (</w:t>
      </w:r>
      <w:r w:rsidR="00B419B7" w:rsidRPr="000C0466">
        <w:rPr>
          <w:b/>
          <w:bCs/>
          <w:color w:val="000000" w:themeColor="text1"/>
        </w:rPr>
        <w:t>a</w:t>
      </w:r>
      <w:r w:rsidR="00B419B7" w:rsidRPr="000C0466">
        <w:rPr>
          <w:color w:val="000000" w:themeColor="text1"/>
        </w:rPr>
        <w:t>) 523 cm</w:t>
      </w:r>
      <w:r w:rsidR="00B419B7" w:rsidRPr="000C0466">
        <w:rPr>
          <w:color w:val="000000" w:themeColor="text1"/>
          <w:vertAlign w:val="superscript"/>
        </w:rPr>
        <w:t>−1</w:t>
      </w:r>
      <w:r w:rsidR="00B419B7" w:rsidRPr="000C0466">
        <w:rPr>
          <w:color w:val="000000" w:themeColor="text1"/>
        </w:rPr>
        <w:t xml:space="preserve"> and (</w:t>
      </w:r>
      <w:r w:rsidR="00B419B7" w:rsidRPr="000C0466">
        <w:rPr>
          <w:b/>
          <w:bCs/>
          <w:color w:val="000000" w:themeColor="text1"/>
        </w:rPr>
        <w:t>b</w:t>
      </w:r>
      <w:r w:rsidR="00B419B7" w:rsidRPr="000C0466">
        <w:rPr>
          <w:color w:val="000000" w:themeColor="text1"/>
        </w:rPr>
        <w:t xml:space="preserve">) </w:t>
      </w:r>
      <w:r w:rsidR="00B419B7" w:rsidRPr="000C0466">
        <w:rPr>
          <w:rFonts w:eastAsia="宋体"/>
          <w:color w:val="000000" w:themeColor="text1"/>
          <w:kern w:val="2"/>
          <w:lang w:val="en-US" w:eastAsia="zh-CN"/>
        </w:rPr>
        <w:t>390</w:t>
      </w:r>
      <w:r w:rsidR="00B419B7" w:rsidRPr="000C0466">
        <w:rPr>
          <w:rFonts w:eastAsia="等线"/>
          <w:color w:val="000000" w:themeColor="text1"/>
          <w:kern w:val="2"/>
          <w:lang w:val="en-US" w:eastAsia="zh-CN"/>
        </w:rPr>
        <w:t xml:space="preserve"> cm</w:t>
      </w:r>
      <w:r w:rsidR="00B419B7" w:rsidRPr="000C0466">
        <w:rPr>
          <w:rFonts w:eastAsia="等线"/>
          <w:color w:val="000000" w:themeColor="text1"/>
          <w:kern w:val="2"/>
          <w:vertAlign w:val="superscript"/>
          <w:lang w:val="en-US" w:eastAsia="zh-CN"/>
        </w:rPr>
        <w:t>−1</w:t>
      </w:r>
      <w:r w:rsidR="00B419B7" w:rsidRPr="000C0466">
        <w:rPr>
          <w:rFonts w:eastAsiaTheme="minorEastAsia" w:hint="eastAsia"/>
          <w:color w:val="000000" w:themeColor="text1"/>
          <w:lang w:eastAsia="zh-CN"/>
        </w:rPr>
        <w:t>.</w:t>
      </w:r>
      <w:r w:rsidR="00B419B7" w:rsidRPr="000C0466">
        <w:rPr>
          <w:color w:val="000000" w:themeColor="text1"/>
        </w:rPr>
        <w:t xml:space="preserve"> </w:t>
      </w:r>
      <w:r w:rsidR="00B419B7" w:rsidRPr="000C0466">
        <w:rPr>
          <w:b/>
          <w:bCs/>
          <w:color w:val="000000" w:themeColor="text1"/>
        </w:rPr>
        <w:t>c</w:t>
      </w:r>
      <w:r w:rsidR="00B419B7" w:rsidRPr="000C0466">
        <w:rPr>
          <w:color w:val="000000" w:themeColor="text1"/>
        </w:rPr>
        <w:t xml:space="preserve"> 3D stereo plot of specific Raman spectra from points A to B of BCTZ−1.75AlN−300 ceramic and (</w:t>
      </w:r>
      <w:r w:rsidR="00B419B7" w:rsidRPr="000C0466">
        <w:rPr>
          <w:b/>
          <w:bCs/>
          <w:color w:val="000000" w:themeColor="text1"/>
        </w:rPr>
        <w:t>d</w:t>
      </w:r>
      <w:r w:rsidR="00B419B7" w:rsidRPr="000C0466">
        <w:rPr>
          <w:color w:val="000000" w:themeColor="text1"/>
        </w:rPr>
        <w:t>) corresponding line plot.</w:t>
      </w:r>
    </w:p>
    <w:p w14:paraId="64BDD423" w14:textId="220FA4A8" w:rsidR="00B419B7" w:rsidRPr="000C0466" w:rsidRDefault="00B419B7" w:rsidP="00B419B7">
      <w:pPr>
        <w:adjustRightInd w:val="0"/>
        <w:snapToGrid w:val="0"/>
        <w:spacing w:line="360" w:lineRule="auto"/>
        <w:rPr>
          <w:color w:val="000000" w:themeColor="text1"/>
        </w:rPr>
      </w:pPr>
      <w:r w:rsidRPr="000C0466">
        <w:rPr>
          <w:color w:val="000000" w:themeColor="text1"/>
        </w:rPr>
        <w:br w:type="page"/>
      </w:r>
    </w:p>
    <w:p w14:paraId="4D2C8943" w14:textId="77777777" w:rsidR="00AE6D24" w:rsidRPr="000C0466" w:rsidRDefault="00AE6D24" w:rsidP="00B419B7">
      <w:pPr>
        <w:adjustRightInd w:val="0"/>
        <w:snapToGrid w:val="0"/>
        <w:spacing w:line="360" w:lineRule="auto"/>
        <w:rPr>
          <w:color w:val="000000" w:themeColor="text1"/>
        </w:rPr>
      </w:pPr>
    </w:p>
    <w:p w14:paraId="618026BE" w14:textId="77777777" w:rsidR="00B419B7" w:rsidRPr="000C0466" w:rsidRDefault="00B419B7" w:rsidP="00B419B7">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6C9256D5" wp14:editId="451A253C">
            <wp:extent cx="5040000" cy="3780000"/>
            <wp:effectExtent l="0" t="0" r="825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hq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noFill/>
                    </a:ln>
                  </pic:spPr>
                </pic:pic>
              </a:graphicData>
            </a:graphic>
          </wp:inline>
        </w:drawing>
      </w:r>
    </w:p>
    <w:p w14:paraId="0C5B33AC" w14:textId="648C3DF1" w:rsidR="00B419B7" w:rsidRPr="000C0466" w:rsidRDefault="00D45B04" w:rsidP="00B419B7">
      <w:pPr>
        <w:adjustRightInd w:val="0"/>
        <w:snapToGrid w:val="0"/>
        <w:spacing w:line="360" w:lineRule="auto"/>
        <w:jc w:val="center"/>
        <w:rPr>
          <w:color w:val="000000" w:themeColor="text1"/>
        </w:rPr>
      </w:pPr>
      <w:r w:rsidRPr="000C0466">
        <w:rPr>
          <w:b/>
          <w:bCs/>
          <w:color w:val="000000" w:themeColor="text1"/>
        </w:rPr>
        <w:t xml:space="preserve">Supplementary Fig. </w:t>
      </w:r>
      <w:r w:rsidR="00A01CD8" w:rsidRPr="000C0466">
        <w:rPr>
          <w:b/>
          <w:bCs/>
          <w:color w:val="000000" w:themeColor="text1"/>
        </w:rPr>
        <w:t>3</w:t>
      </w:r>
      <w:r w:rsidR="003301A7" w:rsidRPr="000C0466">
        <w:rPr>
          <w:b/>
          <w:bCs/>
          <w:color w:val="000000" w:themeColor="text1"/>
        </w:rPr>
        <w:t>2</w:t>
      </w:r>
      <w:r w:rsidR="00965DF0" w:rsidRPr="000C0466">
        <w:rPr>
          <w:b/>
          <w:color w:val="000000" w:themeColor="text1"/>
        </w:rPr>
        <w:t>.</w:t>
      </w:r>
      <w:r w:rsidR="00B419B7" w:rsidRPr="000C0466">
        <w:rPr>
          <w:color w:val="000000" w:themeColor="text1"/>
        </w:rPr>
        <w:t xml:space="preserve"> Raman mapping images of BCTZ−1.75AlN−3000 ceramic integrating with the bands of (</w:t>
      </w:r>
      <w:r w:rsidR="00B419B7" w:rsidRPr="000C0466">
        <w:rPr>
          <w:b/>
          <w:bCs/>
          <w:color w:val="000000" w:themeColor="text1"/>
        </w:rPr>
        <w:t>a</w:t>
      </w:r>
      <w:r w:rsidR="00B419B7" w:rsidRPr="000C0466">
        <w:rPr>
          <w:color w:val="000000" w:themeColor="text1"/>
        </w:rPr>
        <w:t>) 523 cm</w:t>
      </w:r>
      <w:r w:rsidR="00B419B7" w:rsidRPr="000C0466">
        <w:rPr>
          <w:color w:val="000000" w:themeColor="text1"/>
          <w:vertAlign w:val="superscript"/>
        </w:rPr>
        <w:t>−1</w:t>
      </w:r>
      <w:r w:rsidR="00B419B7" w:rsidRPr="000C0466">
        <w:rPr>
          <w:color w:val="000000" w:themeColor="text1"/>
        </w:rPr>
        <w:t xml:space="preserve"> and (</w:t>
      </w:r>
      <w:r w:rsidR="00B419B7" w:rsidRPr="000C0466">
        <w:rPr>
          <w:b/>
          <w:bCs/>
          <w:color w:val="000000" w:themeColor="text1"/>
        </w:rPr>
        <w:t>b</w:t>
      </w:r>
      <w:r w:rsidR="00B419B7" w:rsidRPr="000C0466">
        <w:rPr>
          <w:color w:val="000000" w:themeColor="text1"/>
        </w:rPr>
        <w:t xml:space="preserve">) </w:t>
      </w:r>
      <w:r w:rsidR="00B419B7" w:rsidRPr="000C0466">
        <w:rPr>
          <w:rFonts w:eastAsia="宋体"/>
          <w:color w:val="000000" w:themeColor="text1"/>
          <w:kern w:val="2"/>
          <w:lang w:val="en-US" w:eastAsia="zh-CN"/>
        </w:rPr>
        <w:t>390</w:t>
      </w:r>
      <w:r w:rsidR="00B419B7" w:rsidRPr="000C0466">
        <w:rPr>
          <w:rFonts w:eastAsia="等线"/>
          <w:color w:val="000000" w:themeColor="text1"/>
          <w:kern w:val="2"/>
          <w:lang w:val="en-US" w:eastAsia="zh-CN"/>
        </w:rPr>
        <w:t xml:space="preserve"> cm</w:t>
      </w:r>
      <w:r w:rsidR="00B419B7" w:rsidRPr="000C0466">
        <w:rPr>
          <w:rFonts w:eastAsia="等线"/>
          <w:color w:val="000000" w:themeColor="text1"/>
          <w:kern w:val="2"/>
          <w:vertAlign w:val="superscript"/>
          <w:lang w:val="en-US" w:eastAsia="zh-CN"/>
        </w:rPr>
        <w:t>−1</w:t>
      </w:r>
      <w:r w:rsidR="00B419B7" w:rsidRPr="000C0466">
        <w:rPr>
          <w:rFonts w:eastAsiaTheme="minorEastAsia" w:hint="eastAsia"/>
          <w:color w:val="000000" w:themeColor="text1"/>
          <w:lang w:eastAsia="zh-CN"/>
        </w:rPr>
        <w:t>.</w:t>
      </w:r>
      <w:r w:rsidR="00B419B7" w:rsidRPr="000C0466">
        <w:rPr>
          <w:color w:val="000000" w:themeColor="text1"/>
        </w:rPr>
        <w:t xml:space="preserve"> </w:t>
      </w:r>
      <w:r w:rsidR="00B419B7" w:rsidRPr="000C0466">
        <w:rPr>
          <w:b/>
          <w:bCs/>
          <w:color w:val="000000" w:themeColor="text1"/>
        </w:rPr>
        <w:t>c</w:t>
      </w:r>
      <w:r w:rsidR="00B419B7" w:rsidRPr="000C0466">
        <w:rPr>
          <w:color w:val="000000" w:themeColor="text1"/>
        </w:rPr>
        <w:t xml:space="preserve"> 3D stereo plot of specific Raman spectra from points A to B of BCTZ−1.75AlN−3000 ceramic and (</w:t>
      </w:r>
      <w:r w:rsidR="00B419B7" w:rsidRPr="000C0466">
        <w:rPr>
          <w:b/>
          <w:bCs/>
          <w:color w:val="000000" w:themeColor="text1"/>
        </w:rPr>
        <w:t>d</w:t>
      </w:r>
      <w:r w:rsidR="00B419B7" w:rsidRPr="000C0466">
        <w:rPr>
          <w:color w:val="000000" w:themeColor="text1"/>
        </w:rPr>
        <w:t>) corresponding line plot.</w:t>
      </w:r>
    </w:p>
    <w:p w14:paraId="21DA0F80" w14:textId="77777777" w:rsidR="00B419B7" w:rsidRPr="000C0466" w:rsidRDefault="00B419B7" w:rsidP="00B419B7">
      <w:pPr>
        <w:adjustRightInd w:val="0"/>
        <w:snapToGrid w:val="0"/>
        <w:spacing w:line="360" w:lineRule="auto"/>
        <w:jc w:val="center"/>
        <w:rPr>
          <w:color w:val="000000" w:themeColor="text1"/>
        </w:rPr>
      </w:pPr>
    </w:p>
    <w:p w14:paraId="459155F3" w14:textId="4F87A123" w:rsidR="00B419B7" w:rsidRPr="000C0466" w:rsidRDefault="00B419B7" w:rsidP="00B419B7">
      <w:pPr>
        <w:adjustRightInd w:val="0"/>
        <w:snapToGrid w:val="0"/>
        <w:spacing w:line="360" w:lineRule="auto"/>
        <w:rPr>
          <w:color w:val="000000" w:themeColor="text1"/>
        </w:rPr>
      </w:pPr>
      <w:r w:rsidRPr="000C0466">
        <w:rPr>
          <w:color w:val="000000" w:themeColor="text1"/>
        </w:rPr>
        <w:br w:type="page"/>
      </w:r>
    </w:p>
    <w:p w14:paraId="213DA18B" w14:textId="77777777" w:rsidR="00AE6D24" w:rsidRPr="000C0466" w:rsidRDefault="00AE6D24" w:rsidP="00B419B7">
      <w:pPr>
        <w:adjustRightInd w:val="0"/>
        <w:snapToGrid w:val="0"/>
        <w:spacing w:line="360" w:lineRule="auto"/>
        <w:rPr>
          <w:color w:val="000000" w:themeColor="text1"/>
        </w:rPr>
      </w:pPr>
    </w:p>
    <w:p w14:paraId="739B2ACF" w14:textId="77777777" w:rsidR="00B419B7" w:rsidRPr="000C0466" w:rsidRDefault="00B419B7" w:rsidP="00B419B7">
      <w:pPr>
        <w:adjustRightInd w:val="0"/>
        <w:snapToGrid w:val="0"/>
        <w:spacing w:line="360" w:lineRule="auto"/>
        <w:jc w:val="center"/>
        <w:rPr>
          <w:bCs/>
          <w:color w:val="000000" w:themeColor="text1"/>
        </w:rPr>
      </w:pPr>
      <w:r w:rsidRPr="000C0466">
        <w:rPr>
          <w:noProof/>
          <w:color w:val="000000" w:themeColor="text1"/>
          <w:lang w:val="en-US" w:eastAsia="zh-CN"/>
        </w:rPr>
        <w:drawing>
          <wp:inline distT="0" distB="0" distL="0" distR="0" wp14:anchorId="17135261" wp14:editId="5B4C1613">
            <wp:extent cx="5040000" cy="3780000"/>
            <wp:effectExtent l="0" t="0" r="825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hq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noFill/>
                    </a:ln>
                  </pic:spPr>
                </pic:pic>
              </a:graphicData>
            </a:graphic>
          </wp:inline>
        </w:drawing>
      </w:r>
    </w:p>
    <w:p w14:paraId="22C637BE" w14:textId="3133204F" w:rsidR="00B419B7" w:rsidRPr="000C0466" w:rsidRDefault="00D45B04" w:rsidP="00B419B7">
      <w:pPr>
        <w:adjustRightInd w:val="0"/>
        <w:snapToGrid w:val="0"/>
        <w:spacing w:line="360" w:lineRule="auto"/>
        <w:jc w:val="center"/>
        <w:rPr>
          <w:bCs/>
          <w:color w:val="000000" w:themeColor="text1"/>
        </w:rPr>
      </w:pPr>
      <w:r w:rsidRPr="000C0466">
        <w:rPr>
          <w:b/>
          <w:color w:val="000000" w:themeColor="text1"/>
        </w:rPr>
        <w:t xml:space="preserve">Supplementary Fig. </w:t>
      </w:r>
      <w:r w:rsidR="00A01CD8" w:rsidRPr="000C0466">
        <w:rPr>
          <w:b/>
          <w:color w:val="000000" w:themeColor="text1"/>
        </w:rPr>
        <w:t>3</w:t>
      </w:r>
      <w:r w:rsidR="003301A7" w:rsidRPr="000C0466">
        <w:rPr>
          <w:b/>
          <w:color w:val="000000" w:themeColor="text1"/>
        </w:rPr>
        <w:t>3</w:t>
      </w:r>
      <w:r w:rsidR="00965DF0" w:rsidRPr="000C0466">
        <w:rPr>
          <w:b/>
          <w:color w:val="000000" w:themeColor="text1"/>
        </w:rPr>
        <w:t>.</w:t>
      </w:r>
      <w:r w:rsidR="00B419B7" w:rsidRPr="000C0466">
        <w:rPr>
          <w:b/>
          <w:color w:val="000000" w:themeColor="text1"/>
        </w:rPr>
        <w:t xml:space="preserve"> </w:t>
      </w:r>
      <w:r w:rsidR="00B419B7" w:rsidRPr="000C0466">
        <w:rPr>
          <w:bCs/>
          <w:color w:val="000000" w:themeColor="text1"/>
        </w:rPr>
        <w:t>Raman mapping images of BCTZ−1.75AlN−50 ceramic integrating with the bands of (</w:t>
      </w:r>
      <w:r w:rsidR="00B419B7" w:rsidRPr="000C0466">
        <w:rPr>
          <w:b/>
          <w:color w:val="000000" w:themeColor="text1"/>
        </w:rPr>
        <w:t>a</w:t>
      </w:r>
      <w:r w:rsidR="00B419B7" w:rsidRPr="000C0466">
        <w:rPr>
          <w:bCs/>
          <w:color w:val="000000" w:themeColor="text1"/>
        </w:rPr>
        <w:t>) 523 cm</w:t>
      </w:r>
      <w:r w:rsidR="00B419B7" w:rsidRPr="000C0466">
        <w:rPr>
          <w:bCs/>
          <w:color w:val="000000" w:themeColor="text1"/>
          <w:vertAlign w:val="superscript"/>
        </w:rPr>
        <w:t>−1</w:t>
      </w:r>
      <w:r w:rsidR="00B419B7" w:rsidRPr="000C0466">
        <w:rPr>
          <w:bCs/>
          <w:color w:val="000000" w:themeColor="text1"/>
        </w:rPr>
        <w:t xml:space="preserve"> and (</w:t>
      </w:r>
      <w:r w:rsidR="00B419B7" w:rsidRPr="000C0466">
        <w:rPr>
          <w:b/>
          <w:color w:val="000000" w:themeColor="text1"/>
        </w:rPr>
        <w:t>b</w:t>
      </w:r>
      <w:r w:rsidR="00B419B7" w:rsidRPr="000C0466">
        <w:rPr>
          <w:bCs/>
          <w:color w:val="000000" w:themeColor="text1"/>
        </w:rPr>
        <w:t xml:space="preserve">) </w:t>
      </w:r>
      <w:r w:rsidR="00B419B7" w:rsidRPr="000C0466">
        <w:rPr>
          <w:rFonts w:eastAsia="宋体"/>
          <w:bCs/>
          <w:color w:val="000000" w:themeColor="text1"/>
          <w:kern w:val="2"/>
          <w:lang w:val="en-US" w:eastAsia="zh-CN"/>
        </w:rPr>
        <w:t>390</w:t>
      </w:r>
      <w:r w:rsidR="00B419B7" w:rsidRPr="000C0466">
        <w:rPr>
          <w:rFonts w:eastAsia="等线"/>
          <w:bCs/>
          <w:color w:val="000000" w:themeColor="text1"/>
          <w:kern w:val="2"/>
          <w:lang w:val="en-US" w:eastAsia="zh-CN"/>
        </w:rPr>
        <w:t xml:space="preserve"> cm</w:t>
      </w:r>
      <w:r w:rsidR="00B419B7" w:rsidRPr="000C0466">
        <w:rPr>
          <w:rFonts w:eastAsia="等线"/>
          <w:bCs/>
          <w:color w:val="000000" w:themeColor="text1"/>
          <w:kern w:val="2"/>
          <w:vertAlign w:val="superscript"/>
          <w:lang w:val="en-US" w:eastAsia="zh-CN"/>
        </w:rPr>
        <w:t>−1</w:t>
      </w:r>
      <w:r w:rsidR="00B419B7" w:rsidRPr="000C0466">
        <w:rPr>
          <w:rFonts w:eastAsiaTheme="minorEastAsia" w:hint="eastAsia"/>
          <w:bCs/>
          <w:color w:val="000000" w:themeColor="text1"/>
          <w:lang w:eastAsia="zh-CN"/>
        </w:rPr>
        <w:t>.</w:t>
      </w:r>
      <w:r w:rsidR="00B419B7" w:rsidRPr="000C0466">
        <w:rPr>
          <w:bCs/>
          <w:color w:val="000000" w:themeColor="text1"/>
        </w:rPr>
        <w:t xml:space="preserve"> </w:t>
      </w:r>
      <w:r w:rsidR="00B419B7" w:rsidRPr="000C0466">
        <w:rPr>
          <w:b/>
          <w:color w:val="000000" w:themeColor="text1"/>
        </w:rPr>
        <w:t>c</w:t>
      </w:r>
      <w:r w:rsidR="00B419B7" w:rsidRPr="000C0466">
        <w:rPr>
          <w:bCs/>
          <w:color w:val="000000" w:themeColor="text1"/>
        </w:rPr>
        <w:t xml:space="preserve"> 3D stereo plot of specific Raman spectra from points A to B of BCTZ−1.75AlN−50 ceramic and (</w:t>
      </w:r>
      <w:r w:rsidR="00B419B7" w:rsidRPr="000C0466">
        <w:rPr>
          <w:b/>
          <w:color w:val="000000" w:themeColor="text1"/>
        </w:rPr>
        <w:t>d</w:t>
      </w:r>
      <w:r w:rsidR="00B419B7" w:rsidRPr="000C0466">
        <w:rPr>
          <w:bCs/>
          <w:color w:val="000000" w:themeColor="text1"/>
        </w:rPr>
        <w:t>) corresponding line plot.</w:t>
      </w:r>
    </w:p>
    <w:p w14:paraId="29554745" w14:textId="0778BD97" w:rsidR="00B419B7" w:rsidRPr="000C0466" w:rsidRDefault="00B419B7" w:rsidP="00B419B7">
      <w:pPr>
        <w:adjustRightInd w:val="0"/>
        <w:snapToGrid w:val="0"/>
        <w:spacing w:line="360" w:lineRule="auto"/>
        <w:rPr>
          <w:bCs/>
          <w:color w:val="000000" w:themeColor="text1"/>
        </w:rPr>
      </w:pPr>
      <w:r w:rsidRPr="000C0466">
        <w:rPr>
          <w:bCs/>
          <w:color w:val="000000" w:themeColor="text1"/>
        </w:rPr>
        <w:br w:type="page"/>
      </w:r>
    </w:p>
    <w:p w14:paraId="5F8CC2D0" w14:textId="77777777" w:rsidR="00B63286" w:rsidRPr="000C0466" w:rsidRDefault="00B63286" w:rsidP="00B419B7">
      <w:pPr>
        <w:adjustRightInd w:val="0"/>
        <w:snapToGrid w:val="0"/>
        <w:spacing w:line="360" w:lineRule="auto"/>
        <w:rPr>
          <w:bCs/>
          <w:color w:val="000000" w:themeColor="text1"/>
        </w:rPr>
      </w:pPr>
    </w:p>
    <w:p w14:paraId="3E0E07D2" w14:textId="49D3DB31" w:rsidR="00B63286" w:rsidRPr="000C0466" w:rsidRDefault="00B63286" w:rsidP="00B63286">
      <w:pPr>
        <w:adjustRightInd w:val="0"/>
        <w:snapToGrid w:val="0"/>
        <w:spacing w:line="360" w:lineRule="auto"/>
        <w:jc w:val="center"/>
        <w:rPr>
          <w:bCs/>
          <w:color w:val="000000" w:themeColor="text1"/>
        </w:rPr>
      </w:pPr>
      <w:r w:rsidRPr="000C0466">
        <w:rPr>
          <w:noProof/>
          <w:color w:val="000000" w:themeColor="text1"/>
          <w:lang w:val="en-US" w:eastAsia="zh-CN"/>
        </w:rPr>
        <w:drawing>
          <wp:inline distT="0" distB="0" distL="0" distR="0" wp14:anchorId="3082836F" wp14:editId="6354DDF5">
            <wp:extent cx="5760720" cy="21367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hqprint">
                      <a:extLst>
                        <a:ext uri="{28A0092B-C50C-407E-A947-70E740481C1C}">
                          <a14:useLocalDpi xmlns:a14="http://schemas.microsoft.com/office/drawing/2010/main" val="0"/>
                        </a:ext>
                      </a:extLst>
                    </a:blip>
                    <a:srcRect/>
                    <a:stretch>
                      <a:fillRect/>
                    </a:stretch>
                  </pic:blipFill>
                  <pic:spPr bwMode="auto">
                    <a:xfrm>
                      <a:off x="0" y="0"/>
                      <a:ext cx="5760720" cy="2136775"/>
                    </a:xfrm>
                    <a:prstGeom prst="rect">
                      <a:avLst/>
                    </a:prstGeom>
                    <a:noFill/>
                    <a:ln>
                      <a:noFill/>
                    </a:ln>
                  </pic:spPr>
                </pic:pic>
              </a:graphicData>
            </a:graphic>
          </wp:inline>
        </w:drawing>
      </w:r>
    </w:p>
    <w:p w14:paraId="38B0DED7" w14:textId="5C28D960" w:rsidR="00B63286" w:rsidRPr="000C0466" w:rsidRDefault="00D45B04" w:rsidP="00B63286">
      <w:pPr>
        <w:adjustRightInd w:val="0"/>
        <w:snapToGrid w:val="0"/>
        <w:spacing w:line="360" w:lineRule="auto"/>
        <w:jc w:val="center"/>
        <w:rPr>
          <w:bCs/>
          <w:color w:val="000000" w:themeColor="text1"/>
        </w:rPr>
      </w:pPr>
      <w:r w:rsidRPr="000C0466">
        <w:rPr>
          <w:b/>
          <w:color w:val="000000" w:themeColor="text1"/>
        </w:rPr>
        <w:t xml:space="preserve">Supplementary Fig. </w:t>
      </w:r>
      <w:r w:rsidR="00B63286" w:rsidRPr="000C0466">
        <w:rPr>
          <w:b/>
          <w:color w:val="000000" w:themeColor="text1"/>
        </w:rPr>
        <w:t>3</w:t>
      </w:r>
      <w:r w:rsidR="003301A7" w:rsidRPr="000C0466">
        <w:rPr>
          <w:b/>
          <w:color w:val="000000" w:themeColor="text1"/>
        </w:rPr>
        <w:t>4</w:t>
      </w:r>
      <w:r w:rsidR="00B63286" w:rsidRPr="000C0466">
        <w:rPr>
          <w:b/>
          <w:color w:val="000000" w:themeColor="text1"/>
        </w:rPr>
        <w:t xml:space="preserve">. </w:t>
      </w:r>
      <w:r w:rsidR="00B63286" w:rsidRPr="000C0466">
        <w:rPr>
          <w:rFonts w:eastAsia="宋体"/>
          <w:b/>
          <w:color w:val="000000" w:themeColor="text1"/>
          <w:kern w:val="2"/>
          <w:lang w:val="en-US" w:eastAsia="zh-CN"/>
        </w:rPr>
        <w:t>a</w:t>
      </w:r>
      <w:r w:rsidR="00B63286" w:rsidRPr="000C0466">
        <w:rPr>
          <w:rFonts w:eastAsia="宋体"/>
          <w:bCs/>
          <w:color w:val="000000" w:themeColor="text1"/>
          <w:kern w:val="2"/>
          <w:lang w:val="en-US" w:eastAsia="zh-CN"/>
        </w:rPr>
        <w:t xml:space="preserve"> Topographies and (</w:t>
      </w:r>
      <w:r w:rsidR="00B63286" w:rsidRPr="000C0466">
        <w:rPr>
          <w:rFonts w:eastAsia="宋体"/>
          <w:b/>
          <w:color w:val="000000" w:themeColor="text1"/>
          <w:kern w:val="2"/>
          <w:lang w:val="en-US" w:eastAsia="zh-CN"/>
        </w:rPr>
        <w:t>b</w:t>
      </w:r>
      <w:r w:rsidR="00B63286" w:rsidRPr="000C0466">
        <w:rPr>
          <w:rFonts w:eastAsia="宋体"/>
          <w:bCs/>
          <w:color w:val="000000" w:themeColor="text1"/>
          <w:kern w:val="2"/>
          <w:lang w:val="en-US" w:eastAsia="zh-CN"/>
        </w:rPr>
        <w:t>) surface potential mapping of BCTZ ceramics</w:t>
      </w:r>
      <w:r w:rsidR="00B63286" w:rsidRPr="000C0466">
        <w:rPr>
          <w:color w:val="000000" w:themeColor="text1"/>
        </w:rPr>
        <w:t xml:space="preserve"> </w:t>
      </w:r>
      <w:r w:rsidR="00B63286" w:rsidRPr="000C0466">
        <w:rPr>
          <w:rFonts w:eastAsia="宋体"/>
          <w:bCs/>
          <w:color w:val="000000" w:themeColor="text1"/>
          <w:kern w:val="2"/>
          <w:lang w:val="en-US" w:eastAsia="zh-CN"/>
        </w:rPr>
        <w:t>measured using KPFM.</w:t>
      </w:r>
    </w:p>
    <w:p w14:paraId="6028DB22" w14:textId="1A6B8DEE" w:rsidR="00B63286" w:rsidRPr="000C0466" w:rsidRDefault="00B63286">
      <w:pPr>
        <w:rPr>
          <w:bCs/>
          <w:color w:val="000000" w:themeColor="text1"/>
        </w:rPr>
      </w:pPr>
      <w:r w:rsidRPr="000C0466">
        <w:rPr>
          <w:bCs/>
          <w:color w:val="000000" w:themeColor="text1"/>
        </w:rPr>
        <w:br w:type="page"/>
      </w:r>
    </w:p>
    <w:p w14:paraId="6DBCFAAA" w14:textId="5D158EAE" w:rsidR="00536375" w:rsidRPr="000C0466" w:rsidRDefault="00536375" w:rsidP="00536375">
      <w:pPr>
        <w:adjustRightInd w:val="0"/>
        <w:snapToGrid w:val="0"/>
        <w:spacing w:line="360" w:lineRule="auto"/>
        <w:jc w:val="center"/>
        <w:rPr>
          <w:bCs/>
          <w:color w:val="000000" w:themeColor="text1"/>
        </w:rPr>
      </w:pPr>
    </w:p>
    <w:p w14:paraId="2AF561A1" w14:textId="2DBA7A72" w:rsidR="00A1055B" w:rsidRPr="000C0466" w:rsidRDefault="00A1055B" w:rsidP="00536375">
      <w:pPr>
        <w:adjustRightInd w:val="0"/>
        <w:snapToGrid w:val="0"/>
        <w:spacing w:line="360" w:lineRule="auto"/>
        <w:jc w:val="center"/>
        <w:rPr>
          <w:bCs/>
          <w:color w:val="000000" w:themeColor="text1"/>
        </w:rPr>
      </w:pPr>
      <w:r w:rsidRPr="000C0466">
        <w:rPr>
          <w:noProof/>
          <w:color w:val="000000" w:themeColor="text1"/>
          <w:lang w:val="en-US" w:eastAsia="zh-CN"/>
        </w:rPr>
        <w:drawing>
          <wp:inline distT="0" distB="0" distL="0" distR="0" wp14:anchorId="7A810FF3" wp14:editId="61D5AB32">
            <wp:extent cx="5760720" cy="2162175"/>
            <wp:effectExtent l="0" t="0" r="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hqprint">
                      <a:extLst>
                        <a:ext uri="{28A0092B-C50C-407E-A947-70E740481C1C}">
                          <a14:useLocalDpi xmlns:a14="http://schemas.microsoft.com/office/drawing/2010/main" val="0"/>
                        </a:ext>
                      </a:extLst>
                    </a:blip>
                    <a:srcRect/>
                    <a:stretch>
                      <a:fillRect/>
                    </a:stretch>
                  </pic:blipFill>
                  <pic:spPr bwMode="auto">
                    <a:xfrm>
                      <a:off x="0" y="0"/>
                      <a:ext cx="5760720" cy="2162175"/>
                    </a:xfrm>
                    <a:prstGeom prst="rect">
                      <a:avLst/>
                    </a:prstGeom>
                    <a:noFill/>
                    <a:ln>
                      <a:noFill/>
                    </a:ln>
                  </pic:spPr>
                </pic:pic>
              </a:graphicData>
            </a:graphic>
          </wp:inline>
        </w:drawing>
      </w:r>
    </w:p>
    <w:p w14:paraId="099E11F9" w14:textId="1B0674A7" w:rsidR="00536375" w:rsidRPr="000C0466" w:rsidRDefault="00D45B04" w:rsidP="00A1055B">
      <w:pPr>
        <w:adjustRightInd w:val="0"/>
        <w:snapToGrid w:val="0"/>
        <w:spacing w:line="360" w:lineRule="auto"/>
        <w:jc w:val="center"/>
        <w:rPr>
          <w:bCs/>
          <w:color w:val="000000" w:themeColor="text1"/>
        </w:rPr>
      </w:pPr>
      <w:r w:rsidRPr="000C0466">
        <w:rPr>
          <w:b/>
          <w:color w:val="000000" w:themeColor="text1"/>
        </w:rPr>
        <w:t xml:space="preserve">Supplementary Fig. </w:t>
      </w:r>
      <w:r w:rsidR="00536375" w:rsidRPr="000C0466">
        <w:rPr>
          <w:b/>
          <w:color w:val="000000" w:themeColor="text1"/>
        </w:rPr>
        <w:t>3</w:t>
      </w:r>
      <w:r w:rsidR="003301A7" w:rsidRPr="000C0466">
        <w:rPr>
          <w:b/>
          <w:color w:val="000000" w:themeColor="text1"/>
        </w:rPr>
        <w:t>5</w:t>
      </w:r>
      <w:r w:rsidR="00536375" w:rsidRPr="000C0466">
        <w:rPr>
          <w:b/>
          <w:color w:val="000000" w:themeColor="text1"/>
        </w:rPr>
        <w:t>.</w:t>
      </w:r>
      <w:r w:rsidR="00536375" w:rsidRPr="000C0466">
        <w:rPr>
          <w:bCs/>
          <w:color w:val="000000" w:themeColor="text1"/>
        </w:rPr>
        <w:t xml:space="preserve"> </w:t>
      </w:r>
      <w:r w:rsidR="00181060" w:rsidRPr="000C0466">
        <w:rPr>
          <w:b/>
          <w:color w:val="000000" w:themeColor="text1"/>
        </w:rPr>
        <w:t>a</w:t>
      </w:r>
      <w:r w:rsidR="00181060" w:rsidRPr="000C0466">
        <w:rPr>
          <w:bCs/>
          <w:color w:val="000000" w:themeColor="text1"/>
        </w:rPr>
        <w:t xml:space="preserve"> </w:t>
      </w:r>
      <w:r w:rsidR="00A1055B" w:rsidRPr="000C0466">
        <w:rPr>
          <w:bCs/>
          <w:color w:val="000000" w:themeColor="text1"/>
        </w:rPr>
        <w:t xml:space="preserve">The </w:t>
      </w:r>
      <w:r w:rsidR="00A1055B" w:rsidRPr="000C0466">
        <w:rPr>
          <w:bCs/>
          <w:i/>
          <w:iCs/>
          <w:color w:val="000000" w:themeColor="text1"/>
        </w:rPr>
        <w:t>P−E</w:t>
      </w:r>
      <w:r w:rsidR="00A1055B" w:rsidRPr="000C0466">
        <w:rPr>
          <w:bCs/>
          <w:color w:val="000000" w:themeColor="text1"/>
        </w:rPr>
        <w:t xml:space="preserve"> loops curves of BCTZ, BCTZ−1.75AlN−50, BCTZ−1.75AlN−300, and BCTZ−</w:t>
      </w:r>
      <w:r w:rsidR="00181060" w:rsidRPr="000C0466">
        <w:rPr>
          <w:bCs/>
          <w:color w:val="000000" w:themeColor="text1"/>
        </w:rPr>
        <w:t>1.75</w:t>
      </w:r>
      <w:r w:rsidR="00A1055B" w:rsidRPr="000C0466">
        <w:rPr>
          <w:bCs/>
          <w:color w:val="000000" w:themeColor="text1"/>
        </w:rPr>
        <w:t>AlN−3000 ceramics measured at a frequency of 1 Hz.</w:t>
      </w:r>
      <w:r w:rsidR="00181060" w:rsidRPr="000C0466">
        <w:rPr>
          <w:bCs/>
          <w:color w:val="000000" w:themeColor="text1"/>
        </w:rPr>
        <w:t xml:space="preserve"> </w:t>
      </w:r>
      <w:r w:rsidR="00181060" w:rsidRPr="000C0466">
        <w:rPr>
          <w:b/>
          <w:color w:val="000000" w:themeColor="text1"/>
        </w:rPr>
        <w:t>b</w:t>
      </w:r>
      <w:r w:rsidR="00181060" w:rsidRPr="000C0466">
        <w:rPr>
          <w:bCs/>
          <w:color w:val="000000" w:themeColor="text1"/>
        </w:rPr>
        <w:t xml:space="preserve"> </w:t>
      </w:r>
      <w:r w:rsidR="00536375" w:rsidRPr="000C0466">
        <w:rPr>
          <w:color w:val="000000" w:themeColor="text1"/>
        </w:rPr>
        <w:t xml:space="preserve">The </w:t>
      </w:r>
      <w:r w:rsidR="00A1055B" w:rsidRPr="000C0466">
        <w:rPr>
          <w:rFonts w:asciiTheme="minorEastAsia" w:eastAsiaTheme="minorEastAsia" w:hAnsiTheme="minorEastAsia" w:hint="eastAsia"/>
          <w:color w:val="000000" w:themeColor="text1"/>
          <w:lang w:eastAsia="zh-CN"/>
        </w:rPr>
        <w:t>Δ</w:t>
      </w:r>
      <w:r w:rsidR="00536375" w:rsidRPr="000C0466">
        <w:rPr>
          <w:i/>
          <w:color w:val="000000" w:themeColor="text1"/>
        </w:rPr>
        <w:t>E</w:t>
      </w:r>
      <w:r w:rsidR="00B63286" w:rsidRPr="000C0466">
        <w:rPr>
          <w:color w:val="000000" w:themeColor="text1"/>
          <w:vertAlign w:val="subscript"/>
        </w:rPr>
        <w:t>C</w:t>
      </w:r>
      <w:r w:rsidR="00536375" w:rsidRPr="000C0466">
        <w:rPr>
          <w:color w:val="000000" w:themeColor="text1"/>
          <w:vertAlign w:val="subscript"/>
        </w:rPr>
        <w:t xml:space="preserve"> </w:t>
      </w:r>
      <w:r w:rsidR="00536375" w:rsidRPr="000C0466">
        <w:rPr>
          <w:color w:val="000000" w:themeColor="text1"/>
        </w:rPr>
        <w:t>of BCTZ−</w:t>
      </w:r>
      <w:r w:rsidR="00536375" w:rsidRPr="000C0466">
        <w:rPr>
          <w:i/>
          <w:color w:val="000000" w:themeColor="text1"/>
        </w:rPr>
        <w:t>x</w:t>
      </w:r>
      <w:r w:rsidR="00536375" w:rsidRPr="000C0466">
        <w:rPr>
          <w:color w:val="000000" w:themeColor="text1"/>
        </w:rPr>
        <w:t>AlN ceramics measured at 30 kV cm</w:t>
      </w:r>
      <w:r w:rsidR="00536375" w:rsidRPr="000C0466">
        <w:rPr>
          <w:color w:val="000000" w:themeColor="text1"/>
          <w:vertAlign w:val="superscript"/>
        </w:rPr>
        <w:t>−1</w:t>
      </w:r>
      <w:r w:rsidR="00536375" w:rsidRPr="000C0466">
        <w:rPr>
          <w:color w:val="000000" w:themeColor="text1"/>
        </w:rPr>
        <w:t>.</w:t>
      </w:r>
    </w:p>
    <w:p w14:paraId="1E0402ED" w14:textId="631AE693" w:rsidR="00536375" w:rsidRPr="000C0466" w:rsidRDefault="00536375">
      <w:pPr>
        <w:rPr>
          <w:bCs/>
          <w:color w:val="000000" w:themeColor="text1"/>
        </w:rPr>
      </w:pPr>
      <w:r w:rsidRPr="000C0466">
        <w:rPr>
          <w:bCs/>
          <w:color w:val="000000" w:themeColor="text1"/>
        </w:rPr>
        <w:br w:type="page"/>
      </w:r>
    </w:p>
    <w:p w14:paraId="1A0C73AA" w14:textId="77777777" w:rsidR="006F6440" w:rsidRPr="000C0466" w:rsidRDefault="006F6440">
      <w:pPr>
        <w:rPr>
          <w:bCs/>
          <w:color w:val="000000" w:themeColor="text1"/>
        </w:rPr>
      </w:pPr>
    </w:p>
    <w:p w14:paraId="32F5BFB8" w14:textId="09039FDD" w:rsidR="00536375" w:rsidRPr="000C0466" w:rsidRDefault="006F6440" w:rsidP="00536375">
      <w:pPr>
        <w:adjustRightInd w:val="0"/>
        <w:snapToGrid w:val="0"/>
        <w:spacing w:line="360" w:lineRule="auto"/>
        <w:jc w:val="center"/>
        <w:rPr>
          <w:bCs/>
          <w:color w:val="000000" w:themeColor="text1"/>
        </w:rPr>
      </w:pPr>
      <w:r w:rsidRPr="000C0466">
        <w:rPr>
          <w:bCs/>
          <w:noProof/>
          <w:color w:val="000000" w:themeColor="text1"/>
          <w:lang w:val="en-US" w:eastAsia="zh-CN"/>
        </w:rPr>
        <w:drawing>
          <wp:inline distT="0" distB="0" distL="0" distR="0" wp14:anchorId="6DF42323" wp14:editId="3DCD6B83">
            <wp:extent cx="2880000" cy="5425610"/>
            <wp:effectExtent l="0" t="0" r="0" b="3810"/>
            <wp:docPr id="20" name="图片 20" descr="E:\0 原H盘\0 郇老师项目\压电陶瓷实验\AAA0513\czx\AM修改稿\ceswfigure11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 原H盘\0 郇老师项目\压电陶瓷实验\AAA0513\czx\AM修改稿\ceswfigure1130.t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80000" cy="5425610"/>
                    </a:xfrm>
                    <a:prstGeom prst="rect">
                      <a:avLst/>
                    </a:prstGeom>
                    <a:noFill/>
                    <a:ln>
                      <a:noFill/>
                    </a:ln>
                  </pic:spPr>
                </pic:pic>
              </a:graphicData>
            </a:graphic>
          </wp:inline>
        </w:drawing>
      </w:r>
    </w:p>
    <w:p w14:paraId="586B0AF3" w14:textId="1A42742F" w:rsidR="005459D1" w:rsidRPr="000C0466" w:rsidRDefault="00D45B04" w:rsidP="00230252">
      <w:pPr>
        <w:adjustRightInd w:val="0"/>
        <w:snapToGrid w:val="0"/>
        <w:spacing w:line="360" w:lineRule="auto"/>
        <w:jc w:val="center"/>
        <w:rPr>
          <w:bCs/>
          <w:color w:val="000000" w:themeColor="text1"/>
        </w:rPr>
      </w:pPr>
      <w:r w:rsidRPr="000C0466">
        <w:rPr>
          <w:b/>
          <w:color w:val="000000" w:themeColor="text1"/>
        </w:rPr>
        <w:t xml:space="preserve">Supplementary Fig. </w:t>
      </w:r>
      <w:r w:rsidR="00B419B7" w:rsidRPr="000C0466">
        <w:rPr>
          <w:b/>
          <w:color w:val="000000" w:themeColor="text1"/>
        </w:rPr>
        <w:t>3</w:t>
      </w:r>
      <w:r w:rsidR="003301A7" w:rsidRPr="000C0466">
        <w:rPr>
          <w:b/>
          <w:color w:val="000000" w:themeColor="text1"/>
        </w:rPr>
        <w:t>6</w:t>
      </w:r>
      <w:r w:rsidR="00965DF0" w:rsidRPr="000C0466">
        <w:rPr>
          <w:b/>
          <w:color w:val="000000" w:themeColor="text1"/>
        </w:rPr>
        <w:t>.</w:t>
      </w:r>
      <w:r w:rsidR="00B419B7" w:rsidRPr="000C0466">
        <w:rPr>
          <w:color w:val="000000" w:themeColor="text1"/>
        </w:rPr>
        <w:t xml:space="preserve"> </w:t>
      </w:r>
      <w:r w:rsidR="005459D1" w:rsidRPr="000C0466">
        <w:rPr>
          <w:bCs/>
          <w:color w:val="000000" w:themeColor="text1"/>
        </w:rPr>
        <w:t>XPS spectra of O1s in the BCTZ−</w:t>
      </w:r>
      <w:r w:rsidR="005459D1" w:rsidRPr="000C0466">
        <w:rPr>
          <w:bCs/>
          <w:i/>
          <w:color w:val="000000" w:themeColor="text1"/>
        </w:rPr>
        <w:t>x</w:t>
      </w:r>
      <w:r w:rsidR="005459D1" w:rsidRPr="000C0466">
        <w:rPr>
          <w:bCs/>
          <w:color w:val="000000" w:themeColor="text1"/>
        </w:rPr>
        <w:t>AlN−300 ceramic.</w:t>
      </w:r>
    </w:p>
    <w:p w14:paraId="1D8FE7B1" w14:textId="610DEFDA" w:rsidR="005459D1" w:rsidRPr="000C0466" w:rsidRDefault="005459D1" w:rsidP="00230252">
      <w:pPr>
        <w:adjustRightInd w:val="0"/>
        <w:snapToGrid w:val="0"/>
        <w:spacing w:line="360" w:lineRule="auto"/>
        <w:rPr>
          <w:color w:val="000000" w:themeColor="text1"/>
        </w:rPr>
      </w:pPr>
      <w:r w:rsidRPr="000C0466">
        <w:rPr>
          <w:color w:val="000000" w:themeColor="text1"/>
        </w:rPr>
        <w:br w:type="page"/>
      </w:r>
    </w:p>
    <w:p w14:paraId="6EB756D5" w14:textId="77777777" w:rsidR="00AE6D24" w:rsidRPr="000C0466" w:rsidRDefault="00AE6D24" w:rsidP="00230252">
      <w:pPr>
        <w:adjustRightInd w:val="0"/>
        <w:snapToGrid w:val="0"/>
        <w:spacing w:line="360" w:lineRule="auto"/>
        <w:rPr>
          <w:color w:val="000000" w:themeColor="text1"/>
        </w:rPr>
      </w:pPr>
    </w:p>
    <w:p w14:paraId="34B83BDB" w14:textId="77777777" w:rsidR="005459D1" w:rsidRPr="000C0466" w:rsidRDefault="005459D1" w:rsidP="00230252">
      <w:pPr>
        <w:adjustRightInd w:val="0"/>
        <w:snapToGrid w:val="0"/>
        <w:spacing w:line="360" w:lineRule="auto"/>
        <w:jc w:val="center"/>
        <w:rPr>
          <w:rFonts w:eastAsiaTheme="minorEastAsia"/>
          <w:color w:val="000000" w:themeColor="text1"/>
        </w:rPr>
      </w:pPr>
      <w:r w:rsidRPr="000C0466">
        <w:rPr>
          <w:noProof/>
          <w:color w:val="000000" w:themeColor="text1"/>
          <w:lang w:val="en-US" w:eastAsia="zh-CN"/>
        </w:rPr>
        <w:drawing>
          <wp:inline distT="0" distB="0" distL="0" distR="0" wp14:anchorId="3A3DD422" wp14:editId="70FFF849">
            <wp:extent cx="5040000" cy="5040000"/>
            <wp:effectExtent l="0" t="0" r="8255" b="8255"/>
            <wp:docPr id="45" name="图片 45" descr="E:\0 原H盘\0 郇老师项目\压电陶瓷实验\-1tu\-1tu\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 原H盘\0 郇老师项目\压电陶瓷实验\-1tu\-1tu\304.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40000" cy="5040000"/>
                    </a:xfrm>
                    <a:prstGeom prst="rect">
                      <a:avLst/>
                    </a:prstGeom>
                    <a:noFill/>
                    <a:ln>
                      <a:noFill/>
                    </a:ln>
                  </pic:spPr>
                </pic:pic>
              </a:graphicData>
            </a:graphic>
          </wp:inline>
        </w:drawing>
      </w:r>
    </w:p>
    <w:p w14:paraId="1ADD1023" w14:textId="1983EAB3" w:rsidR="005459D1" w:rsidRPr="000C0466" w:rsidRDefault="00D45B04" w:rsidP="00230252">
      <w:pPr>
        <w:adjustRightInd w:val="0"/>
        <w:snapToGrid w:val="0"/>
        <w:spacing w:line="360" w:lineRule="auto"/>
        <w:jc w:val="center"/>
        <w:rPr>
          <w:color w:val="000000" w:themeColor="text1"/>
        </w:rPr>
      </w:pPr>
      <w:r w:rsidRPr="000C0466">
        <w:rPr>
          <w:b/>
          <w:color w:val="000000" w:themeColor="text1"/>
        </w:rPr>
        <w:t xml:space="preserve">Supplementary Fig. </w:t>
      </w:r>
      <w:r w:rsidR="00B419B7" w:rsidRPr="000C0466">
        <w:rPr>
          <w:b/>
          <w:color w:val="000000" w:themeColor="text1"/>
        </w:rPr>
        <w:t>3</w:t>
      </w:r>
      <w:r w:rsidR="003301A7" w:rsidRPr="000C0466">
        <w:rPr>
          <w:b/>
          <w:color w:val="000000" w:themeColor="text1"/>
        </w:rPr>
        <w:t>7</w:t>
      </w:r>
      <w:r w:rsidR="00A8022C" w:rsidRPr="000C0466">
        <w:rPr>
          <w:b/>
          <w:color w:val="000000" w:themeColor="text1"/>
        </w:rPr>
        <w:t>.</w:t>
      </w:r>
      <w:r w:rsidR="005459D1" w:rsidRPr="000C0466">
        <w:rPr>
          <w:b/>
          <w:color w:val="000000" w:themeColor="text1"/>
        </w:rPr>
        <w:t xml:space="preserve"> </w:t>
      </w:r>
      <w:r w:rsidR="005459D1" w:rsidRPr="000C0466">
        <w:rPr>
          <w:color w:val="000000" w:themeColor="text1"/>
        </w:rPr>
        <w:t>Impedance spectra of of BCTZ−</w:t>
      </w:r>
      <w:r w:rsidR="005459D1" w:rsidRPr="000C0466">
        <w:rPr>
          <w:i/>
          <w:iCs/>
          <w:color w:val="000000" w:themeColor="text1"/>
        </w:rPr>
        <w:t>x</w:t>
      </w:r>
      <w:r w:rsidR="005459D1" w:rsidRPr="000C0466">
        <w:rPr>
          <w:color w:val="000000" w:themeColor="text1"/>
        </w:rPr>
        <w:t xml:space="preserve">AlN−300 ceramics measured at 450-600 </w:t>
      </w:r>
      <w:r w:rsidR="005459D1" w:rsidRPr="000C0466">
        <w:rPr>
          <w:color w:val="000000" w:themeColor="text1"/>
          <w:vertAlign w:val="superscript"/>
        </w:rPr>
        <w:t>o</w:t>
      </w:r>
      <w:r w:rsidR="005459D1" w:rsidRPr="000C0466">
        <w:rPr>
          <w:color w:val="000000" w:themeColor="text1"/>
        </w:rPr>
        <w:t>C.</w:t>
      </w:r>
    </w:p>
    <w:p w14:paraId="2DC0BE72" w14:textId="77777777" w:rsidR="005459D1" w:rsidRPr="000C0466" w:rsidRDefault="005459D1" w:rsidP="00230252">
      <w:pPr>
        <w:adjustRightInd w:val="0"/>
        <w:snapToGrid w:val="0"/>
        <w:spacing w:line="360" w:lineRule="auto"/>
        <w:rPr>
          <w:color w:val="000000" w:themeColor="text1"/>
        </w:rPr>
      </w:pPr>
      <w:r w:rsidRPr="000C0466">
        <w:rPr>
          <w:color w:val="000000" w:themeColor="text1"/>
        </w:rPr>
        <w:br w:type="page"/>
      </w:r>
    </w:p>
    <w:p w14:paraId="5656E9F0" w14:textId="77777777" w:rsidR="005459D1" w:rsidRPr="000C0466" w:rsidRDefault="005459D1" w:rsidP="00230252">
      <w:pPr>
        <w:adjustRightInd w:val="0"/>
        <w:snapToGrid w:val="0"/>
        <w:spacing w:line="360" w:lineRule="auto"/>
        <w:jc w:val="center"/>
        <w:rPr>
          <w:color w:val="000000" w:themeColor="text1"/>
        </w:rPr>
      </w:pPr>
    </w:p>
    <w:p w14:paraId="5F5983D0" w14:textId="77777777" w:rsidR="005459D1" w:rsidRPr="000C0466" w:rsidRDefault="005459D1" w:rsidP="00230252">
      <w:pPr>
        <w:adjustRightInd w:val="0"/>
        <w:snapToGrid w:val="0"/>
        <w:spacing w:line="360" w:lineRule="auto"/>
        <w:rPr>
          <w:color w:val="000000" w:themeColor="text1"/>
        </w:rPr>
      </w:pPr>
    </w:p>
    <w:p w14:paraId="0822A46C" w14:textId="77777777" w:rsidR="005459D1" w:rsidRPr="000C0466" w:rsidRDefault="005459D1" w:rsidP="00230252">
      <w:pPr>
        <w:adjustRightInd w:val="0"/>
        <w:snapToGrid w:val="0"/>
        <w:spacing w:line="360" w:lineRule="auto"/>
        <w:jc w:val="center"/>
        <w:rPr>
          <w:color w:val="000000" w:themeColor="text1"/>
        </w:rPr>
      </w:pPr>
      <w:r w:rsidRPr="000C0466">
        <w:rPr>
          <w:noProof/>
          <w:color w:val="000000" w:themeColor="text1"/>
          <w:lang w:val="en-US" w:eastAsia="zh-CN"/>
        </w:rPr>
        <w:drawing>
          <wp:inline distT="0" distB="0" distL="0" distR="0" wp14:anchorId="26E503DA" wp14:editId="3AD19B70">
            <wp:extent cx="2520000" cy="1091375"/>
            <wp:effectExtent l="0" t="0" r="0" b="0"/>
            <wp:docPr id="13" name="图片 13" descr="E:\0 原H盘\0 郇老师项目\压电陶瓷实验\ZZZ图片\AAAsda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 原H盘\0 郇老师项目\压电陶瓷实验\ZZZ图片\AAAsdad1.tif"/>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2520000" cy="1091375"/>
                    </a:xfrm>
                    <a:prstGeom prst="rect">
                      <a:avLst/>
                    </a:prstGeom>
                    <a:noFill/>
                    <a:ln>
                      <a:noFill/>
                    </a:ln>
                    <a:extLst>
                      <a:ext uri="{53640926-AAD7-44D8-BBD7-CCE9431645EC}">
                        <a14:shadowObscured xmlns:a14="http://schemas.microsoft.com/office/drawing/2010/main"/>
                      </a:ext>
                    </a:extLst>
                  </pic:spPr>
                </pic:pic>
              </a:graphicData>
            </a:graphic>
          </wp:inline>
        </w:drawing>
      </w:r>
    </w:p>
    <w:p w14:paraId="340A7F41" w14:textId="59A33ACE" w:rsidR="005459D1" w:rsidRPr="000C0466" w:rsidRDefault="00D45B04" w:rsidP="00230252">
      <w:pPr>
        <w:adjustRightInd w:val="0"/>
        <w:snapToGrid w:val="0"/>
        <w:spacing w:line="360" w:lineRule="auto"/>
        <w:jc w:val="center"/>
        <w:rPr>
          <w:color w:val="000000" w:themeColor="text1"/>
        </w:rPr>
      </w:pPr>
      <w:r w:rsidRPr="000C0466">
        <w:rPr>
          <w:b/>
          <w:color w:val="000000" w:themeColor="text1"/>
        </w:rPr>
        <w:t xml:space="preserve">Supplementary Fig. </w:t>
      </w:r>
      <w:r w:rsidR="00B419B7" w:rsidRPr="000C0466">
        <w:rPr>
          <w:b/>
          <w:color w:val="000000" w:themeColor="text1"/>
        </w:rPr>
        <w:t>3</w:t>
      </w:r>
      <w:r w:rsidR="00AA2CE1" w:rsidRPr="000C0466">
        <w:rPr>
          <w:b/>
          <w:color w:val="000000" w:themeColor="text1"/>
        </w:rPr>
        <w:t>8</w:t>
      </w:r>
      <w:r w:rsidR="00965DF0" w:rsidRPr="000C0466">
        <w:rPr>
          <w:b/>
          <w:color w:val="000000" w:themeColor="text1"/>
        </w:rPr>
        <w:t>.</w:t>
      </w:r>
      <w:r w:rsidR="005459D1" w:rsidRPr="000C0466">
        <w:rPr>
          <w:b/>
          <w:color w:val="000000" w:themeColor="text1"/>
        </w:rPr>
        <w:t xml:space="preserve"> </w:t>
      </w:r>
      <w:r w:rsidR="005459D1" w:rsidRPr="000C0466">
        <w:rPr>
          <w:color w:val="000000" w:themeColor="text1"/>
        </w:rPr>
        <w:t>The equivalent circuit of impedance spectra of BCTZ−</w:t>
      </w:r>
      <w:r w:rsidR="005459D1" w:rsidRPr="000C0466">
        <w:rPr>
          <w:i/>
          <w:color w:val="000000" w:themeColor="text1"/>
        </w:rPr>
        <w:t>x</w:t>
      </w:r>
      <w:r w:rsidR="005459D1" w:rsidRPr="000C0466">
        <w:rPr>
          <w:color w:val="000000" w:themeColor="text1"/>
        </w:rPr>
        <w:t>AlN ceramics.</w:t>
      </w:r>
    </w:p>
    <w:p w14:paraId="11C0A70D" w14:textId="77777777" w:rsidR="005459D1" w:rsidRPr="000C0466" w:rsidRDefault="005459D1" w:rsidP="00230252">
      <w:pPr>
        <w:adjustRightInd w:val="0"/>
        <w:snapToGrid w:val="0"/>
        <w:spacing w:line="360" w:lineRule="auto"/>
        <w:rPr>
          <w:color w:val="000000" w:themeColor="text1"/>
        </w:rPr>
      </w:pPr>
      <w:r w:rsidRPr="000C0466">
        <w:rPr>
          <w:color w:val="000000" w:themeColor="text1"/>
        </w:rPr>
        <w:br w:type="page"/>
      </w:r>
    </w:p>
    <w:p w14:paraId="26D5474F" w14:textId="77777777" w:rsidR="005459D1" w:rsidRPr="000C0466" w:rsidRDefault="005459D1" w:rsidP="00230252">
      <w:pPr>
        <w:adjustRightInd w:val="0"/>
        <w:snapToGrid w:val="0"/>
        <w:spacing w:line="360" w:lineRule="auto"/>
        <w:jc w:val="center"/>
        <w:rPr>
          <w:color w:val="000000" w:themeColor="text1"/>
        </w:rPr>
      </w:pPr>
    </w:p>
    <w:p w14:paraId="5F1D7445" w14:textId="77777777" w:rsidR="005459D1" w:rsidRPr="000C0466" w:rsidRDefault="005459D1" w:rsidP="007B1951">
      <w:pPr>
        <w:adjustRightInd w:val="0"/>
        <w:snapToGrid w:val="0"/>
        <w:spacing w:line="360" w:lineRule="auto"/>
        <w:jc w:val="center"/>
        <w:rPr>
          <w:color w:val="000000" w:themeColor="text1"/>
        </w:rPr>
      </w:pPr>
      <w:r w:rsidRPr="000C0466">
        <w:rPr>
          <w:noProof/>
          <w:color w:val="000000" w:themeColor="text1"/>
        </w:rPr>
        <w:t xml:space="preserve"> </w:t>
      </w:r>
      <w:r w:rsidRPr="000C0466">
        <w:rPr>
          <w:noProof/>
          <w:color w:val="000000" w:themeColor="text1"/>
          <w:lang w:val="en-US" w:eastAsia="zh-CN"/>
        </w:rPr>
        <w:drawing>
          <wp:inline distT="0" distB="0" distL="0" distR="0" wp14:anchorId="1644D7FB" wp14:editId="17FD5C9C">
            <wp:extent cx="4320000" cy="4320000"/>
            <wp:effectExtent l="0" t="0" r="4445" b="4445"/>
            <wp:docPr id="22" name="图片 22" descr="E:\0 原H盘\0 郇老师项目\压电陶瓷实验\2525465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 原H盘\0 郇老师项目\压电陶瓷实验\2525465467.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08025B5A" w14:textId="1F61AB63" w:rsidR="005459D1" w:rsidRPr="000C0466" w:rsidRDefault="00D45B04" w:rsidP="007B1951">
      <w:pPr>
        <w:adjustRightInd w:val="0"/>
        <w:snapToGrid w:val="0"/>
        <w:spacing w:line="360" w:lineRule="auto"/>
        <w:jc w:val="center"/>
        <w:rPr>
          <w:color w:val="000000" w:themeColor="text1"/>
        </w:rPr>
      </w:pPr>
      <w:r w:rsidRPr="000C0466">
        <w:rPr>
          <w:b/>
          <w:color w:val="000000" w:themeColor="text1"/>
        </w:rPr>
        <w:t xml:space="preserve">Supplementary Fig. </w:t>
      </w:r>
      <w:r w:rsidR="00B419B7" w:rsidRPr="000C0466">
        <w:rPr>
          <w:b/>
          <w:color w:val="000000" w:themeColor="text1"/>
        </w:rPr>
        <w:t>3</w:t>
      </w:r>
      <w:r w:rsidR="00AA2CE1" w:rsidRPr="000C0466">
        <w:rPr>
          <w:b/>
          <w:color w:val="000000" w:themeColor="text1"/>
        </w:rPr>
        <w:t>9</w:t>
      </w:r>
      <w:r w:rsidR="00965DF0" w:rsidRPr="000C0466">
        <w:rPr>
          <w:b/>
          <w:color w:val="000000" w:themeColor="text1"/>
        </w:rPr>
        <w:t>.</w:t>
      </w:r>
      <w:r w:rsidR="005459D1" w:rsidRPr="000C0466">
        <w:rPr>
          <w:color w:val="000000" w:themeColor="text1"/>
        </w:rPr>
        <w:t xml:space="preserve"> Arrhenius plots and the fitted </w:t>
      </w:r>
      <w:r w:rsidR="005459D1" w:rsidRPr="000C0466">
        <w:rPr>
          <w:i/>
          <w:color w:val="000000" w:themeColor="text1"/>
        </w:rPr>
        <w:t>E</w:t>
      </w:r>
      <w:r w:rsidR="005459D1" w:rsidRPr="000C0466">
        <w:rPr>
          <w:color w:val="000000" w:themeColor="text1"/>
          <w:vertAlign w:val="subscript"/>
        </w:rPr>
        <w:t>a</w:t>
      </w:r>
      <w:r w:rsidR="005459D1" w:rsidRPr="000C0466">
        <w:rPr>
          <w:color w:val="000000" w:themeColor="text1"/>
        </w:rPr>
        <w:t xml:space="preserve"> values of BCTZ−</w:t>
      </w:r>
      <w:r w:rsidR="005459D1" w:rsidRPr="000C0466">
        <w:rPr>
          <w:i/>
          <w:color w:val="000000" w:themeColor="text1"/>
        </w:rPr>
        <w:t>x</w:t>
      </w:r>
      <w:r w:rsidR="005459D1" w:rsidRPr="000C0466">
        <w:rPr>
          <w:color w:val="000000" w:themeColor="text1"/>
        </w:rPr>
        <w:t>AlN−300 ceramics.</w:t>
      </w:r>
    </w:p>
    <w:p w14:paraId="5D774ED4" w14:textId="77777777" w:rsidR="005459D1" w:rsidRPr="000C0466" w:rsidRDefault="005459D1" w:rsidP="007B1951">
      <w:pPr>
        <w:adjustRightInd w:val="0"/>
        <w:snapToGrid w:val="0"/>
        <w:spacing w:line="360" w:lineRule="auto"/>
        <w:rPr>
          <w:color w:val="000000" w:themeColor="text1"/>
        </w:rPr>
      </w:pPr>
      <w:r w:rsidRPr="000C0466">
        <w:rPr>
          <w:color w:val="000000" w:themeColor="text1"/>
        </w:rPr>
        <w:br w:type="page"/>
      </w:r>
    </w:p>
    <w:p w14:paraId="62B19777" w14:textId="216D00A3" w:rsidR="005459D1" w:rsidRPr="000C0466" w:rsidRDefault="006A5E01" w:rsidP="005459D1">
      <w:pPr>
        <w:keepNext/>
        <w:keepLines/>
        <w:widowControl w:val="0"/>
        <w:adjustRightInd w:val="0"/>
        <w:snapToGrid w:val="0"/>
        <w:spacing w:line="360" w:lineRule="auto"/>
        <w:outlineLvl w:val="0"/>
        <w:rPr>
          <w:rFonts w:eastAsia="Times New Roman"/>
          <w:b/>
          <w:bCs/>
          <w:color w:val="000000" w:themeColor="text1"/>
          <w:kern w:val="44"/>
          <w:szCs w:val="44"/>
          <w:lang w:val="en-US" w:eastAsia="zh-CN"/>
        </w:rPr>
      </w:pPr>
      <w:bookmarkStart w:id="12" w:name="_Toc184133847"/>
      <w:bookmarkStart w:id="13" w:name="_Toc165060194"/>
      <w:r w:rsidRPr="000C0466">
        <w:rPr>
          <w:rFonts w:eastAsiaTheme="minorEastAsia" w:hint="eastAsia"/>
          <w:b/>
          <w:bCs/>
          <w:color w:val="000000" w:themeColor="text1"/>
          <w:kern w:val="44"/>
          <w:szCs w:val="44"/>
          <w:lang w:val="en-US" w:eastAsia="zh-CN"/>
        </w:rPr>
        <w:lastRenderedPageBreak/>
        <w:t>3</w:t>
      </w:r>
      <w:r w:rsidR="005459D1" w:rsidRPr="000C0466">
        <w:rPr>
          <w:rFonts w:eastAsia="Times New Roman"/>
          <w:b/>
          <w:bCs/>
          <w:color w:val="000000" w:themeColor="text1"/>
          <w:kern w:val="44"/>
          <w:szCs w:val="44"/>
          <w:lang w:val="en-US" w:eastAsia="zh-CN"/>
        </w:rPr>
        <w:t xml:space="preserve">. Supplementary </w:t>
      </w:r>
      <w:r w:rsidR="005459D1" w:rsidRPr="000C0466">
        <w:rPr>
          <w:rFonts w:eastAsia="Times New Roman"/>
          <w:b/>
          <w:bCs/>
          <w:color w:val="000000" w:themeColor="text1"/>
          <w:kern w:val="44"/>
          <w:lang w:val="en-US" w:eastAsia="zh-CN"/>
        </w:rPr>
        <w:t>Table</w:t>
      </w:r>
      <w:bookmarkEnd w:id="12"/>
    </w:p>
    <w:bookmarkEnd w:id="13"/>
    <w:p w14:paraId="547E502C" w14:textId="1A7F7930" w:rsidR="005459D1" w:rsidRPr="000C0466" w:rsidRDefault="005459D1" w:rsidP="005459D1">
      <w:pPr>
        <w:widowControl w:val="0"/>
        <w:spacing w:line="360" w:lineRule="auto"/>
        <w:jc w:val="center"/>
        <w:rPr>
          <w:rFonts w:eastAsia="Times New Roman"/>
          <w:color w:val="000000" w:themeColor="text1"/>
          <w:kern w:val="2"/>
          <w:lang w:val="en-US" w:eastAsia="zh-CN"/>
        </w:rPr>
      </w:pPr>
    </w:p>
    <w:p w14:paraId="41AE595A" w14:textId="09364D6D" w:rsidR="005459D1" w:rsidRPr="000C0466" w:rsidRDefault="005F64FA" w:rsidP="005459D1">
      <w:pPr>
        <w:widowControl w:val="0"/>
        <w:spacing w:line="360" w:lineRule="auto"/>
        <w:jc w:val="center"/>
        <w:rPr>
          <w:rFonts w:eastAsia="Times New Roman"/>
          <w:color w:val="000000" w:themeColor="text1"/>
          <w:kern w:val="2"/>
          <w:lang w:val="en-US" w:eastAsia="zh-CN"/>
        </w:rPr>
      </w:pPr>
      <w:bookmarkStart w:id="14" w:name="_Hlk184149879"/>
      <w:r w:rsidRPr="000C0466">
        <w:rPr>
          <w:rFonts w:eastAsia="Times New Roman"/>
          <w:b/>
          <w:color w:val="000000" w:themeColor="text1"/>
          <w:kern w:val="2"/>
          <w:lang w:val="en-US" w:eastAsia="zh-CN"/>
        </w:rPr>
        <w:t xml:space="preserve">Supplementary Table </w:t>
      </w:r>
      <w:r w:rsidR="005459D1" w:rsidRPr="000C0466">
        <w:rPr>
          <w:rFonts w:eastAsia="Times New Roman"/>
          <w:b/>
          <w:color w:val="000000" w:themeColor="text1"/>
          <w:kern w:val="2"/>
          <w:lang w:val="en-US" w:eastAsia="zh-CN"/>
        </w:rPr>
        <w:t>1</w:t>
      </w:r>
      <w:bookmarkEnd w:id="14"/>
      <w:r w:rsidRPr="000C0466">
        <w:rPr>
          <w:rFonts w:eastAsiaTheme="minorEastAsia" w:hint="eastAsia"/>
          <w:b/>
          <w:color w:val="000000" w:themeColor="text1"/>
          <w:kern w:val="2"/>
          <w:lang w:val="en-US" w:eastAsia="zh-CN"/>
        </w:rPr>
        <w:t>.</w:t>
      </w:r>
      <w:r w:rsidR="005459D1" w:rsidRPr="000C0466">
        <w:rPr>
          <w:rFonts w:eastAsia="Times New Roman"/>
          <w:color w:val="000000" w:themeColor="text1"/>
          <w:kern w:val="2"/>
          <w:lang w:val="en-US" w:eastAsia="zh-CN"/>
        </w:rPr>
        <w:t xml:space="preserve"> Comparison of </w:t>
      </w:r>
      <w:r w:rsidR="005459D1" w:rsidRPr="000C0466">
        <w:rPr>
          <w:rFonts w:eastAsia="Times New Roman"/>
          <w:i/>
          <w:color w:val="000000" w:themeColor="text1"/>
          <w:kern w:val="2"/>
          <w:lang w:val="en-US" w:eastAsia="zh-CN"/>
        </w:rPr>
        <w:t>d</w:t>
      </w:r>
      <w:r w:rsidR="005459D1" w:rsidRPr="000C0466">
        <w:rPr>
          <w:rFonts w:eastAsia="Times New Roman"/>
          <w:color w:val="000000" w:themeColor="text1"/>
          <w:kern w:val="2"/>
          <w:vertAlign w:val="subscript"/>
          <w:lang w:val="en-US" w:eastAsia="zh-CN"/>
        </w:rPr>
        <w:t>33</w:t>
      </w:r>
      <w:r w:rsidR="005459D1" w:rsidRPr="000C0466">
        <w:rPr>
          <w:rFonts w:eastAsia="Times New Roman"/>
          <w:color w:val="000000" w:themeColor="text1"/>
          <w:kern w:val="2"/>
          <w:lang w:val="en-US" w:eastAsia="zh-CN"/>
        </w:rPr>
        <w:t xml:space="preserve"> and </w:t>
      </w:r>
      <w:r w:rsidR="005459D1" w:rsidRPr="000C0466">
        <w:rPr>
          <w:rFonts w:eastAsia="Times New Roman"/>
          <w:i/>
          <w:color w:val="000000" w:themeColor="text1"/>
          <w:kern w:val="2"/>
          <w:lang w:val="en-US" w:eastAsia="zh-CN"/>
        </w:rPr>
        <w:t>T</w:t>
      </w:r>
      <w:r w:rsidR="005459D1" w:rsidRPr="000C0466">
        <w:rPr>
          <w:rFonts w:eastAsia="Times New Roman"/>
          <w:color w:val="000000" w:themeColor="text1"/>
          <w:kern w:val="2"/>
          <w:vertAlign w:val="subscript"/>
          <w:lang w:val="en-US" w:eastAsia="zh-CN"/>
        </w:rPr>
        <w:t>C</w:t>
      </w:r>
      <w:r w:rsidR="005459D1" w:rsidRPr="000C0466">
        <w:rPr>
          <w:rFonts w:eastAsia="Times New Roman"/>
          <w:color w:val="000000" w:themeColor="text1"/>
          <w:kern w:val="2"/>
          <w:lang w:val="en-US" w:eastAsia="zh-CN"/>
        </w:rPr>
        <w:t xml:space="preserve"> of BT-based piezoceramics (detailed composition and data in </w:t>
      </w:r>
      <w:r w:rsidR="00D45B04" w:rsidRPr="000C0466">
        <w:rPr>
          <w:rFonts w:eastAsia="Times New Roman"/>
          <w:color w:val="000000" w:themeColor="text1"/>
          <w:kern w:val="2"/>
          <w:lang w:val="en-US" w:eastAsia="zh-CN"/>
        </w:rPr>
        <w:t>Fig</w:t>
      </w:r>
      <w:r w:rsidR="005459D1" w:rsidRPr="000C0466">
        <w:rPr>
          <w:rFonts w:eastAsia="Times New Roman"/>
          <w:color w:val="000000" w:themeColor="text1"/>
          <w:kern w:val="2"/>
          <w:lang w:val="en-US" w:eastAsia="zh-CN"/>
        </w:rPr>
        <w:t>.</w:t>
      </w:r>
      <w:r w:rsidR="005459D1" w:rsidRPr="000C0466">
        <w:rPr>
          <w:rFonts w:eastAsia="Times New Roman"/>
          <w:b/>
          <w:color w:val="000000" w:themeColor="text1"/>
          <w:kern w:val="2"/>
          <w:lang w:val="en-US" w:eastAsia="zh-CN"/>
        </w:rPr>
        <w:t xml:space="preserve"> </w:t>
      </w:r>
      <w:r w:rsidR="005459D1" w:rsidRPr="000C0466">
        <w:rPr>
          <w:rFonts w:eastAsia="Times New Roman"/>
          <w:color w:val="000000" w:themeColor="text1"/>
          <w:kern w:val="2"/>
          <w:lang w:val="en-US" w:eastAsia="zh-CN"/>
        </w:rPr>
        <w:t>2b).</w:t>
      </w:r>
    </w:p>
    <w:tbl>
      <w:tblPr>
        <w:tblStyle w:val="3"/>
        <w:tblW w:w="8296"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4389"/>
        <w:gridCol w:w="1139"/>
        <w:gridCol w:w="1134"/>
        <w:gridCol w:w="925"/>
      </w:tblGrid>
      <w:tr w:rsidR="000C0466" w:rsidRPr="000C0466" w14:paraId="6ED19F40" w14:textId="77777777" w:rsidTr="007314E3">
        <w:tc>
          <w:tcPr>
            <w:tcW w:w="709" w:type="dxa"/>
            <w:tcBorders>
              <w:top w:val="single" w:sz="4" w:space="0" w:color="auto"/>
              <w:bottom w:val="single" w:sz="4" w:space="0" w:color="auto"/>
            </w:tcBorders>
          </w:tcPr>
          <w:p w14:paraId="58A69B59"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No.</w:t>
            </w:r>
          </w:p>
        </w:tc>
        <w:tc>
          <w:tcPr>
            <w:tcW w:w="4389" w:type="dxa"/>
            <w:tcBorders>
              <w:top w:val="single" w:sz="4" w:space="0" w:color="auto"/>
              <w:bottom w:val="single" w:sz="4" w:space="0" w:color="auto"/>
            </w:tcBorders>
          </w:tcPr>
          <w:p w14:paraId="0AA29461"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Compositions</w:t>
            </w:r>
          </w:p>
        </w:tc>
        <w:tc>
          <w:tcPr>
            <w:tcW w:w="1139" w:type="dxa"/>
            <w:tcBorders>
              <w:top w:val="single" w:sz="4" w:space="0" w:color="auto"/>
              <w:bottom w:val="single" w:sz="4" w:space="0" w:color="auto"/>
            </w:tcBorders>
          </w:tcPr>
          <w:p w14:paraId="1A23080F"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i/>
                <w:color w:val="000000" w:themeColor="text1"/>
                <w:lang w:val="en-US" w:eastAsia="zh-CN"/>
              </w:rPr>
              <w:t>d</w:t>
            </w:r>
            <w:r w:rsidRPr="000C0466">
              <w:rPr>
                <w:rFonts w:ascii="Times New Roman" w:eastAsia="Times New Roman" w:hAnsi="Times New Roman"/>
                <w:color w:val="000000" w:themeColor="text1"/>
                <w:vertAlign w:val="subscript"/>
                <w:lang w:val="en-US" w:eastAsia="zh-CN"/>
              </w:rPr>
              <w:t>33</w:t>
            </w:r>
          </w:p>
          <w:p w14:paraId="4CF8F17A"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w:t>
            </w:r>
            <w:proofErr w:type="spellStart"/>
            <w:r w:rsidRPr="000C0466">
              <w:rPr>
                <w:rFonts w:ascii="Times New Roman" w:eastAsia="Times New Roman" w:hAnsi="Times New Roman"/>
                <w:color w:val="000000" w:themeColor="text1"/>
                <w:lang w:val="en-US" w:eastAsia="zh-CN"/>
              </w:rPr>
              <w:t>pC</w:t>
            </w:r>
            <w:proofErr w:type="spellEnd"/>
            <w:r w:rsidRPr="000C0466">
              <w:rPr>
                <w:rFonts w:ascii="Times New Roman" w:eastAsia="Times New Roman" w:hAnsi="Times New Roman"/>
                <w:color w:val="000000" w:themeColor="text1"/>
                <w:lang w:val="en-US" w:eastAsia="zh-CN"/>
              </w:rPr>
              <w:t xml:space="preserve"> N</w:t>
            </w:r>
            <w:r w:rsidRPr="000C0466">
              <w:rPr>
                <w:rFonts w:ascii="Times New Roman" w:eastAsia="微软雅黑" w:hAnsi="Times New Roman"/>
                <w:color w:val="000000" w:themeColor="text1"/>
                <w:szCs w:val="22"/>
                <w:vertAlign w:val="superscript"/>
                <w:lang w:val="en-US" w:eastAsia="zh-CN"/>
              </w:rPr>
              <w:t>−</w:t>
            </w:r>
            <w:r w:rsidRPr="000C0466">
              <w:rPr>
                <w:rFonts w:ascii="Times New Roman" w:eastAsia="Times New Roman" w:hAnsi="Times New Roman"/>
                <w:color w:val="000000" w:themeColor="text1"/>
                <w:szCs w:val="22"/>
                <w:vertAlign w:val="superscript"/>
                <w:lang w:val="en-US" w:eastAsia="zh-CN"/>
              </w:rPr>
              <w:t>1</w:t>
            </w:r>
            <w:r w:rsidRPr="000C0466">
              <w:rPr>
                <w:rFonts w:ascii="Times New Roman" w:eastAsia="Times New Roman" w:hAnsi="Times New Roman"/>
                <w:color w:val="000000" w:themeColor="text1"/>
                <w:lang w:val="en-US" w:eastAsia="zh-CN"/>
              </w:rPr>
              <w:t>)</w:t>
            </w:r>
          </w:p>
        </w:tc>
        <w:tc>
          <w:tcPr>
            <w:tcW w:w="1134" w:type="dxa"/>
            <w:tcBorders>
              <w:top w:val="single" w:sz="4" w:space="0" w:color="auto"/>
              <w:bottom w:val="single" w:sz="4" w:space="0" w:color="auto"/>
            </w:tcBorders>
          </w:tcPr>
          <w:p w14:paraId="0554C0D9"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i/>
                <w:color w:val="000000" w:themeColor="text1"/>
                <w:lang w:val="en-US" w:eastAsia="zh-CN"/>
              </w:rPr>
              <w:t>T</w:t>
            </w:r>
            <w:r w:rsidRPr="000C0466">
              <w:rPr>
                <w:rFonts w:ascii="Times New Roman" w:eastAsia="Times New Roman" w:hAnsi="Times New Roman"/>
                <w:color w:val="000000" w:themeColor="text1"/>
                <w:vertAlign w:val="subscript"/>
                <w:lang w:val="en-US" w:eastAsia="zh-CN"/>
              </w:rPr>
              <w:t>C</w:t>
            </w:r>
          </w:p>
          <w:p w14:paraId="1F76EB0C"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w:t>
            </w:r>
            <w:proofErr w:type="spellStart"/>
            <w:r w:rsidRPr="000C0466">
              <w:rPr>
                <w:rFonts w:ascii="Times New Roman" w:eastAsia="Times New Roman" w:hAnsi="Times New Roman"/>
                <w:color w:val="000000" w:themeColor="text1"/>
                <w:vertAlign w:val="superscript"/>
                <w:lang w:val="en-US" w:eastAsia="zh-CN"/>
              </w:rPr>
              <w:t>o</w:t>
            </w:r>
            <w:r w:rsidRPr="000C0466">
              <w:rPr>
                <w:rFonts w:ascii="Times New Roman" w:eastAsia="Times New Roman" w:hAnsi="Times New Roman"/>
                <w:color w:val="000000" w:themeColor="text1"/>
                <w:lang w:val="en-US" w:eastAsia="zh-CN"/>
              </w:rPr>
              <w:t>C</w:t>
            </w:r>
            <w:proofErr w:type="spellEnd"/>
            <w:r w:rsidRPr="000C0466">
              <w:rPr>
                <w:rFonts w:ascii="Times New Roman" w:eastAsia="Times New Roman" w:hAnsi="Times New Roman"/>
                <w:color w:val="000000" w:themeColor="text1"/>
                <w:lang w:val="en-US" w:eastAsia="zh-CN"/>
              </w:rPr>
              <w:t>)</w:t>
            </w:r>
          </w:p>
        </w:tc>
        <w:tc>
          <w:tcPr>
            <w:tcW w:w="925" w:type="dxa"/>
            <w:tcBorders>
              <w:top w:val="single" w:sz="4" w:space="0" w:color="auto"/>
              <w:bottom w:val="single" w:sz="4" w:space="0" w:color="auto"/>
            </w:tcBorders>
          </w:tcPr>
          <w:p w14:paraId="3023F743"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Ref.</w:t>
            </w:r>
          </w:p>
        </w:tc>
      </w:tr>
      <w:tr w:rsidR="000C0466" w:rsidRPr="000C0466" w14:paraId="2F88DB77" w14:textId="77777777" w:rsidTr="007314E3">
        <w:tc>
          <w:tcPr>
            <w:tcW w:w="709" w:type="dxa"/>
            <w:tcBorders>
              <w:top w:val="single" w:sz="4" w:space="0" w:color="auto"/>
            </w:tcBorders>
          </w:tcPr>
          <w:p w14:paraId="7AD75940"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p>
        </w:tc>
        <w:tc>
          <w:tcPr>
            <w:tcW w:w="4389" w:type="dxa"/>
            <w:tcBorders>
              <w:top w:val="single" w:sz="4" w:space="0" w:color="auto"/>
            </w:tcBorders>
          </w:tcPr>
          <w:p w14:paraId="3287E7F5"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宋体" w:hAnsi="Times New Roman"/>
                <w:color w:val="000000" w:themeColor="text1"/>
                <w:lang w:val="en-US" w:eastAsia="zh-CN"/>
              </w:rPr>
              <w:t>(Ba</w:t>
            </w:r>
            <w:r w:rsidRPr="000C0466">
              <w:rPr>
                <w:rFonts w:ascii="Times New Roman" w:eastAsia="宋体" w:hAnsi="Times New Roman"/>
                <w:color w:val="000000" w:themeColor="text1"/>
                <w:vertAlign w:val="subscript"/>
                <w:lang w:val="en-US" w:eastAsia="zh-CN"/>
              </w:rPr>
              <w:t>0.85</w:t>
            </w:r>
            <w:r w:rsidRPr="000C0466">
              <w:rPr>
                <w:rFonts w:ascii="Times New Roman" w:eastAsia="宋体" w:hAnsi="Times New Roman"/>
                <w:color w:val="000000" w:themeColor="text1"/>
                <w:lang w:val="en-US" w:eastAsia="zh-CN"/>
              </w:rPr>
              <w:t>Ca</w:t>
            </w:r>
            <w:r w:rsidRPr="000C0466">
              <w:rPr>
                <w:rFonts w:ascii="Times New Roman" w:eastAsia="宋体" w:hAnsi="Times New Roman"/>
                <w:color w:val="000000" w:themeColor="text1"/>
                <w:vertAlign w:val="subscript"/>
                <w:lang w:val="en-US" w:eastAsia="zh-CN"/>
              </w:rPr>
              <w:t>0.</w:t>
            </w:r>
            <w:proofErr w:type="gramStart"/>
            <w:r w:rsidRPr="000C0466">
              <w:rPr>
                <w:rFonts w:ascii="Times New Roman" w:eastAsia="宋体" w:hAnsi="Times New Roman"/>
                <w:color w:val="000000" w:themeColor="text1"/>
                <w:vertAlign w:val="subscript"/>
                <w:lang w:val="en-US" w:eastAsia="zh-CN"/>
              </w:rPr>
              <w:t>15</w:t>
            </w:r>
            <w:r w:rsidRPr="000C0466">
              <w:rPr>
                <w:rFonts w:ascii="Times New Roman" w:eastAsia="宋体" w:hAnsi="Times New Roman"/>
                <w:color w:val="000000" w:themeColor="text1"/>
                <w:lang w:val="en-US" w:eastAsia="zh-CN"/>
              </w:rPr>
              <w:t>)(</w:t>
            </w:r>
            <w:proofErr w:type="gramEnd"/>
            <w:r w:rsidRPr="000C0466">
              <w:rPr>
                <w:rFonts w:ascii="Times New Roman" w:eastAsia="宋体" w:hAnsi="Times New Roman"/>
                <w:color w:val="000000" w:themeColor="text1"/>
                <w:lang w:val="en-US" w:eastAsia="zh-CN"/>
              </w:rPr>
              <w:t>Zr</w:t>
            </w:r>
            <w:r w:rsidRPr="000C0466">
              <w:rPr>
                <w:rFonts w:ascii="Times New Roman" w:eastAsia="宋体" w:hAnsi="Times New Roman"/>
                <w:color w:val="000000" w:themeColor="text1"/>
                <w:vertAlign w:val="subscript"/>
                <w:lang w:val="en-US" w:eastAsia="zh-CN"/>
              </w:rPr>
              <w:t>0.1</w:t>
            </w:r>
            <w:r w:rsidRPr="000C0466">
              <w:rPr>
                <w:rFonts w:ascii="Times New Roman" w:eastAsia="宋体" w:hAnsi="Times New Roman"/>
                <w:color w:val="000000" w:themeColor="text1"/>
                <w:lang w:val="en-US" w:eastAsia="zh-CN"/>
              </w:rPr>
              <w:t>Ti</w:t>
            </w:r>
            <w:r w:rsidRPr="000C0466">
              <w:rPr>
                <w:rFonts w:ascii="Times New Roman" w:eastAsia="宋体" w:hAnsi="Times New Roman"/>
                <w:color w:val="000000" w:themeColor="text1"/>
                <w:vertAlign w:val="subscript"/>
                <w:lang w:val="en-US" w:eastAsia="zh-CN"/>
              </w:rPr>
              <w:t>0.9</w:t>
            </w:r>
            <w:r w:rsidRPr="000C0466">
              <w:rPr>
                <w:rFonts w:ascii="Times New Roman" w:eastAsia="宋体" w:hAnsi="Times New Roman"/>
                <w:color w:val="000000" w:themeColor="text1"/>
                <w:lang w:val="en-US" w:eastAsia="zh-CN"/>
              </w:rPr>
              <w:t>)O</w:t>
            </w:r>
            <w:r w:rsidRPr="000C0466">
              <w:rPr>
                <w:rFonts w:ascii="Times New Roman" w:eastAsia="宋体" w:hAnsi="Times New Roman"/>
                <w:color w:val="000000" w:themeColor="text1"/>
                <w:vertAlign w:val="subscript"/>
                <w:lang w:val="en-US" w:eastAsia="zh-CN"/>
              </w:rPr>
              <w:t>3</w:t>
            </w:r>
            <w:r w:rsidRPr="000C0466">
              <w:rPr>
                <w:rFonts w:ascii="Times New Roman" w:eastAsia="微软雅黑" w:hAnsi="Times New Roman"/>
                <w:color w:val="000000" w:themeColor="text1"/>
                <w:lang w:val="en-US" w:eastAsia="zh-CN"/>
              </w:rPr>
              <w:t>−</w:t>
            </w:r>
            <w:r w:rsidRPr="000C0466">
              <w:rPr>
                <w:rFonts w:ascii="Times New Roman" w:eastAsia="宋体" w:hAnsi="Times New Roman"/>
                <w:i/>
                <w:color w:val="000000" w:themeColor="text1"/>
                <w:lang w:val="en-US" w:eastAsia="zh-CN"/>
              </w:rPr>
              <w:t>x</w:t>
            </w:r>
            <w:r w:rsidRPr="000C0466">
              <w:rPr>
                <w:rFonts w:ascii="Times New Roman" w:eastAsia="宋体" w:hAnsi="Times New Roman"/>
                <w:color w:val="000000" w:themeColor="text1"/>
                <w:lang w:val="en-US" w:eastAsia="zh-CN"/>
              </w:rPr>
              <w:t xml:space="preserve"> mol% </w:t>
            </w:r>
            <w:proofErr w:type="spellStart"/>
            <w:r w:rsidRPr="000C0466">
              <w:rPr>
                <w:rFonts w:ascii="Times New Roman" w:eastAsia="宋体" w:hAnsi="Times New Roman"/>
                <w:color w:val="000000" w:themeColor="text1"/>
                <w:lang w:val="en-US" w:eastAsia="zh-CN"/>
              </w:rPr>
              <w:t>AlN</w:t>
            </w:r>
            <w:proofErr w:type="spellEnd"/>
            <w:r w:rsidRPr="000C0466">
              <w:rPr>
                <w:rFonts w:ascii="Times New Roman" w:eastAsia="宋体" w:hAnsi="Times New Roman"/>
                <w:color w:val="000000" w:themeColor="text1"/>
                <w:lang w:val="en-US" w:eastAsia="zh-CN"/>
              </w:rPr>
              <w:t xml:space="preserve"> (300 nm),</w:t>
            </w:r>
            <w:r w:rsidRPr="000C0466">
              <w:rPr>
                <w:rFonts w:ascii="Times New Roman" w:eastAsia="宋体" w:hAnsi="Times New Roman"/>
                <w:i/>
                <w:color w:val="000000" w:themeColor="text1"/>
                <w:lang w:val="en-US" w:eastAsia="zh-CN"/>
              </w:rPr>
              <w:t xml:space="preserve"> x</w:t>
            </w:r>
            <w:r w:rsidRPr="000C0466">
              <w:rPr>
                <w:rFonts w:ascii="Times New Roman" w:eastAsia="Times New Roman" w:hAnsi="Times New Roman"/>
                <w:color w:val="000000" w:themeColor="text1"/>
                <w:lang w:val="en-US" w:eastAsia="zh-CN"/>
              </w:rPr>
              <w:t>=1.75</w:t>
            </w:r>
          </w:p>
        </w:tc>
        <w:tc>
          <w:tcPr>
            <w:tcW w:w="1139" w:type="dxa"/>
            <w:tcBorders>
              <w:top w:val="single" w:sz="4" w:space="0" w:color="auto"/>
            </w:tcBorders>
          </w:tcPr>
          <w:p w14:paraId="22DA77A6"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650</w:t>
            </w:r>
          </w:p>
        </w:tc>
        <w:tc>
          <w:tcPr>
            <w:tcW w:w="1134" w:type="dxa"/>
            <w:tcBorders>
              <w:top w:val="single" w:sz="4" w:space="0" w:color="auto"/>
            </w:tcBorders>
          </w:tcPr>
          <w:p w14:paraId="322CE662"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95</w:t>
            </w:r>
          </w:p>
        </w:tc>
        <w:tc>
          <w:tcPr>
            <w:tcW w:w="925" w:type="dxa"/>
            <w:tcBorders>
              <w:top w:val="single" w:sz="4" w:space="0" w:color="auto"/>
            </w:tcBorders>
          </w:tcPr>
          <w:p w14:paraId="7F8F1796"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This work</w:t>
            </w:r>
          </w:p>
        </w:tc>
      </w:tr>
      <w:tr w:rsidR="000C0466" w:rsidRPr="000C0466" w14:paraId="68D2A616" w14:textId="77777777" w:rsidTr="007314E3">
        <w:tc>
          <w:tcPr>
            <w:tcW w:w="709" w:type="dxa"/>
          </w:tcPr>
          <w:p w14:paraId="30583561"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w:t>
            </w:r>
          </w:p>
          <w:p w14:paraId="43049936"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p>
        </w:tc>
        <w:tc>
          <w:tcPr>
            <w:tcW w:w="4389" w:type="dxa"/>
          </w:tcPr>
          <w:p w14:paraId="227697B1"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w:t>
            </w:r>
            <w:proofErr w:type="gramStart"/>
            <w:r w:rsidRPr="000C0466">
              <w:rPr>
                <w:rFonts w:ascii="Times New Roman" w:eastAsia="宋体" w:hAnsi="Times New Roman"/>
                <w:i/>
                <w:color w:val="000000" w:themeColor="text1"/>
                <w:lang w:val="en-US" w:eastAsia="zh-CN"/>
              </w:rPr>
              <w:t>x</w:t>
            </w:r>
            <w:r w:rsidRPr="000C0466">
              <w:rPr>
                <w:rFonts w:ascii="Times New Roman" w:eastAsia="Times New Roman" w:hAnsi="Times New Roman"/>
                <w:color w:val="000000" w:themeColor="text1"/>
                <w:lang w:val="en-US" w:eastAsia="zh-CN"/>
              </w:rPr>
              <w:t>)Ba</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0.8</w:t>
            </w:r>
            <w:r w:rsidRPr="000C0466">
              <w:rPr>
                <w:rFonts w:ascii="Times New Roman" w:eastAsia="Times New Roman" w:hAnsi="Times New Roman"/>
                <w:color w:val="000000" w:themeColor="text1"/>
                <w:lang w:val="en-US" w:eastAsia="zh-CN"/>
              </w:rPr>
              <w:t>Hf</w:t>
            </w:r>
            <w:r w:rsidRPr="000C0466">
              <w:rPr>
                <w:rFonts w:ascii="Times New Roman" w:eastAsia="Times New Roman" w:hAnsi="Times New Roman"/>
                <w:color w:val="000000" w:themeColor="text1"/>
                <w:vertAlign w:val="subscript"/>
                <w:lang w:val="en-US" w:eastAsia="zh-CN"/>
              </w:rPr>
              <w:t>0.2</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w:t>
            </w:r>
            <w:r w:rsidRPr="000C0466">
              <w:rPr>
                <w:rFonts w:ascii="Times New Roman" w:eastAsia="宋体" w:hAnsi="Times New Roman"/>
                <w:i/>
                <w:color w:val="000000" w:themeColor="text1"/>
                <w:lang w:val="en-US" w:eastAsia="zh-CN"/>
              </w:rPr>
              <w:t>x</w:t>
            </w: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0.7</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0.3</w:t>
            </w:r>
            <w:r w:rsidRPr="000C0466">
              <w:rPr>
                <w:rFonts w:ascii="Times New Roman" w:eastAsia="Times New Roman" w:hAnsi="Times New Roman"/>
                <w:color w:val="000000" w:themeColor="text1"/>
                <w:lang w:val="en-US" w:eastAsia="zh-CN"/>
              </w:rPr>
              <w:t>)TiO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 xml:space="preserve">, </w:t>
            </w:r>
            <w:r w:rsidRPr="000C0466">
              <w:rPr>
                <w:rFonts w:ascii="Times New Roman" w:eastAsia="宋体" w:hAnsi="Times New Roman"/>
                <w:i/>
                <w:color w:val="000000" w:themeColor="text1"/>
                <w:lang w:val="en-US" w:eastAsia="zh-CN"/>
              </w:rPr>
              <w:t>x</w:t>
            </w:r>
            <w:r w:rsidRPr="000C0466">
              <w:rPr>
                <w:rFonts w:ascii="Times New Roman" w:eastAsia="Times New Roman" w:hAnsi="Times New Roman"/>
                <w:color w:val="000000" w:themeColor="text1"/>
                <w:lang w:val="en-US" w:eastAsia="zh-CN"/>
              </w:rPr>
              <w:t>=0.50</w:t>
            </w:r>
          </w:p>
        </w:tc>
        <w:tc>
          <w:tcPr>
            <w:tcW w:w="1139" w:type="dxa"/>
          </w:tcPr>
          <w:p w14:paraId="3AA62A6E"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550</w:t>
            </w:r>
          </w:p>
        </w:tc>
        <w:tc>
          <w:tcPr>
            <w:tcW w:w="1134" w:type="dxa"/>
          </w:tcPr>
          <w:p w14:paraId="13B6A298"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90</w:t>
            </w:r>
          </w:p>
        </w:tc>
        <w:tc>
          <w:tcPr>
            <w:tcW w:w="925" w:type="dxa"/>
          </w:tcPr>
          <w:p w14:paraId="60885285" w14:textId="0B26EA88"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fldData xml:space="preserve">PEVuZE5vdGU+PENpdGU+PEF1dGhvcj5aaG91PC9BdXRob3I+PFllYXI+MjAxMjwvWWVhcj48UmVj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</w:fldData>
              </w:fldChar>
            </w:r>
            <w:r w:rsidR="006C7BF7" w:rsidRPr="000C0466">
              <w:rPr>
                <w:rFonts w:eastAsia="Times New Roman"/>
                <w:color w:val="000000" w:themeColor="text1"/>
                <w:szCs w:val="22"/>
                <w:lang w:val="en-US" w:eastAsia="zh-CN"/>
              </w:rPr>
              <w:instrText xml:space="preserve"> ADDIN EN.CITE </w:instrText>
            </w:r>
            <w:r w:rsidR="006C7BF7" w:rsidRPr="000C0466">
              <w:rPr>
                <w:rFonts w:eastAsia="Times New Roman"/>
                <w:color w:val="000000" w:themeColor="text1"/>
                <w:szCs w:val="22"/>
                <w:lang w:val="en-US" w:eastAsia="zh-CN"/>
              </w:rPr>
              <w:fldChar w:fldCharType="begin">
                <w:fldData xml:space="preserve">PEVuZE5vdGU+PENpdGU+PEF1dGhvcj5aaG91PC9BdXRob3I+PFllYXI+MjAxMjwvWWVhcj48UmVj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</w:fldData>
              </w:fldChar>
            </w:r>
            <w:r w:rsidR="006C7BF7" w:rsidRPr="000C0466">
              <w:rPr>
                <w:rFonts w:eastAsia="Times New Roman"/>
                <w:color w:val="000000" w:themeColor="text1"/>
                <w:szCs w:val="22"/>
                <w:lang w:val="en-US" w:eastAsia="zh-CN"/>
              </w:rPr>
              <w:instrText xml:space="preserve"> ADDIN EN.CITE.DATA </w:instrText>
            </w:r>
            <w:r w:rsidR="006C7BF7" w:rsidRPr="000C0466">
              <w:rPr>
                <w:rFonts w:eastAsia="Times New Roman"/>
                <w:color w:val="000000" w:themeColor="text1"/>
                <w:szCs w:val="22"/>
                <w:lang w:val="en-US" w:eastAsia="zh-CN"/>
              </w:rPr>
            </w:r>
            <w:r w:rsidR="006C7BF7" w:rsidRPr="000C0466">
              <w:rPr>
                <w:rFonts w:eastAsia="Times New Roman"/>
                <w:color w:val="000000" w:themeColor="text1"/>
                <w:szCs w:val="22"/>
                <w:lang w:val="en-US" w:eastAsia="zh-CN"/>
              </w:rPr>
              <w:fldChar w:fldCharType="end"/>
            </w:r>
            <w:r w:rsidRPr="000C0466">
              <w:rPr>
                <w:rFonts w:eastAsia="Times New Roman"/>
                <w:color w:val="000000" w:themeColor="text1"/>
                <w:szCs w:val="22"/>
                <w:lang w:val="en-US" w:eastAsia="zh-CN"/>
              </w:rPr>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[10]</w:t>
            </w:r>
            <w:r w:rsidRPr="000C0466">
              <w:rPr>
                <w:rFonts w:eastAsia="Times New Roman"/>
                <w:color w:val="000000" w:themeColor="text1"/>
                <w:szCs w:val="22"/>
                <w:lang w:val="en-US" w:eastAsia="zh-CN"/>
              </w:rPr>
              <w:fldChar w:fldCharType="end"/>
            </w:r>
          </w:p>
        </w:tc>
      </w:tr>
      <w:tr w:rsidR="000C0466" w:rsidRPr="000C0466" w14:paraId="383A3FBD" w14:textId="77777777" w:rsidTr="007314E3">
        <w:tc>
          <w:tcPr>
            <w:tcW w:w="709" w:type="dxa"/>
          </w:tcPr>
          <w:p w14:paraId="743A77CD"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2</w:t>
            </w:r>
          </w:p>
        </w:tc>
        <w:tc>
          <w:tcPr>
            <w:tcW w:w="4389" w:type="dxa"/>
          </w:tcPr>
          <w:p w14:paraId="0212DD33"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1</w:t>
            </w:r>
            <w:r w:rsidRPr="000C0466">
              <w:rPr>
                <w:rFonts w:ascii="Times New Roman" w:eastAsia="微软雅黑" w:hAnsi="Times New Roman"/>
                <w:color w:val="000000" w:themeColor="text1"/>
                <w:vertAlign w:val="subscript"/>
                <w:lang w:val="en-US" w:eastAsia="zh-CN"/>
              </w:rPr>
              <w:t>−</w:t>
            </w:r>
            <w:proofErr w:type="gramStart"/>
            <w:r w:rsidRPr="000C0466">
              <w:rPr>
                <w:rFonts w:ascii="Times New Roman" w:eastAsia="Times New Roman" w:hAnsi="Times New Roman"/>
                <w:i/>
                <w:color w:val="000000" w:themeColor="text1"/>
                <w:vertAlign w:val="subscript"/>
                <w:lang w:val="en-US" w:eastAsia="zh-CN"/>
              </w:rPr>
              <w:t>y</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i/>
                <w:color w:val="000000" w:themeColor="text1"/>
                <w:vertAlign w:val="subscript"/>
                <w:lang w:val="en-US" w:eastAsia="zh-CN"/>
              </w:rPr>
              <w:t>y</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1</w:t>
            </w:r>
            <w:r w:rsidRPr="000C0466">
              <w:rPr>
                <w:rFonts w:ascii="Times New Roman" w:eastAsia="微软雅黑" w:hAnsi="Times New Roman"/>
                <w:color w:val="000000" w:themeColor="text1"/>
                <w:vertAlign w:val="subscript"/>
                <w:lang w:val="en-US" w:eastAsia="zh-CN"/>
              </w:rPr>
              <w:t>−</w:t>
            </w:r>
            <w:r w:rsidRPr="000C0466">
              <w:rPr>
                <w:rFonts w:ascii="Times New Roman" w:eastAsia="Times New Roman" w:hAnsi="Times New Roman"/>
                <w:i/>
                <w:color w:val="000000" w:themeColor="text1"/>
                <w:vertAlign w:val="subscript"/>
                <w:lang w:val="en-US" w:eastAsia="zh-CN"/>
              </w:rPr>
              <w:t>x</w:t>
            </w:r>
            <w:r w:rsidRPr="000C0466">
              <w:rPr>
                <w:rFonts w:ascii="Times New Roman" w:eastAsia="Times New Roman" w:hAnsi="Times New Roman"/>
                <w:color w:val="000000" w:themeColor="text1"/>
                <w:lang w:val="en-US" w:eastAsia="zh-CN"/>
              </w:rPr>
              <w:t>Hf</w:t>
            </w:r>
            <w:r w:rsidRPr="000C0466">
              <w:rPr>
                <w:rFonts w:ascii="Times New Roman" w:eastAsia="Times New Roman" w:hAnsi="Times New Roman"/>
                <w:i/>
                <w:color w:val="000000" w:themeColor="text1"/>
                <w:vertAlign w:val="subscript"/>
                <w:lang w:val="en-US" w:eastAsia="zh-CN"/>
              </w:rPr>
              <w:t>x</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 xml:space="preserve">, </w:t>
            </w:r>
            <w:r w:rsidRPr="000C0466">
              <w:rPr>
                <w:rFonts w:ascii="Times New Roman" w:eastAsia="宋体" w:hAnsi="Times New Roman"/>
                <w:i/>
                <w:color w:val="000000" w:themeColor="text1"/>
                <w:lang w:val="en-US" w:eastAsia="zh-CN"/>
              </w:rPr>
              <w:t>x</w:t>
            </w:r>
            <w:r w:rsidRPr="000C0466">
              <w:rPr>
                <w:rFonts w:ascii="Times New Roman" w:eastAsia="Times New Roman" w:hAnsi="Times New Roman"/>
                <w:color w:val="000000" w:themeColor="text1"/>
                <w:lang w:val="en-US" w:eastAsia="zh-CN"/>
              </w:rPr>
              <w:t xml:space="preserve">=0.10 and </w:t>
            </w:r>
            <w:r w:rsidRPr="000C0466">
              <w:rPr>
                <w:rFonts w:ascii="Times New Roman" w:eastAsia="Times New Roman" w:hAnsi="Times New Roman"/>
                <w:i/>
                <w:color w:val="000000" w:themeColor="text1"/>
                <w:lang w:val="en-US" w:eastAsia="zh-CN"/>
              </w:rPr>
              <w:t>y</w:t>
            </w:r>
            <w:r w:rsidRPr="000C0466">
              <w:rPr>
                <w:rFonts w:ascii="Times New Roman" w:eastAsia="Times New Roman" w:hAnsi="Times New Roman"/>
                <w:color w:val="000000" w:themeColor="text1"/>
                <w:lang w:val="en-US" w:eastAsia="zh-CN"/>
              </w:rPr>
              <w:t>=0.15</w:t>
            </w:r>
          </w:p>
        </w:tc>
        <w:tc>
          <w:tcPr>
            <w:tcW w:w="1139" w:type="dxa"/>
          </w:tcPr>
          <w:p w14:paraId="28BCAC65"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540</w:t>
            </w:r>
          </w:p>
        </w:tc>
        <w:tc>
          <w:tcPr>
            <w:tcW w:w="1134" w:type="dxa"/>
          </w:tcPr>
          <w:p w14:paraId="692E6161"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95</w:t>
            </w:r>
          </w:p>
        </w:tc>
        <w:tc>
          <w:tcPr>
            <w:tcW w:w="925" w:type="dxa"/>
          </w:tcPr>
          <w:p w14:paraId="335AAA0B" w14:textId="13A4D333"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r>
            <w:r w:rsidR="006C7BF7" w:rsidRPr="000C0466">
              <w:rPr>
                <w:rFonts w:eastAsia="Times New Roman"/>
                <w:color w:val="000000" w:themeColor="text1"/>
                <w:szCs w:val="22"/>
                <w:lang w:val="en-US" w:eastAsia="zh-CN"/>
              </w:rPr>
              <w:instrText xml:space="preserve"> ADDIN EN.CITE &lt;EndNote&gt;&lt;Cite&gt;&lt;Author&gt;Zhao&lt;/Author&gt;&lt;Year&gt;2016&lt;/Year&gt;&lt;RecNum&gt;1323&lt;/RecNum&gt;&lt;DisplayText&gt;&lt;style face="superscript"&gt;[11]&lt;/style&gt;&lt;/DisplayText&gt;&lt;record&gt;&lt;rec-number&gt;1323&lt;/rec-number&gt;&lt;foreign-keys&gt;&lt;key app="EN" db-id="vept29t5rtsdv1efssrvvpapaw9xvddd0dtt" timestamp="1708867774"&gt;1323&lt;/key&gt;&lt;/foreign-keys&gt;&lt;ref-type name="Journal Article"&gt;17&lt;/ref-type&gt;&lt;contributors&gt;&lt;authors&gt;&lt;author&gt;Zhao, Chunlin&lt;/author&gt;&lt;author&gt;Wu, Wenjuan&lt;/author&gt;&lt;author&gt;Wang, Hui&lt;/author&gt;&lt;author&gt;Wu, Jiagang&lt;/author&gt;&lt;/authors&gt;&lt;/contributors&gt;&lt;titles&gt;&lt;title&gt;&lt;style face="normal" font="default" size="100%"&gt;Site engineering and polarization characteristics in (Ba&lt;/style&gt;&lt;style face="subscript" font="default" size="100%"&gt;1</w:instrText>
            </w:r>
            <w:r w:rsidR="006C7BF7" w:rsidRPr="000C0466">
              <w:rPr>
                <w:rFonts w:ascii="微软雅黑" w:eastAsia="微软雅黑" w:hAnsi="微软雅黑" w:cs="微软雅黑" w:hint="eastAsia"/>
                <w:color w:val="000000" w:themeColor="text1"/>
                <w:szCs w:val="22"/>
                <w:lang w:val="en-US" w:eastAsia="zh-CN"/>
              </w:rPr>
              <w:instrText>−</w:instrText>
            </w:r>
            <w:r w:rsidR="006C7BF7" w:rsidRPr="000C0466">
              <w:rPr>
                <w:rFonts w:eastAsia="Times New Roman"/>
                <w:color w:val="000000" w:themeColor="text1"/>
                <w:szCs w:val="22"/>
                <w:lang w:val="en-US" w:eastAsia="zh-CN"/>
              </w:rPr>
              <w:instrText>y&lt;/style&gt;&lt;style face="normal" font="default" size="100%"&gt;Cay)(Ti&lt;/style&gt;&lt;style face="subscript" font="default" size="100%"&gt;1</w:instrText>
            </w:r>
            <w:r w:rsidR="006C7BF7" w:rsidRPr="000C0466">
              <w:rPr>
                <w:rFonts w:ascii="微软雅黑" w:eastAsia="微软雅黑" w:hAnsi="微软雅黑" w:cs="微软雅黑" w:hint="eastAsia"/>
                <w:color w:val="000000" w:themeColor="text1"/>
                <w:szCs w:val="22"/>
                <w:lang w:val="en-US" w:eastAsia="zh-CN"/>
              </w:rPr>
              <w:instrText>−</w:instrText>
            </w:r>
            <w:r w:rsidR="006C7BF7" w:rsidRPr="000C0466">
              <w:rPr>
                <w:rFonts w:eastAsia="Times New Roman"/>
                <w:color w:val="000000" w:themeColor="text1"/>
                <w:szCs w:val="22"/>
                <w:lang w:val="en-US" w:eastAsia="zh-CN"/>
              </w:rPr>
              <w:instrText>x&lt;/style&gt;&lt;style face="normal" font="default" size="100%"&gt;Hf&lt;/style&gt;&lt;style face="subscript" font="default" size="100%"&gt;x&lt;/style&gt;&lt;style face="normal" font="default" size="100%"&gt;)O&lt;/style&gt;&lt;style face="subscript" font="default" size="100%"&gt;3&lt;/style&gt;&lt;style face="normal" font="default" size="100%"&gt; lead-free ceramics&lt;/style&gt;&lt;/title&gt;&lt;secondary-title&gt;Journal of Applied Physics&lt;/secondary-title&gt;&lt;/titles&gt;&lt;periodical&gt;&lt;full-title&gt;Journal of Applied Physics&lt;/full-title&gt;&lt;abbr-1&gt;J. Appl. Phys.&lt;/abbr-1&gt;&lt;abbr-2&gt;J Appl Phys&lt;/abbr-2&gt;&lt;/periodical&gt;&lt;pages&gt;024108&lt;/pages&gt;&lt;volume&gt;119&lt;/volume&gt;&lt;number&gt;2&lt;/number&gt;&lt;dates&gt;&lt;year&gt;2016&lt;/year&gt;&lt;/dates&gt;&lt;isbn&gt;0021-8979&lt;/isbn&gt;&lt;label&gt;2&lt;/label&gt;&lt;urls&gt;&lt;related-urls&gt;&lt;url&gt;&lt;style face="underline" font="default" size="100%"&gt;https://doi.org/10.1063/1.4939762&lt;/style&gt;&lt;/url&gt;&lt;/related-urls&gt;&lt;/urls&gt;&lt;electronic-resource-num&gt;10.1063/1.4939762&lt;/electronic-resource-num&gt;&lt;access-date&gt;2/25/2024&lt;/access-date&gt;&lt;/record&gt;&lt;/Cite&gt;&lt;/EndNote&gt;</w:instrText>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[11]</w:t>
            </w:r>
            <w:r w:rsidRPr="000C0466">
              <w:rPr>
                <w:rFonts w:eastAsia="Times New Roman"/>
                <w:color w:val="000000" w:themeColor="text1"/>
                <w:szCs w:val="22"/>
                <w:lang w:val="en-US" w:eastAsia="zh-CN"/>
              </w:rPr>
              <w:fldChar w:fldCharType="end"/>
            </w:r>
          </w:p>
        </w:tc>
      </w:tr>
      <w:tr w:rsidR="000C0466" w:rsidRPr="000C0466" w14:paraId="44EA51F8" w14:textId="77777777" w:rsidTr="007314E3">
        <w:tc>
          <w:tcPr>
            <w:tcW w:w="709" w:type="dxa"/>
          </w:tcPr>
          <w:p w14:paraId="2DAC0409"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3</w:t>
            </w:r>
          </w:p>
        </w:tc>
        <w:tc>
          <w:tcPr>
            <w:tcW w:w="4389" w:type="dxa"/>
          </w:tcPr>
          <w:p w14:paraId="3B23A6F6"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w:t>
            </w:r>
            <w:r w:rsidRPr="000C0466">
              <w:rPr>
                <w:rFonts w:ascii="Times New Roman" w:eastAsia="宋体" w:hAnsi="Times New Roman"/>
                <w:i/>
                <w:color w:val="000000" w:themeColor="text1"/>
                <w:lang w:val="en-US" w:eastAsia="zh-CN"/>
              </w:rPr>
              <w:t>x</w:t>
            </w:r>
            <w:r w:rsidRPr="000C0466">
              <w:rPr>
                <w:rFonts w:ascii="Times New Roman" w:eastAsia="Times New Roman" w:hAnsi="Times New Roman"/>
                <w:color w:val="000000" w:themeColor="text1"/>
                <w:lang w:val="en-US" w:eastAsia="zh-CN"/>
              </w:rPr>
              <w:t>-</w:t>
            </w:r>
            <w:proofErr w:type="gramStart"/>
            <w:r w:rsidRPr="000C0466">
              <w:rPr>
                <w:rFonts w:ascii="Times New Roman" w:eastAsia="Times New Roman" w:hAnsi="Times New Roman"/>
                <w:i/>
                <w:color w:val="000000" w:themeColor="text1"/>
                <w:lang w:val="en-US" w:eastAsia="zh-CN"/>
              </w:rPr>
              <w:t>y</w:t>
            </w:r>
            <w:r w:rsidRPr="000C0466">
              <w:rPr>
                <w:rFonts w:ascii="Times New Roman" w:eastAsia="Times New Roman" w:hAnsi="Times New Roman"/>
                <w:color w:val="000000" w:themeColor="text1"/>
                <w:lang w:val="en-US" w:eastAsia="zh-CN"/>
              </w:rPr>
              <w:t>)BaTiO</w:t>
            </w:r>
            <w:proofErr w:type="gramEnd"/>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i/>
                <w:color w:val="000000" w:themeColor="text1"/>
                <w:vertAlign w:val="subscript"/>
                <w:lang w:val="en-US" w:eastAsia="zh-CN"/>
              </w:rPr>
              <w:t>y</w:t>
            </w:r>
            <w:r w:rsidRPr="000C0466">
              <w:rPr>
                <w:rFonts w:ascii="Times New Roman" w:eastAsia="Times New Roman" w:hAnsi="Times New Roman"/>
                <w:color w:val="000000" w:themeColor="text1"/>
                <w:lang w:val="en-US" w:eastAsia="zh-CN"/>
              </w:rPr>
              <w:t>CaTiO</w:t>
            </w:r>
            <w:r w:rsidRPr="000C0466">
              <w:rPr>
                <w:rFonts w:ascii="Times New Roman" w:eastAsia="Times New Roman" w:hAnsi="Times New Roman"/>
                <w:color w:val="000000" w:themeColor="text1"/>
                <w:vertAlign w:val="subscript"/>
                <w:lang w:val="en-US" w:eastAsia="zh-CN"/>
              </w:rPr>
              <w:t>3-</w:t>
            </w:r>
            <w:r w:rsidRPr="000C0466">
              <w:rPr>
                <w:rFonts w:ascii="Times New Roman" w:eastAsia="宋体" w:hAnsi="Times New Roman"/>
                <w:i/>
                <w:color w:val="000000" w:themeColor="text1"/>
                <w:vertAlign w:val="subscript"/>
                <w:lang w:val="en-US" w:eastAsia="zh-CN"/>
              </w:rPr>
              <w:t>x</w:t>
            </w:r>
            <w:r w:rsidRPr="000C0466">
              <w:rPr>
                <w:rFonts w:ascii="Times New Roman" w:eastAsia="Times New Roman" w:hAnsi="Times New Roman"/>
                <w:color w:val="000000" w:themeColor="text1"/>
                <w:lang w:val="en-US" w:eastAsia="zh-CN"/>
              </w:rPr>
              <w:t>(BaZr</w:t>
            </w:r>
            <w:r w:rsidRPr="000C0466">
              <w:rPr>
                <w:rFonts w:ascii="Times New Roman" w:eastAsia="Times New Roman" w:hAnsi="Times New Roman"/>
                <w:color w:val="000000" w:themeColor="text1"/>
                <w:vertAlign w:val="subscript"/>
                <w:lang w:val="en-US" w:eastAsia="zh-CN"/>
              </w:rPr>
              <w:t>1-</w:t>
            </w:r>
            <w:r w:rsidRPr="000C0466">
              <w:rPr>
                <w:rFonts w:ascii="Times New Roman" w:eastAsia="Times New Roman" w:hAnsi="Times New Roman"/>
                <w:i/>
                <w:color w:val="000000" w:themeColor="text1"/>
                <w:vertAlign w:val="subscript"/>
                <w:lang w:val="en-US" w:eastAsia="zh-CN"/>
              </w:rPr>
              <w:t>z</w:t>
            </w:r>
            <w:r w:rsidRPr="000C0466">
              <w:rPr>
                <w:rFonts w:ascii="Times New Roman" w:eastAsia="Times New Roman" w:hAnsi="Times New Roman"/>
                <w:color w:val="000000" w:themeColor="text1"/>
                <w:lang w:val="en-US" w:eastAsia="zh-CN"/>
              </w:rPr>
              <w:t>Hf</w:t>
            </w:r>
            <w:r w:rsidRPr="000C0466">
              <w:rPr>
                <w:rFonts w:ascii="Times New Roman" w:eastAsia="Times New Roman" w:hAnsi="Times New Roman"/>
                <w:i/>
                <w:color w:val="000000" w:themeColor="text1"/>
                <w:vertAlign w:val="subscript"/>
                <w:lang w:val="en-US" w:eastAsia="zh-CN"/>
              </w:rPr>
              <w:t>z</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 xml:space="preserve"> at 0.065≤</w:t>
            </w:r>
            <w:r w:rsidRPr="000C0466">
              <w:rPr>
                <w:rFonts w:ascii="Times New Roman" w:eastAsia="宋体" w:hAnsi="Times New Roman"/>
                <w:i/>
                <w:color w:val="000000" w:themeColor="text1"/>
                <w:lang w:val="en-US" w:eastAsia="zh-CN"/>
              </w:rPr>
              <w:t>x</w:t>
            </w:r>
            <w:r w:rsidRPr="000C0466">
              <w:rPr>
                <w:rFonts w:ascii="Times New Roman" w:eastAsia="Times New Roman" w:hAnsi="Times New Roman"/>
                <w:color w:val="000000" w:themeColor="text1"/>
                <w:lang w:val="en-US" w:eastAsia="zh-CN"/>
              </w:rPr>
              <w:t>≤0.085, 0.08≤</w:t>
            </w:r>
            <w:r w:rsidRPr="000C0466">
              <w:rPr>
                <w:rFonts w:ascii="Times New Roman" w:eastAsia="Times New Roman" w:hAnsi="Times New Roman"/>
                <w:i/>
                <w:color w:val="000000" w:themeColor="text1"/>
                <w:lang w:val="en-US" w:eastAsia="zh-CN"/>
              </w:rPr>
              <w:t>y</w:t>
            </w:r>
            <w:r w:rsidRPr="000C0466">
              <w:rPr>
                <w:rFonts w:ascii="Times New Roman" w:eastAsia="Times New Roman" w:hAnsi="Times New Roman"/>
                <w:color w:val="000000" w:themeColor="text1"/>
                <w:lang w:val="en-US" w:eastAsia="zh-CN"/>
              </w:rPr>
              <w:t>≤0.12 and 0≤z≤1.0</w:t>
            </w:r>
          </w:p>
        </w:tc>
        <w:tc>
          <w:tcPr>
            <w:tcW w:w="1139" w:type="dxa"/>
          </w:tcPr>
          <w:p w14:paraId="61C8EF1A"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500</w:t>
            </w:r>
          </w:p>
        </w:tc>
        <w:tc>
          <w:tcPr>
            <w:tcW w:w="1134" w:type="dxa"/>
          </w:tcPr>
          <w:p w14:paraId="74899A13"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100</w:t>
            </w:r>
          </w:p>
        </w:tc>
        <w:tc>
          <w:tcPr>
            <w:tcW w:w="925" w:type="dxa"/>
          </w:tcPr>
          <w:p w14:paraId="5DE8BEBD" w14:textId="4EC65355"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r>
            <w:r w:rsidR="006C7BF7" w:rsidRPr="000C0466">
              <w:rPr>
                <w:rFonts w:eastAsia="Times New Roman"/>
                <w:color w:val="000000" w:themeColor="text1"/>
                <w:szCs w:val="22"/>
                <w:lang w:val="en-US" w:eastAsia="zh-CN"/>
              </w:rPr>
              <w:instrText xml:space="preserve"> ADDIN EN.CITE &lt;EndNote&gt;&lt;Cite&gt;&lt;Author&gt;Zhao&lt;/Author&gt;&lt;Year&gt;2018&lt;/Year&gt;&lt;RecNum&gt;1324&lt;/RecNum&gt;&lt;DisplayText&gt;&lt;style face="superscript"&gt;[12]&lt;/style&gt;&lt;/DisplayText&gt;&lt;record&gt;&lt;rec-number&gt;1324&lt;/rec-number&gt;&lt;foreign-keys&gt;&lt;key app="EN" db-id="vept29t5rtsdv1efssrvvpapaw9xvddd0dtt" timestamp="1708867785"&gt;1324&lt;/key&gt;&lt;/foreign-keys&gt;&lt;ref-type name="Journal Article"&gt;17&lt;/ref-type&gt;&lt;contributors&gt;&lt;authors&gt;&lt;author&gt;Zhao, Chunlin&lt;/author&gt;&lt;author&gt;Wu, Bo&lt;/author&gt;&lt;author&gt;Thong, Hao-Cheng&lt;/author&gt;&lt;author&gt;Wu, Jiagang&lt;/author&gt;&lt;/authors&gt;&lt;/contributors&gt;&lt;titles&gt;&lt;title&gt;Improved temperature stability and high piezoelectricity in lead-free barium titanate-based ceramics&lt;/title&gt;&lt;secondary-title&gt;Journal of the European Ceramic Society&lt;/secondary-title&gt;&lt;/titles&gt;&lt;periodical&gt;&lt;full-title&gt;Journal of the European Ceramic Society&lt;/full-title&gt;&lt;abbr-1&gt;J. Eur. Ceram. Soc.&lt;/abbr-1&gt;&lt;abbr-2&gt;J Eur Ceram Soc&lt;/abbr-2&gt;&lt;abbr-3&gt;J EUR CERAM SOC&lt;/abbr-3&gt;&lt;/periodical&gt;&lt;pages&gt;5411-5419&lt;/pages&gt;&lt;volume&gt;38&lt;/volume&gt;&lt;number&gt;16&lt;/number&gt;&lt;keywords&gt;&lt;keyword&gt;Barium titanate&lt;/keyword&gt;&lt;keyword&gt;Phase boundary&lt;/keyword&gt;&lt;keyword&gt;High Curie temperature&lt;/keyword&gt;&lt;keyword&gt;Temperature stability&lt;/keyword&gt;&lt;keyword&gt;Electrical properties&lt;/keyword&gt;&lt;/keywords&gt;&lt;dates&gt;&lt;year&gt;2018&lt;/year&gt;&lt;pub-dates&gt;&lt;date&gt;2018/12/01/&lt;/date&gt;&lt;/pub-dates&gt;&lt;/dates&gt;&lt;isbn&gt;0955-2219&lt;/isbn&gt;&lt;label&gt;3&lt;/label&gt;&lt;urls&gt;&lt;related-urls&gt;&lt;url&gt;&lt;style face="underline" font="default" size="100%"&gt;https://www.sciencedirect.com/science/article/pii/S0955221918304904&lt;/style&gt;&lt;/url&gt;&lt;/related-urls&gt;&lt;/urls&gt;&lt;electronic-resource-num&gt;&lt;style face="underline" font="default" size="100%"&gt;https://doi.org/10.1016/j.jeurceramsoc.2018.08.004&lt;/style&gt;&lt;/electronic-resource-num&gt;&lt;/record&gt;&lt;/Cite&gt;&lt;/EndNote&gt;</w:instrText>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[12]</w:t>
            </w:r>
            <w:r w:rsidRPr="000C0466">
              <w:rPr>
                <w:rFonts w:eastAsia="Times New Roman"/>
                <w:color w:val="000000" w:themeColor="text1"/>
                <w:szCs w:val="22"/>
                <w:lang w:val="en-US" w:eastAsia="zh-CN"/>
              </w:rPr>
              <w:fldChar w:fldCharType="end"/>
            </w:r>
          </w:p>
        </w:tc>
      </w:tr>
      <w:tr w:rsidR="000C0466" w:rsidRPr="000C0466" w14:paraId="4BD7F1B6" w14:textId="77777777" w:rsidTr="007314E3">
        <w:tc>
          <w:tcPr>
            <w:tcW w:w="709" w:type="dxa"/>
          </w:tcPr>
          <w:p w14:paraId="6C5773DA"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4</w:t>
            </w:r>
          </w:p>
        </w:tc>
        <w:tc>
          <w:tcPr>
            <w:tcW w:w="4389" w:type="dxa"/>
          </w:tcPr>
          <w:p w14:paraId="72046D73"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w:t>
            </w:r>
            <w:proofErr w:type="gramStart"/>
            <w:r w:rsidRPr="000C0466">
              <w:rPr>
                <w:rFonts w:ascii="Times New Roman" w:eastAsia="宋体" w:hAnsi="Times New Roman"/>
                <w:i/>
                <w:color w:val="000000" w:themeColor="text1"/>
                <w:lang w:val="en-US" w:eastAsia="zh-CN"/>
              </w:rPr>
              <w:t>x</w:t>
            </w:r>
            <w:r w:rsidRPr="000C0466">
              <w:rPr>
                <w:rFonts w:ascii="Times New Roman" w:eastAsia="Times New Roman" w:hAnsi="Times New Roman"/>
                <w:color w:val="000000" w:themeColor="text1"/>
                <w:lang w:val="en-US" w:eastAsia="zh-CN"/>
              </w:rPr>
              <w:t>)Ba</w:t>
            </w:r>
            <w:proofErr w:type="gramEnd"/>
            <w:r w:rsidRPr="000C0466">
              <w:rPr>
                <w:rFonts w:ascii="Times New Roman" w:eastAsia="Times New Roman" w:hAnsi="Times New Roman"/>
                <w:color w:val="000000" w:themeColor="text1"/>
                <w:lang w:val="en-US" w:eastAsia="zh-CN"/>
              </w:rPr>
              <w:t>(Hf</w:t>
            </w:r>
            <w:r w:rsidRPr="000C0466">
              <w:rPr>
                <w:rFonts w:ascii="Times New Roman" w:eastAsia="Times New Roman" w:hAnsi="Times New Roman"/>
                <w:i/>
                <w:color w:val="000000" w:themeColor="text1"/>
                <w:vertAlign w:val="subscript"/>
                <w:lang w:val="en-US" w:eastAsia="zh-CN"/>
              </w:rPr>
              <w:t>y</w:t>
            </w:r>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1-</w:t>
            </w:r>
            <w:r w:rsidRPr="000C0466">
              <w:rPr>
                <w:rFonts w:ascii="Times New Roman" w:eastAsia="Times New Roman" w:hAnsi="Times New Roman"/>
                <w:i/>
                <w:color w:val="000000" w:themeColor="text1"/>
                <w:vertAlign w:val="subscript"/>
                <w:lang w:val="en-US" w:eastAsia="zh-CN"/>
              </w:rPr>
              <w:t>y</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w:t>
            </w:r>
            <w:r w:rsidRPr="000C0466">
              <w:rPr>
                <w:rFonts w:ascii="Times New Roman" w:eastAsia="宋体" w:hAnsi="Times New Roman"/>
                <w:i/>
                <w:color w:val="000000" w:themeColor="text1"/>
                <w:lang w:val="en-US" w:eastAsia="zh-CN"/>
              </w:rPr>
              <w:t>x</w:t>
            </w: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1-</w:t>
            </w:r>
            <w:r w:rsidRPr="000C0466">
              <w:rPr>
                <w:rFonts w:ascii="Times New Roman" w:eastAsia="Times New Roman" w:hAnsi="Times New Roman"/>
                <w:i/>
                <w:color w:val="000000" w:themeColor="text1"/>
                <w:vertAlign w:val="subscript"/>
                <w:lang w:val="en-US" w:eastAsia="zh-CN"/>
              </w:rPr>
              <w:t>z</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i/>
                <w:color w:val="000000" w:themeColor="text1"/>
                <w:vertAlign w:val="subscript"/>
                <w:lang w:val="en-US" w:eastAsia="zh-CN"/>
              </w:rPr>
              <w:t>z</w:t>
            </w:r>
            <w:r w:rsidRPr="000C0466">
              <w:rPr>
                <w:rFonts w:ascii="Times New Roman" w:eastAsia="Times New Roman" w:hAnsi="Times New Roman"/>
                <w:color w:val="000000" w:themeColor="text1"/>
                <w:lang w:val="en-US" w:eastAsia="zh-CN"/>
              </w:rPr>
              <w:t>)TiO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 xml:space="preserve">, </w:t>
            </w:r>
            <w:r w:rsidRPr="000C0466">
              <w:rPr>
                <w:rFonts w:ascii="Times New Roman" w:eastAsia="宋体" w:hAnsi="Times New Roman"/>
                <w:i/>
                <w:color w:val="000000" w:themeColor="text1"/>
                <w:lang w:val="en-US" w:eastAsia="zh-CN"/>
              </w:rPr>
              <w:t>x</w:t>
            </w:r>
            <w:r w:rsidRPr="000C0466">
              <w:rPr>
                <w:rFonts w:ascii="Times New Roman" w:eastAsia="Times New Roman" w:hAnsi="Times New Roman"/>
                <w:color w:val="000000" w:themeColor="text1"/>
                <w:lang w:val="en-US" w:eastAsia="zh-CN"/>
              </w:rPr>
              <w:t xml:space="preserve">=0.53, </w:t>
            </w:r>
            <w:r w:rsidRPr="000C0466">
              <w:rPr>
                <w:rFonts w:ascii="Times New Roman" w:eastAsia="Times New Roman" w:hAnsi="Times New Roman"/>
                <w:i/>
                <w:color w:val="000000" w:themeColor="text1"/>
                <w:lang w:val="en-US" w:eastAsia="zh-CN"/>
              </w:rPr>
              <w:t>y</w:t>
            </w:r>
            <w:r w:rsidRPr="000C0466">
              <w:rPr>
                <w:rFonts w:ascii="Times New Roman" w:eastAsia="Times New Roman" w:hAnsi="Times New Roman"/>
                <w:color w:val="000000" w:themeColor="text1"/>
                <w:lang w:val="en-US" w:eastAsia="zh-CN"/>
              </w:rPr>
              <w:t>=0.20, z=0.30</w:t>
            </w:r>
          </w:p>
        </w:tc>
        <w:tc>
          <w:tcPr>
            <w:tcW w:w="1139" w:type="dxa"/>
          </w:tcPr>
          <w:p w14:paraId="2EE7CD57"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448</w:t>
            </w:r>
          </w:p>
        </w:tc>
        <w:tc>
          <w:tcPr>
            <w:tcW w:w="1134" w:type="dxa"/>
          </w:tcPr>
          <w:p w14:paraId="0DBD4020"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110</w:t>
            </w:r>
          </w:p>
        </w:tc>
        <w:tc>
          <w:tcPr>
            <w:tcW w:w="925" w:type="dxa"/>
          </w:tcPr>
          <w:p w14:paraId="3051C3F9" w14:textId="216399E7"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r>
            <w:r w:rsidR="006C7BF7" w:rsidRPr="000C0466">
              <w:rPr>
                <w:rFonts w:eastAsia="Times New Roman"/>
                <w:color w:val="000000" w:themeColor="text1"/>
                <w:szCs w:val="22"/>
                <w:lang w:val="en-US" w:eastAsia="zh-CN"/>
              </w:rPr>
              <w:instrText xml:space="preserve"> ADDIN EN.CITE &lt;EndNote&gt;&lt;Cite&gt;&lt;Author&gt;Wang&lt;/Author&gt;&lt;Year&gt;2014&lt;/Year&gt;&lt;RecNum&gt;1325&lt;/RecNum&gt;&lt;DisplayText&gt;&lt;style face="superscript"&gt;[13]&lt;/style&gt;&lt;/DisplayText&gt;&lt;record&gt;&lt;rec-number&gt;1325&lt;/rec-number&gt;&lt;foreign-keys&gt;&lt;key app="EN" db-id="vept29t5rtsdv1efssrvvpapaw9xvddd0dtt" timestamp="1708867868"&gt;1325&lt;/key&gt;&lt;/foreign-keys&gt;&lt;ref-type name="Journal Article"&gt;17&lt;/ref-type&gt;&lt;contributors&gt;&lt;authors&gt;&lt;author&gt;Wang, Dali&lt;/author&gt;&lt;author&gt;Jiang, Zhaohua&lt;/author&gt;&lt;author&gt;Yang, Bin&lt;/author&gt;&lt;author&gt;Zhang, Shantao&lt;/author&gt;&lt;author&gt;Zhang, Mingfu&lt;/author&gt;&lt;author&gt;Guo, Feifei&lt;/author&gt;&lt;author&gt;Cao, Wenwu&lt;/author&gt;&lt;/authors&gt;&lt;/contributors&gt;&lt;titles&gt;&lt;title&gt;&lt;style face="normal" font="default" size="100%"&gt;Phase diagram and enhanced piezoelectric response of lead-free BaTiO&lt;/style&gt;&lt;style face="subscript" font="default" size="100%"&gt;3&lt;/style&gt;&lt;style face="normal" font="default" size="100%"&gt;–CaTiO&lt;/style&gt;&lt;style face="subscript" font="default" size="100%"&gt;3&lt;/style&gt;&lt;style face="normal" font="default" size="100%"&gt;–BaHfO&lt;/style&gt;&lt;style face="subscript" font="default" size="100%"&gt;3&lt;/style&gt;&lt;style face="normal" font="default" size="100%"&gt; system&lt;/style&gt;&lt;/title&gt;&lt;secondary-title&gt;Journal of the American Ceramic Society&lt;/secondary-title&gt;&lt;/titles&gt;&lt;periodical&gt;&lt;full-title&gt;Journal of the American Ceramic Society&lt;/full-title&gt;&lt;abbr-1&gt;J. Am. Ceram. Soc.&lt;/abbr-1&gt;&lt;abbr-2&gt;J Am Ceram Soc&lt;/abbr-2&gt;&lt;abbr-3&gt;J AM CERAM SOC&lt;/abbr-3&gt;&lt;/periodical&gt;&lt;pages&gt;3244-3251&lt;/pages&gt;&lt;volume&gt;97&lt;/volume&gt;&lt;number&gt;10&lt;/number&gt;&lt;dates&gt;&lt;year&gt;2014&lt;/year&gt;&lt;pub-dates&gt;&lt;date&gt;2014/10/01&lt;/date&gt;&lt;/pub-dates&gt;&lt;/dates&gt;&lt;publisher&gt;John Wiley &amp;amp; Sons, Ltd&lt;/publisher&gt;&lt;isbn&gt;0002-7820&lt;/isbn&gt;&lt;label&gt;4&lt;/label&gt;&lt;urls&gt;&lt;related-urls&gt;&lt;url&gt;&lt;style face="underline" font="default" size="100%"&gt;https://doi.org/10.1111/jace.13137&lt;/style&gt;&lt;/url&gt;&lt;/related-urls&gt;&lt;/urls&gt;&lt;electronic-resource-num&gt;&lt;style face="underline" font="default" size="100%"&gt;https://doi.org/10.1111/jace.13137&lt;/style&gt;&lt;/electronic-resource-num&gt;&lt;access-date&gt;2024/02/25&lt;/access-date&gt;&lt;/record&gt;&lt;/Cite&gt;&lt;/EndNote&gt;</w:instrText>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[13]</w:t>
            </w:r>
            <w:r w:rsidRPr="000C0466">
              <w:rPr>
                <w:rFonts w:eastAsia="Times New Roman"/>
                <w:color w:val="000000" w:themeColor="text1"/>
                <w:szCs w:val="22"/>
                <w:lang w:val="en-US" w:eastAsia="zh-CN"/>
              </w:rPr>
              <w:fldChar w:fldCharType="end"/>
            </w:r>
          </w:p>
        </w:tc>
      </w:tr>
      <w:tr w:rsidR="000C0466" w:rsidRPr="000C0466" w14:paraId="5098C88A" w14:textId="77777777" w:rsidTr="007314E3">
        <w:tc>
          <w:tcPr>
            <w:tcW w:w="709" w:type="dxa"/>
          </w:tcPr>
          <w:p w14:paraId="3660AD2F"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w:t>
            </w:r>
          </w:p>
        </w:tc>
        <w:tc>
          <w:tcPr>
            <w:tcW w:w="4389" w:type="dxa"/>
          </w:tcPr>
          <w:p w14:paraId="35E0A44A"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0.95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05</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w:t>
            </w:r>
            <w:r w:rsidRPr="000C0466">
              <w:rPr>
                <w:rFonts w:ascii="Times New Roman" w:eastAsia="Times New Roman" w:hAnsi="Times New Roman"/>
                <w:color w:val="000000" w:themeColor="text1"/>
                <w:lang w:val="en-US" w:eastAsia="zh-CN"/>
              </w:rPr>
              <w:t>Sn</w:t>
            </w:r>
            <w:r w:rsidRPr="000C0466">
              <w:rPr>
                <w:rFonts w:ascii="Times New Roman" w:eastAsia="Times New Roman" w:hAnsi="Times New Roman"/>
                <w:color w:val="000000" w:themeColor="text1"/>
                <w:vertAlign w:val="subscript"/>
                <w:lang w:val="en-US" w:eastAsia="zh-CN"/>
              </w:rPr>
              <w:t>0.1</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宋体" w:hAnsi="Times New Roman"/>
                <w:i/>
                <w:color w:val="000000" w:themeColor="text1"/>
                <w:vertAlign w:val="subscript"/>
                <w:lang w:val="en-US" w:eastAsia="zh-CN"/>
              </w:rPr>
              <w:t>x</w:t>
            </w:r>
            <w:r w:rsidRPr="000C0466">
              <w:rPr>
                <w:rFonts w:ascii="Times New Roman" w:eastAsia="Times New Roman" w:hAnsi="Times New Roman"/>
                <w:color w:val="000000" w:themeColor="text1"/>
                <w:lang w:val="en-US" w:eastAsia="zh-CN"/>
              </w:rPr>
              <w:t xml:space="preserve">CuO, at </w:t>
            </w:r>
            <w:r w:rsidRPr="000C0466">
              <w:rPr>
                <w:rFonts w:ascii="Times New Roman" w:eastAsia="宋体" w:hAnsi="Times New Roman"/>
                <w:i/>
                <w:color w:val="000000" w:themeColor="text1"/>
                <w:lang w:val="en-US" w:eastAsia="zh-CN"/>
              </w:rPr>
              <w:t>x</w:t>
            </w:r>
            <w:r w:rsidRPr="000C0466">
              <w:rPr>
                <w:rFonts w:ascii="Times New Roman" w:eastAsia="Times New Roman" w:hAnsi="Times New Roman"/>
                <w:color w:val="000000" w:themeColor="text1"/>
                <w:lang w:val="en-US" w:eastAsia="zh-CN"/>
              </w:rPr>
              <w:t>=2</w:t>
            </w:r>
          </w:p>
        </w:tc>
        <w:tc>
          <w:tcPr>
            <w:tcW w:w="1139" w:type="dxa"/>
          </w:tcPr>
          <w:p w14:paraId="060B77EA"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683</w:t>
            </w:r>
          </w:p>
        </w:tc>
        <w:tc>
          <w:tcPr>
            <w:tcW w:w="1134" w:type="dxa"/>
          </w:tcPr>
          <w:p w14:paraId="0103F4FF"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46</w:t>
            </w:r>
          </w:p>
        </w:tc>
        <w:tc>
          <w:tcPr>
            <w:tcW w:w="925" w:type="dxa"/>
          </w:tcPr>
          <w:p w14:paraId="0FDA9BD4" w14:textId="378D6BBF"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r>
            <w:r w:rsidR="006C7BF7" w:rsidRPr="000C0466">
              <w:rPr>
                <w:rFonts w:eastAsia="Times New Roman"/>
                <w:color w:val="000000" w:themeColor="text1"/>
                <w:szCs w:val="22"/>
                <w:lang w:val="en-US" w:eastAsia="zh-CN"/>
              </w:rPr>
              <w:instrText xml:space="preserve"> ADDIN EN.CITE &lt;EndNote&gt;&lt;Cite&gt;&lt;Author&gt;Zhou&lt;/Author&gt;&lt;Year&gt;2013&lt;/Year&gt;&lt;RecNum&gt;1315&lt;/RecNum&gt;&lt;DisplayText&gt;&lt;style face="superscript"&gt;[14]&lt;/style&gt;&lt;/DisplayText&gt;&lt;record&gt;&lt;rec-number&gt;1315&lt;/rec-number&gt;&lt;foreign-keys&gt;&lt;key app="EN" db-id="vept29t5rtsdv1efssrvvpapaw9xvddd0dtt" timestamp="1708867386"&gt;1315&lt;/key&gt;&lt;/foreign-keys&gt;&lt;ref-type name="Journal Article"&gt;17&lt;/ref-type&gt;&lt;contributors&gt;&lt;authors&gt;&lt;author&gt;Zhou, Peng-Fei&lt;/author&gt;&lt;author&gt;Zhang, Bo-Ping&lt;/author&gt;&lt;author&gt;Zhao, Lei&lt;/author&gt;&lt;author&gt;Zhao, Xiao-Kun&lt;/author&gt;&lt;author&gt;Zhu, Li-Feng&lt;/author&gt;&lt;author&gt;Cheng, Li-Qian&lt;/author&gt;&lt;author&gt;Li, Jing-Feng&lt;/author&gt;&lt;/authors&gt;&lt;/contributors&gt;&lt;titles&gt;&lt;title&gt;&lt;style face="normal" font="default" size="100%"&gt;High piezoelectricity due to multiphase coexistence in low-temperature sintered (Ba,Ca)(Ti,Sn)O&lt;/style&gt;&lt;style face="subscript" font="default" size="100%"&gt;3&lt;/style&gt;&lt;style face="normal" font="default" size="100%"&gt;–CuOx ceramics&lt;/style&gt;&lt;/title&gt;&lt;secondary-title&gt;Applied Physics Letters&lt;/secondary-title&gt;&lt;/titles&gt;&lt;periodical&gt;&lt;full-title&gt;Applied Physics Letters&lt;/full-title&gt;&lt;abbr-1&gt;Appl. Phys. Lett.&lt;/abbr-1&gt;&lt;abbr-2&gt;Appl Phys Lett&lt;/abbr-2&gt;&lt;abbr-3&gt;APPL PHYS LETT&lt;/abbr-3&gt;&lt;/periodical&gt;&lt;pages&gt;172904&lt;/pages&gt;&lt;volume&gt;103&lt;/volume&gt;&lt;number&gt;17&lt;/number&gt;&lt;dates&gt;&lt;year&gt;2013&lt;/year&gt;&lt;/dates&gt;&lt;isbn&gt;0003-6951&lt;/isbn&gt;&lt;label&gt;6&lt;/label&gt;&lt;urls&gt;&lt;related-urls&gt;&lt;url&gt;&lt;style face="underline" font="default" size="100%"&gt;https://doi.org/10.1063/1.4826933&lt;/style&gt;&lt;/url&gt;&lt;/related-urls&gt;&lt;/urls&gt;&lt;electronic-resource-num&gt;10.1063/1.4826933&lt;/electronic-resource-num&gt;&lt;access-date&gt;2/25/2024&lt;/access-date&gt;&lt;/record&gt;&lt;/Cite&gt;&lt;/EndNote&gt;</w:instrText>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[14]</w:t>
            </w:r>
            <w:r w:rsidRPr="000C0466">
              <w:rPr>
                <w:rFonts w:eastAsia="Times New Roman"/>
                <w:color w:val="000000" w:themeColor="text1"/>
                <w:szCs w:val="22"/>
                <w:lang w:val="en-US" w:eastAsia="zh-CN"/>
              </w:rPr>
              <w:fldChar w:fldCharType="end"/>
            </w:r>
          </w:p>
        </w:tc>
      </w:tr>
      <w:tr w:rsidR="000C0466" w:rsidRPr="000C0466" w14:paraId="5A6E182A" w14:textId="77777777" w:rsidTr="007314E3">
        <w:tc>
          <w:tcPr>
            <w:tcW w:w="709" w:type="dxa"/>
          </w:tcPr>
          <w:p w14:paraId="10524824"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6</w:t>
            </w:r>
          </w:p>
        </w:tc>
        <w:tc>
          <w:tcPr>
            <w:tcW w:w="4389" w:type="dxa"/>
          </w:tcPr>
          <w:p w14:paraId="3FA63B62"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BaTiO</w:t>
            </w:r>
            <w:r w:rsidRPr="000C0466">
              <w:rPr>
                <w:rFonts w:ascii="Times New Roman" w:eastAsia="Times New Roman" w:hAnsi="Times New Roman"/>
                <w:color w:val="000000" w:themeColor="text1"/>
                <w:vertAlign w:val="subscript"/>
                <w:lang w:val="en-US" w:eastAsia="zh-CN"/>
              </w:rPr>
              <w:t>3-</w:t>
            </w:r>
            <w:r w:rsidRPr="000C0466">
              <w:rPr>
                <w:rFonts w:ascii="Times New Roman" w:eastAsia="宋体" w:hAnsi="Times New Roman"/>
                <w:i/>
                <w:color w:val="000000" w:themeColor="text1"/>
                <w:vertAlign w:val="subscript"/>
                <w:lang w:val="en-US" w:eastAsia="zh-CN"/>
              </w:rPr>
              <w:t>x</w:t>
            </w:r>
            <w:r w:rsidRPr="000C0466">
              <w:rPr>
                <w:rFonts w:ascii="Times New Roman" w:eastAsia="Times New Roman" w:hAnsi="Times New Roman"/>
                <w:color w:val="000000" w:themeColor="text1"/>
                <w:lang w:val="en-US" w:eastAsia="zh-CN"/>
              </w:rPr>
              <w:t>(0.4CaTiO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-0.6BaSnO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 xml:space="preserve">), </w:t>
            </w:r>
            <w:r w:rsidRPr="000C0466">
              <w:rPr>
                <w:rFonts w:ascii="Times New Roman" w:eastAsia="宋体" w:hAnsi="Times New Roman"/>
                <w:i/>
                <w:color w:val="000000" w:themeColor="text1"/>
                <w:lang w:val="en-US" w:eastAsia="zh-CN"/>
              </w:rPr>
              <w:t>x</w:t>
            </w:r>
            <w:r w:rsidRPr="000C0466">
              <w:rPr>
                <w:rFonts w:ascii="Times New Roman" w:eastAsia="Times New Roman" w:hAnsi="Times New Roman"/>
                <w:color w:val="000000" w:themeColor="text1"/>
                <w:lang w:val="en-US" w:eastAsia="zh-CN"/>
              </w:rPr>
              <w:t>=0-0.20 mol</w:t>
            </w:r>
          </w:p>
        </w:tc>
        <w:tc>
          <w:tcPr>
            <w:tcW w:w="1139" w:type="dxa"/>
          </w:tcPr>
          <w:p w14:paraId="6741022E"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570</w:t>
            </w:r>
          </w:p>
        </w:tc>
        <w:tc>
          <w:tcPr>
            <w:tcW w:w="1134" w:type="dxa"/>
          </w:tcPr>
          <w:p w14:paraId="43FD87E9"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62</w:t>
            </w:r>
          </w:p>
        </w:tc>
        <w:tc>
          <w:tcPr>
            <w:tcW w:w="925" w:type="dxa"/>
          </w:tcPr>
          <w:p w14:paraId="7053D061" w14:textId="740C2852"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r>
            <w:r w:rsidR="006C7BF7" w:rsidRPr="000C0466">
              <w:rPr>
                <w:rFonts w:eastAsia="Times New Roman"/>
                <w:color w:val="000000" w:themeColor="text1"/>
                <w:szCs w:val="22"/>
                <w:lang w:val="en-US" w:eastAsia="zh-CN"/>
              </w:rPr>
              <w:instrText xml:space="preserve"> ADDIN EN.CITE &lt;EndNote&gt;&lt;Cite&gt;&lt;Author&gt;Zhu&lt;/Author&gt;&lt;Year&gt;2014&lt;/Year&gt;&lt;RecNum&gt;1317&lt;/RecNum&gt;&lt;DisplayText&gt;&lt;style face="superscript"&gt;[15]&lt;/style&gt;&lt;/DisplayText&gt;&lt;record&gt;&lt;rec-number&gt;1317&lt;/rec-number&gt;&lt;foreign-keys&gt;&lt;key app="EN" db-id="vept29t5rtsdv1efssrvvpapaw9xvddd0dtt" timestamp="1708867561"&gt;1317&lt;/key&gt;&lt;/foreign-keys&gt;&lt;ref-type name="Journal Article"&gt;17&lt;/ref-type&gt;&lt;contributors&gt;&lt;authors&gt;&lt;author&gt;Zhu, Li-Feng&lt;/author&gt;&lt;author&gt;Zhang, Bo-Ping&lt;/author&gt;&lt;author&gt;Zhao, Lei&lt;/author&gt;&lt;author&gt;Li, Jing-Feng&lt;/author&gt;&lt;/authors&gt;&lt;/contributors&gt;&lt;titles&gt;&lt;title&gt;&lt;style face="normal" font="default" size="100%"&gt;High piezoelectricity of BaTiO&lt;/style&gt;&lt;style face="subscript" font="default" size="100%"&gt;3&lt;/style&gt;&lt;style face="normal" font="default" size="100%"&gt;–CaTiO&lt;/style&gt;&lt;style face="subscript" font="default" size="100%"&gt;3&lt;/style&gt;&lt;style face="normal" font="default" size="100%"&gt;–BaSnO&lt;/style&gt;&lt;style face="subscript" font="default" size="100%"&gt;3&lt;/style&gt;&lt;style face="normal" font="default" size="100%"&gt; lead-free ceramics&lt;/style&gt;&lt;/title&gt;&lt;secondary-title&gt;Journal of Materials Chemistry C&lt;/secondary-title&gt;&lt;/titles&gt;&lt;periodical&gt;&lt;full-title&gt;Journal of Materials Chemistry C&lt;/full-title&gt;&lt;abbr-1&gt;J. Mater. Chem. C&lt;/abbr-1&gt;&lt;abbr-2&gt;J Mater Chem C&lt;/abbr-2&gt;&lt;abbr-3&gt;J MATER CHEM C&lt;/abbr-3&gt;&lt;/periodical&gt;&lt;pages&gt;4764-4771&lt;/pages&gt;&lt;volume&gt;2&lt;/volume&gt;&lt;number&gt;24&lt;/number&gt;&lt;dates&gt;&lt;year&gt;2014&lt;/year&gt;&lt;/dates&gt;&lt;publisher&gt;The Royal Society of Chemistry&lt;/publisher&gt;&lt;isbn&gt;2050-7526&lt;/isbn&gt;&lt;work-type&gt;10.1039/C4TC00155A&lt;/work-type&gt;&lt;urls&gt;&lt;related-urls&gt;&lt;url&gt;&lt;style face="underline" font="default" size="100%"&gt;http://dx.doi.org/10.1039/C4TC00155A&lt;/style&gt;&lt;/url&gt;&lt;/related-urls&gt;&lt;/urls&gt;&lt;electronic-resource-num&gt;10.1039/C4TC00155A&lt;/electronic-resource-num&gt;&lt;/record&gt;&lt;/Cite&gt;&lt;/EndNote&gt;</w:instrText>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[15]</w:t>
            </w:r>
            <w:r w:rsidRPr="000C0466">
              <w:rPr>
                <w:rFonts w:eastAsia="Times New Roman"/>
                <w:color w:val="000000" w:themeColor="text1"/>
                <w:szCs w:val="22"/>
                <w:lang w:val="en-US" w:eastAsia="zh-CN"/>
              </w:rPr>
              <w:fldChar w:fldCharType="end"/>
            </w:r>
          </w:p>
        </w:tc>
      </w:tr>
      <w:tr w:rsidR="000C0466" w:rsidRPr="000C0466" w14:paraId="0BA6815D" w14:textId="77777777" w:rsidTr="007314E3">
        <w:tc>
          <w:tcPr>
            <w:tcW w:w="709" w:type="dxa"/>
          </w:tcPr>
          <w:p w14:paraId="4CA1F812"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7</w:t>
            </w:r>
          </w:p>
        </w:tc>
        <w:tc>
          <w:tcPr>
            <w:tcW w:w="4389" w:type="dxa"/>
          </w:tcPr>
          <w:p w14:paraId="7CB6AB31"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0.91</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09</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0.916</w:t>
            </w:r>
            <w:r w:rsidRPr="000C0466">
              <w:rPr>
                <w:rFonts w:ascii="Times New Roman" w:eastAsia="Times New Roman" w:hAnsi="Times New Roman"/>
                <w:color w:val="000000" w:themeColor="text1"/>
                <w:lang w:val="en-US" w:eastAsia="zh-CN"/>
              </w:rPr>
              <w:t>Sn</w:t>
            </w:r>
            <w:r w:rsidRPr="000C0466">
              <w:rPr>
                <w:rFonts w:ascii="Times New Roman" w:eastAsia="Times New Roman" w:hAnsi="Times New Roman"/>
                <w:color w:val="000000" w:themeColor="text1"/>
                <w:vertAlign w:val="subscript"/>
                <w:lang w:val="en-US" w:eastAsia="zh-CN"/>
              </w:rPr>
              <w:t>0.084</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p>
        </w:tc>
        <w:tc>
          <w:tcPr>
            <w:tcW w:w="1139" w:type="dxa"/>
          </w:tcPr>
          <w:p w14:paraId="06D28325"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530</w:t>
            </w:r>
          </w:p>
        </w:tc>
        <w:tc>
          <w:tcPr>
            <w:tcW w:w="1134" w:type="dxa"/>
          </w:tcPr>
          <w:p w14:paraId="54FDDE29"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73</w:t>
            </w:r>
          </w:p>
        </w:tc>
        <w:tc>
          <w:tcPr>
            <w:tcW w:w="925" w:type="dxa"/>
          </w:tcPr>
          <w:p w14:paraId="2A409BD2" w14:textId="478489FB"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r>
            <w:r w:rsidR="006C7BF7" w:rsidRPr="000C0466">
              <w:rPr>
                <w:rFonts w:eastAsia="Times New Roman"/>
                <w:color w:val="000000" w:themeColor="text1"/>
                <w:szCs w:val="22"/>
                <w:lang w:val="en-US" w:eastAsia="zh-CN"/>
              </w:rPr>
              <w:instrText xml:space="preserve"> ADDIN EN.CITE &lt;EndNote&gt;&lt;Cite&gt;&lt;Author&gt;Xue&lt;/Author&gt;&lt;Year&gt;2011&lt;/Year&gt;&lt;RecNum&gt;1316&lt;/RecNum&gt;&lt;DisplayText&gt;&lt;style face="superscript"&gt;[16]&lt;/style&gt;&lt;/DisplayText&gt;&lt;record&gt;&lt;rec-number&gt;1316&lt;/rec-number&gt;&lt;foreign-keys&gt;&lt;key app="EN" db-id="vept29t5rtsdv1efssrvvpapaw9xvddd0dtt" timestamp="1708867476"&gt;1316&lt;/key&gt;&lt;/foreign-keys&gt;&lt;ref-type name="Journal Article"&gt;17&lt;/ref-type&gt;&lt;contributors&gt;&lt;authors&gt;&lt;author&gt;Xue, Dezhen&lt;/author&gt;&lt;author&gt;Zhou, Yumei&lt;/author&gt;&lt;author&gt;Bao, Huixin&lt;/author&gt;&lt;author&gt;Gao, Jinghui&lt;/author&gt;&lt;author&gt;Zhou, Chao&lt;/author&gt;&lt;author&gt;Ren, Xiaobing&lt;/author&gt;&lt;/authors&gt;&lt;/contributors&gt;&lt;titles&gt;&lt;title&gt;&lt;style face="normal" font="default" size="100%"&gt;Large piezoelectric effect in Pb-free Ba(Ti,Sn)O&lt;/style&gt;&lt;style face="subscript" font="default" size="100%"&gt;3&lt;/style&gt;&lt;style face="normal" font="default" size="100%"&gt;-x(Ba,Ca)TiO&lt;/style&gt;&lt;style face="subscript" font="default" size="100%"&gt;3&lt;/style&gt;&lt;style face="normal" font="default" size="100%"&gt; ceramics&lt;/style&gt;&lt;/title&gt;&lt;secondary-title&gt;Applied Physics Letters&lt;/secondary-title&gt;&lt;/titles&gt;&lt;periodical&gt;&lt;full-title&gt;Applied Physics Letters&lt;/full-title&gt;&lt;abbr-1&gt;Appl. Phys. Lett.&lt;/abbr-1&gt;&lt;abbr-2&gt;Appl Phys Lett&lt;/abbr-2&gt;&lt;abbr-3&gt;APPL PHYS LETT&lt;/abbr-3&gt;&lt;/periodical&gt;&lt;pages&gt;122901&lt;/pages&gt;&lt;volume&gt;99&lt;/volume&gt;&lt;number&gt;12&lt;/number&gt;&lt;dates&gt;&lt;year&gt;2011&lt;/year&gt;&lt;/dates&gt;&lt;isbn&gt;0003-6951&lt;/isbn&gt;&lt;label&gt;8&lt;/label&gt;&lt;urls&gt;&lt;related-urls&gt;&lt;url&gt;&lt;style face="underline" font="default" size="100%"&gt;https://doi.org/10.1063/1.3640214&lt;/style&gt;&lt;/url&gt;&lt;/related-urls&gt;&lt;/urls&gt;&lt;electronic-resource-num&gt;10.1063/1.3640214&lt;/electronic-resource-num&gt;&lt;access-date&gt;2/25/2024&lt;/access-date&gt;&lt;/record&gt;&lt;/Cite&gt;&lt;/EndNote&gt;</w:instrText>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[16]</w:t>
            </w:r>
            <w:r w:rsidRPr="000C0466">
              <w:rPr>
                <w:rFonts w:eastAsia="Times New Roman"/>
                <w:color w:val="000000" w:themeColor="text1"/>
                <w:szCs w:val="22"/>
                <w:lang w:val="en-US" w:eastAsia="zh-CN"/>
              </w:rPr>
              <w:fldChar w:fldCharType="end"/>
            </w:r>
          </w:p>
        </w:tc>
      </w:tr>
      <w:tr w:rsidR="000C0466" w:rsidRPr="000C0466" w14:paraId="59CA52FA" w14:textId="77777777" w:rsidTr="007314E3">
        <w:tc>
          <w:tcPr>
            <w:tcW w:w="709" w:type="dxa"/>
          </w:tcPr>
          <w:p w14:paraId="0DBD777F"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8</w:t>
            </w:r>
          </w:p>
        </w:tc>
        <w:tc>
          <w:tcPr>
            <w:tcW w:w="4389" w:type="dxa"/>
          </w:tcPr>
          <w:p w14:paraId="389E0B25"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0.925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075</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0.90</w:t>
            </w:r>
            <w:r w:rsidRPr="000C0466">
              <w:rPr>
                <w:rFonts w:ascii="Times New Roman" w:eastAsia="Times New Roman" w:hAnsi="Times New Roman"/>
                <w:color w:val="000000" w:themeColor="text1"/>
                <w:lang w:val="en-US" w:eastAsia="zh-CN"/>
              </w:rPr>
              <w:t>Sn</w:t>
            </w:r>
            <w:r w:rsidRPr="000C0466">
              <w:rPr>
                <w:rFonts w:ascii="Times New Roman" w:eastAsia="Times New Roman" w:hAnsi="Times New Roman"/>
                <w:color w:val="000000" w:themeColor="text1"/>
                <w:vertAlign w:val="subscript"/>
                <w:lang w:val="en-US" w:eastAsia="zh-CN"/>
              </w:rPr>
              <w:t>0.10</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p>
        </w:tc>
        <w:tc>
          <w:tcPr>
            <w:tcW w:w="1139" w:type="dxa"/>
          </w:tcPr>
          <w:p w14:paraId="221E5346"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515</w:t>
            </w:r>
          </w:p>
        </w:tc>
        <w:tc>
          <w:tcPr>
            <w:tcW w:w="1134" w:type="dxa"/>
          </w:tcPr>
          <w:p w14:paraId="006D6D30"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52</w:t>
            </w:r>
          </w:p>
        </w:tc>
        <w:tc>
          <w:tcPr>
            <w:tcW w:w="925" w:type="dxa"/>
          </w:tcPr>
          <w:p w14:paraId="01028C3B" w14:textId="5ED8DE59"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r>
            <w:r w:rsidR="006C7BF7" w:rsidRPr="000C0466">
              <w:rPr>
                <w:rFonts w:eastAsia="Times New Roman"/>
                <w:color w:val="000000" w:themeColor="text1"/>
                <w:szCs w:val="22"/>
                <w:lang w:val="en-US" w:eastAsia="zh-CN"/>
              </w:rPr>
              <w:instrText xml:space="preserve"> ADDIN EN.CITE &lt;EndNote&gt;&lt;Cite&gt;&lt;Author&gt;Janbua&lt;/Author&gt;&lt;Year&gt;2017&lt;/Year&gt;&lt;RecNum&gt;1318&lt;/RecNum&gt;&lt;DisplayText&gt;&lt;style face="superscript"&gt;[17]&lt;/style&gt;&lt;/DisplayText&gt;&lt;record&gt;&lt;rec-number&gt;1318&lt;/rec-number&gt;&lt;foreign-keys&gt;&lt;key app="EN" db-id="vept29t5rtsdv1efssrvvpapaw9xvddd0dtt" timestamp="1708867571"&gt;1318&lt;/key&gt;&lt;/foreign-keys&gt;&lt;ref-type name="Journal Article"&gt;17&lt;/ref-type&gt;&lt;contributors&gt;&lt;authors&gt;&lt;author&gt;Janbua, Wanwisa&lt;/author&gt;&lt;author&gt;Bongkarn, Theerachai&lt;/author&gt;&lt;author&gt;Kolodiazhnyi, Taras&lt;/author&gt;&lt;author&gt;Vittayakorn, Naratip&lt;/author&gt;&lt;/authors&gt;&lt;/contributors&gt;&lt;titles&gt;&lt;title&gt;&lt;style face="normal" font="default" size="100%"&gt;High piezoelectric response and polymorphic phase region in the lead-free piezoelectric BaTiO&lt;/style&gt;&lt;style face="subscript" font="default" size="100%"&gt;3&lt;/style&gt;&lt;style face="normal" font="default" size="100%"&gt;–CaTiO&lt;/style&gt;&lt;style face="subscript" font="default" size="100%"&gt;3&lt;/style&gt;&lt;style face="normal" font="default" size="100%"&gt;–BaSnO&lt;/style&gt;&lt;style face="subscript" font="default" size="100%"&gt;3&lt;/style&gt;&lt;style face="normal" font="default" size="100%"&gt; ternary system&lt;/style&gt;&lt;/title&gt;&lt;secondary-title&gt;RSC Advances&lt;/secondary-title&gt;&lt;/titles&gt;&lt;periodical&gt;&lt;full-title&gt;RSC Advances&lt;/full-title&gt;&lt;abbr-1&gt;RSC Adv.&lt;/abbr-1&gt;&lt;abbr-2&gt;RSC Adv&lt;/abbr-2&gt;&lt;/periodical&gt;&lt;pages&gt;30166-30176&lt;/pages&gt;&lt;volume&gt;7&lt;/volume&gt;&lt;number&gt;48&lt;/number&gt;&lt;dates&gt;&lt;year&gt;2017&lt;/year&gt;&lt;/dates&gt;&lt;publisher&gt;The Royal Society of Chemistry&lt;/publisher&gt;&lt;label&gt;9&lt;/label&gt;&lt;work-type&gt;10.1039/C7RA04017B&lt;/work-type&gt;&lt;urls&gt;&lt;related-urls&gt;&lt;url&gt;&lt;style face="underline" font="default" size="100%"&gt;http://dx.doi.org/10.1039/C7RA04017B&lt;/style&gt;&lt;/url&gt;&lt;/related-urls&gt;&lt;/urls&gt;&lt;electronic-resource-num&gt;10.1039/C7RA04017B&lt;/electronic-resource-num&gt;&lt;/record&gt;&lt;/Cite&gt;&lt;/EndNote&gt;</w:instrText>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[17]</w:t>
            </w:r>
            <w:r w:rsidRPr="000C0466">
              <w:rPr>
                <w:rFonts w:eastAsia="Times New Roman"/>
                <w:color w:val="000000" w:themeColor="text1"/>
                <w:szCs w:val="22"/>
                <w:lang w:val="en-US" w:eastAsia="zh-CN"/>
              </w:rPr>
              <w:fldChar w:fldCharType="end"/>
            </w:r>
          </w:p>
        </w:tc>
      </w:tr>
      <w:tr w:rsidR="000C0466" w:rsidRPr="000C0466" w14:paraId="1D70FF75" w14:textId="77777777" w:rsidTr="007314E3">
        <w:tc>
          <w:tcPr>
            <w:tcW w:w="709" w:type="dxa"/>
          </w:tcPr>
          <w:p w14:paraId="41DE3837"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9</w:t>
            </w:r>
          </w:p>
        </w:tc>
        <w:tc>
          <w:tcPr>
            <w:tcW w:w="4389" w:type="dxa"/>
          </w:tcPr>
          <w:p w14:paraId="051F7D16"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0.84</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0.15</w:t>
            </w:r>
            <w:r w:rsidRPr="000C0466">
              <w:rPr>
                <w:rFonts w:ascii="Times New Roman" w:eastAsia="Times New Roman" w:hAnsi="Times New Roman"/>
                <w:color w:val="000000" w:themeColor="text1"/>
                <w:lang w:val="en-US" w:eastAsia="zh-CN"/>
              </w:rPr>
              <w:t>Sr</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01</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0.90</w:t>
            </w:r>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0.09</w:t>
            </w:r>
            <w:r w:rsidRPr="000C0466">
              <w:rPr>
                <w:rFonts w:ascii="Times New Roman" w:eastAsia="Times New Roman" w:hAnsi="Times New Roman"/>
                <w:color w:val="000000" w:themeColor="text1"/>
                <w:lang w:val="en-US" w:eastAsia="zh-CN"/>
              </w:rPr>
              <w:t>Sn</w:t>
            </w:r>
            <w:r w:rsidRPr="000C0466">
              <w:rPr>
                <w:rFonts w:ascii="Times New Roman" w:eastAsia="Times New Roman" w:hAnsi="Times New Roman"/>
                <w:color w:val="000000" w:themeColor="text1"/>
                <w:vertAlign w:val="subscript"/>
                <w:lang w:val="en-US" w:eastAsia="zh-CN"/>
              </w:rPr>
              <w:t>0.01</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p>
        </w:tc>
        <w:tc>
          <w:tcPr>
            <w:tcW w:w="1139" w:type="dxa"/>
          </w:tcPr>
          <w:p w14:paraId="240E6612"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514</w:t>
            </w:r>
          </w:p>
        </w:tc>
        <w:tc>
          <w:tcPr>
            <w:tcW w:w="1134" w:type="dxa"/>
          </w:tcPr>
          <w:p w14:paraId="576E9967"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85</w:t>
            </w:r>
          </w:p>
        </w:tc>
        <w:tc>
          <w:tcPr>
            <w:tcW w:w="925" w:type="dxa"/>
          </w:tcPr>
          <w:p w14:paraId="48FFEE97" w14:textId="7E4AA783"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r>
            <w:r w:rsidR="006C7BF7" w:rsidRPr="000C0466">
              <w:rPr>
                <w:rFonts w:eastAsia="Times New Roman"/>
                <w:color w:val="000000" w:themeColor="text1"/>
                <w:szCs w:val="22"/>
                <w:lang w:val="en-US" w:eastAsia="zh-CN"/>
              </w:rPr>
              <w:instrText xml:space="preserve"> ADDIN EN.CITE &lt;EndNote&gt;&lt;Cite&gt;&lt;Author&gt;Liu&lt;/Author&gt;&lt;Year&gt;2015&lt;/Year&gt;&lt;RecNum&gt;1342&lt;/RecNum&gt;&lt;DisplayText&gt;&lt;style face="superscript"&gt;[18]&lt;/style&gt;&lt;/DisplayText&gt;&lt;record&gt;&lt;rec-number&gt;1342&lt;/rec-number&gt;&lt;foreign-keys&gt;&lt;key app="EN" db-id="vept29t5rtsdv1efssrvvpapaw9xvddd0dtt" timestamp="1708870196"&gt;1342&lt;/key&gt;&lt;/foreign-keys&gt;&lt;ref-type name="Journal Article"&gt;17&lt;/ref-type&gt;&lt;contributors&gt;&lt;authors&gt;&lt;author&gt;Liu, Xing&lt;/author&gt;&lt;author&gt;Chen, Zhihui&lt;/author&gt;&lt;author&gt;Fang, Bijun&lt;/author&gt;&lt;author&gt;Ding, Jianning&lt;/author&gt;&lt;author&gt;Zhao, Xiangyong&lt;/author&gt;&lt;author&gt;Xu, Haiqing&lt;/author&gt;&lt;author&gt;Luo, Haosu&lt;/author&gt;&lt;/authors&gt;&lt;/contributors&gt;&lt;titles&gt;&lt;title&gt;Enhancing piezoelectric properties of BCZT ceramics by Sr and Sn co-doping&lt;/title&gt;&lt;secondary-title&gt;Journal of Alloys and Compounds&lt;/secondary-title&gt;&lt;/titles&gt;&lt;periodical&gt;&lt;full-title&gt;Journal of Alloys and Compounds&lt;/full-title&gt;&lt;abbr-1&gt;J. Alloys Compd.&lt;/abbr-1&gt;&lt;abbr-2&gt;J Alloys Compd&lt;/abbr-2&gt;&lt;/periodical&gt;&lt;pages&gt;128-133&lt;/pages&gt;&lt;volume&gt;640&lt;/volume&gt;&lt;keywords&gt;&lt;keyword&gt;BaTiO-based ceramics&lt;/keyword&gt;&lt;keyword&gt;Sintering temperature&lt;/keyword&gt;&lt;keyword&gt;Perovskite structure&lt;/keyword&gt;&lt;keyword&gt;Electrical properties&lt;/keyword&gt;&lt;keyword&gt;Thermal stability&lt;/keyword&gt;&lt;/keywords&gt;&lt;dates&gt;&lt;year&gt;2015&lt;/year&gt;&lt;pub-dates&gt;&lt;date&gt;2015/08/15/&lt;/date&gt;&lt;/pub-dates&gt;&lt;/dates&gt;&lt;isbn&gt;0925-8388&lt;/isbn&gt;&lt;label&gt;10&lt;/label&gt;&lt;urls&gt;&lt;related-urls&gt;&lt;url&gt;&lt;style face="underline" font="default" size="100%"&gt;https://www.sciencedirect.com/science/article/pii/S0925838815010075&lt;/style&gt;&lt;/url&gt;&lt;/related-urls&gt;&lt;/urls&gt;&lt;electronic-resource-num&gt;&lt;style face="underline" font="default" size="100%"&gt;https://doi.org/10.1016/j.jallcom.2015.04.029&lt;/style&gt;&lt;/electronic-resource-num&gt;&lt;/record&gt;&lt;/Cite&gt;&lt;/EndNote&gt;</w:instrText>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[18]</w:t>
            </w:r>
            <w:r w:rsidRPr="000C0466">
              <w:rPr>
                <w:rFonts w:eastAsia="Times New Roman"/>
                <w:color w:val="000000" w:themeColor="text1"/>
                <w:szCs w:val="22"/>
                <w:lang w:val="en-US" w:eastAsia="zh-CN"/>
              </w:rPr>
              <w:fldChar w:fldCharType="end"/>
            </w:r>
          </w:p>
        </w:tc>
      </w:tr>
      <w:tr w:rsidR="000C0466" w:rsidRPr="000C0466" w14:paraId="6ADD080E" w14:textId="77777777" w:rsidTr="007314E3">
        <w:tc>
          <w:tcPr>
            <w:tcW w:w="709" w:type="dxa"/>
          </w:tcPr>
          <w:p w14:paraId="1304F4DD"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10</w:t>
            </w:r>
          </w:p>
        </w:tc>
        <w:tc>
          <w:tcPr>
            <w:tcW w:w="4389" w:type="dxa"/>
          </w:tcPr>
          <w:p w14:paraId="40326F18"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0.95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05</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0.90</w:t>
            </w:r>
            <w:r w:rsidRPr="000C0466">
              <w:rPr>
                <w:rFonts w:ascii="Times New Roman" w:eastAsia="Times New Roman" w:hAnsi="Times New Roman"/>
                <w:color w:val="000000" w:themeColor="text1"/>
                <w:lang w:val="en-US" w:eastAsia="zh-CN"/>
              </w:rPr>
              <w:t>Sn</w:t>
            </w:r>
            <w:r w:rsidRPr="000C0466">
              <w:rPr>
                <w:rFonts w:ascii="Times New Roman" w:eastAsia="Times New Roman" w:hAnsi="Times New Roman"/>
                <w:color w:val="000000" w:themeColor="text1"/>
                <w:vertAlign w:val="subscript"/>
                <w:lang w:val="en-US" w:eastAsia="zh-CN"/>
              </w:rPr>
              <w:t>0.10</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+3 mol% of Li</w:t>
            </w:r>
            <w:r w:rsidRPr="000C0466">
              <w:rPr>
                <w:rFonts w:ascii="Times New Roman" w:eastAsia="Times New Roman" w:hAnsi="Times New Roman"/>
                <w:color w:val="000000" w:themeColor="text1"/>
                <w:vertAlign w:val="subscript"/>
                <w:lang w:val="en-US" w:eastAsia="zh-CN"/>
              </w:rPr>
              <w:t>2</w:t>
            </w:r>
            <w:r w:rsidRPr="000C0466">
              <w:rPr>
                <w:rFonts w:ascii="Times New Roman" w:eastAsia="Times New Roman" w:hAnsi="Times New Roman"/>
                <w:color w:val="000000" w:themeColor="text1"/>
                <w:lang w:val="en-US" w:eastAsia="zh-CN"/>
              </w:rPr>
              <w:t>CO</w:t>
            </w:r>
            <w:r w:rsidRPr="000C0466">
              <w:rPr>
                <w:rFonts w:ascii="Times New Roman" w:eastAsia="Times New Roman" w:hAnsi="Times New Roman"/>
                <w:color w:val="000000" w:themeColor="text1"/>
                <w:vertAlign w:val="subscript"/>
                <w:lang w:val="en-US" w:eastAsia="zh-CN"/>
              </w:rPr>
              <w:t>3</w:t>
            </w:r>
          </w:p>
        </w:tc>
        <w:tc>
          <w:tcPr>
            <w:tcW w:w="1139" w:type="dxa"/>
          </w:tcPr>
          <w:p w14:paraId="69DCB705"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485</w:t>
            </w:r>
          </w:p>
        </w:tc>
        <w:tc>
          <w:tcPr>
            <w:tcW w:w="1134" w:type="dxa"/>
          </w:tcPr>
          <w:p w14:paraId="536629B6"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52</w:t>
            </w:r>
          </w:p>
        </w:tc>
        <w:tc>
          <w:tcPr>
            <w:tcW w:w="925" w:type="dxa"/>
          </w:tcPr>
          <w:p w14:paraId="115AFE5E" w14:textId="68A43F96"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r>
            <w:r w:rsidR="006C7BF7" w:rsidRPr="000C0466">
              <w:rPr>
                <w:rFonts w:eastAsia="Times New Roman"/>
                <w:color w:val="000000" w:themeColor="text1"/>
                <w:szCs w:val="22"/>
                <w:lang w:val="en-US" w:eastAsia="zh-CN"/>
              </w:rPr>
              <w:instrText xml:space="preserve"> ADDIN EN.CITE &lt;EndNote&gt;&lt;Cite&gt;&lt;Author&gt;Zhao&lt;/Author&gt;&lt;Year&gt;2014&lt;/Year&gt;&lt;RecNum&gt;1321&lt;/RecNum&gt;&lt;DisplayText&gt;&lt;style face="superscript"&gt;[19]&lt;/style&gt;&lt;/DisplayText&gt;&lt;record&gt;&lt;rec-number&gt;1321&lt;/rec-number&gt;&lt;foreign-keys&gt;&lt;key app="EN" db-id="vept29t5rtsdv1efssrvvpapaw9xvddd0dtt" timestamp="1708867721"&gt;1321&lt;/key&gt;&lt;/foreign-keys&gt;&lt;ref-type name="Journal Article"&gt;17&lt;/ref-type&gt;&lt;contributors&gt;&lt;authors&gt;&lt;author&gt;Zhao, Lei&lt;/author&gt;&lt;author&gt;Zhang, Bo-Ping&lt;/author&gt;&lt;author&gt;Zhou, Peng-Fei&lt;/author&gt;&lt;author&gt;Zhao, Xiao-Kun&lt;/author&gt;&lt;author&gt;Zhu, Li-Feng&lt;/author&gt;&lt;/authors&gt;&lt;/contributors&gt;&lt;titles&gt;&lt;title&gt;&lt;style face="normal" font="default" size="100%"&gt;Phase structure and property evaluation of (Ba,Ca)(Ti,Sn)O&lt;/style&gt;&lt;style face="subscript" font="default" size="100%"&gt;3&lt;/style&gt;&lt;style face="normal" font="default" size="100%"&gt; sintered with Li&lt;/style&gt;&lt;style face="subscript" font="default" size="100%"&gt;2&lt;/style&gt;&lt;style face="normal" font="default" size="100%"&gt;CO&lt;/style&gt;&lt;style face="subscript" font="default" size="100%"&gt;3&lt;/style&gt;&lt;style face="normal" font="default" size="100%"&gt; addition at low temperature&lt;/style&gt;&lt;/title&gt;&lt;secondary-title&gt;Journal of the American Ceramic Society&lt;/secondary-title&gt;&lt;/titles&gt;&lt;periodical&gt;&lt;full-title&gt;Journal of the American Ceramic Society&lt;/full-title&gt;&lt;abbr-1&gt;J. Am. Ceram. Soc.&lt;/abbr-1&gt;&lt;abbr-2&gt;J Am Ceram Soc&lt;/abbr-2&gt;&lt;abbr-3&gt;J AM CERAM SOC&lt;/abbr-3&gt;&lt;/periodical&gt;&lt;pages&gt;2164-2169&lt;/pages&gt;&lt;volume&gt;97&lt;/volume&gt;&lt;number&gt;7&lt;/number&gt;&lt;dates&gt;&lt;year&gt;2014&lt;/year&gt;&lt;pub-dates&gt;&lt;date&gt;2014/07/01&lt;/date&gt;&lt;/pub-dates&gt;&lt;/dates&gt;&lt;publisher&gt;John Wiley &amp;amp; Sons, Ltd&lt;/publisher&gt;&lt;isbn&gt;0002-7820&lt;/isbn&gt;&lt;label&gt;11&lt;/label&gt;&lt;urls&gt;&lt;related-urls&gt;&lt;url&gt;&lt;style face="underline" font="default" size="100%"&gt;https://doi.org/10.1111/jace.12939&lt;/style&gt;&lt;/url&gt;&lt;/related-urls&gt;&lt;/urls&gt;&lt;electronic-resource-num&gt;&lt;style face="underline" font="default" size="100%"&gt;https://doi.org/10.1111/jace.12939&lt;/style&gt;&lt;/electronic-resource-num&gt;&lt;access-date&gt;2024/02/25&lt;/access-date&gt;&lt;/record&gt;&lt;/Cite&gt;&lt;/EndNote&gt;</w:instrText>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[19]</w:t>
            </w:r>
            <w:r w:rsidRPr="000C0466">
              <w:rPr>
                <w:rFonts w:eastAsia="Times New Roman"/>
                <w:color w:val="000000" w:themeColor="text1"/>
                <w:szCs w:val="22"/>
                <w:lang w:val="en-US" w:eastAsia="zh-CN"/>
              </w:rPr>
              <w:fldChar w:fldCharType="end"/>
            </w:r>
          </w:p>
        </w:tc>
      </w:tr>
      <w:tr w:rsidR="000C0466" w:rsidRPr="000C0466" w14:paraId="4DAC96A4" w14:textId="77777777" w:rsidTr="007314E3">
        <w:tc>
          <w:tcPr>
            <w:tcW w:w="709" w:type="dxa"/>
          </w:tcPr>
          <w:p w14:paraId="3C8AEBDC"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11</w:t>
            </w:r>
          </w:p>
        </w:tc>
        <w:tc>
          <w:tcPr>
            <w:tcW w:w="4389" w:type="dxa"/>
          </w:tcPr>
          <w:p w14:paraId="38872A9E"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0.97</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03</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0.94</w:t>
            </w:r>
            <w:r w:rsidRPr="000C0466">
              <w:rPr>
                <w:rFonts w:ascii="Times New Roman" w:eastAsia="Times New Roman" w:hAnsi="Times New Roman"/>
                <w:color w:val="000000" w:themeColor="text1"/>
                <w:lang w:val="en-US" w:eastAsia="zh-CN"/>
              </w:rPr>
              <w:t>Sn</w:t>
            </w:r>
            <w:r w:rsidRPr="000C0466">
              <w:rPr>
                <w:rFonts w:ascii="Times New Roman" w:eastAsia="Times New Roman" w:hAnsi="Times New Roman"/>
                <w:color w:val="000000" w:themeColor="text1"/>
                <w:vertAlign w:val="subscript"/>
                <w:lang w:val="en-US" w:eastAsia="zh-CN"/>
              </w:rPr>
              <w:t>0.06</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p>
        </w:tc>
        <w:tc>
          <w:tcPr>
            <w:tcW w:w="1139" w:type="dxa"/>
          </w:tcPr>
          <w:p w14:paraId="347AC51E"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440</w:t>
            </w:r>
          </w:p>
        </w:tc>
        <w:tc>
          <w:tcPr>
            <w:tcW w:w="1134" w:type="dxa"/>
          </w:tcPr>
          <w:p w14:paraId="64E8E1F1"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63</w:t>
            </w:r>
          </w:p>
        </w:tc>
        <w:tc>
          <w:tcPr>
            <w:tcW w:w="925" w:type="dxa"/>
          </w:tcPr>
          <w:p w14:paraId="5530D6C8" w14:textId="54A9F6C6"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fldData xml:space="preserve">PEVuZE5vdGU+PENpdGU+PEF1dGhvcj5MaTwvQXV0aG9yPjxZZWFyPjIwMTI8L1llYXI+PFJlY051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</w:fldData>
              </w:fldChar>
            </w:r>
            <w:r w:rsidR="006C7BF7" w:rsidRPr="000C0466">
              <w:rPr>
                <w:rFonts w:eastAsia="Times New Roman"/>
                <w:color w:val="000000" w:themeColor="text1"/>
                <w:szCs w:val="22"/>
                <w:lang w:val="en-US" w:eastAsia="zh-CN"/>
              </w:rPr>
              <w:instrText xml:space="preserve"> ADDIN EN.CITE </w:instrText>
            </w:r>
            <w:r w:rsidR="006C7BF7" w:rsidRPr="000C0466">
              <w:rPr>
                <w:rFonts w:eastAsia="Times New Roman"/>
                <w:color w:val="000000" w:themeColor="text1"/>
                <w:szCs w:val="22"/>
                <w:lang w:val="en-US" w:eastAsia="zh-CN"/>
              </w:rPr>
              <w:fldChar w:fldCharType="begin">
                <w:fldData xml:space="preserve">PEVuZE5vdGU+PENpdGU+PEF1dGhvcj5MaTwvQXV0aG9yPjxZZWFyPjIwMTI8L1llYXI+PFJlY051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</w:fldData>
              </w:fldChar>
            </w:r>
            <w:r w:rsidR="006C7BF7" w:rsidRPr="000C0466">
              <w:rPr>
                <w:rFonts w:eastAsia="Times New Roman"/>
                <w:color w:val="000000" w:themeColor="text1"/>
                <w:szCs w:val="22"/>
                <w:lang w:val="en-US" w:eastAsia="zh-CN"/>
              </w:rPr>
              <w:instrText xml:space="preserve"> ADDIN EN.CITE.DATA </w:instrText>
            </w:r>
            <w:r w:rsidR="006C7BF7" w:rsidRPr="000C0466">
              <w:rPr>
                <w:rFonts w:eastAsia="Times New Roman"/>
                <w:color w:val="000000" w:themeColor="text1"/>
                <w:szCs w:val="22"/>
                <w:lang w:val="en-US" w:eastAsia="zh-CN"/>
              </w:rPr>
            </w:r>
            <w:r w:rsidR="006C7BF7" w:rsidRPr="000C0466">
              <w:rPr>
                <w:rFonts w:eastAsia="Times New Roman"/>
                <w:color w:val="000000" w:themeColor="text1"/>
                <w:szCs w:val="22"/>
                <w:lang w:val="en-US" w:eastAsia="zh-CN"/>
              </w:rPr>
              <w:fldChar w:fldCharType="end"/>
            </w:r>
            <w:r w:rsidRPr="000C0466">
              <w:rPr>
                <w:rFonts w:eastAsia="Times New Roman"/>
                <w:color w:val="000000" w:themeColor="text1"/>
                <w:szCs w:val="22"/>
                <w:lang w:val="en-US" w:eastAsia="zh-CN"/>
              </w:rPr>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[20]</w:t>
            </w:r>
            <w:r w:rsidRPr="000C0466">
              <w:rPr>
                <w:rFonts w:eastAsia="Times New Roman"/>
                <w:color w:val="000000" w:themeColor="text1"/>
                <w:szCs w:val="22"/>
                <w:lang w:val="en-US" w:eastAsia="zh-CN"/>
              </w:rPr>
              <w:fldChar w:fldCharType="end"/>
            </w:r>
          </w:p>
        </w:tc>
      </w:tr>
      <w:tr w:rsidR="000C0466" w:rsidRPr="000C0466" w14:paraId="2D013185" w14:textId="77777777" w:rsidTr="007314E3">
        <w:tc>
          <w:tcPr>
            <w:tcW w:w="709" w:type="dxa"/>
          </w:tcPr>
          <w:p w14:paraId="711BDF33"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12</w:t>
            </w:r>
          </w:p>
        </w:tc>
        <w:tc>
          <w:tcPr>
            <w:tcW w:w="4389" w:type="dxa"/>
          </w:tcPr>
          <w:p w14:paraId="554EAE9F"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0.90</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10</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0.94</w:t>
            </w:r>
            <w:r w:rsidRPr="000C0466">
              <w:rPr>
                <w:rFonts w:ascii="Times New Roman" w:eastAsia="Times New Roman" w:hAnsi="Times New Roman"/>
                <w:color w:val="000000" w:themeColor="text1"/>
                <w:lang w:val="en-US" w:eastAsia="zh-CN"/>
              </w:rPr>
              <w:t>Sn</w:t>
            </w:r>
            <w:r w:rsidRPr="000C0466">
              <w:rPr>
                <w:rFonts w:ascii="Times New Roman" w:eastAsia="Times New Roman" w:hAnsi="Times New Roman"/>
                <w:color w:val="000000" w:themeColor="text1"/>
                <w:vertAlign w:val="subscript"/>
                <w:lang w:val="en-US" w:eastAsia="zh-CN"/>
              </w:rPr>
              <w:t>0.06</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p>
        </w:tc>
        <w:tc>
          <w:tcPr>
            <w:tcW w:w="1139" w:type="dxa"/>
          </w:tcPr>
          <w:p w14:paraId="468DF6C8"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405</w:t>
            </w:r>
          </w:p>
        </w:tc>
        <w:tc>
          <w:tcPr>
            <w:tcW w:w="1134" w:type="dxa"/>
          </w:tcPr>
          <w:p w14:paraId="4F413B82"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90</w:t>
            </w:r>
          </w:p>
        </w:tc>
        <w:tc>
          <w:tcPr>
            <w:tcW w:w="925" w:type="dxa"/>
          </w:tcPr>
          <w:p w14:paraId="1494D6CD" w14:textId="5A75C749"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fldData xml:space="preserve">PEVuZE5vdGU+PENpdGU+PEF1dGhvcj5DaGVuPC9BdXRob3I+PFllYXI+MjAxMzwvWWVhcj48UmVj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</w:fldData>
              </w:fldChar>
            </w:r>
            <w:r w:rsidR="006C7BF7" w:rsidRPr="000C0466">
              <w:rPr>
                <w:rFonts w:eastAsia="Times New Roman"/>
                <w:color w:val="000000" w:themeColor="text1"/>
                <w:szCs w:val="22"/>
                <w:lang w:val="en-US" w:eastAsia="zh-CN"/>
              </w:rPr>
              <w:instrText xml:space="preserve"> ADDIN EN.CITE </w:instrText>
            </w:r>
            <w:r w:rsidR="006C7BF7" w:rsidRPr="000C0466">
              <w:rPr>
                <w:rFonts w:eastAsia="Times New Roman"/>
                <w:color w:val="000000" w:themeColor="text1"/>
                <w:szCs w:val="22"/>
                <w:lang w:val="en-US" w:eastAsia="zh-CN"/>
              </w:rPr>
              <w:fldChar w:fldCharType="begin">
                <w:fldData xml:space="preserve">PEVuZE5vdGU+PENpdGU+PEF1dGhvcj5DaGVuPC9BdXRob3I+PFllYXI+MjAxMzwvWWVhcj48UmVj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</w:fldData>
              </w:fldChar>
            </w:r>
            <w:r w:rsidR="006C7BF7" w:rsidRPr="000C0466">
              <w:rPr>
                <w:rFonts w:eastAsia="Times New Roman"/>
                <w:color w:val="000000" w:themeColor="text1"/>
                <w:szCs w:val="22"/>
                <w:lang w:val="en-US" w:eastAsia="zh-CN"/>
              </w:rPr>
              <w:instrText xml:space="preserve"> ADDIN EN.CITE.DATA </w:instrText>
            </w:r>
            <w:r w:rsidR="006C7BF7" w:rsidRPr="000C0466">
              <w:rPr>
                <w:rFonts w:eastAsia="Times New Roman"/>
                <w:color w:val="000000" w:themeColor="text1"/>
                <w:szCs w:val="22"/>
                <w:lang w:val="en-US" w:eastAsia="zh-CN"/>
              </w:rPr>
            </w:r>
            <w:r w:rsidR="006C7BF7" w:rsidRPr="000C0466">
              <w:rPr>
                <w:rFonts w:eastAsia="Times New Roman"/>
                <w:color w:val="000000" w:themeColor="text1"/>
                <w:szCs w:val="22"/>
                <w:lang w:val="en-US" w:eastAsia="zh-CN"/>
              </w:rPr>
              <w:fldChar w:fldCharType="end"/>
            </w:r>
            <w:r w:rsidRPr="000C0466">
              <w:rPr>
                <w:rFonts w:eastAsia="Times New Roman"/>
                <w:color w:val="000000" w:themeColor="text1"/>
                <w:szCs w:val="22"/>
                <w:lang w:val="en-US" w:eastAsia="zh-CN"/>
              </w:rPr>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[21]</w:t>
            </w:r>
            <w:r w:rsidRPr="000C0466">
              <w:rPr>
                <w:rFonts w:eastAsia="Times New Roman"/>
                <w:color w:val="000000" w:themeColor="text1"/>
                <w:szCs w:val="22"/>
                <w:lang w:val="en-US" w:eastAsia="zh-CN"/>
              </w:rPr>
              <w:fldChar w:fldCharType="end"/>
            </w:r>
          </w:p>
        </w:tc>
      </w:tr>
      <w:tr w:rsidR="000C0466" w:rsidRPr="000C0466" w14:paraId="017460A8" w14:textId="77777777" w:rsidTr="007314E3">
        <w:tc>
          <w:tcPr>
            <w:tcW w:w="709" w:type="dxa"/>
          </w:tcPr>
          <w:p w14:paraId="21D573E4"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13</w:t>
            </w:r>
          </w:p>
        </w:tc>
        <w:tc>
          <w:tcPr>
            <w:tcW w:w="4389" w:type="dxa"/>
          </w:tcPr>
          <w:p w14:paraId="14CBAAA0"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0.85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0.15</w:t>
            </w:r>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0.1</w:t>
            </w:r>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微软雅黑" w:hAnsi="Times New Roman"/>
                <w:color w:val="000000" w:themeColor="text1"/>
                <w:lang w:val="en-US" w:eastAsia="zh-CN"/>
              </w:rPr>
              <w:t>−</w:t>
            </w:r>
            <w:r w:rsidRPr="000C0466">
              <w:rPr>
                <w:rFonts w:ascii="Times New Roman" w:eastAsia="Times New Roman" w:hAnsi="Times New Roman"/>
                <w:color w:val="000000" w:themeColor="text1"/>
                <w:lang w:val="en-US" w:eastAsia="zh-CN"/>
              </w:rPr>
              <w:t xml:space="preserve"> </w:t>
            </w:r>
            <w:r w:rsidRPr="000C0466">
              <w:rPr>
                <w:rFonts w:ascii="Times New Roman" w:eastAsia="宋体" w:hAnsi="Times New Roman"/>
                <w:i/>
                <w:color w:val="000000" w:themeColor="text1"/>
                <w:lang w:val="en-US" w:eastAsia="zh-CN"/>
              </w:rPr>
              <w:t xml:space="preserve">x </w:t>
            </w:r>
            <w:r w:rsidRPr="000C0466">
              <w:rPr>
                <w:rFonts w:ascii="Times New Roman" w:eastAsia="Times New Roman" w:hAnsi="Times New Roman"/>
                <w:color w:val="000000" w:themeColor="text1"/>
                <w:lang w:val="en-US" w:eastAsia="zh-CN"/>
              </w:rPr>
              <w:t>mol% Al</w:t>
            </w:r>
            <w:r w:rsidRPr="000C0466">
              <w:rPr>
                <w:rFonts w:ascii="Times New Roman" w:eastAsia="Times New Roman" w:hAnsi="Times New Roman"/>
                <w:color w:val="000000" w:themeColor="text1"/>
                <w:vertAlign w:val="subscript"/>
                <w:lang w:val="en-US" w:eastAsia="zh-CN"/>
              </w:rPr>
              <w:t>2</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p>
        </w:tc>
        <w:tc>
          <w:tcPr>
            <w:tcW w:w="1139" w:type="dxa"/>
          </w:tcPr>
          <w:p w14:paraId="645D89D3"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638</w:t>
            </w:r>
          </w:p>
        </w:tc>
        <w:tc>
          <w:tcPr>
            <w:tcW w:w="1134" w:type="dxa"/>
          </w:tcPr>
          <w:p w14:paraId="737D4B5A"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91</w:t>
            </w:r>
          </w:p>
        </w:tc>
        <w:tc>
          <w:tcPr>
            <w:tcW w:w="925" w:type="dxa"/>
          </w:tcPr>
          <w:p w14:paraId="28C0A486" w14:textId="23CFE30C"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r>
            <w:r w:rsidR="006C7BF7" w:rsidRPr="000C0466">
              <w:rPr>
                <w:rFonts w:eastAsia="Times New Roman"/>
                <w:color w:val="000000" w:themeColor="text1"/>
                <w:szCs w:val="22"/>
                <w:lang w:val="en-US" w:eastAsia="zh-CN"/>
              </w:rPr>
              <w:instrText xml:space="preserve"> ADDIN EN.CITE &lt;EndNote&gt;&lt;Cite&gt;&lt;Author&gt;Wang&lt;/Author&gt;&lt;Year&gt;2022&lt;/Year&gt;&lt;RecNum&gt;991&lt;/RecNum&gt;&lt;DisplayText&gt;&lt;style face="superscript"&gt;[3]&lt;/style&gt;&lt;/DisplayText&gt;&lt;record&gt;&lt;rec-number&gt;991&lt;/rec-number&gt;&lt;foreign-keys&gt;&lt;key app="EN" db-id="vept29t5rtsdv1efssrvvpapaw9xvddd0dtt" timestamp="1690871925"&gt;991&lt;/key&gt;&lt;key app="ENWeb" db-id=""&gt;0&lt;/key&gt;&lt;/foreign-keys&gt;&lt;ref-type name="Journal Article"&gt;17&lt;/ref-type&gt;&lt;contributors&gt;&lt;authors&gt;&lt;author&gt;Wang, Xinjian&lt;/author&gt;&lt;author&gt;Huan, Yu&lt;/author&gt;&lt;author&gt;Ji, Shuaijing&lt;/author&gt;&lt;author&gt;Zhu, Yixuan&lt;/author&gt;&lt;author&gt;Wei, Tao&lt;/author&gt;&lt;author&gt;Cheng, Zhenxiang&lt;/author&gt;&lt;/authors&gt;&lt;/contributors&gt;&lt;titles&gt;&lt;title&gt;Ultra-high piezoelectric performance by rational tuning of heterovalent-ion doping in lead-free piezoelectric ceramics&lt;/title&gt;&lt;secondary-title&gt;Nano Energy&lt;/secondary-title&gt;&lt;/titles&gt;&lt;periodical&gt;&lt;full-title&gt;Nano Energy&lt;/full-title&gt;&lt;abbr-1&gt;Nano Energy&lt;/abbr-1&gt;&lt;abbr-2&gt;Nano Energy&lt;/abbr-2&gt;&lt;/periodical&gt;&lt;pages&gt;107580&lt;/pages&gt;&lt;volume&gt;101&lt;/volume&gt;&lt;section&gt;107580&lt;/section&gt;&lt;dates&gt;&lt;year&gt;2022&lt;/year&gt;&lt;/dates&gt;&lt;isbn&gt;22112855&lt;/isbn&gt;&lt;urls&gt;&lt;/urls&gt;&lt;electronic-resource-num&gt;10.1016/j.nanoen.2022.107580&lt;/electronic-resource-num&gt;&lt;/record&gt;&lt;/Cite&gt;&lt;/EndNote&gt;</w:instrText>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[3]</w:t>
            </w:r>
            <w:r w:rsidRPr="000C0466">
              <w:rPr>
                <w:rFonts w:eastAsia="Times New Roman"/>
                <w:color w:val="000000" w:themeColor="text1"/>
                <w:szCs w:val="22"/>
                <w:lang w:val="en-US" w:eastAsia="zh-CN"/>
              </w:rPr>
              <w:fldChar w:fldCharType="end"/>
            </w:r>
          </w:p>
        </w:tc>
      </w:tr>
      <w:tr w:rsidR="000C0466" w:rsidRPr="000C0466" w14:paraId="6D518071" w14:textId="77777777" w:rsidTr="007314E3">
        <w:tc>
          <w:tcPr>
            <w:tcW w:w="709" w:type="dxa"/>
          </w:tcPr>
          <w:p w14:paraId="68ACB471"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14</w:t>
            </w:r>
          </w:p>
        </w:tc>
        <w:tc>
          <w:tcPr>
            <w:tcW w:w="4389" w:type="dxa"/>
          </w:tcPr>
          <w:p w14:paraId="449341B9"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0.85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0.15</w:t>
            </w:r>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w:t>
            </w:r>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1</w:t>
            </w:r>
            <w:r w:rsidRPr="000C0466">
              <w:rPr>
                <w:rFonts w:ascii="Times New Roman" w:eastAsia="Times New Roman" w:hAnsi="Times New Roman"/>
                <w:color w:val="000000" w:themeColor="text1"/>
                <w:lang w:val="en-US" w:eastAsia="zh-CN"/>
              </w:rPr>
              <w:t>)O</w:t>
            </w:r>
            <w:proofErr w:type="gramEnd"/>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+4 wt.%CeO</w:t>
            </w:r>
            <w:r w:rsidRPr="000C0466">
              <w:rPr>
                <w:rFonts w:ascii="Times New Roman" w:eastAsia="Times New Roman" w:hAnsi="Times New Roman"/>
                <w:color w:val="000000" w:themeColor="text1"/>
                <w:vertAlign w:val="subscript"/>
                <w:lang w:val="en-US" w:eastAsia="zh-CN"/>
              </w:rPr>
              <w:t>2</w:t>
            </w:r>
          </w:p>
        </w:tc>
        <w:tc>
          <w:tcPr>
            <w:tcW w:w="1139" w:type="dxa"/>
          </w:tcPr>
          <w:p w14:paraId="604D2002"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600</w:t>
            </w:r>
          </w:p>
        </w:tc>
        <w:tc>
          <w:tcPr>
            <w:tcW w:w="1134" w:type="dxa"/>
          </w:tcPr>
          <w:p w14:paraId="09D1E9B6"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87</w:t>
            </w:r>
          </w:p>
        </w:tc>
        <w:tc>
          <w:tcPr>
            <w:tcW w:w="925" w:type="dxa"/>
          </w:tcPr>
          <w:p w14:paraId="54FF9DB1" w14:textId="63355E26"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fldData xml:space="preserve">PEVuZE5vdGU+PENpdGU+PEF1dGhvcj5DdWk8L0F1dGhvcj48WWVhcj4yMDEyPC9ZZWFyPjxSZWNO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</w:fldData>
              </w:fldChar>
            </w:r>
            <w:r w:rsidR="006C7BF7" w:rsidRPr="000C0466">
              <w:rPr>
                <w:rFonts w:eastAsia="Times New Roman"/>
                <w:color w:val="000000" w:themeColor="text1"/>
                <w:szCs w:val="22"/>
                <w:lang w:val="en-US" w:eastAsia="zh-CN"/>
              </w:rPr>
              <w:instrText xml:space="preserve"> ADDIN EN.CITE </w:instrText>
            </w:r>
            <w:r w:rsidR="006C7BF7" w:rsidRPr="000C0466">
              <w:rPr>
                <w:rFonts w:eastAsia="Times New Roman"/>
                <w:color w:val="000000" w:themeColor="text1"/>
                <w:szCs w:val="22"/>
                <w:lang w:val="en-US" w:eastAsia="zh-CN"/>
              </w:rPr>
              <w:fldChar w:fldCharType="begin">
                <w:fldData xml:space="preserve">PEVuZE5vdGU+PENpdGU+PEF1dGhvcj5DdWk8L0F1dGhvcj48WWVhcj4yMDEyPC9ZZWFyPjxSZWNO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</w:fldData>
              </w:fldChar>
            </w:r>
            <w:r w:rsidR="006C7BF7" w:rsidRPr="000C0466">
              <w:rPr>
                <w:rFonts w:eastAsia="Times New Roman"/>
                <w:color w:val="000000" w:themeColor="text1"/>
                <w:szCs w:val="22"/>
                <w:lang w:val="en-US" w:eastAsia="zh-CN"/>
              </w:rPr>
              <w:instrText xml:space="preserve"> ADDIN EN.CITE.DATA </w:instrText>
            </w:r>
            <w:r w:rsidR="006C7BF7" w:rsidRPr="000C0466">
              <w:rPr>
                <w:rFonts w:eastAsia="Times New Roman"/>
                <w:color w:val="000000" w:themeColor="text1"/>
                <w:szCs w:val="22"/>
                <w:lang w:val="en-US" w:eastAsia="zh-CN"/>
              </w:rPr>
            </w:r>
            <w:r w:rsidR="006C7BF7" w:rsidRPr="000C0466">
              <w:rPr>
                <w:rFonts w:eastAsia="Times New Roman"/>
                <w:color w:val="000000" w:themeColor="text1"/>
                <w:szCs w:val="22"/>
                <w:lang w:val="en-US" w:eastAsia="zh-CN"/>
              </w:rPr>
              <w:fldChar w:fldCharType="end"/>
            </w:r>
            <w:r w:rsidRPr="000C0466">
              <w:rPr>
                <w:rFonts w:eastAsia="Times New Roman"/>
                <w:color w:val="000000" w:themeColor="text1"/>
                <w:szCs w:val="22"/>
                <w:lang w:val="en-US" w:eastAsia="zh-CN"/>
              </w:rPr>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[22]</w:t>
            </w:r>
            <w:r w:rsidRPr="000C0466">
              <w:rPr>
                <w:rFonts w:eastAsia="Times New Roman"/>
                <w:color w:val="000000" w:themeColor="text1"/>
                <w:szCs w:val="22"/>
                <w:lang w:val="en-US" w:eastAsia="zh-CN"/>
              </w:rPr>
              <w:fldChar w:fldCharType="end"/>
            </w:r>
          </w:p>
        </w:tc>
      </w:tr>
      <w:tr w:rsidR="000C0466" w:rsidRPr="000C0466" w14:paraId="5AC0B409" w14:textId="77777777" w:rsidTr="007314E3">
        <w:tc>
          <w:tcPr>
            <w:tcW w:w="709" w:type="dxa"/>
          </w:tcPr>
          <w:p w14:paraId="6AB95387"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15</w:t>
            </w:r>
          </w:p>
        </w:tc>
        <w:tc>
          <w:tcPr>
            <w:tcW w:w="4389" w:type="dxa"/>
          </w:tcPr>
          <w:p w14:paraId="62C65235"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0.85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15</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w:t>
            </w:r>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0.1</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+0.8 mol.%BiAlO</w:t>
            </w:r>
            <w:r w:rsidRPr="000C0466">
              <w:rPr>
                <w:rFonts w:ascii="Times New Roman" w:eastAsia="Times New Roman" w:hAnsi="Times New Roman"/>
                <w:color w:val="000000" w:themeColor="text1"/>
                <w:vertAlign w:val="subscript"/>
                <w:lang w:val="en-US" w:eastAsia="zh-CN"/>
              </w:rPr>
              <w:t>3</w:t>
            </w:r>
          </w:p>
        </w:tc>
        <w:tc>
          <w:tcPr>
            <w:tcW w:w="1139" w:type="dxa"/>
          </w:tcPr>
          <w:p w14:paraId="6D4CB83B"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568</w:t>
            </w:r>
          </w:p>
        </w:tc>
        <w:tc>
          <w:tcPr>
            <w:tcW w:w="1134" w:type="dxa"/>
          </w:tcPr>
          <w:p w14:paraId="3344AEBD"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72</w:t>
            </w:r>
          </w:p>
        </w:tc>
        <w:tc>
          <w:tcPr>
            <w:tcW w:w="925" w:type="dxa"/>
          </w:tcPr>
          <w:p w14:paraId="6CF05383" w14:textId="1A982672"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fldData xml:space="preserve">PEVuZE5vdGU+PENpdGU+PEF1dGhvcj5DaGFvPC9BdXRob3I+PFllYXI+MjAxNTwvWWVhcj48UmVj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</w:fldData>
              </w:fldChar>
            </w:r>
            <w:r w:rsidR="006C7BF7" w:rsidRPr="000C0466">
              <w:rPr>
                <w:rFonts w:eastAsia="Times New Roman"/>
                <w:color w:val="000000" w:themeColor="text1"/>
                <w:szCs w:val="22"/>
                <w:lang w:val="en-US" w:eastAsia="zh-CN"/>
              </w:rPr>
              <w:instrText xml:space="preserve"> ADDIN EN.CITE </w:instrText>
            </w:r>
            <w:r w:rsidR="006C7BF7" w:rsidRPr="000C0466">
              <w:rPr>
                <w:rFonts w:eastAsia="Times New Roman"/>
                <w:color w:val="000000" w:themeColor="text1"/>
                <w:szCs w:val="22"/>
                <w:lang w:val="en-US" w:eastAsia="zh-CN"/>
              </w:rPr>
              <w:fldChar w:fldCharType="begin">
                <w:fldData xml:space="preserve">PEVuZE5vdGU+PENpdGU+PEF1dGhvcj5DaGFvPC9BdXRob3I+PFllYXI+MjAxNTwvWWVhcj48UmVj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</w:fldData>
              </w:fldChar>
            </w:r>
            <w:r w:rsidR="006C7BF7" w:rsidRPr="000C0466">
              <w:rPr>
                <w:rFonts w:eastAsia="Times New Roman"/>
                <w:color w:val="000000" w:themeColor="text1"/>
                <w:szCs w:val="22"/>
                <w:lang w:val="en-US" w:eastAsia="zh-CN"/>
              </w:rPr>
              <w:instrText xml:space="preserve"> ADDIN EN.CITE.DATA </w:instrText>
            </w:r>
            <w:r w:rsidR="006C7BF7" w:rsidRPr="000C0466">
              <w:rPr>
                <w:rFonts w:eastAsia="Times New Roman"/>
                <w:color w:val="000000" w:themeColor="text1"/>
                <w:szCs w:val="22"/>
                <w:lang w:val="en-US" w:eastAsia="zh-CN"/>
              </w:rPr>
            </w:r>
            <w:r w:rsidR="006C7BF7" w:rsidRPr="000C0466">
              <w:rPr>
                <w:rFonts w:eastAsia="Times New Roman"/>
                <w:color w:val="000000" w:themeColor="text1"/>
                <w:szCs w:val="22"/>
                <w:lang w:val="en-US" w:eastAsia="zh-CN"/>
              </w:rPr>
              <w:fldChar w:fldCharType="end"/>
            </w:r>
            <w:r w:rsidRPr="000C0466">
              <w:rPr>
                <w:rFonts w:eastAsia="Times New Roman"/>
                <w:color w:val="000000" w:themeColor="text1"/>
                <w:szCs w:val="22"/>
                <w:lang w:val="en-US" w:eastAsia="zh-CN"/>
              </w:rPr>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[6]</w:t>
            </w:r>
            <w:r w:rsidRPr="000C0466">
              <w:rPr>
                <w:rFonts w:eastAsia="Times New Roman"/>
                <w:color w:val="000000" w:themeColor="text1"/>
                <w:szCs w:val="22"/>
                <w:lang w:val="en-US" w:eastAsia="zh-CN"/>
              </w:rPr>
              <w:fldChar w:fldCharType="end"/>
            </w:r>
          </w:p>
        </w:tc>
      </w:tr>
      <w:tr w:rsidR="000C0466" w:rsidRPr="000C0466" w14:paraId="249B2F1A" w14:textId="77777777" w:rsidTr="007314E3">
        <w:tc>
          <w:tcPr>
            <w:tcW w:w="709" w:type="dxa"/>
          </w:tcPr>
          <w:p w14:paraId="2DC7A964"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16</w:t>
            </w:r>
          </w:p>
        </w:tc>
        <w:tc>
          <w:tcPr>
            <w:tcW w:w="4389" w:type="dxa"/>
          </w:tcPr>
          <w:p w14:paraId="5FBA3F49"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0.85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15</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w:t>
            </w:r>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0.1</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+0.02 mol.Y</w:t>
            </w:r>
            <w:r w:rsidRPr="000C0466">
              <w:rPr>
                <w:rFonts w:ascii="Times New Roman" w:eastAsia="Times New Roman" w:hAnsi="Times New Roman"/>
                <w:color w:val="000000" w:themeColor="text1"/>
                <w:vertAlign w:val="subscript"/>
                <w:lang w:val="en-US" w:eastAsia="zh-CN"/>
              </w:rPr>
              <w:t>2</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p>
        </w:tc>
        <w:tc>
          <w:tcPr>
            <w:tcW w:w="1139" w:type="dxa"/>
          </w:tcPr>
          <w:p w14:paraId="071ACB2F"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564</w:t>
            </w:r>
          </w:p>
        </w:tc>
        <w:tc>
          <w:tcPr>
            <w:tcW w:w="1134" w:type="dxa"/>
          </w:tcPr>
          <w:p w14:paraId="29F180A0"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105</w:t>
            </w:r>
          </w:p>
        </w:tc>
        <w:tc>
          <w:tcPr>
            <w:tcW w:w="925" w:type="dxa"/>
          </w:tcPr>
          <w:p w14:paraId="30E03698" w14:textId="481C456B"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fldData xml:space="preserve">PEVuZE5vdGU+PENpdGU+PEF1dGhvcj5XYW5nPC9BdXRob3I+PFllYXI+MjAxNTwvWWVhcj48UmVj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</w:fldData>
              </w:fldChar>
            </w:r>
            <w:r w:rsidR="006C7BF7" w:rsidRPr="000C0466">
              <w:rPr>
                <w:rFonts w:eastAsia="Times New Roman"/>
                <w:color w:val="000000" w:themeColor="text1"/>
                <w:szCs w:val="22"/>
                <w:lang w:val="en-US" w:eastAsia="zh-CN"/>
              </w:rPr>
              <w:instrText xml:space="preserve"> ADDIN EN.CITE </w:instrText>
            </w:r>
            <w:r w:rsidR="006C7BF7" w:rsidRPr="000C0466">
              <w:rPr>
                <w:rFonts w:eastAsia="Times New Roman"/>
                <w:color w:val="000000" w:themeColor="text1"/>
                <w:szCs w:val="22"/>
                <w:lang w:val="en-US" w:eastAsia="zh-CN"/>
              </w:rPr>
              <w:fldChar w:fldCharType="begin">
                <w:fldData xml:space="preserve">PEVuZE5vdGU+PENpdGU+PEF1dGhvcj5XYW5nPC9BdXRob3I+PFllYXI+MjAxNTwvWWVhcj48UmVj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</w:fldData>
              </w:fldChar>
            </w:r>
            <w:r w:rsidR="006C7BF7" w:rsidRPr="000C0466">
              <w:rPr>
                <w:rFonts w:eastAsia="Times New Roman"/>
                <w:color w:val="000000" w:themeColor="text1"/>
                <w:szCs w:val="22"/>
                <w:lang w:val="en-US" w:eastAsia="zh-CN"/>
              </w:rPr>
              <w:instrText xml:space="preserve"> ADDIN EN.CITE.DATA </w:instrText>
            </w:r>
            <w:r w:rsidR="006C7BF7" w:rsidRPr="000C0466">
              <w:rPr>
                <w:rFonts w:eastAsia="Times New Roman"/>
                <w:color w:val="000000" w:themeColor="text1"/>
                <w:szCs w:val="22"/>
                <w:lang w:val="en-US" w:eastAsia="zh-CN"/>
              </w:rPr>
            </w:r>
            <w:r w:rsidR="006C7BF7" w:rsidRPr="000C0466">
              <w:rPr>
                <w:rFonts w:eastAsia="Times New Roman"/>
                <w:color w:val="000000" w:themeColor="text1"/>
                <w:szCs w:val="22"/>
                <w:lang w:val="en-US" w:eastAsia="zh-CN"/>
              </w:rPr>
              <w:fldChar w:fldCharType="end"/>
            </w:r>
            <w:r w:rsidRPr="000C0466">
              <w:rPr>
                <w:rFonts w:eastAsia="Times New Roman"/>
                <w:color w:val="000000" w:themeColor="text1"/>
                <w:szCs w:val="22"/>
                <w:lang w:val="en-US" w:eastAsia="zh-CN"/>
              </w:rPr>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[23]</w:t>
            </w:r>
            <w:r w:rsidRPr="000C0466">
              <w:rPr>
                <w:rFonts w:eastAsia="Times New Roman"/>
                <w:color w:val="000000" w:themeColor="text1"/>
                <w:szCs w:val="22"/>
                <w:lang w:val="en-US" w:eastAsia="zh-CN"/>
              </w:rPr>
              <w:fldChar w:fldCharType="end"/>
            </w:r>
          </w:p>
        </w:tc>
      </w:tr>
      <w:tr w:rsidR="000C0466" w:rsidRPr="000C0466" w14:paraId="30BF7FD0" w14:textId="77777777" w:rsidTr="007314E3">
        <w:tc>
          <w:tcPr>
            <w:tcW w:w="709" w:type="dxa"/>
          </w:tcPr>
          <w:p w14:paraId="706AAFAA"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17</w:t>
            </w:r>
          </w:p>
        </w:tc>
        <w:tc>
          <w:tcPr>
            <w:tcW w:w="4389" w:type="dxa"/>
          </w:tcPr>
          <w:p w14:paraId="47E207F1"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0.85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15</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0.10</w:t>
            </w:r>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0.90</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 xml:space="preserve">+0.1 </w:t>
            </w:r>
            <w:proofErr w:type="spellStart"/>
            <w:r w:rsidRPr="000C0466">
              <w:rPr>
                <w:rFonts w:ascii="Times New Roman" w:eastAsia="Times New Roman" w:hAnsi="Times New Roman"/>
                <w:color w:val="000000" w:themeColor="text1"/>
                <w:lang w:val="en-US" w:eastAsia="zh-CN"/>
              </w:rPr>
              <w:t>wt</w:t>
            </w:r>
            <w:proofErr w:type="spellEnd"/>
            <w:r w:rsidRPr="000C0466">
              <w:rPr>
                <w:rFonts w:ascii="Times New Roman" w:eastAsia="Times New Roman" w:hAnsi="Times New Roman"/>
                <w:color w:val="000000" w:themeColor="text1"/>
                <w:lang w:val="en-US" w:eastAsia="zh-CN"/>
              </w:rPr>
              <w:t>.%Ba(Cu</w:t>
            </w:r>
            <w:r w:rsidRPr="000C0466">
              <w:rPr>
                <w:rFonts w:ascii="Times New Roman" w:eastAsia="Times New Roman" w:hAnsi="Times New Roman"/>
                <w:color w:val="000000" w:themeColor="text1"/>
                <w:vertAlign w:val="subscript"/>
                <w:lang w:val="en-US" w:eastAsia="zh-CN"/>
              </w:rPr>
              <w:t>0.5</w:t>
            </w:r>
            <w:r w:rsidRPr="000C0466">
              <w:rPr>
                <w:rFonts w:ascii="Times New Roman" w:eastAsia="Times New Roman" w:hAnsi="Times New Roman"/>
                <w:color w:val="000000" w:themeColor="text1"/>
                <w:lang w:val="en-US" w:eastAsia="zh-CN"/>
              </w:rPr>
              <w:t>W</w:t>
            </w:r>
            <w:r w:rsidRPr="000C0466">
              <w:rPr>
                <w:rFonts w:ascii="Times New Roman" w:eastAsia="Times New Roman" w:hAnsi="Times New Roman"/>
                <w:color w:val="000000" w:themeColor="text1"/>
                <w:vertAlign w:val="subscript"/>
                <w:lang w:val="en-US" w:eastAsia="zh-CN"/>
              </w:rPr>
              <w:t>0.5</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p>
        </w:tc>
        <w:tc>
          <w:tcPr>
            <w:tcW w:w="1139" w:type="dxa"/>
          </w:tcPr>
          <w:p w14:paraId="455773B4"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555</w:t>
            </w:r>
          </w:p>
        </w:tc>
        <w:tc>
          <w:tcPr>
            <w:tcW w:w="1134" w:type="dxa"/>
          </w:tcPr>
          <w:p w14:paraId="46FEA159"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95</w:t>
            </w:r>
          </w:p>
        </w:tc>
        <w:tc>
          <w:tcPr>
            <w:tcW w:w="925" w:type="dxa"/>
          </w:tcPr>
          <w:p w14:paraId="3180AED2" w14:textId="2015C4CD"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fldData xml:space="preserve">PEVuZE5vdGU+PENpdGU+PEF1dGhvcj5MaTwvQXV0aG9yPjxZZWFyPjIwMTM8L1llYXI+PFJlY051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</w:fldData>
              </w:fldChar>
            </w:r>
            <w:r w:rsidR="006C7BF7" w:rsidRPr="000C0466">
              <w:rPr>
                <w:rFonts w:eastAsia="Times New Roman"/>
                <w:color w:val="000000" w:themeColor="text1"/>
                <w:szCs w:val="22"/>
                <w:lang w:val="en-US" w:eastAsia="zh-CN"/>
              </w:rPr>
              <w:instrText xml:space="preserve"> ADDIN EN.CITE </w:instrText>
            </w:r>
            <w:r w:rsidR="006C7BF7" w:rsidRPr="000C0466">
              <w:rPr>
                <w:rFonts w:eastAsia="Times New Roman"/>
                <w:color w:val="000000" w:themeColor="text1"/>
                <w:szCs w:val="22"/>
                <w:lang w:val="en-US" w:eastAsia="zh-CN"/>
              </w:rPr>
              <w:fldChar w:fldCharType="begin">
                <w:fldData xml:space="preserve">PEVuZE5vdGU+PENpdGU+PEF1dGhvcj5MaTwvQXV0aG9yPjxZZWFyPjIwMTM8L1llYXI+PFJlY051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</w:fldData>
              </w:fldChar>
            </w:r>
            <w:r w:rsidR="006C7BF7" w:rsidRPr="000C0466">
              <w:rPr>
                <w:rFonts w:eastAsia="Times New Roman"/>
                <w:color w:val="000000" w:themeColor="text1"/>
                <w:szCs w:val="22"/>
                <w:lang w:val="en-US" w:eastAsia="zh-CN"/>
              </w:rPr>
              <w:instrText xml:space="preserve"> ADDIN EN.CITE.DATA </w:instrText>
            </w:r>
            <w:r w:rsidR="006C7BF7" w:rsidRPr="000C0466">
              <w:rPr>
                <w:rFonts w:eastAsia="Times New Roman"/>
                <w:color w:val="000000" w:themeColor="text1"/>
                <w:szCs w:val="22"/>
                <w:lang w:val="en-US" w:eastAsia="zh-CN"/>
              </w:rPr>
            </w:r>
            <w:r w:rsidR="006C7BF7" w:rsidRPr="000C0466">
              <w:rPr>
                <w:rFonts w:eastAsia="Times New Roman"/>
                <w:color w:val="000000" w:themeColor="text1"/>
                <w:szCs w:val="22"/>
                <w:lang w:val="en-US" w:eastAsia="zh-CN"/>
              </w:rPr>
              <w:fldChar w:fldCharType="end"/>
            </w:r>
            <w:r w:rsidRPr="000C0466">
              <w:rPr>
                <w:rFonts w:eastAsia="Times New Roman"/>
                <w:color w:val="000000" w:themeColor="text1"/>
                <w:szCs w:val="22"/>
                <w:lang w:val="en-US" w:eastAsia="zh-CN"/>
              </w:rPr>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[24]</w:t>
            </w:r>
            <w:r w:rsidRPr="000C0466">
              <w:rPr>
                <w:rFonts w:eastAsia="Times New Roman"/>
                <w:color w:val="000000" w:themeColor="text1"/>
                <w:szCs w:val="22"/>
                <w:lang w:val="en-US" w:eastAsia="zh-CN"/>
              </w:rPr>
              <w:fldChar w:fldCharType="end"/>
            </w:r>
          </w:p>
        </w:tc>
      </w:tr>
      <w:tr w:rsidR="000C0466" w:rsidRPr="000C0466" w14:paraId="3447D253" w14:textId="77777777" w:rsidTr="007314E3">
        <w:tc>
          <w:tcPr>
            <w:tcW w:w="709" w:type="dxa"/>
          </w:tcPr>
          <w:p w14:paraId="3D971A04"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18</w:t>
            </w:r>
          </w:p>
        </w:tc>
        <w:tc>
          <w:tcPr>
            <w:tcW w:w="4389" w:type="dxa"/>
          </w:tcPr>
          <w:p w14:paraId="68CDE1EB"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0.85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15</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0.1</w:t>
            </w:r>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-0.1 wt.%Sb</w:t>
            </w:r>
            <w:r w:rsidRPr="000C0466">
              <w:rPr>
                <w:rFonts w:ascii="Times New Roman" w:eastAsia="Times New Roman" w:hAnsi="Times New Roman"/>
                <w:color w:val="000000" w:themeColor="text1"/>
                <w:vertAlign w:val="subscript"/>
                <w:lang w:val="en-US" w:eastAsia="zh-CN"/>
              </w:rPr>
              <w:t>2</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p>
        </w:tc>
        <w:tc>
          <w:tcPr>
            <w:tcW w:w="1139" w:type="dxa"/>
          </w:tcPr>
          <w:p w14:paraId="3D60E5BD"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556</w:t>
            </w:r>
          </w:p>
        </w:tc>
        <w:tc>
          <w:tcPr>
            <w:tcW w:w="1134" w:type="dxa"/>
          </w:tcPr>
          <w:p w14:paraId="495A56AE"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87</w:t>
            </w:r>
          </w:p>
        </w:tc>
        <w:tc>
          <w:tcPr>
            <w:tcW w:w="925" w:type="dxa"/>
          </w:tcPr>
          <w:p w14:paraId="29BC34F1" w14:textId="43380A53"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fldData xml:space="preserve">PEVuZE5vdGU+PENpdGU+PEF1dGhvcj5NYTwvQXV0aG9yPjxZZWFyPjIwMTQ8L1llYXI+PFJlY051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</w:fldData>
              </w:fldChar>
            </w:r>
            <w:r w:rsidR="006C7BF7" w:rsidRPr="000C0466">
              <w:rPr>
                <w:rFonts w:eastAsia="Times New Roman"/>
                <w:color w:val="000000" w:themeColor="text1"/>
                <w:szCs w:val="22"/>
                <w:lang w:val="en-US" w:eastAsia="zh-CN"/>
              </w:rPr>
              <w:instrText xml:space="preserve"> ADDIN EN.CITE </w:instrText>
            </w:r>
            <w:r w:rsidR="006C7BF7" w:rsidRPr="000C0466">
              <w:rPr>
                <w:rFonts w:eastAsia="Times New Roman"/>
                <w:color w:val="000000" w:themeColor="text1"/>
                <w:szCs w:val="22"/>
                <w:lang w:val="en-US" w:eastAsia="zh-CN"/>
              </w:rPr>
              <w:fldChar w:fldCharType="begin">
                <w:fldData xml:space="preserve">PEVuZE5vdGU+PENpdGU+PEF1dGhvcj5NYTwvQXV0aG9yPjxZZWFyPjIwMTQ8L1llYXI+PFJlY051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</w:fldData>
              </w:fldChar>
            </w:r>
            <w:r w:rsidR="006C7BF7" w:rsidRPr="000C0466">
              <w:rPr>
                <w:rFonts w:eastAsia="Times New Roman"/>
                <w:color w:val="000000" w:themeColor="text1"/>
                <w:szCs w:val="22"/>
                <w:lang w:val="en-US" w:eastAsia="zh-CN"/>
              </w:rPr>
              <w:instrText xml:space="preserve"> ADDIN EN.CITE.DATA </w:instrText>
            </w:r>
            <w:r w:rsidR="006C7BF7" w:rsidRPr="000C0466">
              <w:rPr>
                <w:rFonts w:eastAsia="Times New Roman"/>
                <w:color w:val="000000" w:themeColor="text1"/>
                <w:szCs w:val="22"/>
                <w:lang w:val="en-US" w:eastAsia="zh-CN"/>
              </w:rPr>
            </w:r>
            <w:r w:rsidR="006C7BF7" w:rsidRPr="000C0466">
              <w:rPr>
                <w:rFonts w:eastAsia="Times New Roman"/>
                <w:color w:val="000000" w:themeColor="text1"/>
                <w:szCs w:val="22"/>
                <w:lang w:val="en-US" w:eastAsia="zh-CN"/>
              </w:rPr>
              <w:fldChar w:fldCharType="end"/>
            </w:r>
            <w:r w:rsidRPr="000C0466">
              <w:rPr>
                <w:rFonts w:eastAsia="Times New Roman"/>
                <w:color w:val="000000" w:themeColor="text1"/>
                <w:szCs w:val="22"/>
                <w:lang w:val="en-US" w:eastAsia="zh-CN"/>
              </w:rPr>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[7]</w:t>
            </w:r>
            <w:r w:rsidRPr="000C0466">
              <w:rPr>
                <w:rFonts w:eastAsia="Times New Roman"/>
                <w:color w:val="000000" w:themeColor="text1"/>
                <w:szCs w:val="22"/>
                <w:lang w:val="en-US" w:eastAsia="zh-CN"/>
              </w:rPr>
              <w:fldChar w:fldCharType="end"/>
            </w:r>
          </w:p>
        </w:tc>
      </w:tr>
      <w:tr w:rsidR="000C0466" w:rsidRPr="000C0466" w14:paraId="15872C16" w14:textId="77777777" w:rsidTr="007314E3">
        <w:tc>
          <w:tcPr>
            <w:tcW w:w="709" w:type="dxa"/>
          </w:tcPr>
          <w:p w14:paraId="425C8CA6"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lastRenderedPageBreak/>
              <w:t>19</w:t>
            </w:r>
          </w:p>
        </w:tc>
        <w:tc>
          <w:tcPr>
            <w:tcW w:w="4389" w:type="dxa"/>
          </w:tcPr>
          <w:p w14:paraId="738C959E"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0.85-</w:t>
            </w:r>
            <w:r w:rsidRPr="000C0466">
              <w:rPr>
                <w:rFonts w:ascii="Times New Roman" w:eastAsia="宋体" w:hAnsi="Times New Roman"/>
                <w:i/>
                <w:color w:val="000000" w:themeColor="text1"/>
                <w:vertAlign w:val="subscript"/>
                <w:lang w:val="en-US" w:eastAsia="zh-CN"/>
              </w:rPr>
              <w:t>x</w:t>
            </w:r>
            <w:r w:rsidRPr="000C0466">
              <w:rPr>
                <w:rFonts w:ascii="Times New Roman" w:eastAsia="Times New Roman" w:hAnsi="Times New Roman"/>
                <w:color w:val="000000" w:themeColor="text1"/>
                <w:lang w:val="en-US" w:eastAsia="zh-CN"/>
              </w:rPr>
              <w:t>Sr</w:t>
            </w:r>
            <w:r w:rsidRPr="000C0466">
              <w:rPr>
                <w:rFonts w:ascii="Times New Roman" w:eastAsia="宋体" w:hAnsi="Times New Roman"/>
                <w:i/>
                <w:color w:val="000000" w:themeColor="text1"/>
                <w:vertAlign w:val="subscript"/>
                <w:lang w:val="en-US" w:eastAsia="zh-CN"/>
              </w:rPr>
              <w:t>x</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15</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0.1</w:t>
            </w:r>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 xml:space="preserve">3 </w:t>
            </w:r>
            <w:r w:rsidRPr="000C0466">
              <w:rPr>
                <w:rFonts w:ascii="Times New Roman" w:eastAsia="Times New Roman" w:hAnsi="Times New Roman"/>
                <w:color w:val="000000" w:themeColor="text1"/>
                <w:lang w:val="en-US" w:eastAsia="zh-CN"/>
              </w:rPr>
              <w:t xml:space="preserve">at </w:t>
            </w:r>
            <w:r w:rsidRPr="000C0466">
              <w:rPr>
                <w:rFonts w:ascii="Times New Roman" w:eastAsia="宋体" w:hAnsi="Times New Roman"/>
                <w:i/>
                <w:color w:val="000000" w:themeColor="text1"/>
                <w:lang w:val="en-US" w:eastAsia="zh-CN"/>
              </w:rPr>
              <w:t>x</w:t>
            </w:r>
            <w:r w:rsidRPr="000C0466">
              <w:rPr>
                <w:rFonts w:ascii="Times New Roman" w:eastAsia="Times New Roman" w:hAnsi="Times New Roman"/>
                <w:color w:val="000000" w:themeColor="text1"/>
                <w:lang w:val="en-US" w:eastAsia="zh-CN"/>
              </w:rPr>
              <w:t>=0.03</w:t>
            </w:r>
          </w:p>
        </w:tc>
        <w:tc>
          <w:tcPr>
            <w:tcW w:w="1139" w:type="dxa"/>
          </w:tcPr>
          <w:p w14:paraId="7354BC04"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534</w:t>
            </w:r>
          </w:p>
        </w:tc>
        <w:tc>
          <w:tcPr>
            <w:tcW w:w="1134" w:type="dxa"/>
          </w:tcPr>
          <w:p w14:paraId="14BDDBC5"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73</w:t>
            </w:r>
          </w:p>
        </w:tc>
        <w:tc>
          <w:tcPr>
            <w:tcW w:w="925" w:type="dxa"/>
          </w:tcPr>
          <w:p w14:paraId="52A4C0D9" w14:textId="4E363A8C"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r>
            <w:r w:rsidR="006C7BF7" w:rsidRPr="000C0466">
              <w:rPr>
                <w:rFonts w:eastAsia="Times New Roman"/>
                <w:color w:val="000000" w:themeColor="text1"/>
                <w:szCs w:val="22"/>
                <w:lang w:val="en-US" w:eastAsia="zh-CN"/>
              </w:rPr>
              <w:instrText xml:space="preserve"> ADDIN EN.CITE &lt;EndNote&gt;&lt;Cite&gt;&lt;Author&gt;Bai&lt;/Author&gt;&lt;Year&gt;2012&lt;/Year&gt;&lt;RecNum&gt;1227&lt;/RecNum&gt;&lt;DisplayText&gt;&lt;style face="superscript"&gt;[25]&lt;/style&gt;&lt;/DisplayText&gt;&lt;record&gt;&lt;rec-number&gt;1227&lt;/rec-number&gt;&lt;foreign-keys&gt;&lt;key app="EN" db-id="vept29t5rtsdv1efssrvvpapaw9xvddd0dtt" timestamp="1699515935"&gt;1227&lt;/key&gt;&lt;key app="ENWeb" db-id=""&gt;0&lt;/key&gt;&lt;/foreign-keys&gt;&lt;ref-type name="Journal Article"&gt;17&lt;/ref-type&gt;&lt;contributors&gt;&lt;authors&gt;&lt;author&gt;Bai, Wang Feng&lt;/author&gt;&lt;author&gt;Li, Wei&lt;/author&gt;&lt;author&gt;Shen, Bo&lt;/author&gt;&lt;author&gt;Zhai, Ji Wei&lt;/author&gt;&lt;/authors&gt;&lt;/contributors&gt;&lt;titles&gt;&lt;title&gt;Piezoelectric and strain properties of strontium-doped BZT-BCT lead-free ceramics&lt;/title&gt;&lt;secondary-title&gt;Key Engineering Materials&lt;/secondary-title&gt;&lt;/titles&gt;&lt;periodical&gt;&lt;full-title&gt;Key Engineering Materials&lt;/full-title&gt;&lt;abbr-1&gt;Key Eng. Mater.&lt;/abbr-1&gt;&lt;abbr-2&gt;Key Eng Mater&lt;/abbr-2&gt;&lt;/periodical&gt;&lt;pages&gt;1385-1389&lt;/pages&gt;&lt;volume&gt;512-515&lt;/volume&gt;&lt;section&gt;1385&lt;/section&gt;&lt;dates&gt;&lt;year&gt;2012&lt;/year&gt;&lt;/dates&gt;&lt;isbn&gt;1662-9795&lt;/isbn&gt;&lt;label&gt;&lt;style face="normal" font="default" charset="134" size="100%"&gt;19&lt;/style&gt;&lt;style face="normal" font="Arial" size="100%"&gt;A &lt;/style&gt;&lt;style face="normal" font="default" charset="134" size="100%"&gt;7掺杂-&lt;/style&gt;&lt;style face="normal" font="default" size="100%"&gt;Sr&lt;/style&gt;&lt;style face="normal" font="default" charset="134" size="100%"&gt;-BCTZ&lt;/style&gt;&lt;/label&gt;&lt;urls&gt;&lt;/urls&gt;&lt;electronic-resource-num&gt;10.4028/www.scientific.net/KEM.512-515.1385&lt;/electronic-resource-num&gt;&lt;/record&gt;&lt;/Cite&gt;&lt;/EndNote&gt;</w:instrText>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[25]</w:t>
            </w:r>
            <w:r w:rsidRPr="000C0466">
              <w:rPr>
                <w:rFonts w:eastAsia="Times New Roman"/>
                <w:color w:val="000000" w:themeColor="text1"/>
                <w:szCs w:val="22"/>
                <w:lang w:val="en-US" w:eastAsia="zh-CN"/>
              </w:rPr>
              <w:fldChar w:fldCharType="end"/>
            </w:r>
          </w:p>
        </w:tc>
      </w:tr>
      <w:tr w:rsidR="000C0466" w:rsidRPr="000C0466" w14:paraId="1DD4E282" w14:textId="77777777" w:rsidTr="007314E3">
        <w:tc>
          <w:tcPr>
            <w:tcW w:w="709" w:type="dxa"/>
          </w:tcPr>
          <w:p w14:paraId="7DB30701"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20</w:t>
            </w:r>
          </w:p>
        </w:tc>
        <w:tc>
          <w:tcPr>
            <w:tcW w:w="4389" w:type="dxa"/>
          </w:tcPr>
          <w:p w14:paraId="5820A859"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Li-doped Ba</w:t>
            </w:r>
            <w:r w:rsidRPr="000C0466">
              <w:rPr>
                <w:rFonts w:ascii="Times New Roman" w:eastAsia="Times New Roman" w:hAnsi="Times New Roman"/>
                <w:color w:val="000000" w:themeColor="text1"/>
                <w:vertAlign w:val="subscript"/>
                <w:lang w:val="en-US" w:eastAsia="zh-CN"/>
              </w:rPr>
              <w:t>0.85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0.15</w:t>
            </w:r>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w:t>
            </w:r>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0.1</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p>
        </w:tc>
        <w:tc>
          <w:tcPr>
            <w:tcW w:w="1139" w:type="dxa"/>
          </w:tcPr>
          <w:p w14:paraId="77E74940"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512</w:t>
            </w:r>
          </w:p>
        </w:tc>
        <w:tc>
          <w:tcPr>
            <w:tcW w:w="1134" w:type="dxa"/>
          </w:tcPr>
          <w:p w14:paraId="7EF2242B"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79</w:t>
            </w:r>
          </w:p>
        </w:tc>
        <w:tc>
          <w:tcPr>
            <w:tcW w:w="925" w:type="dxa"/>
          </w:tcPr>
          <w:p w14:paraId="2A6272A5" w14:textId="7DDD3065"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r>
            <w:r w:rsidR="006C7BF7" w:rsidRPr="000C0466">
              <w:rPr>
                <w:rFonts w:eastAsia="Times New Roman"/>
                <w:color w:val="000000" w:themeColor="text1"/>
                <w:szCs w:val="22"/>
                <w:lang w:val="en-US" w:eastAsia="zh-CN"/>
              </w:rPr>
              <w:instrText xml:space="preserve"> ADDIN EN.CITE &lt;EndNote&gt;&lt;Cite&gt;&lt;Author&gt;Chen&lt;/Author&gt;&lt;Year&gt;2015&lt;/Year&gt;&lt;RecNum&gt;1333&lt;/RecNum&gt;&lt;DisplayText&gt;&lt;style face="superscript"&gt;[26]&lt;/style&gt;&lt;/DisplayText&gt;&lt;record&gt;&lt;rec-number&gt;1333&lt;/rec-number&gt;&lt;foreign-keys&gt;&lt;key app="EN" db-id="vept29t5rtsdv1efssrvvpapaw9xvddd0dtt" timestamp="1708869306"&gt;1333&lt;/key&gt;&lt;/foreign-keys&gt;&lt;ref-type name="Journal Article"&gt;17&lt;/ref-type&gt;&lt;contributors&gt;&lt;authors&gt;&lt;author&gt;Chen, Xiaoming&lt;/author&gt;&lt;author&gt;Ruan, Xuezheng&lt;/author&gt;&lt;author&gt;Zhao, Kunyun&lt;/author&gt;&lt;author&gt;He, Xueqing&lt;/author&gt;&lt;author&gt;Zeng, Jiangtao&lt;/author&gt;&lt;author&gt;Li, Yongsheng&lt;/author&gt;&lt;author&gt;Zheng, Liaoying&lt;/author&gt;&lt;author&gt;Park, Chul Hong&lt;/author&gt;&lt;author&gt;Li, Guorong&lt;/author&gt;&lt;/authors&gt;&lt;/contributors&gt;&lt;titles&gt;&lt;title&gt;&lt;style face="normal" font="default" size="100%"&gt;Low sintering temperature and high piezoelectric properties of Li-doped (Ba,Ca)(Ti,Zr)O&lt;/style&gt;&lt;style face="subscript" font="default" size="100%"&gt;3&lt;/style&gt;&lt;style face="normal" font="default" size="100%"&gt; lead-free ceramics&lt;/style&gt;&lt;/title&gt;&lt;secondary-title&gt;Journal of Alloys and Compounds&lt;/secondary-title&gt;&lt;/titles&gt;&lt;periodical&gt;&lt;full-title&gt;Journal of Alloys and Compounds&lt;/full-title&gt;&lt;abbr-1&gt;J. Alloys Compd.&lt;/abbr-1&gt;&lt;abbr-2&gt;J Alloys Compd&lt;/abbr-2&gt;&lt;/periodical&gt;&lt;pages&gt;103-109&lt;/pages&gt;&lt;volume&gt;632&lt;/volume&gt;&lt;section&gt;103&lt;/section&gt;&lt;keywords&gt;&lt;keyword&gt;Ferroelectrics&lt;/keyword&gt;&lt;keyword&gt;Sintering&lt;/keyword&gt;&lt;keyword&gt;Phase transitions&lt;/keyword&gt;&lt;keyword&gt;X-ray diffraction&lt;/keyword&gt;&lt;/keywords&gt;&lt;dates&gt;&lt;year&gt;2015&lt;/year&gt;&lt;pub-dates&gt;&lt;date&gt;2015/05/25/&lt;/date&gt;&lt;/pub-dates&gt;&lt;/dates&gt;&lt;isbn&gt;0925-8388&lt;/isbn&gt;&lt;label&gt;&lt;style face="normal" font="default" size="100%"&gt;20A 8 &lt;/style&gt;&lt;style face="normal" font="default" charset="134" size="100%"&gt;掺杂-BCTZ7-&lt;/style&gt;&lt;/label&gt;&lt;urls&gt;&lt;related-urls&gt;&lt;url&gt;&lt;style face="underline" font="default" size="100%"&gt;https://www.sciencedirect.com/science/article/pii/S0925838815001619&lt;/style&gt;&lt;/url&gt;&lt;/related-urls&gt;&lt;/urls&gt;&lt;electronic-resource-num&gt;&lt;style face="underline" font="default" size="100%"&gt;https://doi.org/10.1016/j.jallcom.2015.01.088&lt;/style&gt;&lt;/electronic-resource-num&gt;&lt;/record&gt;&lt;/Cite&gt;&lt;/EndNote&gt;</w:instrText>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[26]</w:t>
            </w:r>
            <w:r w:rsidRPr="000C0466">
              <w:rPr>
                <w:rFonts w:eastAsia="Times New Roman"/>
                <w:color w:val="000000" w:themeColor="text1"/>
                <w:szCs w:val="22"/>
                <w:lang w:val="en-US" w:eastAsia="zh-CN"/>
              </w:rPr>
              <w:fldChar w:fldCharType="end"/>
            </w:r>
          </w:p>
        </w:tc>
      </w:tr>
      <w:tr w:rsidR="000C0466" w:rsidRPr="000C0466" w14:paraId="5B39188E" w14:textId="77777777" w:rsidTr="007314E3">
        <w:tc>
          <w:tcPr>
            <w:tcW w:w="709" w:type="dxa"/>
          </w:tcPr>
          <w:p w14:paraId="0B026268"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21</w:t>
            </w:r>
          </w:p>
        </w:tc>
        <w:tc>
          <w:tcPr>
            <w:tcW w:w="4389" w:type="dxa"/>
          </w:tcPr>
          <w:p w14:paraId="7585E6B3" w14:textId="18C55EAB"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0.7</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0.2</w:t>
            </w:r>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0.8</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+0.5 wt.%</w:t>
            </w:r>
            <w:r w:rsidR="00CC4C22" w:rsidRPr="000C0466">
              <w:rPr>
                <w:rFonts w:ascii="Times New Roman" w:eastAsia="Times New Roman" w:hAnsi="Times New Roman"/>
                <w:color w:val="000000" w:themeColor="text1"/>
                <w:lang w:val="en-US" w:eastAsia="zh-CN"/>
              </w:rPr>
              <w:t xml:space="preserve"> </w:t>
            </w:r>
            <w:r w:rsidRPr="000C0466">
              <w:rPr>
                <w:rFonts w:ascii="Times New Roman" w:eastAsia="Times New Roman" w:hAnsi="Times New Roman"/>
                <w:color w:val="000000" w:themeColor="text1"/>
                <w:lang w:val="en-US" w:eastAsia="zh-CN"/>
              </w:rPr>
              <w:t>SiO</w:t>
            </w:r>
            <w:r w:rsidRPr="000C0466">
              <w:rPr>
                <w:rFonts w:ascii="Times New Roman" w:eastAsia="Times New Roman" w:hAnsi="Times New Roman"/>
                <w:color w:val="000000" w:themeColor="text1"/>
                <w:vertAlign w:val="subscript"/>
                <w:lang w:val="en-US" w:eastAsia="zh-CN"/>
              </w:rPr>
              <w:t>2</w:t>
            </w:r>
          </w:p>
        </w:tc>
        <w:tc>
          <w:tcPr>
            <w:tcW w:w="1139" w:type="dxa"/>
          </w:tcPr>
          <w:p w14:paraId="2CF066B3"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500</w:t>
            </w:r>
          </w:p>
        </w:tc>
        <w:tc>
          <w:tcPr>
            <w:tcW w:w="1134" w:type="dxa"/>
          </w:tcPr>
          <w:p w14:paraId="1DA0BCAB"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90</w:t>
            </w:r>
          </w:p>
        </w:tc>
        <w:tc>
          <w:tcPr>
            <w:tcW w:w="925" w:type="dxa"/>
          </w:tcPr>
          <w:p w14:paraId="3A72A538" w14:textId="7BAD5C68"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fldData xml:space="preserve">PEVuZE5vdGU+PENpdGU+PEF1dGhvcj5MaXU8L0F1dGhvcj48WWVhcj4yMDE1PC9ZZWFyPjxSZWNO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</w:fldData>
              </w:fldChar>
            </w:r>
            <w:r w:rsidR="006C7BF7" w:rsidRPr="000C0466">
              <w:rPr>
                <w:rFonts w:eastAsia="Times New Roman"/>
                <w:color w:val="000000" w:themeColor="text1"/>
                <w:szCs w:val="22"/>
                <w:lang w:val="en-US" w:eastAsia="zh-CN"/>
              </w:rPr>
              <w:instrText xml:space="preserve"> ADDIN EN.CITE </w:instrText>
            </w:r>
            <w:r w:rsidR="006C7BF7" w:rsidRPr="000C0466">
              <w:rPr>
                <w:rFonts w:eastAsia="Times New Roman"/>
                <w:color w:val="000000" w:themeColor="text1"/>
                <w:szCs w:val="22"/>
                <w:lang w:val="en-US" w:eastAsia="zh-CN"/>
              </w:rPr>
              <w:fldChar w:fldCharType="begin">
                <w:fldData xml:space="preserve">PEVuZE5vdGU+PENpdGU+PEF1dGhvcj5MaXU8L0F1dGhvcj48WWVhcj4yMDE1PC9ZZWFyPjxSZWNO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</w:fldData>
              </w:fldChar>
            </w:r>
            <w:r w:rsidR="006C7BF7" w:rsidRPr="000C0466">
              <w:rPr>
                <w:rFonts w:eastAsia="Times New Roman"/>
                <w:color w:val="000000" w:themeColor="text1"/>
                <w:szCs w:val="22"/>
                <w:lang w:val="en-US" w:eastAsia="zh-CN"/>
              </w:rPr>
              <w:instrText xml:space="preserve"> ADDIN EN.CITE.DATA </w:instrText>
            </w:r>
            <w:r w:rsidR="006C7BF7" w:rsidRPr="000C0466">
              <w:rPr>
                <w:rFonts w:eastAsia="Times New Roman"/>
                <w:color w:val="000000" w:themeColor="text1"/>
                <w:szCs w:val="22"/>
                <w:lang w:val="en-US" w:eastAsia="zh-CN"/>
              </w:rPr>
            </w:r>
            <w:r w:rsidR="006C7BF7" w:rsidRPr="000C0466">
              <w:rPr>
                <w:rFonts w:eastAsia="Times New Roman"/>
                <w:color w:val="000000" w:themeColor="text1"/>
                <w:szCs w:val="22"/>
                <w:lang w:val="en-US" w:eastAsia="zh-CN"/>
              </w:rPr>
              <w:fldChar w:fldCharType="end"/>
            </w:r>
            <w:r w:rsidRPr="000C0466">
              <w:rPr>
                <w:rFonts w:eastAsia="Times New Roman"/>
                <w:color w:val="000000" w:themeColor="text1"/>
                <w:szCs w:val="22"/>
                <w:lang w:val="en-US" w:eastAsia="zh-CN"/>
              </w:rPr>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[27]</w:t>
            </w:r>
            <w:r w:rsidRPr="000C0466">
              <w:rPr>
                <w:rFonts w:eastAsia="Times New Roman"/>
                <w:color w:val="000000" w:themeColor="text1"/>
                <w:szCs w:val="22"/>
                <w:lang w:val="en-US" w:eastAsia="zh-CN"/>
              </w:rPr>
              <w:fldChar w:fldCharType="end"/>
            </w:r>
          </w:p>
        </w:tc>
      </w:tr>
      <w:tr w:rsidR="000C0466" w:rsidRPr="000C0466" w14:paraId="4FB2050F" w14:textId="77777777" w:rsidTr="007314E3">
        <w:tc>
          <w:tcPr>
            <w:tcW w:w="709" w:type="dxa"/>
          </w:tcPr>
          <w:p w14:paraId="386FD6CE"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22</w:t>
            </w:r>
          </w:p>
        </w:tc>
        <w:tc>
          <w:tcPr>
            <w:tcW w:w="4389" w:type="dxa"/>
          </w:tcPr>
          <w:p w14:paraId="359060CC"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Li-doped Ba</w:t>
            </w:r>
            <w:r w:rsidRPr="000C0466">
              <w:rPr>
                <w:rFonts w:ascii="Times New Roman" w:eastAsia="Times New Roman" w:hAnsi="Times New Roman"/>
                <w:color w:val="000000" w:themeColor="text1"/>
                <w:vertAlign w:val="subscript"/>
                <w:lang w:val="en-US" w:eastAsia="zh-CN"/>
              </w:rPr>
              <w:t>0.85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0.15</w:t>
            </w:r>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w:t>
            </w:r>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0.1</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p>
        </w:tc>
        <w:tc>
          <w:tcPr>
            <w:tcW w:w="1139" w:type="dxa"/>
          </w:tcPr>
          <w:p w14:paraId="7EDE4247"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493</w:t>
            </w:r>
          </w:p>
        </w:tc>
        <w:tc>
          <w:tcPr>
            <w:tcW w:w="1134" w:type="dxa"/>
          </w:tcPr>
          <w:p w14:paraId="2FA1ABA2"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75</w:t>
            </w:r>
          </w:p>
        </w:tc>
        <w:tc>
          <w:tcPr>
            <w:tcW w:w="925" w:type="dxa"/>
          </w:tcPr>
          <w:p w14:paraId="684239D8" w14:textId="3A188547"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r>
            <w:r w:rsidR="006C7BF7" w:rsidRPr="000C0466">
              <w:rPr>
                <w:rFonts w:eastAsia="Times New Roman"/>
                <w:color w:val="000000" w:themeColor="text1"/>
                <w:szCs w:val="22"/>
                <w:lang w:val="en-US" w:eastAsia="zh-CN"/>
              </w:rPr>
              <w:instrText xml:space="preserve"> ADDIN EN.CITE &lt;EndNote&gt;&lt;Cite&gt;&lt;Author&gt;Chen&lt;/Author&gt;&lt;Year&gt;2016&lt;/Year&gt;&lt;RecNum&gt;1335&lt;/RecNum&gt;&lt;DisplayText&gt;&lt;style face="superscript"&gt;[28]&lt;/style&gt;&lt;/DisplayText&gt;&lt;record&gt;&lt;rec-number&gt;1335&lt;/rec-number&gt;&lt;foreign-keys&gt;&lt;key app="EN" db-id="vept29t5rtsdv1efssrvvpapaw9xvddd0dtt" timestamp="1708869383"&gt;1335&lt;/key&gt;&lt;/foreign-keys&gt;&lt;ref-type name="Journal Article"&gt;17&lt;/ref-type&gt;&lt;contributors&gt;&lt;authors&gt;&lt;author&gt;Chen, Xiaoming&lt;/author&gt;&lt;author&gt;Li, Yongsheng&lt;/author&gt;&lt;author&gt;Zeng, Jiangtao&lt;/author&gt;&lt;author&gt;Zheng, Liaoying&lt;/author&gt;&lt;author&gt;Park, Chul Hong&lt;/author&gt;&lt;author&gt;Li, Guorong&lt;/author&gt;&lt;/authors&gt;&lt;/contributors&gt;&lt;titles&gt;&lt;title&gt;&lt;style face="normal" font="default" size="100%"&gt;Phase transition and large electrostrain in lead-free Li-doped (Ba, Ca)(Ti, Zr)O&lt;/style&gt;&lt;style face="subscript" font="default" size="100%"&gt;3&lt;/style&gt;&lt;style face="normal" font="default" size="100%"&gt; ceramics&lt;/style&gt;&lt;/title&gt;&lt;secondary-title&gt;Journal of the American Ceramic Society&lt;/secondary-title&gt;&lt;/titles&gt;&lt;periodical&gt;&lt;full-title&gt;Journal of the American Ceramic Society&lt;/full-title&gt;&lt;abbr-1&gt;J. Am. Ceram. Soc.&lt;/abbr-1&gt;&lt;abbr-2&gt;J Am Ceram Soc&lt;/abbr-2&gt;&lt;abbr-3&gt;J AM CERAM SOC&lt;/abbr-3&gt;&lt;/periodical&gt;&lt;pages&gt;2170-2174&lt;/pages&gt;&lt;volume&gt;99&lt;/volume&gt;&lt;number&gt;6&lt;/number&gt;&lt;dates&gt;&lt;year&gt;2016&lt;/year&gt;&lt;pub-dates&gt;&lt;date&gt;2016/06/01&lt;/date&gt;&lt;/pub-dates&gt;&lt;/dates&gt;&lt;publisher&gt;John Wiley &amp;amp; Sons, Ltd&lt;/publisher&gt;&lt;isbn&gt;0002-7820&lt;/isbn&gt;&lt;label&gt;&lt;style face="normal" font="default" size="100%"&gt;22A10 &lt;/style&gt;&lt;style face="normal" font="default" charset="134" size="100%"&gt;掺杂-BCTZ7-&lt;/style&gt;&lt;style face="normal" font="default" size="100%"&gt;Li&lt;/style&gt;&lt;/label&gt;&lt;urls&gt;&lt;related-urls&gt;&lt;url&gt;&lt;style face="underline" font="default" size="100%"&gt;https://doi.org/10.1111/jace.14184&lt;/style&gt;&lt;/url&gt;&lt;/related-urls&gt;&lt;/urls&gt;&lt;electronic-resource-num&gt;&lt;style face="underline" font="default" size="100%"&gt;https://doi.org/10.1111/jace.14184&lt;/style&gt;&lt;/electronic-resource-num&gt;&lt;access-date&gt;2024/02/25&lt;/access-date&gt;&lt;/record&gt;&lt;/Cite&gt;&lt;/EndNote&gt;</w:instrText>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[28]</w:t>
            </w:r>
            <w:r w:rsidRPr="000C0466">
              <w:rPr>
                <w:rFonts w:eastAsia="Times New Roman"/>
                <w:color w:val="000000" w:themeColor="text1"/>
                <w:szCs w:val="22"/>
                <w:lang w:val="en-US" w:eastAsia="zh-CN"/>
              </w:rPr>
              <w:fldChar w:fldCharType="end"/>
            </w:r>
          </w:p>
        </w:tc>
      </w:tr>
      <w:tr w:rsidR="000C0466" w:rsidRPr="000C0466" w14:paraId="209F6039" w14:textId="77777777" w:rsidTr="007314E3">
        <w:tc>
          <w:tcPr>
            <w:tcW w:w="709" w:type="dxa"/>
          </w:tcPr>
          <w:p w14:paraId="7B78F85F"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23</w:t>
            </w:r>
          </w:p>
        </w:tc>
        <w:tc>
          <w:tcPr>
            <w:tcW w:w="4389" w:type="dxa"/>
          </w:tcPr>
          <w:p w14:paraId="6ADD523D" w14:textId="07A8BC5D"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0.85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15</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w:t>
            </w:r>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0.1</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+0.2 mol.%</w:t>
            </w:r>
            <w:r w:rsidR="00CC4C22" w:rsidRPr="000C0466">
              <w:rPr>
                <w:rFonts w:ascii="Times New Roman" w:eastAsia="Times New Roman" w:hAnsi="Times New Roman"/>
                <w:color w:val="000000" w:themeColor="text1"/>
                <w:lang w:val="en-US" w:eastAsia="zh-CN"/>
              </w:rPr>
              <w:t xml:space="preserve"> </w:t>
            </w:r>
            <w:r w:rsidRPr="000C0466">
              <w:rPr>
                <w:rFonts w:ascii="Times New Roman" w:eastAsia="Times New Roman" w:hAnsi="Times New Roman"/>
                <w:color w:val="000000" w:themeColor="text1"/>
                <w:lang w:val="en-US" w:eastAsia="zh-CN"/>
              </w:rPr>
              <w:t>V</w:t>
            </w:r>
            <w:r w:rsidRPr="000C0466">
              <w:rPr>
                <w:rFonts w:ascii="Times New Roman" w:eastAsia="Times New Roman" w:hAnsi="Times New Roman"/>
                <w:color w:val="000000" w:themeColor="text1"/>
                <w:vertAlign w:val="subscript"/>
                <w:lang w:val="en-US" w:eastAsia="zh-CN"/>
              </w:rPr>
              <w:t>2</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5</w:t>
            </w:r>
          </w:p>
        </w:tc>
        <w:tc>
          <w:tcPr>
            <w:tcW w:w="1139" w:type="dxa"/>
          </w:tcPr>
          <w:p w14:paraId="47A8E692"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466</w:t>
            </w:r>
          </w:p>
        </w:tc>
        <w:tc>
          <w:tcPr>
            <w:tcW w:w="1134" w:type="dxa"/>
          </w:tcPr>
          <w:p w14:paraId="35A244FC"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90</w:t>
            </w:r>
          </w:p>
        </w:tc>
        <w:tc>
          <w:tcPr>
            <w:tcW w:w="925" w:type="dxa"/>
          </w:tcPr>
          <w:p w14:paraId="2D3D3823" w14:textId="2AF6B320"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r>
            <w:r w:rsidR="006C7BF7" w:rsidRPr="000C0466">
              <w:rPr>
                <w:rFonts w:eastAsia="Times New Roman"/>
                <w:color w:val="000000" w:themeColor="text1"/>
                <w:szCs w:val="22"/>
                <w:lang w:val="en-US" w:eastAsia="zh-CN"/>
              </w:rPr>
              <w:instrText xml:space="preserve"> ADDIN EN.CITE &lt;EndNote&gt;&lt;Cite&gt;&lt;Author&gt;Yang&lt;/Author&gt;&lt;Year&gt;2019&lt;/Year&gt;&lt;RecNum&gt;1336&lt;/RecNum&gt;&lt;DisplayText&gt;&lt;style face="superscript"&gt;[4]&lt;/style&gt;&lt;/DisplayText&gt;&lt;record&gt;&lt;rec-number&gt;1336&lt;/rec-number&gt;&lt;foreign-keys&gt;&lt;key app="EN" db-id="vept29t5rtsdv1efssrvvpapaw9xvddd0dtt" timestamp="1708869397"&gt;1336&lt;/key&gt;&lt;/foreign-keys&gt;&lt;ref-type name="Journal Article"&gt;17&lt;/ref-type&gt;&lt;contributors&gt;&lt;authors&gt;&lt;author&gt;Yang, Yixuan&lt;/author&gt;&lt;author&gt;Guo, Jingdong&lt;/author&gt;&lt;author&gt;Ma, Weibing&lt;/author&gt;&lt;author&gt;Zhao, Huaidang&lt;/author&gt;&lt;author&gt;Ma, Minjie&lt;/author&gt;&lt;author&gt;Wu, Jinquan&lt;/author&gt;&lt;author&gt;Chi, Mengshuang&lt;/author&gt;&lt;/authors&gt;&lt;/contributors&gt;&lt;titles&gt;&lt;title&gt;&lt;style face="normal" font="default" size="100%"&gt;Effects of V&lt;/style&gt;&lt;style face="subscript" font="default" size="100%"&gt;2&lt;/style&gt;&lt;style face="normal" font="default" size="100%"&gt;O&lt;/style&gt;&lt;style face="subscript" font="default" size="100%"&gt;5&lt;/style&gt;&lt;style face="normal" font="default" size="100%"&gt; doping on the structure and electrical properties of BCZT lead-free piezoelectric ceramics&lt;/style&gt;&lt;/title&gt;&lt;secondary-title&gt;Journal of Materials Science: Materials in Electronics&lt;/secondary-title&gt;&lt;/titles&gt;&lt;periodical&gt;&lt;full-title&gt;Journal of Materials Science: Materials in Electronics&lt;/full-title&gt;&lt;abbr-1&gt;J. Mater. Sci. Mater. Electron.&lt;/abbr-1&gt;&lt;abbr-2&gt;J Mater Sci Mater Electron&lt;/abbr-2&gt;&lt;/periodical&gt;&lt;pages&gt;2854-2863&lt;/pages&gt;&lt;volume&gt;30&lt;/volume&gt;&lt;number&gt;3&lt;/number&gt;&lt;dates&gt;&lt;year&gt;2019&lt;/year&gt;&lt;pub-dates&gt;&lt;date&gt;2019/02/01&lt;/date&gt;&lt;/pub-dates&gt;&lt;/dates&gt;&lt;isbn&gt;1573-482X&lt;/isbn&gt;&lt;label&gt;&lt;style face="normal" font="default" size="100%"&gt;23A 11 &lt;/style&gt;&lt;style face="normal" font="default" charset="134" size="100%"&gt;掺杂-&lt;/style&gt;&lt;style face="normal" font="default" size="100%"&gt;V2O5&lt;/style&gt;&lt;style face="normal" font="default" charset="134" size="100%"&gt;-BCTZ&lt;/style&gt;&lt;/label&gt;&lt;urls&gt;&lt;related-urls&gt;&lt;url&gt;&lt;style face="underline" font="default" size="100%"&gt;https://doi.org/10.1007/s10854-018-0562-3&lt;/style&gt;&lt;/url&gt;&lt;/related-urls&gt;&lt;/urls&gt;&lt;electronic-resource-num&gt;10.1007/s10854-018-0562-3&lt;/electronic-resource-num&gt;&lt;/record&gt;&lt;/Cite&gt;&lt;/EndNote&gt;</w:instrText>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[4]</w:t>
            </w:r>
            <w:r w:rsidRPr="000C0466">
              <w:rPr>
                <w:rFonts w:eastAsia="Times New Roman"/>
                <w:color w:val="000000" w:themeColor="text1"/>
                <w:szCs w:val="22"/>
                <w:lang w:val="en-US" w:eastAsia="zh-CN"/>
              </w:rPr>
              <w:fldChar w:fldCharType="end"/>
            </w:r>
          </w:p>
        </w:tc>
      </w:tr>
      <w:tr w:rsidR="000C0466" w:rsidRPr="000C0466" w14:paraId="3AAC00A1" w14:textId="77777777" w:rsidTr="007314E3">
        <w:tc>
          <w:tcPr>
            <w:tcW w:w="709" w:type="dxa"/>
          </w:tcPr>
          <w:p w14:paraId="1D3B2574"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24</w:t>
            </w:r>
          </w:p>
        </w:tc>
        <w:tc>
          <w:tcPr>
            <w:tcW w:w="4389" w:type="dxa"/>
          </w:tcPr>
          <w:p w14:paraId="01189635"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0.85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15</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0.915</w:t>
            </w:r>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0.085</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 xml:space="preserve">+0.004 </w:t>
            </w:r>
            <w:proofErr w:type="spellStart"/>
            <w:r w:rsidRPr="000C0466">
              <w:rPr>
                <w:rFonts w:ascii="Times New Roman" w:eastAsia="Times New Roman" w:hAnsi="Times New Roman"/>
                <w:color w:val="000000" w:themeColor="text1"/>
                <w:lang w:val="en-US" w:eastAsia="zh-CN"/>
              </w:rPr>
              <w:t>wt</w:t>
            </w:r>
            <w:proofErr w:type="spellEnd"/>
            <w:r w:rsidRPr="000C0466">
              <w:rPr>
                <w:rFonts w:ascii="Times New Roman" w:eastAsia="Times New Roman" w:hAnsi="Times New Roman"/>
                <w:color w:val="000000" w:themeColor="text1"/>
                <w:lang w:val="en-US" w:eastAsia="zh-CN"/>
              </w:rPr>
              <w:t>% CuO+1.5 wt%B</w:t>
            </w:r>
            <w:r w:rsidRPr="000C0466">
              <w:rPr>
                <w:rFonts w:ascii="Times New Roman" w:eastAsia="Times New Roman" w:hAnsi="Times New Roman"/>
                <w:color w:val="000000" w:themeColor="text1"/>
                <w:vertAlign w:val="subscript"/>
                <w:lang w:val="en-US" w:eastAsia="zh-CN"/>
              </w:rPr>
              <w:t>2</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p>
        </w:tc>
        <w:tc>
          <w:tcPr>
            <w:tcW w:w="1139" w:type="dxa"/>
          </w:tcPr>
          <w:p w14:paraId="2747122C"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462</w:t>
            </w:r>
          </w:p>
        </w:tc>
        <w:tc>
          <w:tcPr>
            <w:tcW w:w="1134" w:type="dxa"/>
          </w:tcPr>
          <w:p w14:paraId="6C90EE2F"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95</w:t>
            </w:r>
          </w:p>
        </w:tc>
        <w:tc>
          <w:tcPr>
            <w:tcW w:w="925" w:type="dxa"/>
          </w:tcPr>
          <w:p w14:paraId="0F0E825E" w14:textId="27B9855A"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lang w:val="en-US" w:eastAsia="zh-CN"/>
              </w:rPr>
              <w:fldChar w:fldCharType="begin">
                <w:fldData xml:space="preserve">PEVuZE5vdGU+PENpdGU+PEF1dGhvcj5TaGluPC9BdXRob3I+PFllYXI+MjAxNTwvWWVhcj48UmVj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</w:fldData>
              </w:fldChar>
            </w:r>
            <w:r w:rsidR="006C7BF7" w:rsidRPr="000C0466">
              <w:rPr>
                <w:rFonts w:eastAsia="Times New Roman"/>
                <w:color w:val="000000" w:themeColor="text1"/>
                <w:lang w:val="en-US" w:eastAsia="zh-CN"/>
              </w:rPr>
              <w:instrText xml:space="preserve"> ADDIN EN.CITE </w:instrText>
            </w:r>
            <w:r w:rsidR="006C7BF7" w:rsidRPr="000C0466">
              <w:rPr>
                <w:rFonts w:eastAsia="Times New Roman"/>
                <w:color w:val="000000" w:themeColor="text1"/>
                <w:lang w:val="en-US" w:eastAsia="zh-CN"/>
              </w:rPr>
              <w:fldChar w:fldCharType="begin">
                <w:fldData xml:space="preserve">PEVuZE5vdGU+PENpdGU+PEF1dGhvcj5TaGluPC9BdXRob3I+PFllYXI+MjAxNTwvWWVhcj48UmVj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</w:fldData>
              </w:fldChar>
            </w:r>
            <w:r w:rsidR="006C7BF7" w:rsidRPr="000C0466">
              <w:rPr>
                <w:rFonts w:eastAsia="Times New Roman"/>
                <w:color w:val="000000" w:themeColor="text1"/>
                <w:lang w:val="en-US" w:eastAsia="zh-CN"/>
              </w:rPr>
              <w:instrText xml:space="preserve"> ADDIN EN.CITE.DATA </w:instrText>
            </w:r>
            <w:r w:rsidR="006C7BF7" w:rsidRPr="000C0466">
              <w:rPr>
                <w:rFonts w:eastAsia="Times New Roman"/>
                <w:color w:val="000000" w:themeColor="text1"/>
                <w:lang w:val="en-US" w:eastAsia="zh-CN"/>
              </w:rPr>
            </w:r>
            <w:r w:rsidR="006C7BF7" w:rsidRPr="000C0466">
              <w:rPr>
                <w:rFonts w:eastAsia="Times New Roman"/>
                <w:color w:val="000000" w:themeColor="text1"/>
                <w:lang w:val="en-US" w:eastAsia="zh-CN"/>
              </w:rPr>
              <w:fldChar w:fldCharType="end"/>
            </w:r>
            <w:r w:rsidRPr="000C0466">
              <w:rPr>
                <w:rFonts w:eastAsia="Times New Roman"/>
                <w:color w:val="000000" w:themeColor="text1"/>
                <w:lang w:val="en-US" w:eastAsia="zh-CN"/>
              </w:rPr>
            </w:r>
            <w:r w:rsidRPr="000C0466">
              <w:rPr>
                <w:rFonts w:eastAsia="Times New Roman"/>
                <w:color w:val="000000" w:themeColor="text1"/>
                <w:lang w:val="en-US" w:eastAsia="zh-CN"/>
              </w:rPr>
              <w:fldChar w:fldCharType="separate"/>
            </w:r>
            <w:r w:rsidR="006C7BF7" w:rsidRPr="000C0466">
              <w:rPr>
                <w:rFonts w:ascii="Times New Roman" w:eastAsia="Times New Roman" w:hAnsi="Times New Roman"/>
                <w:noProof/>
                <w:color w:val="000000" w:themeColor="text1"/>
                <w:lang w:val="en-US" w:eastAsia="zh-CN"/>
              </w:rPr>
              <w:t>[29]</w:t>
            </w:r>
            <w:r w:rsidRPr="000C0466">
              <w:rPr>
                <w:rFonts w:eastAsia="Times New Roman"/>
                <w:color w:val="000000" w:themeColor="text1"/>
                <w:lang w:val="en-US" w:eastAsia="zh-CN"/>
              </w:rPr>
              <w:fldChar w:fldCharType="end"/>
            </w:r>
          </w:p>
        </w:tc>
      </w:tr>
      <w:tr w:rsidR="000C0466" w:rsidRPr="000C0466" w14:paraId="420616C9" w14:textId="77777777" w:rsidTr="007314E3">
        <w:tc>
          <w:tcPr>
            <w:tcW w:w="709" w:type="dxa"/>
          </w:tcPr>
          <w:p w14:paraId="73A0E7F8"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25</w:t>
            </w:r>
          </w:p>
        </w:tc>
        <w:tc>
          <w:tcPr>
            <w:tcW w:w="4389" w:type="dxa"/>
          </w:tcPr>
          <w:p w14:paraId="7EEFF9DE" w14:textId="15A13561"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0.85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15</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0.90</w:t>
            </w:r>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0.10</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+0.04 wt.%</w:t>
            </w:r>
            <w:r w:rsidR="00CC4C22" w:rsidRPr="000C0466">
              <w:rPr>
                <w:rFonts w:ascii="Times New Roman" w:eastAsia="Times New Roman" w:hAnsi="Times New Roman"/>
                <w:color w:val="000000" w:themeColor="text1"/>
                <w:lang w:val="en-US" w:eastAsia="zh-CN"/>
              </w:rPr>
              <w:t xml:space="preserve"> </w:t>
            </w:r>
            <w:r w:rsidRPr="000C0466">
              <w:rPr>
                <w:rFonts w:ascii="Times New Roman" w:eastAsia="Times New Roman" w:hAnsi="Times New Roman"/>
                <w:color w:val="000000" w:themeColor="text1"/>
                <w:lang w:val="en-US" w:eastAsia="zh-CN"/>
              </w:rPr>
              <w:t>Pr</w:t>
            </w:r>
            <w:r w:rsidRPr="000C0466">
              <w:rPr>
                <w:rFonts w:ascii="Times New Roman" w:eastAsia="Times New Roman" w:hAnsi="Times New Roman"/>
                <w:color w:val="000000" w:themeColor="text1"/>
                <w:vertAlign w:val="subscript"/>
                <w:lang w:val="en-US" w:eastAsia="zh-CN"/>
              </w:rPr>
              <w:t>6</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11</w:t>
            </w:r>
          </w:p>
        </w:tc>
        <w:tc>
          <w:tcPr>
            <w:tcW w:w="1139" w:type="dxa"/>
          </w:tcPr>
          <w:p w14:paraId="5751C5B0"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435</w:t>
            </w:r>
          </w:p>
        </w:tc>
        <w:tc>
          <w:tcPr>
            <w:tcW w:w="1134" w:type="dxa"/>
          </w:tcPr>
          <w:p w14:paraId="7719DD81"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103</w:t>
            </w:r>
          </w:p>
        </w:tc>
        <w:tc>
          <w:tcPr>
            <w:tcW w:w="925" w:type="dxa"/>
          </w:tcPr>
          <w:p w14:paraId="3653A5A2" w14:textId="0281F81F"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fldData xml:space="preserve">PEVuZE5vdGU+PENpdGU+PEF1dGhvcj5Db29uZG9vPC9BdXRob3I+PFllYXI+MjAxNTwvWWVhcj48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</w:fldData>
              </w:fldChar>
            </w:r>
            <w:r w:rsidR="006C7BF7" w:rsidRPr="000C0466">
              <w:rPr>
                <w:rFonts w:eastAsia="Times New Roman"/>
                <w:color w:val="000000" w:themeColor="text1"/>
                <w:szCs w:val="22"/>
                <w:lang w:val="en-US" w:eastAsia="zh-CN"/>
              </w:rPr>
              <w:instrText xml:space="preserve"> ADDIN EN.CITE </w:instrText>
            </w:r>
            <w:r w:rsidR="006C7BF7" w:rsidRPr="000C0466">
              <w:rPr>
                <w:rFonts w:eastAsia="Times New Roman"/>
                <w:color w:val="000000" w:themeColor="text1"/>
                <w:szCs w:val="22"/>
                <w:lang w:val="en-US" w:eastAsia="zh-CN"/>
              </w:rPr>
              <w:fldChar w:fldCharType="begin">
                <w:fldData xml:space="preserve">PEVuZE5vdGU+PENpdGU+PEF1dGhvcj5Db29uZG9vPC9BdXRob3I+PFllYXI+MjAxNTwvWWVhcj48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</w:fldData>
              </w:fldChar>
            </w:r>
            <w:r w:rsidR="006C7BF7" w:rsidRPr="000C0466">
              <w:rPr>
                <w:rFonts w:eastAsia="Times New Roman"/>
                <w:color w:val="000000" w:themeColor="text1"/>
                <w:szCs w:val="22"/>
                <w:lang w:val="en-US" w:eastAsia="zh-CN"/>
              </w:rPr>
              <w:instrText xml:space="preserve"> ADDIN EN.CITE.DATA </w:instrText>
            </w:r>
            <w:r w:rsidR="006C7BF7" w:rsidRPr="000C0466">
              <w:rPr>
                <w:rFonts w:eastAsia="Times New Roman"/>
                <w:color w:val="000000" w:themeColor="text1"/>
                <w:szCs w:val="22"/>
                <w:lang w:val="en-US" w:eastAsia="zh-CN"/>
              </w:rPr>
            </w:r>
            <w:r w:rsidR="006C7BF7" w:rsidRPr="000C0466">
              <w:rPr>
                <w:rFonts w:eastAsia="Times New Roman"/>
                <w:color w:val="000000" w:themeColor="text1"/>
                <w:szCs w:val="22"/>
                <w:lang w:val="en-US" w:eastAsia="zh-CN"/>
              </w:rPr>
              <w:fldChar w:fldCharType="end"/>
            </w:r>
            <w:r w:rsidRPr="000C0466">
              <w:rPr>
                <w:rFonts w:eastAsia="Times New Roman"/>
                <w:color w:val="000000" w:themeColor="text1"/>
                <w:szCs w:val="22"/>
                <w:lang w:val="en-US" w:eastAsia="zh-CN"/>
              </w:rPr>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[30]</w:t>
            </w:r>
            <w:r w:rsidRPr="000C0466">
              <w:rPr>
                <w:rFonts w:eastAsia="Times New Roman"/>
                <w:color w:val="000000" w:themeColor="text1"/>
                <w:szCs w:val="22"/>
                <w:lang w:val="en-US" w:eastAsia="zh-CN"/>
              </w:rPr>
              <w:fldChar w:fldCharType="end"/>
            </w:r>
          </w:p>
        </w:tc>
      </w:tr>
      <w:tr w:rsidR="000C0466" w:rsidRPr="000C0466" w14:paraId="7E8EED3C" w14:textId="77777777" w:rsidTr="007314E3">
        <w:tc>
          <w:tcPr>
            <w:tcW w:w="709" w:type="dxa"/>
          </w:tcPr>
          <w:p w14:paraId="7EA4FC2D"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26</w:t>
            </w:r>
          </w:p>
        </w:tc>
        <w:tc>
          <w:tcPr>
            <w:tcW w:w="4389" w:type="dxa"/>
          </w:tcPr>
          <w:p w14:paraId="1A6B3E6A" w14:textId="1C79A088"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0.85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15</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w:t>
            </w:r>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0.1</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+0.5 mol.%</w:t>
            </w:r>
            <w:r w:rsidR="00CC4C22" w:rsidRPr="000C0466">
              <w:rPr>
                <w:rFonts w:ascii="Times New Roman" w:eastAsia="Times New Roman" w:hAnsi="Times New Roman"/>
                <w:color w:val="000000" w:themeColor="text1"/>
                <w:lang w:val="en-US" w:eastAsia="zh-CN"/>
              </w:rPr>
              <w:t xml:space="preserve"> </w:t>
            </w:r>
            <w:proofErr w:type="spellStart"/>
            <w:r w:rsidRPr="000C0466">
              <w:rPr>
                <w:rFonts w:ascii="Times New Roman" w:eastAsia="Times New Roman" w:hAnsi="Times New Roman"/>
                <w:color w:val="000000" w:themeColor="text1"/>
                <w:lang w:val="en-US" w:eastAsia="zh-CN"/>
              </w:rPr>
              <w:t>CuO</w:t>
            </w:r>
            <w:proofErr w:type="spellEnd"/>
          </w:p>
        </w:tc>
        <w:tc>
          <w:tcPr>
            <w:tcW w:w="1139" w:type="dxa"/>
          </w:tcPr>
          <w:p w14:paraId="1F4629EC"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403</w:t>
            </w:r>
          </w:p>
        </w:tc>
        <w:tc>
          <w:tcPr>
            <w:tcW w:w="1134" w:type="dxa"/>
          </w:tcPr>
          <w:p w14:paraId="61C30C2A"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92</w:t>
            </w:r>
          </w:p>
        </w:tc>
        <w:tc>
          <w:tcPr>
            <w:tcW w:w="925" w:type="dxa"/>
          </w:tcPr>
          <w:p w14:paraId="12B68166" w14:textId="2D79CA95"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fldData xml:space="preserve">PEVuZE5vdGU+PENpdGU+PEF1dGhvcj5DaGVuPC9BdXRob3I+PFllYXI+MjAxMjwvWWVhcj48UmVj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</w:fldData>
              </w:fldChar>
            </w:r>
            <w:r w:rsidR="006C7BF7" w:rsidRPr="000C0466">
              <w:rPr>
                <w:rFonts w:eastAsia="Times New Roman"/>
                <w:color w:val="000000" w:themeColor="text1"/>
                <w:szCs w:val="22"/>
                <w:lang w:val="en-US" w:eastAsia="zh-CN"/>
              </w:rPr>
              <w:instrText xml:space="preserve"> ADDIN EN.CITE </w:instrText>
            </w:r>
            <w:r w:rsidR="006C7BF7" w:rsidRPr="000C0466">
              <w:rPr>
                <w:rFonts w:eastAsia="Times New Roman"/>
                <w:color w:val="000000" w:themeColor="text1"/>
                <w:szCs w:val="22"/>
                <w:lang w:val="en-US" w:eastAsia="zh-CN"/>
              </w:rPr>
              <w:fldChar w:fldCharType="begin">
                <w:fldData xml:space="preserve">PEVuZE5vdGU+PENpdGU+PEF1dGhvcj5DaGVuPC9BdXRob3I+PFllYXI+MjAxMjwvWWVhcj48UmVj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</w:fldData>
              </w:fldChar>
            </w:r>
            <w:r w:rsidR="006C7BF7" w:rsidRPr="000C0466">
              <w:rPr>
                <w:rFonts w:eastAsia="Times New Roman"/>
                <w:color w:val="000000" w:themeColor="text1"/>
                <w:szCs w:val="22"/>
                <w:lang w:val="en-US" w:eastAsia="zh-CN"/>
              </w:rPr>
              <w:instrText xml:space="preserve"> ADDIN EN.CITE.DATA </w:instrText>
            </w:r>
            <w:r w:rsidR="006C7BF7" w:rsidRPr="000C0466">
              <w:rPr>
                <w:rFonts w:eastAsia="Times New Roman"/>
                <w:color w:val="000000" w:themeColor="text1"/>
                <w:szCs w:val="22"/>
                <w:lang w:val="en-US" w:eastAsia="zh-CN"/>
              </w:rPr>
            </w:r>
            <w:r w:rsidR="006C7BF7" w:rsidRPr="000C0466">
              <w:rPr>
                <w:rFonts w:eastAsia="Times New Roman"/>
                <w:color w:val="000000" w:themeColor="text1"/>
                <w:szCs w:val="22"/>
                <w:lang w:val="en-US" w:eastAsia="zh-CN"/>
              </w:rPr>
              <w:fldChar w:fldCharType="end"/>
            </w:r>
            <w:r w:rsidRPr="000C0466">
              <w:rPr>
                <w:rFonts w:eastAsia="Times New Roman"/>
                <w:color w:val="000000" w:themeColor="text1"/>
                <w:szCs w:val="22"/>
                <w:lang w:val="en-US" w:eastAsia="zh-CN"/>
              </w:rPr>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[31]</w:t>
            </w:r>
            <w:r w:rsidRPr="000C0466">
              <w:rPr>
                <w:rFonts w:eastAsia="Times New Roman"/>
                <w:color w:val="000000" w:themeColor="text1"/>
                <w:szCs w:val="22"/>
                <w:lang w:val="en-US" w:eastAsia="zh-CN"/>
              </w:rPr>
              <w:fldChar w:fldCharType="end"/>
            </w:r>
          </w:p>
        </w:tc>
      </w:tr>
      <w:tr w:rsidR="000C0466" w:rsidRPr="000C0466" w14:paraId="7521E663" w14:textId="77777777" w:rsidTr="007314E3">
        <w:tc>
          <w:tcPr>
            <w:tcW w:w="709" w:type="dxa"/>
          </w:tcPr>
          <w:p w14:paraId="4C300611"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27</w:t>
            </w:r>
          </w:p>
        </w:tc>
        <w:tc>
          <w:tcPr>
            <w:tcW w:w="4389" w:type="dxa"/>
          </w:tcPr>
          <w:p w14:paraId="696589F9" w14:textId="38ED5299"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0.85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15</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w:t>
            </w:r>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0.1</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+0.15 wt.%</w:t>
            </w:r>
            <w:r w:rsidR="00CC4C22" w:rsidRPr="000C0466">
              <w:rPr>
                <w:rFonts w:ascii="Times New Roman" w:eastAsia="Times New Roman" w:hAnsi="Times New Roman"/>
                <w:color w:val="000000" w:themeColor="text1"/>
                <w:lang w:val="en-US" w:eastAsia="zh-CN"/>
              </w:rPr>
              <w:t xml:space="preserve"> </w:t>
            </w:r>
            <w:r w:rsidRPr="000C0466">
              <w:rPr>
                <w:rFonts w:ascii="Times New Roman" w:eastAsia="Times New Roman" w:hAnsi="Times New Roman"/>
                <w:color w:val="000000" w:themeColor="text1"/>
                <w:lang w:val="en-US" w:eastAsia="zh-CN"/>
              </w:rPr>
              <w:t>MnO</w:t>
            </w:r>
            <w:r w:rsidRPr="000C0466">
              <w:rPr>
                <w:rFonts w:ascii="Times New Roman" w:eastAsia="Times New Roman" w:hAnsi="Times New Roman"/>
                <w:color w:val="000000" w:themeColor="text1"/>
                <w:vertAlign w:val="subscript"/>
                <w:lang w:val="en-US" w:eastAsia="zh-CN"/>
              </w:rPr>
              <w:t>2</w:t>
            </w:r>
          </w:p>
        </w:tc>
        <w:tc>
          <w:tcPr>
            <w:tcW w:w="1139" w:type="dxa"/>
          </w:tcPr>
          <w:p w14:paraId="776B0074"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382</w:t>
            </w:r>
          </w:p>
        </w:tc>
        <w:tc>
          <w:tcPr>
            <w:tcW w:w="1134" w:type="dxa"/>
          </w:tcPr>
          <w:p w14:paraId="5EFD4AAA"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97</w:t>
            </w:r>
          </w:p>
        </w:tc>
        <w:tc>
          <w:tcPr>
            <w:tcW w:w="925" w:type="dxa"/>
          </w:tcPr>
          <w:p w14:paraId="36264495" w14:textId="72564FE4"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fldData xml:space="preserve">PEVuZE5vdGU+PENpdGU+PEF1dGhvcj5XdTwvQXV0aG9yPjxZZWFyPjIwMTM8L1llYXI+PFJlY051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</w:fldData>
              </w:fldChar>
            </w:r>
            <w:r w:rsidR="006C7BF7" w:rsidRPr="000C0466">
              <w:rPr>
                <w:rFonts w:eastAsia="Times New Roman"/>
                <w:color w:val="000000" w:themeColor="text1"/>
                <w:szCs w:val="22"/>
                <w:lang w:val="en-US" w:eastAsia="zh-CN"/>
              </w:rPr>
              <w:instrText xml:space="preserve"> ADDIN EN.CITE </w:instrText>
            </w:r>
            <w:r w:rsidR="006C7BF7" w:rsidRPr="000C0466">
              <w:rPr>
                <w:rFonts w:eastAsia="Times New Roman"/>
                <w:color w:val="000000" w:themeColor="text1"/>
                <w:szCs w:val="22"/>
                <w:lang w:val="en-US" w:eastAsia="zh-CN"/>
              </w:rPr>
              <w:fldChar w:fldCharType="begin">
                <w:fldData xml:space="preserve">PEVuZE5vdGU+PENpdGU+PEF1dGhvcj5XdTwvQXV0aG9yPjxZZWFyPjIwMTM8L1llYXI+PFJlY051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</w:fldData>
              </w:fldChar>
            </w:r>
            <w:r w:rsidR="006C7BF7" w:rsidRPr="000C0466">
              <w:rPr>
                <w:rFonts w:eastAsia="Times New Roman"/>
                <w:color w:val="000000" w:themeColor="text1"/>
                <w:szCs w:val="22"/>
                <w:lang w:val="en-US" w:eastAsia="zh-CN"/>
              </w:rPr>
              <w:instrText xml:space="preserve"> ADDIN EN.CITE.DATA </w:instrText>
            </w:r>
            <w:r w:rsidR="006C7BF7" w:rsidRPr="000C0466">
              <w:rPr>
                <w:rFonts w:eastAsia="Times New Roman"/>
                <w:color w:val="000000" w:themeColor="text1"/>
                <w:szCs w:val="22"/>
                <w:lang w:val="en-US" w:eastAsia="zh-CN"/>
              </w:rPr>
            </w:r>
            <w:r w:rsidR="006C7BF7" w:rsidRPr="000C0466">
              <w:rPr>
                <w:rFonts w:eastAsia="Times New Roman"/>
                <w:color w:val="000000" w:themeColor="text1"/>
                <w:szCs w:val="22"/>
                <w:lang w:val="en-US" w:eastAsia="zh-CN"/>
              </w:rPr>
              <w:fldChar w:fldCharType="end"/>
            </w:r>
            <w:r w:rsidRPr="000C0466">
              <w:rPr>
                <w:rFonts w:eastAsia="Times New Roman"/>
                <w:color w:val="000000" w:themeColor="text1"/>
                <w:szCs w:val="22"/>
                <w:lang w:val="en-US" w:eastAsia="zh-CN"/>
              </w:rPr>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[32]</w:t>
            </w:r>
            <w:r w:rsidRPr="000C0466">
              <w:rPr>
                <w:rFonts w:eastAsia="Times New Roman"/>
                <w:color w:val="000000" w:themeColor="text1"/>
                <w:szCs w:val="22"/>
                <w:lang w:val="en-US" w:eastAsia="zh-CN"/>
              </w:rPr>
              <w:fldChar w:fldCharType="end"/>
            </w:r>
          </w:p>
        </w:tc>
      </w:tr>
      <w:tr w:rsidR="000C0466" w:rsidRPr="000C0466" w14:paraId="0DFCB9F3" w14:textId="77777777" w:rsidTr="007314E3">
        <w:tc>
          <w:tcPr>
            <w:tcW w:w="709" w:type="dxa"/>
          </w:tcPr>
          <w:p w14:paraId="30905123"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28</w:t>
            </w:r>
          </w:p>
        </w:tc>
        <w:tc>
          <w:tcPr>
            <w:tcW w:w="4389" w:type="dxa"/>
          </w:tcPr>
          <w:p w14:paraId="2B857838"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0.85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15</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0.1</w:t>
            </w:r>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w:t>
            </w:r>
            <w:r w:rsidRPr="000C0466">
              <w:rPr>
                <w:rFonts w:ascii="Times New Roman" w:eastAsia="宋体" w:hAnsi="Times New Roman"/>
                <w:i/>
                <w:color w:val="000000" w:themeColor="text1"/>
                <w:vertAlign w:val="subscript"/>
                <w:lang w:val="en-US" w:eastAsia="zh-CN"/>
              </w:rPr>
              <w:t>x</w:t>
            </w:r>
            <w:r w:rsidRPr="000C0466">
              <w:rPr>
                <w:rFonts w:ascii="Times New Roman" w:eastAsia="Times New Roman" w:hAnsi="Times New Roman"/>
                <w:color w:val="000000" w:themeColor="text1"/>
                <w:lang w:val="en-US" w:eastAsia="zh-CN"/>
              </w:rPr>
              <w:t>Ce</w:t>
            </w:r>
            <w:r w:rsidRPr="000C0466">
              <w:rPr>
                <w:rFonts w:ascii="Times New Roman" w:eastAsia="宋体" w:hAnsi="Times New Roman"/>
                <w:i/>
                <w:color w:val="000000" w:themeColor="text1"/>
                <w:vertAlign w:val="subscript"/>
                <w:lang w:val="en-US" w:eastAsia="zh-CN"/>
              </w:rPr>
              <w:t>x</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w:t>
            </w:r>
            <w:r w:rsidRPr="000C0466">
              <w:rPr>
                <w:rFonts w:ascii="Times New Roman" w:eastAsia="Times New Roman" w:hAnsi="Times New Roman"/>
                <w:i/>
                <w:color w:val="000000" w:themeColor="text1"/>
                <w:lang w:val="en-US" w:eastAsia="zh-CN"/>
              </w:rPr>
              <w:t>y</w:t>
            </w:r>
            <w:r w:rsidRPr="000C0466">
              <w:rPr>
                <w:rFonts w:ascii="Times New Roman" w:eastAsia="Times New Roman" w:hAnsi="Times New Roman"/>
                <w:color w:val="000000" w:themeColor="text1"/>
                <w:lang w:val="en-US" w:eastAsia="zh-CN"/>
              </w:rPr>
              <w:t>Sb</w:t>
            </w:r>
          </w:p>
        </w:tc>
        <w:tc>
          <w:tcPr>
            <w:tcW w:w="1139" w:type="dxa"/>
          </w:tcPr>
          <w:p w14:paraId="3A61C147"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372</w:t>
            </w:r>
          </w:p>
        </w:tc>
        <w:tc>
          <w:tcPr>
            <w:tcW w:w="1134" w:type="dxa"/>
          </w:tcPr>
          <w:p w14:paraId="53409ED4"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110</w:t>
            </w:r>
          </w:p>
        </w:tc>
        <w:tc>
          <w:tcPr>
            <w:tcW w:w="925" w:type="dxa"/>
          </w:tcPr>
          <w:p w14:paraId="711A0347" w14:textId="12F327EA"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fldData xml:space="preserve">PEVuZE5vdGU+PENpdGU+PEF1dGhvcj5aaGVuZzwvQXV0aG9yPjxZZWFyPjIwMjE8L1llYXI+PFJl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</w:fldData>
              </w:fldChar>
            </w:r>
            <w:r w:rsidR="006C7BF7" w:rsidRPr="000C0466">
              <w:rPr>
                <w:rFonts w:eastAsia="Times New Roman"/>
                <w:color w:val="000000" w:themeColor="text1"/>
                <w:szCs w:val="22"/>
                <w:lang w:val="en-US" w:eastAsia="zh-CN"/>
              </w:rPr>
              <w:instrText xml:space="preserve"> ADDIN EN.CITE </w:instrText>
            </w:r>
            <w:r w:rsidR="006C7BF7" w:rsidRPr="000C0466">
              <w:rPr>
                <w:rFonts w:eastAsia="Times New Roman"/>
                <w:color w:val="000000" w:themeColor="text1"/>
                <w:szCs w:val="22"/>
                <w:lang w:val="en-US" w:eastAsia="zh-CN"/>
              </w:rPr>
              <w:fldChar w:fldCharType="begin">
                <w:fldData xml:space="preserve">PEVuZE5vdGU+PENpdGU+PEF1dGhvcj5aaGVuZzwvQXV0aG9yPjxZZWFyPjIwMjE8L1llYXI+PFJl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</w:fldData>
              </w:fldChar>
            </w:r>
            <w:r w:rsidR="006C7BF7" w:rsidRPr="000C0466">
              <w:rPr>
                <w:rFonts w:eastAsia="Times New Roman"/>
                <w:color w:val="000000" w:themeColor="text1"/>
                <w:szCs w:val="22"/>
                <w:lang w:val="en-US" w:eastAsia="zh-CN"/>
              </w:rPr>
              <w:instrText xml:space="preserve"> ADDIN EN.CITE.DATA </w:instrText>
            </w:r>
            <w:r w:rsidR="006C7BF7" w:rsidRPr="000C0466">
              <w:rPr>
                <w:rFonts w:eastAsia="Times New Roman"/>
                <w:color w:val="000000" w:themeColor="text1"/>
                <w:szCs w:val="22"/>
                <w:lang w:val="en-US" w:eastAsia="zh-CN"/>
              </w:rPr>
            </w:r>
            <w:r w:rsidR="006C7BF7" w:rsidRPr="000C0466">
              <w:rPr>
                <w:rFonts w:eastAsia="Times New Roman"/>
                <w:color w:val="000000" w:themeColor="text1"/>
                <w:szCs w:val="22"/>
                <w:lang w:val="en-US" w:eastAsia="zh-CN"/>
              </w:rPr>
              <w:fldChar w:fldCharType="end"/>
            </w:r>
            <w:r w:rsidRPr="000C0466">
              <w:rPr>
                <w:rFonts w:eastAsia="Times New Roman"/>
                <w:color w:val="000000" w:themeColor="text1"/>
                <w:szCs w:val="22"/>
                <w:lang w:val="en-US" w:eastAsia="zh-CN"/>
              </w:rPr>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[33]</w:t>
            </w:r>
            <w:r w:rsidRPr="000C0466">
              <w:rPr>
                <w:rFonts w:eastAsia="Times New Roman"/>
                <w:color w:val="000000" w:themeColor="text1"/>
                <w:szCs w:val="22"/>
                <w:lang w:val="en-US" w:eastAsia="zh-CN"/>
              </w:rPr>
              <w:fldChar w:fldCharType="end"/>
            </w:r>
          </w:p>
        </w:tc>
      </w:tr>
      <w:tr w:rsidR="000C0466" w:rsidRPr="000C0466" w14:paraId="492F3BE4" w14:textId="77777777" w:rsidTr="007314E3">
        <w:tc>
          <w:tcPr>
            <w:tcW w:w="709" w:type="dxa"/>
          </w:tcPr>
          <w:p w14:paraId="33765C32"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29</w:t>
            </w:r>
          </w:p>
        </w:tc>
        <w:tc>
          <w:tcPr>
            <w:tcW w:w="4389" w:type="dxa"/>
          </w:tcPr>
          <w:p w14:paraId="5EBBB77D"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0.85</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0.15</w:t>
            </w:r>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w:t>
            </w:r>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0.1</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+0.6 Li</w:t>
            </w:r>
            <w:r w:rsidRPr="000C0466">
              <w:rPr>
                <w:rFonts w:ascii="Times New Roman" w:eastAsia="Times New Roman" w:hAnsi="Times New Roman"/>
                <w:color w:val="000000" w:themeColor="text1"/>
                <w:vertAlign w:val="subscript"/>
                <w:lang w:val="en-US" w:eastAsia="zh-CN"/>
              </w:rPr>
              <w:t>2</w:t>
            </w:r>
            <w:r w:rsidRPr="000C0466">
              <w:rPr>
                <w:rFonts w:ascii="Times New Roman" w:eastAsia="Times New Roman" w:hAnsi="Times New Roman"/>
                <w:color w:val="000000" w:themeColor="text1"/>
                <w:lang w:val="en-US" w:eastAsia="zh-CN"/>
              </w:rPr>
              <w:t>CO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w:t>
            </w:r>
            <w:r w:rsidRPr="000C0466">
              <w:rPr>
                <w:rFonts w:ascii="Times New Roman" w:eastAsia="Times New Roman" w:hAnsi="Times New Roman"/>
                <w:i/>
                <w:color w:val="000000" w:themeColor="text1"/>
                <w:lang w:val="en-US" w:eastAsia="zh-CN"/>
              </w:rPr>
              <w:t>x</w:t>
            </w:r>
            <w:r w:rsidRPr="000C0466">
              <w:rPr>
                <w:rFonts w:ascii="Times New Roman" w:eastAsia="Times New Roman" w:hAnsi="Times New Roman"/>
                <w:color w:val="000000" w:themeColor="text1"/>
                <w:lang w:val="en-US" w:eastAsia="zh-CN"/>
              </w:rPr>
              <w:t xml:space="preserve"> </w:t>
            </w:r>
            <w:proofErr w:type="spellStart"/>
            <w:r w:rsidRPr="000C0466">
              <w:rPr>
                <w:rFonts w:ascii="Times New Roman" w:eastAsia="Times New Roman" w:hAnsi="Times New Roman"/>
                <w:color w:val="000000" w:themeColor="text1"/>
                <w:lang w:val="en-US" w:eastAsia="zh-CN"/>
              </w:rPr>
              <w:t>wt</w:t>
            </w:r>
            <w:proofErr w:type="spellEnd"/>
            <w:r w:rsidRPr="000C0466">
              <w:rPr>
                <w:rFonts w:ascii="Times New Roman" w:eastAsia="Times New Roman" w:hAnsi="Times New Roman"/>
                <w:color w:val="000000" w:themeColor="text1"/>
                <w:lang w:val="en-US" w:eastAsia="zh-CN"/>
              </w:rPr>
              <w:t>% Co</w:t>
            </w:r>
          </w:p>
        </w:tc>
        <w:tc>
          <w:tcPr>
            <w:tcW w:w="1139" w:type="dxa"/>
          </w:tcPr>
          <w:p w14:paraId="627B21A1"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316</w:t>
            </w:r>
          </w:p>
        </w:tc>
        <w:tc>
          <w:tcPr>
            <w:tcW w:w="1134" w:type="dxa"/>
          </w:tcPr>
          <w:p w14:paraId="28C61AEC"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82</w:t>
            </w:r>
          </w:p>
        </w:tc>
        <w:tc>
          <w:tcPr>
            <w:tcW w:w="925" w:type="dxa"/>
          </w:tcPr>
          <w:p w14:paraId="530385C2" w14:textId="725ED455"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r>
            <w:r w:rsidR="006C7BF7" w:rsidRPr="000C0466">
              <w:rPr>
                <w:rFonts w:eastAsia="Times New Roman"/>
                <w:color w:val="000000" w:themeColor="text1"/>
                <w:szCs w:val="22"/>
                <w:lang w:val="en-US" w:eastAsia="zh-CN"/>
              </w:rPr>
              <w:instrText xml:space="preserve"> ADDIN EN.CITE &lt;EndNote&gt;&lt;Cite&gt;&lt;Author&gt;Huang&lt;/Author&gt;&lt;Year&gt;2015&lt;/Year&gt;&lt;RecNum&gt;1102&lt;/RecNum&gt;&lt;DisplayText&gt;&lt;style face="superscript"&gt;[5]&lt;/style&gt;&lt;/DisplayText&gt;&lt;record&gt;&lt;rec-number&gt;1102&lt;/rec-number&gt;&lt;foreign-keys&gt;&lt;key app="EN" db-id="vept29t5rtsdv1efssrvvpapaw9xvddd0dtt" timestamp="1696688749"&gt;1102&lt;/key&gt;&lt;key app="ENWeb" db-id=""&gt;0&lt;/key&gt;&lt;/foreign-keys&gt;&lt;ref-type name="Journal Article"&gt;17&lt;/ref-type&gt;&lt;contributors&gt;&lt;authors&gt;&lt;author&gt;Huang, Xinyou&lt;/author&gt;&lt;author&gt;Gao, Chunhua&lt;/author&gt;&lt;author&gt;Huang, Musheng&lt;/author&gt;&lt;author&gt;Yue, Zhenxing&lt;/author&gt;&lt;/authors&gt;&lt;/contributors&gt;&lt;titles&gt;&lt;title&gt;Influence of Co ion doped amount on property of BCTZ piezoelectric ceramics sintered at low temperature&lt;/title&gt;&lt;secondary-title&gt;Ferroelectrics&lt;/secondary-title&gt;&lt;/titles&gt;&lt;periodical&gt;&lt;full-title&gt;Ferroelectrics&lt;/full-title&gt;&lt;/periodical&gt;&lt;pages&gt;146-154&lt;/pages&gt;&lt;volume&gt;481&lt;/volume&gt;&lt;number&gt;1&lt;/number&gt;&lt;section&gt;146&lt;/section&gt;&lt;dates&gt;&lt;year&gt;2015&lt;/year&gt;&lt;/dates&gt;&lt;isbn&gt;0015-0193&amp;#xD;1563-5112&lt;/isbn&gt;&lt;label&gt;&lt;style face="normal" font="default" charset="134" size="100%"&gt;29&lt;/style&gt;&lt;style face="normal" font="Arial" size="100%"&gt;A &lt;/style&gt;&lt;style face="normal" font="default" charset="134" size="100%"&gt;掺杂-&lt;/style&gt;&lt;style face="normal" font="default" size="100%"&gt;Co&lt;/style&gt;&lt;style face="normal" font="default" charset="134" size="100%"&gt;-&lt;/style&gt;&lt;style face="normal" font="default" size="100%"&gt;BCTZ&lt;/style&gt;&lt;/label&gt;&lt;urls&gt;&lt;/urls&gt;&lt;electronic-resource-num&gt;10.1080/00150193.2015.1051462&lt;/electronic-resource-num&gt;&lt;/record&gt;&lt;/Cite&gt;&lt;/EndNote&gt;</w:instrText>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[5]</w:t>
            </w:r>
            <w:r w:rsidRPr="000C0466">
              <w:rPr>
                <w:rFonts w:eastAsia="Times New Roman"/>
                <w:color w:val="000000" w:themeColor="text1"/>
                <w:szCs w:val="22"/>
                <w:lang w:val="en-US" w:eastAsia="zh-CN"/>
              </w:rPr>
              <w:fldChar w:fldCharType="end"/>
            </w:r>
          </w:p>
        </w:tc>
      </w:tr>
      <w:tr w:rsidR="005459D1" w:rsidRPr="000C0466" w14:paraId="77CC9238" w14:textId="77777777" w:rsidTr="007314E3">
        <w:tc>
          <w:tcPr>
            <w:tcW w:w="709" w:type="dxa"/>
          </w:tcPr>
          <w:p w14:paraId="3419808E"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30</w:t>
            </w:r>
          </w:p>
        </w:tc>
        <w:tc>
          <w:tcPr>
            <w:tcW w:w="4389" w:type="dxa"/>
          </w:tcPr>
          <w:p w14:paraId="5165A28C" w14:textId="77777777" w:rsidR="005459D1" w:rsidRPr="000C0466" w:rsidRDefault="005459D1" w:rsidP="00CC4C22">
            <w:pPr>
              <w:widowControl w:val="0"/>
              <w:spacing w:line="360" w:lineRule="auto"/>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(Ba</w:t>
            </w:r>
            <w:r w:rsidRPr="000C0466">
              <w:rPr>
                <w:rFonts w:ascii="Times New Roman" w:eastAsia="Times New Roman" w:hAnsi="Times New Roman"/>
                <w:color w:val="000000" w:themeColor="text1"/>
                <w:vertAlign w:val="subscript"/>
                <w:lang w:val="en-US" w:eastAsia="zh-CN"/>
              </w:rPr>
              <w:t>0.90</w:t>
            </w:r>
            <w:r w:rsidRPr="000C0466">
              <w:rPr>
                <w:rFonts w:ascii="Times New Roman" w:eastAsia="Times New Roman" w:hAnsi="Times New Roman"/>
                <w:color w:val="000000" w:themeColor="text1"/>
                <w:lang w:val="en-US" w:eastAsia="zh-CN"/>
              </w:rPr>
              <w:t>Ca</w:t>
            </w:r>
            <w:r w:rsidRPr="000C0466">
              <w:rPr>
                <w:rFonts w:ascii="Times New Roman" w:eastAsia="Times New Roman" w:hAnsi="Times New Roman"/>
                <w:color w:val="000000" w:themeColor="text1"/>
                <w:vertAlign w:val="subscript"/>
                <w:lang w:val="en-US" w:eastAsia="zh-CN"/>
              </w:rPr>
              <w:t>0.</w:t>
            </w:r>
            <w:proofErr w:type="gramStart"/>
            <w:r w:rsidRPr="000C0466">
              <w:rPr>
                <w:rFonts w:ascii="Times New Roman" w:eastAsia="Times New Roman" w:hAnsi="Times New Roman"/>
                <w:color w:val="000000" w:themeColor="text1"/>
                <w:vertAlign w:val="subscript"/>
                <w:lang w:val="en-US" w:eastAsia="zh-CN"/>
              </w:rPr>
              <w:t>10</w:t>
            </w:r>
            <w:r w:rsidRPr="000C0466">
              <w:rPr>
                <w:rFonts w:ascii="Times New Roman" w:eastAsia="Times New Roman" w:hAnsi="Times New Roman"/>
                <w:color w:val="000000" w:themeColor="text1"/>
                <w:lang w:val="en-US" w:eastAsia="zh-CN"/>
              </w:rPr>
              <w:t>)(</w:t>
            </w:r>
            <w:proofErr w:type="gramEnd"/>
            <w:r w:rsidRPr="000C0466">
              <w:rPr>
                <w:rFonts w:ascii="Times New Roman" w:eastAsia="Times New Roman" w:hAnsi="Times New Roman"/>
                <w:color w:val="000000" w:themeColor="text1"/>
                <w:lang w:val="en-US" w:eastAsia="zh-CN"/>
              </w:rPr>
              <w:t>Ti</w:t>
            </w:r>
            <w:r w:rsidRPr="000C0466">
              <w:rPr>
                <w:rFonts w:ascii="Times New Roman" w:eastAsia="Times New Roman" w:hAnsi="Times New Roman"/>
                <w:color w:val="000000" w:themeColor="text1"/>
                <w:vertAlign w:val="subscript"/>
                <w:lang w:val="en-US" w:eastAsia="zh-CN"/>
              </w:rPr>
              <w:t>0.96</w:t>
            </w:r>
            <w:r w:rsidRPr="000C0466">
              <w:rPr>
                <w:rFonts w:ascii="Times New Roman" w:eastAsia="Times New Roman" w:hAnsi="Times New Roman"/>
                <w:color w:val="000000" w:themeColor="text1"/>
                <w:lang w:val="en-US" w:eastAsia="zh-CN"/>
              </w:rPr>
              <w:t>Zr</w:t>
            </w:r>
            <w:r w:rsidRPr="000C0466">
              <w:rPr>
                <w:rFonts w:ascii="Times New Roman" w:eastAsia="Times New Roman" w:hAnsi="Times New Roman"/>
                <w:color w:val="000000" w:themeColor="text1"/>
                <w:vertAlign w:val="subscript"/>
                <w:lang w:val="en-US" w:eastAsia="zh-CN"/>
              </w:rPr>
              <w:t>0.04</w:t>
            </w:r>
            <w:r w:rsidRPr="000C0466">
              <w:rPr>
                <w:rFonts w:ascii="Times New Roman" w:eastAsia="Times New Roman" w:hAnsi="Times New Roman"/>
                <w:color w:val="000000" w:themeColor="text1"/>
                <w:lang w:val="en-US" w:eastAsia="zh-CN"/>
              </w:rPr>
              <w:t>)O</w:t>
            </w:r>
            <w:r w:rsidRPr="000C0466">
              <w:rPr>
                <w:rFonts w:ascii="Times New Roman" w:eastAsia="Times New Roman" w:hAnsi="Times New Roman"/>
                <w:color w:val="000000" w:themeColor="text1"/>
                <w:vertAlign w:val="subscript"/>
                <w:lang w:val="en-US" w:eastAsia="zh-CN"/>
              </w:rPr>
              <w:t>3</w:t>
            </w:r>
            <w:r w:rsidRPr="000C0466">
              <w:rPr>
                <w:rFonts w:ascii="Times New Roman" w:eastAsia="Times New Roman" w:hAnsi="Times New Roman"/>
                <w:color w:val="000000" w:themeColor="text1"/>
                <w:lang w:val="en-US" w:eastAsia="zh-CN"/>
              </w:rPr>
              <w:t>+0.05Nd</w:t>
            </w:r>
            <w:r w:rsidRPr="000C0466">
              <w:rPr>
                <w:rFonts w:ascii="Times New Roman" w:eastAsia="Times New Roman" w:hAnsi="Times New Roman"/>
                <w:i/>
                <w:color w:val="000000" w:themeColor="text1"/>
                <w:vertAlign w:val="subscript"/>
                <w:lang w:val="en-US" w:eastAsia="zh-CN"/>
              </w:rPr>
              <w:t>x</w:t>
            </w:r>
            <w:r w:rsidRPr="000C0466">
              <w:rPr>
                <w:rFonts w:ascii="Times New Roman" w:eastAsia="Times New Roman" w:hAnsi="Times New Roman"/>
                <w:color w:val="000000" w:themeColor="text1"/>
                <w:lang w:val="en-US" w:eastAsia="zh-CN"/>
              </w:rPr>
              <w:t>Y</w:t>
            </w:r>
          </w:p>
        </w:tc>
        <w:tc>
          <w:tcPr>
            <w:tcW w:w="1139" w:type="dxa"/>
          </w:tcPr>
          <w:p w14:paraId="4319C254"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286</w:t>
            </w:r>
          </w:p>
        </w:tc>
        <w:tc>
          <w:tcPr>
            <w:tcW w:w="1134" w:type="dxa"/>
          </w:tcPr>
          <w:p w14:paraId="4E40F8D1" w14:textId="77777777" w:rsidR="005459D1" w:rsidRPr="000C0466" w:rsidRDefault="005459D1" w:rsidP="005459D1">
            <w:pPr>
              <w:widowControl w:val="0"/>
              <w:spacing w:line="360" w:lineRule="auto"/>
              <w:jc w:val="center"/>
              <w:rPr>
                <w:rFonts w:ascii="Times New Roman" w:eastAsia="Times New Roman" w:hAnsi="Times New Roman"/>
                <w:color w:val="000000" w:themeColor="text1"/>
                <w:lang w:val="en-US" w:eastAsia="zh-CN"/>
              </w:rPr>
            </w:pPr>
            <w:r w:rsidRPr="000C0466">
              <w:rPr>
                <w:rFonts w:ascii="Times New Roman" w:eastAsia="Times New Roman" w:hAnsi="Times New Roman"/>
                <w:color w:val="000000" w:themeColor="text1"/>
                <w:lang w:val="en-US" w:eastAsia="zh-CN"/>
              </w:rPr>
              <w:t>105</w:t>
            </w:r>
          </w:p>
        </w:tc>
        <w:tc>
          <w:tcPr>
            <w:tcW w:w="925" w:type="dxa"/>
          </w:tcPr>
          <w:p w14:paraId="2D963DC6" w14:textId="3E7B7069" w:rsidR="005459D1" w:rsidRPr="000C0466" w:rsidRDefault="005459D1" w:rsidP="006C7BF7">
            <w:pPr>
              <w:widowControl w:val="0"/>
              <w:spacing w:line="360" w:lineRule="auto"/>
              <w:jc w:val="center"/>
              <w:rPr>
                <w:rFonts w:ascii="Times New Roman" w:eastAsia="Times New Roman" w:hAnsi="Times New Roman"/>
                <w:color w:val="000000" w:themeColor="text1"/>
                <w:szCs w:val="22"/>
                <w:lang w:val="en-US" w:eastAsia="zh-CN"/>
              </w:rPr>
            </w:pPr>
            <w:r w:rsidRPr="000C0466">
              <w:rPr>
                <w:rFonts w:eastAsia="Times New Roman"/>
                <w:color w:val="000000" w:themeColor="text1"/>
                <w:szCs w:val="22"/>
                <w:lang w:val="en-US" w:eastAsia="zh-CN"/>
              </w:rPr>
              <w:fldChar w:fldCharType="begin">
                <w:fldData xml:space="preserve">PEVuZE5vdGU+PENpdGU+PEF1dGhvcj5UaWFuPC9BdXRob3I+PFllYXI+MjAyMzwvWWVhcj48UmVj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</w:fldData>
              </w:fldChar>
            </w:r>
            <w:r w:rsidR="006C7BF7" w:rsidRPr="000C0466">
              <w:rPr>
                <w:rFonts w:eastAsia="Times New Roman"/>
                <w:color w:val="000000" w:themeColor="text1"/>
                <w:szCs w:val="22"/>
                <w:lang w:val="en-US" w:eastAsia="zh-CN"/>
              </w:rPr>
              <w:instrText xml:space="preserve"> ADDIN EN.CITE </w:instrText>
            </w:r>
            <w:r w:rsidR="006C7BF7" w:rsidRPr="000C0466">
              <w:rPr>
                <w:rFonts w:eastAsia="Times New Roman"/>
                <w:color w:val="000000" w:themeColor="text1"/>
                <w:szCs w:val="22"/>
                <w:lang w:val="en-US" w:eastAsia="zh-CN"/>
              </w:rPr>
              <w:fldChar w:fldCharType="begin">
                <w:fldData xml:space="preserve">PEVuZE5vdGU+PENpdGU+PEF1dGhvcj5UaWFuPC9BdXRob3I+PFllYXI+MjAyMzwvWWVhcj48UmVj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</w:fldData>
              </w:fldChar>
            </w:r>
            <w:r w:rsidR="006C7BF7" w:rsidRPr="000C0466">
              <w:rPr>
                <w:rFonts w:eastAsia="Times New Roman"/>
                <w:color w:val="000000" w:themeColor="text1"/>
                <w:szCs w:val="22"/>
                <w:lang w:val="en-US" w:eastAsia="zh-CN"/>
              </w:rPr>
              <w:instrText xml:space="preserve"> ADDIN EN.CITE.DATA </w:instrText>
            </w:r>
            <w:r w:rsidR="006C7BF7" w:rsidRPr="000C0466">
              <w:rPr>
                <w:rFonts w:eastAsia="Times New Roman"/>
                <w:color w:val="000000" w:themeColor="text1"/>
                <w:szCs w:val="22"/>
                <w:lang w:val="en-US" w:eastAsia="zh-CN"/>
              </w:rPr>
            </w:r>
            <w:r w:rsidR="006C7BF7" w:rsidRPr="000C0466">
              <w:rPr>
                <w:rFonts w:eastAsia="Times New Roman"/>
                <w:color w:val="000000" w:themeColor="text1"/>
                <w:szCs w:val="22"/>
                <w:lang w:val="en-US" w:eastAsia="zh-CN"/>
              </w:rPr>
              <w:fldChar w:fldCharType="end"/>
            </w:r>
            <w:r w:rsidRPr="000C0466">
              <w:rPr>
                <w:rFonts w:eastAsia="Times New Roman"/>
                <w:color w:val="000000" w:themeColor="text1"/>
                <w:szCs w:val="22"/>
                <w:lang w:val="en-US" w:eastAsia="zh-CN"/>
              </w:rPr>
            </w:r>
            <w:r w:rsidRPr="000C0466">
              <w:rPr>
                <w:rFonts w:eastAsia="Times New Roman"/>
                <w:color w:val="000000" w:themeColor="text1"/>
                <w:szCs w:val="22"/>
                <w:lang w:val="en-US" w:eastAsia="zh-CN"/>
              </w:rPr>
              <w:fldChar w:fldCharType="separate"/>
            </w:r>
            <w:r w:rsidR="006C7BF7" w:rsidRPr="000C0466">
              <w:rPr>
                <w:rFonts w:ascii="Times New Roman" w:eastAsia="Times New Roman" w:hAnsi="Times New Roman"/>
                <w:noProof/>
                <w:color w:val="000000" w:themeColor="text1"/>
                <w:szCs w:val="22"/>
                <w:lang w:val="en-US" w:eastAsia="zh-CN"/>
              </w:rPr>
              <w:t>[2]</w:t>
            </w:r>
            <w:r w:rsidRPr="000C0466">
              <w:rPr>
                <w:rFonts w:eastAsia="Times New Roman"/>
                <w:color w:val="000000" w:themeColor="text1"/>
                <w:szCs w:val="22"/>
                <w:lang w:val="en-US" w:eastAsia="zh-CN"/>
              </w:rPr>
              <w:fldChar w:fldCharType="end"/>
            </w:r>
          </w:p>
        </w:tc>
      </w:tr>
    </w:tbl>
    <w:p w14:paraId="7E125E82" w14:textId="77777777" w:rsidR="005459D1" w:rsidRPr="000C0466" w:rsidRDefault="005459D1" w:rsidP="005459D1">
      <w:pPr>
        <w:widowControl w:val="0"/>
        <w:spacing w:line="360" w:lineRule="auto"/>
        <w:jc w:val="center"/>
        <w:rPr>
          <w:rFonts w:eastAsia="Times New Roman"/>
          <w:color w:val="000000" w:themeColor="text1"/>
          <w:kern w:val="2"/>
          <w:lang w:val="en-US" w:eastAsia="zh-CN"/>
        </w:rPr>
      </w:pPr>
    </w:p>
    <w:p w14:paraId="21C09E49" w14:textId="77777777" w:rsidR="005459D1" w:rsidRPr="000C0466" w:rsidRDefault="005459D1" w:rsidP="005459D1">
      <w:pPr>
        <w:spacing w:line="360" w:lineRule="auto"/>
        <w:rPr>
          <w:rFonts w:eastAsia="Times New Roman"/>
          <w:color w:val="000000" w:themeColor="text1"/>
          <w:kern w:val="2"/>
          <w:lang w:val="en-US" w:eastAsia="zh-CN"/>
        </w:rPr>
      </w:pPr>
      <w:r w:rsidRPr="000C0466">
        <w:rPr>
          <w:rFonts w:eastAsia="Times New Roman"/>
          <w:color w:val="000000" w:themeColor="text1"/>
          <w:kern w:val="2"/>
          <w:lang w:val="en-US" w:eastAsia="zh-CN"/>
        </w:rPr>
        <w:br w:type="page"/>
      </w:r>
    </w:p>
    <w:p w14:paraId="420594C9" w14:textId="3CFEB636" w:rsidR="00B30733" w:rsidRPr="000C0466" w:rsidRDefault="006A5E01" w:rsidP="00B30733">
      <w:pPr>
        <w:pStyle w:val="1"/>
        <w:rPr>
          <w:color w:val="000000" w:themeColor="text1"/>
        </w:rPr>
      </w:pPr>
      <w:bookmarkStart w:id="15" w:name="_Toc165060195"/>
      <w:bookmarkStart w:id="16" w:name="_Toc184133848"/>
      <w:r w:rsidRPr="000C0466">
        <w:rPr>
          <w:rFonts w:hint="eastAsia"/>
          <w:color w:val="000000" w:themeColor="text1"/>
        </w:rPr>
        <w:lastRenderedPageBreak/>
        <w:t>4</w:t>
      </w:r>
      <w:r w:rsidR="0087336D" w:rsidRPr="000C0466">
        <w:rPr>
          <w:rFonts w:hint="eastAsia"/>
          <w:color w:val="000000" w:themeColor="text1"/>
        </w:rPr>
        <w:t xml:space="preserve">. </w:t>
      </w:r>
      <w:r w:rsidR="0087336D" w:rsidRPr="000C0466">
        <w:rPr>
          <w:rFonts w:eastAsia="Times New Roman"/>
          <w:color w:val="000000" w:themeColor="text1"/>
        </w:rPr>
        <w:t xml:space="preserve">Supplementary </w:t>
      </w:r>
      <w:r w:rsidR="00B30733" w:rsidRPr="000C0466">
        <w:rPr>
          <w:color w:val="000000" w:themeColor="text1"/>
        </w:rPr>
        <w:t>References</w:t>
      </w:r>
      <w:bookmarkEnd w:id="15"/>
      <w:bookmarkEnd w:id="16"/>
    </w:p>
    <w:p w14:paraId="70B2FCB5" w14:textId="77777777" w:rsidR="006C7BF7" w:rsidRPr="000C0466" w:rsidRDefault="005459D1" w:rsidP="006C7BF7">
      <w:pPr>
        <w:pStyle w:val="EndNoteBibliography"/>
        <w:ind w:left="720" w:hanging="720"/>
        <w:rPr>
          <w:color w:val="000000" w:themeColor="text1"/>
        </w:rPr>
      </w:pPr>
      <w:r w:rsidRPr="000C0466">
        <w:rPr>
          <w:color w:val="000000" w:themeColor="text1"/>
          <w:lang w:val="en-US"/>
        </w:rPr>
        <w:fldChar w:fldCharType="begin"/>
      </w:r>
      <w:r w:rsidRPr="000C0466">
        <w:rPr>
          <w:color w:val="000000" w:themeColor="text1"/>
          <w:lang w:val="en-US"/>
        </w:rPr>
        <w:instrText xml:space="preserve"> ADDIN EN.REFLIST </w:instrText>
      </w:r>
      <w:r w:rsidRPr="000C0466">
        <w:rPr>
          <w:color w:val="000000" w:themeColor="text1"/>
          <w:lang w:val="en-US"/>
        </w:rPr>
        <w:fldChar w:fldCharType="separate"/>
      </w:r>
      <w:r w:rsidR="006C7BF7" w:rsidRPr="000C0466">
        <w:rPr>
          <w:color w:val="000000" w:themeColor="text1"/>
        </w:rPr>
        <w:t>[1]</w:t>
      </w:r>
      <w:r w:rsidR="006C7BF7" w:rsidRPr="000C0466">
        <w:rPr>
          <w:color w:val="000000" w:themeColor="text1"/>
        </w:rPr>
        <w:tab/>
        <w:t xml:space="preserve">S. Yotthuan, C. Kornphom, S. Prasertpalichat, T. Suriwong, S. Pinitsoontorn, T. Bongkarn, </w:t>
      </w:r>
      <w:r w:rsidR="006C7BF7" w:rsidRPr="000C0466">
        <w:rPr>
          <w:i/>
          <w:color w:val="000000" w:themeColor="text1"/>
        </w:rPr>
        <w:t>Phys. Status Solidi A</w:t>
      </w:r>
      <w:r w:rsidR="006C7BF7" w:rsidRPr="000C0466">
        <w:rPr>
          <w:color w:val="000000" w:themeColor="text1"/>
        </w:rPr>
        <w:t xml:space="preserve"> </w:t>
      </w:r>
      <w:r w:rsidR="006C7BF7" w:rsidRPr="000C0466">
        <w:rPr>
          <w:b/>
          <w:color w:val="000000" w:themeColor="text1"/>
        </w:rPr>
        <w:t>2019</w:t>
      </w:r>
      <w:r w:rsidR="006C7BF7" w:rsidRPr="000C0466">
        <w:rPr>
          <w:color w:val="000000" w:themeColor="text1"/>
        </w:rPr>
        <w:t>, 216, 1800803.</w:t>
      </w:r>
    </w:p>
    <w:p w14:paraId="0D3B5E12" w14:textId="77777777" w:rsidR="006C7BF7" w:rsidRPr="000C0466" w:rsidRDefault="006C7BF7" w:rsidP="006C7BF7">
      <w:pPr>
        <w:pStyle w:val="EndNoteBibliography"/>
        <w:ind w:left="720" w:hanging="720"/>
        <w:rPr>
          <w:color w:val="000000" w:themeColor="text1"/>
        </w:rPr>
      </w:pPr>
      <w:r w:rsidRPr="000C0466">
        <w:rPr>
          <w:color w:val="000000" w:themeColor="text1"/>
        </w:rPr>
        <w:t>[2]</w:t>
      </w:r>
      <w:r w:rsidRPr="000C0466">
        <w:rPr>
          <w:color w:val="000000" w:themeColor="text1"/>
        </w:rPr>
        <w:tab/>
        <w:t xml:space="preserve">Y. Tian, M. Ma, S. Li, J. Dong, X. Ji, H. Wu, J. Wang, Q. Jing, </w:t>
      </w:r>
      <w:r w:rsidRPr="000C0466">
        <w:rPr>
          <w:i/>
          <w:color w:val="000000" w:themeColor="text1"/>
        </w:rPr>
        <w:t>Materials</w:t>
      </w:r>
      <w:r w:rsidRPr="000C0466">
        <w:rPr>
          <w:color w:val="000000" w:themeColor="text1"/>
        </w:rPr>
        <w:t xml:space="preserve"> </w:t>
      </w:r>
      <w:r w:rsidRPr="000C0466">
        <w:rPr>
          <w:b/>
          <w:color w:val="000000" w:themeColor="text1"/>
        </w:rPr>
        <w:t>2023</w:t>
      </w:r>
      <w:r w:rsidRPr="000C0466">
        <w:rPr>
          <w:color w:val="000000" w:themeColor="text1"/>
        </w:rPr>
        <w:t>, 16, 2369.</w:t>
      </w:r>
    </w:p>
    <w:p w14:paraId="14403DF2" w14:textId="77777777" w:rsidR="006C7BF7" w:rsidRPr="000C0466" w:rsidRDefault="006C7BF7" w:rsidP="006C7BF7">
      <w:pPr>
        <w:pStyle w:val="EndNoteBibliography"/>
        <w:ind w:left="720" w:hanging="720"/>
        <w:rPr>
          <w:color w:val="000000" w:themeColor="text1"/>
        </w:rPr>
      </w:pPr>
      <w:r w:rsidRPr="000C0466">
        <w:rPr>
          <w:color w:val="000000" w:themeColor="text1"/>
        </w:rPr>
        <w:t>[3]</w:t>
      </w:r>
      <w:r w:rsidRPr="000C0466">
        <w:rPr>
          <w:color w:val="000000" w:themeColor="text1"/>
        </w:rPr>
        <w:tab/>
        <w:t xml:space="preserve">X. Wang, Y. Huan, S. Ji, Y. Zhu, T. Wei, Z. Cheng, </w:t>
      </w:r>
      <w:r w:rsidRPr="000C0466">
        <w:rPr>
          <w:i/>
          <w:color w:val="000000" w:themeColor="text1"/>
        </w:rPr>
        <w:t>Nano Energy</w:t>
      </w:r>
      <w:r w:rsidRPr="000C0466">
        <w:rPr>
          <w:color w:val="000000" w:themeColor="text1"/>
        </w:rPr>
        <w:t xml:space="preserve"> </w:t>
      </w:r>
      <w:r w:rsidRPr="000C0466">
        <w:rPr>
          <w:b/>
          <w:color w:val="000000" w:themeColor="text1"/>
        </w:rPr>
        <w:t>2022</w:t>
      </w:r>
      <w:r w:rsidRPr="000C0466">
        <w:rPr>
          <w:color w:val="000000" w:themeColor="text1"/>
        </w:rPr>
        <w:t>, 101, 107580.</w:t>
      </w:r>
    </w:p>
    <w:p w14:paraId="17CBE535" w14:textId="77777777" w:rsidR="006C7BF7" w:rsidRPr="000C0466" w:rsidRDefault="006C7BF7" w:rsidP="006C7BF7">
      <w:pPr>
        <w:pStyle w:val="EndNoteBibliography"/>
        <w:ind w:left="720" w:hanging="720"/>
        <w:rPr>
          <w:color w:val="000000" w:themeColor="text1"/>
        </w:rPr>
      </w:pPr>
      <w:r w:rsidRPr="000C0466">
        <w:rPr>
          <w:color w:val="000000" w:themeColor="text1"/>
        </w:rPr>
        <w:t>[4]</w:t>
      </w:r>
      <w:r w:rsidRPr="000C0466">
        <w:rPr>
          <w:color w:val="000000" w:themeColor="text1"/>
        </w:rPr>
        <w:tab/>
        <w:t xml:space="preserve">Y. Yang, J. Guo, W. Ma, H. Zhao, M. Ma, J. Wu, M. Chi, </w:t>
      </w:r>
      <w:bookmarkStart w:id="17" w:name="_Hlk175443900"/>
      <w:r w:rsidRPr="000C0466">
        <w:rPr>
          <w:i/>
          <w:color w:val="000000" w:themeColor="text1"/>
        </w:rPr>
        <w:t>J. Mater. Sci. Mater. Electron.</w:t>
      </w:r>
      <w:r w:rsidRPr="000C0466">
        <w:rPr>
          <w:color w:val="000000" w:themeColor="text1"/>
        </w:rPr>
        <w:t xml:space="preserve"> </w:t>
      </w:r>
      <w:r w:rsidRPr="000C0466">
        <w:rPr>
          <w:b/>
          <w:color w:val="000000" w:themeColor="text1"/>
        </w:rPr>
        <w:t>2019</w:t>
      </w:r>
      <w:r w:rsidRPr="000C0466">
        <w:rPr>
          <w:color w:val="000000" w:themeColor="text1"/>
        </w:rPr>
        <w:t>, 30, 2854.</w:t>
      </w:r>
      <w:bookmarkEnd w:id="17"/>
    </w:p>
    <w:p w14:paraId="181C0B16" w14:textId="77777777" w:rsidR="006C7BF7" w:rsidRPr="000C0466" w:rsidRDefault="006C7BF7" w:rsidP="006C7BF7">
      <w:pPr>
        <w:pStyle w:val="EndNoteBibliography"/>
        <w:ind w:left="720" w:hanging="720"/>
        <w:rPr>
          <w:color w:val="000000" w:themeColor="text1"/>
        </w:rPr>
      </w:pPr>
      <w:r w:rsidRPr="000C0466">
        <w:rPr>
          <w:color w:val="000000" w:themeColor="text1"/>
        </w:rPr>
        <w:t>[5]</w:t>
      </w:r>
      <w:r w:rsidRPr="000C0466">
        <w:rPr>
          <w:color w:val="000000" w:themeColor="text1"/>
        </w:rPr>
        <w:tab/>
        <w:t xml:space="preserve">X. Huang, C. Gao, M. Huang, Z. Yue, </w:t>
      </w:r>
      <w:r w:rsidRPr="000C0466">
        <w:rPr>
          <w:i/>
          <w:color w:val="000000" w:themeColor="text1"/>
        </w:rPr>
        <w:t>Ferroelectrics</w:t>
      </w:r>
      <w:r w:rsidRPr="000C0466">
        <w:rPr>
          <w:color w:val="000000" w:themeColor="text1"/>
        </w:rPr>
        <w:t xml:space="preserve"> </w:t>
      </w:r>
      <w:r w:rsidRPr="000C0466">
        <w:rPr>
          <w:b/>
          <w:color w:val="000000" w:themeColor="text1"/>
        </w:rPr>
        <w:t>2015</w:t>
      </w:r>
      <w:r w:rsidRPr="000C0466">
        <w:rPr>
          <w:color w:val="000000" w:themeColor="text1"/>
        </w:rPr>
        <w:t>, 481, 146.</w:t>
      </w:r>
    </w:p>
    <w:p w14:paraId="0E6D2B41" w14:textId="77777777" w:rsidR="006C7BF7" w:rsidRPr="000C0466" w:rsidRDefault="006C7BF7" w:rsidP="006C7BF7">
      <w:pPr>
        <w:pStyle w:val="EndNoteBibliography"/>
        <w:ind w:left="720" w:hanging="720"/>
        <w:rPr>
          <w:color w:val="000000" w:themeColor="text1"/>
        </w:rPr>
      </w:pPr>
      <w:r w:rsidRPr="000C0466">
        <w:rPr>
          <w:color w:val="000000" w:themeColor="text1"/>
        </w:rPr>
        <w:t>[6]</w:t>
      </w:r>
      <w:r w:rsidRPr="000C0466">
        <w:rPr>
          <w:color w:val="000000" w:themeColor="text1"/>
        </w:rPr>
        <w:tab/>
        <w:t xml:space="preserve">X. Chao, J. Wang, L. Wei, R. Gou, Z. Yang, </w:t>
      </w:r>
      <w:r w:rsidRPr="000C0466">
        <w:rPr>
          <w:i/>
          <w:color w:val="000000" w:themeColor="text1"/>
        </w:rPr>
        <w:t>J. Mater. Sci. Mater. Electron.</w:t>
      </w:r>
      <w:r w:rsidRPr="000C0466">
        <w:rPr>
          <w:color w:val="000000" w:themeColor="text1"/>
        </w:rPr>
        <w:t xml:space="preserve"> </w:t>
      </w:r>
      <w:r w:rsidRPr="000C0466">
        <w:rPr>
          <w:b/>
          <w:color w:val="000000" w:themeColor="text1"/>
        </w:rPr>
        <w:t>2015</w:t>
      </w:r>
      <w:r w:rsidRPr="000C0466">
        <w:rPr>
          <w:color w:val="000000" w:themeColor="text1"/>
        </w:rPr>
        <w:t>, 26, 7331.</w:t>
      </w:r>
    </w:p>
    <w:p w14:paraId="4BC30DE0" w14:textId="77777777" w:rsidR="006C7BF7" w:rsidRPr="000C0466" w:rsidRDefault="006C7BF7" w:rsidP="006C7BF7">
      <w:pPr>
        <w:pStyle w:val="EndNoteBibliography"/>
        <w:ind w:left="720" w:hanging="720"/>
        <w:rPr>
          <w:color w:val="000000" w:themeColor="text1"/>
        </w:rPr>
      </w:pPr>
      <w:r w:rsidRPr="000C0466">
        <w:rPr>
          <w:color w:val="000000" w:themeColor="text1"/>
        </w:rPr>
        <w:t>[7]</w:t>
      </w:r>
      <w:r w:rsidRPr="000C0466">
        <w:rPr>
          <w:color w:val="000000" w:themeColor="text1"/>
        </w:rPr>
        <w:tab/>
        <w:t xml:space="preserve">J. Ma, X. Liu, M. Jiang, H. Yang, G. Chen, X. Liu, L. Qin, C. Luo, </w:t>
      </w:r>
      <w:r w:rsidRPr="000C0466">
        <w:rPr>
          <w:i/>
          <w:color w:val="000000" w:themeColor="text1"/>
        </w:rPr>
        <w:t>J. Mater. Sci. Mater. Electron.</w:t>
      </w:r>
      <w:r w:rsidRPr="000C0466">
        <w:rPr>
          <w:color w:val="000000" w:themeColor="text1"/>
        </w:rPr>
        <w:t xml:space="preserve"> </w:t>
      </w:r>
      <w:r w:rsidRPr="000C0466">
        <w:rPr>
          <w:b/>
          <w:color w:val="000000" w:themeColor="text1"/>
        </w:rPr>
        <w:t>2014</w:t>
      </w:r>
      <w:r w:rsidRPr="000C0466">
        <w:rPr>
          <w:color w:val="000000" w:themeColor="text1"/>
        </w:rPr>
        <w:t>, 25, 992.</w:t>
      </w:r>
    </w:p>
    <w:p w14:paraId="7F83E053" w14:textId="77777777" w:rsidR="006C7BF7" w:rsidRPr="000C0466" w:rsidRDefault="006C7BF7" w:rsidP="006C7BF7">
      <w:pPr>
        <w:pStyle w:val="EndNoteBibliography"/>
        <w:ind w:left="720" w:hanging="720"/>
        <w:rPr>
          <w:color w:val="000000" w:themeColor="text1"/>
        </w:rPr>
      </w:pPr>
      <w:r w:rsidRPr="000C0466">
        <w:rPr>
          <w:color w:val="000000" w:themeColor="text1"/>
        </w:rPr>
        <w:t>[8]</w:t>
      </w:r>
      <w:r w:rsidRPr="000C0466">
        <w:rPr>
          <w:color w:val="000000" w:themeColor="text1"/>
        </w:rPr>
        <w:tab/>
        <w:t xml:space="preserve">C. Han, J. Wu, C. Pu, S. Qiao, B. Wu, J. Zhu, D. Xiao, </w:t>
      </w:r>
      <w:r w:rsidRPr="000C0466">
        <w:rPr>
          <w:i/>
          <w:color w:val="000000" w:themeColor="text1"/>
        </w:rPr>
        <w:t>Ceram. Int.</w:t>
      </w:r>
      <w:r w:rsidRPr="000C0466">
        <w:rPr>
          <w:color w:val="000000" w:themeColor="text1"/>
        </w:rPr>
        <w:t xml:space="preserve"> </w:t>
      </w:r>
      <w:r w:rsidRPr="000C0466">
        <w:rPr>
          <w:b/>
          <w:color w:val="000000" w:themeColor="text1"/>
        </w:rPr>
        <w:t>2012</w:t>
      </w:r>
      <w:r w:rsidRPr="000C0466">
        <w:rPr>
          <w:color w:val="000000" w:themeColor="text1"/>
        </w:rPr>
        <w:t>, 38, 6359.</w:t>
      </w:r>
    </w:p>
    <w:p w14:paraId="55FCB821" w14:textId="77777777" w:rsidR="006C7BF7" w:rsidRPr="000C0466" w:rsidRDefault="006C7BF7" w:rsidP="006C7BF7">
      <w:pPr>
        <w:pStyle w:val="EndNoteBibliography"/>
        <w:ind w:left="720" w:hanging="720"/>
        <w:rPr>
          <w:color w:val="000000" w:themeColor="text1"/>
        </w:rPr>
      </w:pPr>
      <w:r w:rsidRPr="000C0466">
        <w:rPr>
          <w:color w:val="000000" w:themeColor="text1"/>
        </w:rPr>
        <w:t>[9]</w:t>
      </w:r>
      <w:r w:rsidRPr="000C0466">
        <w:rPr>
          <w:color w:val="000000" w:themeColor="text1"/>
        </w:rPr>
        <w:tab/>
        <w:t xml:space="preserve">N. Zhang, T. Zheng, N. Li, C. Zhao, J. Yin, Y. Zhang, H. Wu, S. J. Pennycook, J. Wu, </w:t>
      </w:r>
      <w:r w:rsidRPr="000C0466">
        <w:rPr>
          <w:i/>
          <w:color w:val="000000" w:themeColor="text1"/>
        </w:rPr>
        <w:t>ACS Appl. Mater. Inter.</w:t>
      </w:r>
      <w:r w:rsidRPr="000C0466">
        <w:rPr>
          <w:color w:val="000000" w:themeColor="text1"/>
        </w:rPr>
        <w:t xml:space="preserve"> </w:t>
      </w:r>
      <w:r w:rsidRPr="000C0466">
        <w:rPr>
          <w:b/>
          <w:color w:val="000000" w:themeColor="text1"/>
        </w:rPr>
        <w:t>2021</w:t>
      </w:r>
      <w:r w:rsidRPr="000C0466">
        <w:rPr>
          <w:color w:val="000000" w:themeColor="text1"/>
        </w:rPr>
        <w:t>, 13, 7461.</w:t>
      </w:r>
    </w:p>
    <w:p w14:paraId="715A9491" w14:textId="77777777" w:rsidR="006C7BF7" w:rsidRPr="000C0466" w:rsidRDefault="006C7BF7" w:rsidP="006C7BF7">
      <w:pPr>
        <w:pStyle w:val="EndNoteBibliography"/>
        <w:ind w:left="720" w:hanging="720"/>
        <w:rPr>
          <w:color w:val="000000" w:themeColor="text1"/>
        </w:rPr>
      </w:pPr>
      <w:r w:rsidRPr="000C0466">
        <w:rPr>
          <w:color w:val="000000" w:themeColor="text1"/>
        </w:rPr>
        <w:t>[10]</w:t>
      </w:r>
      <w:r w:rsidRPr="000C0466">
        <w:rPr>
          <w:color w:val="000000" w:themeColor="text1"/>
        </w:rPr>
        <w:tab/>
        <w:t xml:space="preserve">C. Zhou, W. Liu, D. Xue, X. Ren, H. Bao, J. Gao, L. Zhang, </w:t>
      </w:r>
      <w:r w:rsidRPr="000C0466">
        <w:rPr>
          <w:i/>
          <w:color w:val="000000" w:themeColor="text1"/>
        </w:rPr>
        <w:t>Appl. Phys. Lett.</w:t>
      </w:r>
      <w:r w:rsidRPr="000C0466">
        <w:rPr>
          <w:color w:val="000000" w:themeColor="text1"/>
        </w:rPr>
        <w:t xml:space="preserve"> </w:t>
      </w:r>
      <w:r w:rsidRPr="000C0466">
        <w:rPr>
          <w:b/>
          <w:color w:val="000000" w:themeColor="text1"/>
        </w:rPr>
        <w:t>2012</w:t>
      </w:r>
      <w:r w:rsidRPr="000C0466">
        <w:rPr>
          <w:color w:val="000000" w:themeColor="text1"/>
        </w:rPr>
        <w:t>, 100, 222910.</w:t>
      </w:r>
    </w:p>
    <w:p w14:paraId="66C7F224" w14:textId="77777777" w:rsidR="006C7BF7" w:rsidRPr="000C0466" w:rsidRDefault="006C7BF7" w:rsidP="006C7BF7">
      <w:pPr>
        <w:pStyle w:val="EndNoteBibliography"/>
        <w:ind w:left="720" w:hanging="720"/>
        <w:rPr>
          <w:color w:val="000000" w:themeColor="text1"/>
        </w:rPr>
      </w:pPr>
      <w:r w:rsidRPr="000C0466">
        <w:rPr>
          <w:color w:val="000000" w:themeColor="text1"/>
        </w:rPr>
        <w:t>[11]</w:t>
      </w:r>
      <w:r w:rsidRPr="000C0466">
        <w:rPr>
          <w:color w:val="000000" w:themeColor="text1"/>
        </w:rPr>
        <w:tab/>
        <w:t xml:space="preserve">C. Zhao, W. Wu, H. Wang, J. Wu, </w:t>
      </w:r>
      <w:r w:rsidRPr="000C0466">
        <w:rPr>
          <w:i/>
          <w:color w:val="000000" w:themeColor="text1"/>
        </w:rPr>
        <w:t>J. Appl. Phys.</w:t>
      </w:r>
      <w:r w:rsidRPr="000C0466">
        <w:rPr>
          <w:color w:val="000000" w:themeColor="text1"/>
        </w:rPr>
        <w:t xml:space="preserve"> </w:t>
      </w:r>
      <w:r w:rsidRPr="000C0466">
        <w:rPr>
          <w:b/>
          <w:color w:val="000000" w:themeColor="text1"/>
        </w:rPr>
        <w:t>2016</w:t>
      </w:r>
      <w:r w:rsidRPr="000C0466">
        <w:rPr>
          <w:color w:val="000000" w:themeColor="text1"/>
        </w:rPr>
        <w:t>, 119, 024108.</w:t>
      </w:r>
    </w:p>
    <w:p w14:paraId="0A2EF18C" w14:textId="77777777" w:rsidR="006C7BF7" w:rsidRPr="000C0466" w:rsidRDefault="006C7BF7" w:rsidP="006C7BF7">
      <w:pPr>
        <w:pStyle w:val="EndNoteBibliography"/>
        <w:ind w:left="720" w:hanging="720"/>
        <w:rPr>
          <w:color w:val="000000" w:themeColor="text1"/>
        </w:rPr>
      </w:pPr>
      <w:r w:rsidRPr="000C0466">
        <w:rPr>
          <w:color w:val="000000" w:themeColor="text1"/>
        </w:rPr>
        <w:t>[12]</w:t>
      </w:r>
      <w:r w:rsidRPr="000C0466">
        <w:rPr>
          <w:color w:val="000000" w:themeColor="text1"/>
        </w:rPr>
        <w:tab/>
        <w:t xml:space="preserve">C. Zhao, B. Wu, H.-C. Thong, J. Wu, </w:t>
      </w:r>
      <w:r w:rsidRPr="000C0466">
        <w:rPr>
          <w:i/>
          <w:color w:val="000000" w:themeColor="text1"/>
        </w:rPr>
        <w:t>J. Eur. Ceram. Soc.</w:t>
      </w:r>
      <w:r w:rsidRPr="000C0466">
        <w:rPr>
          <w:color w:val="000000" w:themeColor="text1"/>
        </w:rPr>
        <w:t xml:space="preserve"> </w:t>
      </w:r>
      <w:r w:rsidRPr="000C0466">
        <w:rPr>
          <w:b/>
          <w:color w:val="000000" w:themeColor="text1"/>
        </w:rPr>
        <w:t>2018</w:t>
      </w:r>
      <w:r w:rsidRPr="000C0466">
        <w:rPr>
          <w:color w:val="000000" w:themeColor="text1"/>
        </w:rPr>
        <w:t>, 38, 5411.</w:t>
      </w:r>
    </w:p>
    <w:p w14:paraId="1BBA55BC" w14:textId="77777777" w:rsidR="006C7BF7" w:rsidRPr="000C0466" w:rsidRDefault="006C7BF7" w:rsidP="006C7BF7">
      <w:pPr>
        <w:pStyle w:val="EndNoteBibliography"/>
        <w:ind w:left="720" w:hanging="720"/>
        <w:rPr>
          <w:color w:val="000000" w:themeColor="text1"/>
        </w:rPr>
      </w:pPr>
      <w:r w:rsidRPr="000C0466">
        <w:rPr>
          <w:color w:val="000000" w:themeColor="text1"/>
        </w:rPr>
        <w:t>[13]</w:t>
      </w:r>
      <w:r w:rsidRPr="000C0466">
        <w:rPr>
          <w:color w:val="000000" w:themeColor="text1"/>
        </w:rPr>
        <w:tab/>
        <w:t xml:space="preserve">D. Wang, Z. Jiang, B. Yang, S. Zhang, M. Zhang, F. Guo, W. Cao, </w:t>
      </w:r>
      <w:r w:rsidRPr="000C0466">
        <w:rPr>
          <w:i/>
          <w:color w:val="000000" w:themeColor="text1"/>
        </w:rPr>
        <w:t>J. Am. Ceram. Soc.</w:t>
      </w:r>
      <w:r w:rsidRPr="000C0466">
        <w:rPr>
          <w:color w:val="000000" w:themeColor="text1"/>
        </w:rPr>
        <w:t xml:space="preserve"> </w:t>
      </w:r>
      <w:r w:rsidRPr="000C0466">
        <w:rPr>
          <w:b/>
          <w:color w:val="000000" w:themeColor="text1"/>
        </w:rPr>
        <w:t>2014</w:t>
      </w:r>
      <w:r w:rsidRPr="000C0466">
        <w:rPr>
          <w:color w:val="000000" w:themeColor="text1"/>
        </w:rPr>
        <w:t>, 97, 3244.</w:t>
      </w:r>
    </w:p>
    <w:p w14:paraId="4AB842C6" w14:textId="77777777" w:rsidR="006C7BF7" w:rsidRPr="000C0466" w:rsidRDefault="006C7BF7" w:rsidP="006C7BF7">
      <w:pPr>
        <w:pStyle w:val="EndNoteBibliography"/>
        <w:ind w:left="720" w:hanging="720"/>
        <w:rPr>
          <w:color w:val="000000" w:themeColor="text1"/>
        </w:rPr>
      </w:pPr>
      <w:r w:rsidRPr="000C0466">
        <w:rPr>
          <w:color w:val="000000" w:themeColor="text1"/>
        </w:rPr>
        <w:t>[14]</w:t>
      </w:r>
      <w:r w:rsidRPr="000C0466">
        <w:rPr>
          <w:color w:val="000000" w:themeColor="text1"/>
        </w:rPr>
        <w:tab/>
        <w:t xml:space="preserve">P.-F. Zhou, B.-P. Zhang, L. Zhao, X.-K. Zhao, L.-F. Zhu, L.-Q. Cheng, J.-F. Li, </w:t>
      </w:r>
      <w:r w:rsidRPr="000C0466">
        <w:rPr>
          <w:i/>
          <w:color w:val="000000" w:themeColor="text1"/>
        </w:rPr>
        <w:t>Appl. Phys. Lett.</w:t>
      </w:r>
      <w:r w:rsidRPr="000C0466">
        <w:rPr>
          <w:color w:val="000000" w:themeColor="text1"/>
        </w:rPr>
        <w:t xml:space="preserve"> </w:t>
      </w:r>
      <w:r w:rsidRPr="000C0466">
        <w:rPr>
          <w:b/>
          <w:color w:val="000000" w:themeColor="text1"/>
        </w:rPr>
        <w:t>2013</w:t>
      </w:r>
      <w:r w:rsidRPr="000C0466">
        <w:rPr>
          <w:color w:val="000000" w:themeColor="text1"/>
        </w:rPr>
        <w:t>, 103, 172904.</w:t>
      </w:r>
    </w:p>
    <w:p w14:paraId="3C64275B" w14:textId="77777777" w:rsidR="006C7BF7" w:rsidRPr="000C0466" w:rsidRDefault="006C7BF7" w:rsidP="006C7BF7">
      <w:pPr>
        <w:pStyle w:val="EndNoteBibliography"/>
        <w:ind w:left="720" w:hanging="720"/>
        <w:rPr>
          <w:color w:val="000000" w:themeColor="text1"/>
        </w:rPr>
      </w:pPr>
      <w:r w:rsidRPr="000C0466">
        <w:rPr>
          <w:color w:val="000000" w:themeColor="text1"/>
        </w:rPr>
        <w:t>[15]</w:t>
      </w:r>
      <w:r w:rsidRPr="000C0466">
        <w:rPr>
          <w:color w:val="000000" w:themeColor="text1"/>
        </w:rPr>
        <w:tab/>
        <w:t xml:space="preserve">L.-F. Zhu, B.-P. Zhang, L. Zhao, J.-F. Li, </w:t>
      </w:r>
      <w:r w:rsidRPr="000C0466">
        <w:rPr>
          <w:i/>
          <w:color w:val="000000" w:themeColor="text1"/>
        </w:rPr>
        <w:t>J. Mater. Chem. C</w:t>
      </w:r>
      <w:r w:rsidRPr="000C0466">
        <w:rPr>
          <w:color w:val="000000" w:themeColor="text1"/>
        </w:rPr>
        <w:t xml:space="preserve"> </w:t>
      </w:r>
      <w:r w:rsidRPr="000C0466">
        <w:rPr>
          <w:b/>
          <w:color w:val="000000" w:themeColor="text1"/>
        </w:rPr>
        <w:t>2014</w:t>
      </w:r>
      <w:r w:rsidRPr="000C0466">
        <w:rPr>
          <w:color w:val="000000" w:themeColor="text1"/>
        </w:rPr>
        <w:t>, 2, 4764.</w:t>
      </w:r>
    </w:p>
    <w:p w14:paraId="1DC5B568" w14:textId="77777777" w:rsidR="006C7BF7" w:rsidRPr="000C0466" w:rsidRDefault="006C7BF7" w:rsidP="006C7BF7">
      <w:pPr>
        <w:pStyle w:val="EndNoteBibliography"/>
        <w:ind w:left="720" w:hanging="720"/>
        <w:rPr>
          <w:color w:val="000000" w:themeColor="text1"/>
        </w:rPr>
      </w:pPr>
      <w:r w:rsidRPr="000C0466">
        <w:rPr>
          <w:color w:val="000000" w:themeColor="text1"/>
        </w:rPr>
        <w:t>[16]</w:t>
      </w:r>
      <w:r w:rsidRPr="000C0466">
        <w:rPr>
          <w:color w:val="000000" w:themeColor="text1"/>
        </w:rPr>
        <w:tab/>
        <w:t xml:space="preserve">D. Xue, Y. Zhou, H. Bao, J. Gao, C. Zhou, X. Ren, </w:t>
      </w:r>
      <w:r w:rsidRPr="000C0466">
        <w:rPr>
          <w:i/>
          <w:color w:val="000000" w:themeColor="text1"/>
        </w:rPr>
        <w:t>Appl. Phys. Lett.</w:t>
      </w:r>
      <w:r w:rsidRPr="000C0466">
        <w:rPr>
          <w:color w:val="000000" w:themeColor="text1"/>
        </w:rPr>
        <w:t xml:space="preserve"> </w:t>
      </w:r>
      <w:r w:rsidRPr="000C0466">
        <w:rPr>
          <w:b/>
          <w:color w:val="000000" w:themeColor="text1"/>
        </w:rPr>
        <w:t>2011</w:t>
      </w:r>
      <w:r w:rsidRPr="000C0466">
        <w:rPr>
          <w:color w:val="000000" w:themeColor="text1"/>
        </w:rPr>
        <w:t>, 99, 122901.</w:t>
      </w:r>
    </w:p>
    <w:p w14:paraId="0A54290A" w14:textId="77777777" w:rsidR="006C7BF7" w:rsidRPr="000C0466" w:rsidRDefault="006C7BF7" w:rsidP="006C7BF7">
      <w:pPr>
        <w:pStyle w:val="EndNoteBibliography"/>
        <w:ind w:left="720" w:hanging="720"/>
        <w:rPr>
          <w:color w:val="000000" w:themeColor="text1"/>
        </w:rPr>
      </w:pPr>
      <w:r w:rsidRPr="000C0466">
        <w:rPr>
          <w:color w:val="000000" w:themeColor="text1"/>
        </w:rPr>
        <w:t>[17]</w:t>
      </w:r>
      <w:r w:rsidRPr="000C0466">
        <w:rPr>
          <w:color w:val="000000" w:themeColor="text1"/>
        </w:rPr>
        <w:tab/>
        <w:t xml:space="preserve">W. Janbua, T. Bongkarn, T. Kolodiazhnyi, N. Vittayakorn, </w:t>
      </w:r>
      <w:r w:rsidRPr="000C0466">
        <w:rPr>
          <w:i/>
          <w:color w:val="000000" w:themeColor="text1"/>
        </w:rPr>
        <w:t>RSC Adv.</w:t>
      </w:r>
      <w:r w:rsidRPr="000C0466">
        <w:rPr>
          <w:color w:val="000000" w:themeColor="text1"/>
        </w:rPr>
        <w:t xml:space="preserve"> </w:t>
      </w:r>
      <w:r w:rsidRPr="000C0466">
        <w:rPr>
          <w:b/>
          <w:color w:val="000000" w:themeColor="text1"/>
        </w:rPr>
        <w:t>2017</w:t>
      </w:r>
      <w:r w:rsidRPr="000C0466">
        <w:rPr>
          <w:color w:val="000000" w:themeColor="text1"/>
        </w:rPr>
        <w:t>, 7, 30166.</w:t>
      </w:r>
    </w:p>
    <w:p w14:paraId="5F4765CD" w14:textId="77777777" w:rsidR="006C7BF7" w:rsidRPr="000C0466" w:rsidRDefault="006C7BF7" w:rsidP="006C7BF7">
      <w:pPr>
        <w:pStyle w:val="EndNoteBibliography"/>
        <w:ind w:left="720" w:hanging="720"/>
        <w:rPr>
          <w:color w:val="000000" w:themeColor="text1"/>
        </w:rPr>
      </w:pPr>
      <w:r w:rsidRPr="000C0466">
        <w:rPr>
          <w:color w:val="000000" w:themeColor="text1"/>
        </w:rPr>
        <w:t>[18]</w:t>
      </w:r>
      <w:r w:rsidRPr="000C0466">
        <w:rPr>
          <w:color w:val="000000" w:themeColor="text1"/>
        </w:rPr>
        <w:tab/>
        <w:t xml:space="preserve">X. Liu, Z. Chen, B. Fang, J. Ding, X. Zhao, H. Xu, H. Luo, </w:t>
      </w:r>
      <w:r w:rsidRPr="000C0466">
        <w:rPr>
          <w:i/>
          <w:color w:val="000000" w:themeColor="text1"/>
        </w:rPr>
        <w:t>J. Alloys Compd.</w:t>
      </w:r>
      <w:r w:rsidRPr="000C0466">
        <w:rPr>
          <w:color w:val="000000" w:themeColor="text1"/>
        </w:rPr>
        <w:t xml:space="preserve"> </w:t>
      </w:r>
      <w:r w:rsidRPr="000C0466">
        <w:rPr>
          <w:b/>
          <w:color w:val="000000" w:themeColor="text1"/>
        </w:rPr>
        <w:t>2015</w:t>
      </w:r>
      <w:r w:rsidRPr="000C0466">
        <w:rPr>
          <w:color w:val="000000" w:themeColor="text1"/>
        </w:rPr>
        <w:t>, 640, 128.</w:t>
      </w:r>
    </w:p>
    <w:p w14:paraId="3CA17A25" w14:textId="77777777" w:rsidR="006C7BF7" w:rsidRPr="000C0466" w:rsidRDefault="006C7BF7" w:rsidP="006C7BF7">
      <w:pPr>
        <w:pStyle w:val="EndNoteBibliography"/>
        <w:ind w:left="720" w:hanging="720"/>
        <w:rPr>
          <w:color w:val="000000" w:themeColor="text1"/>
        </w:rPr>
      </w:pPr>
      <w:r w:rsidRPr="000C0466">
        <w:rPr>
          <w:color w:val="000000" w:themeColor="text1"/>
        </w:rPr>
        <w:t>[19]</w:t>
      </w:r>
      <w:r w:rsidRPr="000C0466">
        <w:rPr>
          <w:color w:val="000000" w:themeColor="text1"/>
        </w:rPr>
        <w:tab/>
        <w:t xml:space="preserve">L. Zhao, B.-P. Zhang, P.-F. Zhou, X.-K. Zhao, L.-F. Zhu, </w:t>
      </w:r>
      <w:r w:rsidRPr="000C0466">
        <w:rPr>
          <w:i/>
          <w:color w:val="000000" w:themeColor="text1"/>
        </w:rPr>
        <w:t>J. Am. Ceram. Soc.</w:t>
      </w:r>
      <w:r w:rsidRPr="000C0466">
        <w:rPr>
          <w:color w:val="000000" w:themeColor="text1"/>
        </w:rPr>
        <w:t xml:space="preserve"> </w:t>
      </w:r>
      <w:r w:rsidRPr="000C0466">
        <w:rPr>
          <w:b/>
          <w:color w:val="000000" w:themeColor="text1"/>
        </w:rPr>
        <w:t>2014</w:t>
      </w:r>
      <w:r w:rsidRPr="000C0466">
        <w:rPr>
          <w:color w:val="000000" w:themeColor="text1"/>
        </w:rPr>
        <w:t>, 97, 2164.</w:t>
      </w:r>
    </w:p>
    <w:p w14:paraId="03995717" w14:textId="77777777" w:rsidR="006C7BF7" w:rsidRPr="000C0466" w:rsidRDefault="006C7BF7" w:rsidP="006C7BF7">
      <w:pPr>
        <w:pStyle w:val="EndNoteBibliography"/>
        <w:ind w:left="720" w:hanging="720"/>
        <w:rPr>
          <w:color w:val="000000" w:themeColor="text1"/>
        </w:rPr>
      </w:pPr>
      <w:r w:rsidRPr="000C0466">
        <w:rPr>
          <w:color w:val="000000" w:themeColor="text1"/>
        </w:rPr>
        <w:t>[20]</w:t>
      </w:r>
      <w:r w:rsidRPr="000C0466">
        <w:rPr>
          <w:color w:val="000000" w:themeColor="text1"/>
        </w:rPr>
        <w:tab/>
        <w:t xml:space="preserve">W. Li, Z. Xu, R. Chu, P. Fu, G. Zang, </w:t>
      </w:r>
      <w:r w:rsidRPr="000C0466">
        <w:rPr>
          <w:i/>
          <w:color w:val="000000" w:themeColor="text1"/>
        </w:rPr>
        <w:t>J. Eur. Ceram. Soc.</w:t>
      </w:r>
      <w:r w:rsidRPr="000C0466">
        <w:rPr>
          <w:color w:val="000000" w:themeColor="text1"/>
        </w:rPr>
        <w:t xml:space="preserve"> </w:t>
      </w:r>
      <w:r w:rsidRPr="000C0466">
        <w:rPr>
          <w:b/>
          <w:color w:val="000000" w:themeColor="text1"/>
        </w:rPr>
        <w:t>2012</w:t>
      </w:r>
      <w:r w:rsidRPr="000C0466">
        <w:rPr>
          <w:color w:val="000000" w:themeColor="text1"/>
        </w:rPr>
        <w:t>, 32, 517.</w:t>
      </w:r>
    </w:p>
    <w:p w14:paraId="48536F9A" w14:textId="77777777" w:rsidR="006C7BF7" w:rsidRPr="000C0466" w:rsidRDefault="006C7BF7" w:rsidP="006C7BF7">
      <w:pPr>
        <w:pStyle w:val="EndNoteBibliography"/>
        <w:ind w:left="720" w:hanging="720"/>
        <w:rPr>
          <w:color w:val="000000" w:themeColor="text1"/>
        </w:rPr>
      </w:pPr>
      <w:r w:rsidRPr="000C0466">
        <w:rPr>
          <w:color w:val="000000" w:themeColor="text1"/>
        </w:rPr>
        <w:lastRenderedPageBreak/>
        <w:t>[21]</w:t>
      </w:r>
      <w:r w:rsidRPr="000C0466">
        <w:rPr>
          <w:color w:val="000000" w:themeColor="text1"/>
        </w:rPr>
        <w:tab/>
        <w:t xml:space="preserve">M. Chen, Z. Xu, R. Chu, Y. Liu, L. Shao, W. Li, S. Gong, G. Li, </w:t>
      </w:r>
      <w:r w:rsidRPr="000C0466">
        <w:rPr>
          <w:i/>
          <w:color w:val="000000" w:themeColor="text1"/>
        </w:rPr>
        <w:t>Mater. Lett.</w:t>
      </w:r>
      <w:r w:rsidRPr="000C0466">
        <w:rPr>
          <w:color w:val="000000" w:themeColor="text1"/>
        </w:rPr>
        <w:t xml:space="preserve"> </w:t>
      </w:r>
      <w:r w:rsidRPr="000C0466">
        <w:rPr>
          <w:b/>
          <w:color w:val="000000" w:themeColor="text1"/>
        </w:rPr>
        <w:t>2013</w:t>
      </w:r>
      <w:r w:rsidRPr="000C0466">
        <w:rPr>
          <w:color w:val="000000" w:themeColor="text1"/>
        </w:rPr>
        <w:t>, 97, 86.</w:t>
      </w:r>
    </w:p>
    <w:p w14:paraId="190CEDF8" w14:textId="77777777" w:rsidR="006C7BF7" w:rsidRPr="000C0466" w:rsidRDefault="006C7BF7" w:rsidP="006C7BF7">
      <w:pPr>
        <w:pStyle w:val="EndNoteBibliography"/>
        <w:ind w:left="720" w:hanging="720"/>
        <w:rPr>
          <w:color w:val="000000" w:themeColor="text1"/>
        </w:rPr>
      </w:pPr>
      <w:r w:rsidRPr="000C0466">
        <w:rPr>
          <w:color w:val="000000" w:themeColor="text1"/>
        </w:rPr>
        <w:t>[22]</w:t>
      </w:r>
      <w:r w:rsidRPr="000C0466">
        <w:rPr>
          <w:color w:val="000000" w:themeColor="text1"/>
        </w:rPr>
        <w:tab/>
        <w:t xml:space="preserve">Y. Cui, X. Liu, M. Jiang, X. Zhao, X. Shan, W. Li, C. Yuan, C. Zhou, </w:t>
      </w:r>
      <w:r w:rsidRPr="000C0466">
        <w:rPr>
          <w:i/>
          <w:color w:val="000000" w:themeColor="text1"/>
        </w:rPr>
        <w:t>Ceram. Int.</w:t>
      </w:r>
      <w:r w:rsidRPr="000C0466">
        <w:rPr>
          <w:color w:val="000000" w:themeColor="text1"/>
        </w:rPr>
        <w:t xml:space="preserve"> </w:t>
      </w:r>
      <w:r w:rsidRPr="000C0466">
        <w:rPr>
          <w:b/>
          <w:color w:val="000000" w:themeColor="text1"/>
        </w:rPr>
        <w:t>2012</w:t>
      </w:r>
      <w:r w:rsidRPr="000C0466">
        <w:rPr>
          <w:color w:val="000000" w:themeColor="text1"/>
        </w:rPr>
        <w:t>, 38, 4761.</w:t>
      </w:r>
    </w:p>
    <w:p w14:paraId="70AADCFA" w14:textId="77777777" w:rsidR="006C7BF7" w:rsidRPr="000C0466" w:rsidRDefault="006C7BF7" w:rsidP="006C7BF7">
      <w:pPr>
        <w:pStyle w:val="EndNoteBibliography"/>
        <w:ind w:left="720" w:hanging="720"/>
        <w:rPr>
          <w:color w:val="000000" w:themeColor="text1"/>
        </w:rPr>
      </w:pPr>
      <w:r w:rsidRPr="000C0466">
        <w:rPr>
          <w:color w:val="000000" w:themeColor="text1"/>
        </w:rPr>
        <w:t>[23]</w:t>
      </w:r>
      <w:r w:rsidRPr="000C0466">
        <w:rPr>
          <w:color w:val="000000" w:themeColor="text1"/>
        </w:rPr>
        <w:tab/>
        <w:t xml:space="preserve">X. Wang, P. Liang, L. Wei, X. Chao, Z. Yang, </w:t>
      </w:r>
      <w:r w:rsidRPr="000C0466">
        <w:rPr>
          <w:i/>
          <w:color w:val="000000" w:themeColor="text1"/>
        </w:rPr>
        <w:t>J. Mater. Sci. Mater. Electron.</w:t>
      </w:r>
      <w:r w:rsidRPr="000C0466">
        <w:rPr>
          <w:color w:val="000000" w:themeColor="text1"/>
        </w:rPr>
        <w:t xml:space="preserve"> </w:t>
      </w:r>
      <w:r w:rsidRPr="000C0466">
        <w:rPr>
          <w:b/>
          <w:color w:val="000000" w:themeColor="text1"/>
        </w:rPr>
        <w:t>2015</w:t>
      </w:r>
      <w:r w:rsidRPr="000C0466">
        <w:rPr>
          <w:color w:val="000000" w:themeColor="text1"/>
        </w:rPr>
        <w:t>, 26, 5217.</w:t>
      </w:r>
    </w:p>
    <w:p w14:paraId="2FC6BD5D" w14:textId="77777777" w:rsidR="006C7BF7" w:rsidRPr="000C0466" w:rsidRDefault="006C7BF7" w:rsidP="006C7BF7">
      <w:pPr>
        <w:pStyle w:val="EndNoteBibliography"/>
        <w:ind w:left="720" w:hanging="720"/>
        <w:rPr>
          <w:color w:val="000000" w:themeColor="text1"/>
        </w:rPr>
      </w:pPr>
      <w:r w:rsidRPr="000C0466">
        <w:rPr>
          <w:color w:val="000000" w:themeColor="text1"/>
        </w:rPr>
        <w:t>[24]</w:t>
      </w:r>
      <w:r w:rsidRPr="000C0466">
        <w:rPr>
          <w:color w:val="000000" w:themeColor="text1"/>
        </w:rPr>
        <w:tab/>
        <w:t xml:space="preserve">W. Li, X. Liu, J. Ma, Y. Wu, Y. Cui, </w:t>
      </w:r>
      <w:r w:rsidRPr="000C0466">
        <w:rPr>
          <w:i/>
          <w:color w:val="000000" w:themeColor="text1"/>
        </w:rPr>
        <w:t>J. Mater. Sci. Mater. Electron.</w:t>
      </w:r>
      <w:r w:rsidRPr="000C0466">
        <w:rPr>
          <w:color w:val="000000" w:themeColor="text1"/>
        </w:rPr>
        <w:t xml:space="preserve"> </w:t>
      </w:r>
      <w:r w:rsidRPr="000C0466">
        <w:rPr>
          <w:b/>
          <w:color w:val="000000" w:themeColor="text1"/>
        </w:rPr>
        <w:t>2013</w:t>
      </w:r>
      <w:r w:rsidRPr="000C0466">
        <w:rPr>
          <w:color w:val="000000" w:themeColor="text1"/>
        </w:rPr>
        <w:t>, 24, 1551.</w:t>
      </w:r>
    </w:p>
    <w:p w14:paraId="2B7D4A7E" w14:textId="77777777" w:rsidR="006C7BF7" w:rsidRPr="000C0466" w:rsidRDefault="006C7BF7" w:rsidP="006C7BF7">
      <w:pPr>
        <w:pStyle w:val="EndNoteBibliography"/>
        <w:ind w:left="720" w:hanging="720"/>
        <w:rPr>
          <w:color w:val="000000" w:themeColor="text1"/>
        </w:rPr>
      </w:pPr>
      <w:r w:rsidRPr="000C0466">
        <w:rPr>
          <w:color w:val="000000" w:themeColor="text1"/>
        </w:rPr>
        <w:t>[25]</w:t>
      </w:r>
      <w:r w:rsidRPr="000C0466">
        <w:rPr>
          <w:color w:val="000000" w:themeColor="text1"/>
        </w:rPr>
        <w:tab/>
        <w:t xml:space="preserve">W. F. Bai, W. Li, B. Shen, J. W. Zhai, </w:t>
      </w:r>
      <w:r w:rsidRPr="000C0466">
        <w:rPr>
          <w:i/>
          <w:color w:val="000000" w:themeColor="text1"/>
        </w:rPr>
        <w:t>Key Eng. Mater.</w:t>
      </w:r>
      <w:r w:rsidRPr="000C0466">
        <w:rPr>
          <w:color w:val="000000" w:themeColor="text1"/>
        </w:rPr>
        <w:t xml:space="preserve"> </w:t>
      </w:r>
      <w:r w:rsidRPr="000C0466">
        <w:rPr>
          <w:b/>
          <w:color w:val="000000" w:themeColor="text1"/>
        </w:rPr>
        <w:t>2012</w:t>
      </w:r>
      <w:r w:rsidRPr="000C0466">
        <w:rPr>
          <w:color w:val="000000" w:themeColor="text1"/>
        </w:rPr>
        <w:t>, 512-515, 1385.</w:t>
      </w:r>
    </w:p>
    <w:p w14:paraId="01B71807" w14:textId="77777777" w:rsidR="006C7BF7" w:rsidRPr="000C0466" w:rsidRDefault="006C7BF7" w:rsidP="006C7BF7">
      <w:pPr>
        <w:pStyle w:val="EndNoteBibliography"/>
        <w:ind w:left="720" w:hanging="720"/>
        <w:rPr>
          <w:color w:val="000000" w:themeColor="text1"/>
        </w:rPr>
      </w:pPr>
      <w:r w:rsidRPr="000C0466">
        <w:rPr>
          <w:color w:val="000000" w:themeColor="text1"/>
        </w:rPr>
        <w:t>[26]</w:t>
      </w:r>
      <w:r w:rsidRPr="000C0466">
        <w:rPr>
          <w:color w:val="000000" w:themeColor="text1"/>
        </w:rPr>
        <w:tab/>
        <w:t xml:space="preserve">X. Chen, X. Ruan, K. Zhao, X. He, J. Zeng, Y. Li, L. Zheng, C. H. Park, G. Li, </w:t>
      </w:r>
      <w:r w:rsidRPr="000C0466">
        <w:rPr>
          <w:i/>
          <w:color w:val="000000" w:themeColor="text1"/>
        </w:rPr>
        <w:t>J. Alloys Compd.</w:t>
      </w:r>
      <w:r w:rsidRPr="000C0466">
        <w:rPr>
          <w:color w:val="000000" w:themeColor="text1"/>
        </w:rPr>
        <w:t xml:space="preserve"> </w:t>
      </w:r>
      <w:r w:rsidRPr="000C0466">
        <w:rPr>
          <w:b/>
          <w:color w:val="000000" w:themeColor="text1"/>
        </w:rPr>
        <w:t>2015</w:t>
      </w:r>
      <w:r w:rsidRPr="000C0466">
        <w:rPr>
          <w:color w:val="000000" w:themeColor="text1"/>
        </w:rPr>
        <w:t>, 632, 103.</w:t>
      </w:r>
    </w:p>
    <w:p w14:paraId="3705F514" w14:textId="77777777" w:rsidR="006C7BF7" w:rsidRPr="000C0466" w:rsidRDefault="006C7BF7" w:rsidP="006C7BF7">
      <w:pPr>
        <w:pStyle w:val="EndNoteBibliography"/>
        <w:ind w:left="720" w:hanging="720"/>
        <w:rPr>
          <w:color w:val="000000" w:themeColor="text1"/>
        </w:rPr>
      </w:pPr>
      <w:r w:rsidRPr="000C0466">
        <w:rPr>
          <w:color w:val="000000" w:themeColor="text1"/>
        </w:rPr>
        <w:t>[27]</w:t>
      </w:r>
      <w:r w:rsidRPr="000C0466">
        <w:rPr>
          <w:color w:val="000000" w:themeColor="text1"/>
        </w:rPr>
        <w:tab/>
        <w:t xml:space="preserve">W. Liu, S. Li, </w:t>
      </w:r>
      <w:r w:rsidRPr="000C0466">
        <w:rPr>
          <w:i/>
          <w:color w:val="000000" w:themeColor="text1"/>
        </w:rPr>
        <w:t>IEEE T. Dielect. El. In.</w:t>
      </w:r>
      <w:r w:rsidRPr="000C0466">
        <w:rPr>
          <w:color w:val="000000" w:themeColor="text1"/>
        </w:rPr>
        <w:t xml:space="preserve"> </w:t>
      </w:r>
      <w:r w:rsidRPr="000C0466">
        <w:rPr>
          <w:b/>
          <w:color w:val="000000" w:themeColor="text1"/>
        </w:rPr>
        <w:t>2015</w:t>
      </w:r>
      <w:r w:rsidRPr="000C0466">
        <w:rPr>
          <w:color w:val="000000" w:themeColor="text1"/>
        </w:rPr>
        <w:t>, 22, 734.</w:t>
      </w:r>
    </w:p>
    <w:p w14:paraId="2EF30B58" w14:textId="77777777" w:rsidR="006C7BF7" w:rsidRPr="000C0466" w:rsidRDefault="006C7BF7" w:rsidP="006C7BF7">
      <w:pPr>
        <w:pStyle w:val="EndNoteBibliography"/>
        <w:ind w:left="720" w:hanging="720"/>
        <w:rPr>
          <w:color w:val="000000" w:themeColor="text1"/>
        </w:rPr>
      </w:pPr>
      <w:r w:rsidRPr="000C0466">
        <w:rPr>
          <w:color w:val="000000" w:themeColor="text1"/>
        </w:rPr>
        <w:t>[28]</w:t>
      </w:r>
      <w:r w:rsidRPr="000C0466">
        <w:rPr>
          <w:color w:val="000000" w:themeColor="text1"/>
        </w:rPr>
        <w:tab/>
        <w:t xml:space="preserve">X. Chen, Y. Li, J. Zeng, L. Zheng, C. H. Park, G. Li, </w:t>
      </w:r>
      <w:r w:rsidRPr="000C0466">
        <w:rPr>
          <w:i/>
          <w:color w:val="000000" w:themeColor="text1"/>
        </w:rPr>
        <w:t>J. Am. Ceram. Soc.</w:t>
      </w:r>
      <w:r w:rsidRPr="000C0466">
        <w:rPr>
          <w:color w:val="000000" w:themeColor="text1"/>
        </w:rPr>
        <w:t xml:space="preserve"> </w:t>
      </w:r>
      <w:r w:rsidRPr="000C0466">
        <w:rPr>
          <w:b/>
          <w:color w:val="000000" w:themeColor="text1"/>
        </w:rPr>
        <w:t>2016</w:t>
      </w:r>
      <w:r w:rsidRPr="000C0466">
        <w:rPr>
          <w:color w:val="000000" w:themeColor="text1"/>
        </w:rPr>
        <w:t>, 99, 2170.</w:t>
      </w:r>
    </w:p>
    <w:p w14:paraId="4F5A5C5B" w14:textId="77777777" w:rsidR="006C7BF7" w:rsidRPr="000C0466" w:rsidRDefault="006C7BF7" w:rsidP="006C7BF7">
      <w:pPr>
        <w:pStyle w:val="EndNoteBibliography"/>
        <w:ind w:left="720" w:hanging="720"/>
        <w:rPr>
          <w:color w:val="000000" w:themeColor="text1"/>
        </w:rPr>
      </w:pPr>
      <w:r w:rsidRPr="000C0466">
        <w:rPr>
          <w:color w:val="000000" w:themeColor="text1"/>
        </w:rPr>
        <w:t>[29]</w:t>
      </w:r>
      <w:r w:rsidRPr="000C0466">
        <w:rPr>
          <w:color w:val="000000" w:themeColor="text1"/>
        </w:rPr>
        <w:tab/>
        <w:t xml:space="preserve">S.-H. Shin, J.-D. Han, J. Yoo, </w:t>
      </w:r>
      <w:r w:rsidRPr="000C0466">
        <w:rPr>
          <w:i/>
          <w:color w:val="000000" w:themeColor="text1"/>
        </w:rPr>
        <w:t>Mater. Lett.</w:t>
      </w:r>
      <w:r w:rsidRPr="000C0466">
        <w:rPr>
          <w:color w:val="000000" w:themeColor="text1"/>
        </w:rPr>
        <w:t xml:space="preserve"> </w:t>
      </w:r>
      <w:r w:rsidRPr="000C0466">
        <w:rPr>
          <w:b/>
          <w:color w:val="000000" w:themeColor="text1"/>
        </w:rPr>
        <w:t>2015</w:t>
      </w:r>
      <w:r w:rsidRPr="000C0466">
        <w:rPr>
          <w:color w:val="000000" w:themeColor="text1"/>
        </w:rPr>
        <w:t>, 154, 120.</w:t>
      </w:r>
    </w:p>
    <w:p w14:paraId="49BDF890" w14:textId="77777777" w:rsidR="006C7BF7" w:rsidRPr="000C0466" w:rsidRDefault="006C7BF7" w:rsidP="006C7BF7">
      <w:pPr>
        <w:pStyle w:val="EndNoteBibliography"/>
        <w:ind w:left="720" w:hanging="720"/>
        <w:rPr>
          <w:color w:val="000000" w:themeColor="text1"/>
        </w:rPr>
      </w:pPr>
      <w:r w:rsidRPr="000C0466">
        <w:rPr>
          <w:color w:val="000000" w:themeColor="text1"/>
        </w:rPr>
        <w:t>[30]</w:t>
      </w:r>
      <w:r w:rsidRPr="000C0466">
        <w:rPr>
          <w:color w:val="000000" w:themeColor="text1"/>
        </w:rPr>
        <w:tab/>
        <w:t xml:space="preserve">I. Coondoo, N. Panwar, H. Amorín, V. E. Ramana, M. Algueró, A. Kholkin, </w:t>
      </w:r>
      <w:r w:rsidRPr="000C0466">
        <w:rPr>
          <w:i/>
          <w:color w:val="000000" w:themeColor="text1"/>
        </w:rPr>
        <w:t>J. Am. Ceram. Soc.</w:t>
      </w:r>
      <w:r w:rsidRPr="000C0466">
        <w:rPr>
          <w:color w:val="000000" w:themeColor="text1"/>
        </w:rPr>
        <w:t xml:space="preserve"> </w:t>
      </w:r>
      <w:r w:rsidRPr="000C0466">
        <w:rPr>
          <w:b/>
          <w:color w:val="000000" w:themeColor="text1"/>
        </w:rPr>
        <w:t>2015</w:t>
      </w:r>
      <w:r w:rsidRPr="000C0466">
        <w:rPr>
          <w:color w:val="000000" w:themeColor="text1"/>
        </w:rPr>
        <w:t>, 98, 3127.</w:t>
      </w:r>
    </w:p>
    <w:p w14:paraId="41BAF13F" w14:textId="77777777" w:rsidR="006C7BF7" w:rsidRPr="000C0466" w:rsidRDefault="006C7BF7" w:rsidP="006C7BF7">
      <w:pPr>
        <w:pStyle w:val="EndNoteBibliography"/>
        <w:ind w:left="720" w:hanging="720"/>
        <w:rPr>
          <w:color w:val="000000" w:themeColor="text1"/>
        </w:rPr>
      </w:pPr>
      <w:r w:rsidRPr="000C0466">
        <w:rPr>
          <w:color w:val="000000" w:themeColor="text1"/>
        </w:rPr>
        <w:t>[31]</w:t>
      </w:r>
      <w:r w:rsidRPr="000C0466">
        <w:rPr>
          <w:color w:val="000000" w:themeColor="text1"/>
        </w:rPr>
        <w:tab/>
        <w:t xml:space="preserve">T. Chen, T. Zhang, G. Wang, J. Zhou, J. Zhang, Y. Liu, </w:t>
      </w:r>
      <w:r w:rsidRPr="000C0466">
        <w:rPr>
          <w:i/>
          <w:color w:val="000000" w:themeColor="text1"/>
        </w:rPr>
        <w:t>J. Mater. Sci.</w:t>
      </w:r>
      <w:r w:rsidRPr="000C0466">
        <w:rPr>
          <w:color w:val="000000" w:themeColor="text1"/>
        </w:rPr>
        <w:t xml:space="preserve"> </w:t>
      </w:r>
      <w:r w:rsidRPr="000C0466">
        <w:rPr>
          <w:b/>
          <w:color w:val="000000" w:themeColor="text1"/>
        </w:rPr>
        <w:t>2012</w:t>
      </w:r>
      <w:r w:rsidRPr="000C0466">
        <w:rPr>
          <w:color w:val="000000" w:themeColor="text1"/>
        </w:rPr>
        <w:t>, 47, 4612.</w:t>
      </w:r>
    </w:p>
    <w:p w14:paraId="2D204CB4" w14:textId="77777777" w:rsidR="006C7BF7" w:rsidRPr="000C0466" w:rsidRDefault="006C7BF7" w:rsidP="006C7BF7">
      <w:pPr>
        <w:pStyle w:val="EndNoteBibliography"/>
        <w:ind w:left="720" w:hanging="720"/>
        <w:rPr>
          <w:color w:val="000000" w:themeColor="text1"/>
        </w:rPr>
      </w:pPr>
      <w:r w:rsidRPr="000C0466">
        <w:rPr>
          <w:color w:val="000000" w:themeColor="text1"/>
        </w:rPr>
        <w:t>[32]</w:t>
      </w:r>
      <w:r w:rsidRPr="000C0466">
        <w:rPr>
          <w:color w:val="000000" w:themeColor="text1"/>
        </w:rPr>
        <w:tab/>
        <w:t xml:space="preserve">J. Wu, Z. Wang, B. Zhang, J. Zhu, D. Xiao, </w:t>
      </w:r>
      <w:r w:rsidRPr="000C0466">
        <w:rPr>
          <w:i/>
          <w:color w:val="000000" w:themeColor="text1"/>
        </w:rPr>
        <w:t>Integr. Ferroelectr.</w:t>
      </w:r>
      <w:r w:rsidRPr="000C0466">
        <w:rPr>
          <w:color w:val="000000" w:themeColor="text1"/>
        </w:rPr>
        <w:t xml:space="preserve"> </w:t>
      </w:r>
      <w:r w:rsidRPr="000C0466">
        <w:rPr>
          <w:b/>
          <w:color w:val="000000" w:themeColor="text1"/>
        </w:rPr>
        <w:t>2013</w:t>
      </w:r>
      <w:r w:rsidRPr="000C0466">
        <w:rPr>
          <w:color w:val="000000" w:themeColor="text1"/>
        </w:rPr>
        <w:t>, 141, 89.</w:t>
      </w:r>
    </w:p>
    <w:p w14:paraId="4B3219EE" w14:textId="77777777" w:rsidR="006C7BF7" w:rsidRPr="000C0466" w:rsidRDefault="006C7BF7" w:rsidP="006C7BF7">
      <w:pPr>
        <w:pStyle w:val="EndNoteBibliography"/>
        <w:ind w:left="720" w:hanging="720"/>
        <w:rPr>
          <w:color w:val="000000" w:themeColor="text1"/>
        </w:rPr>
      </w:pPr>
      <w:r w:rsidRPr="000C0466">
        <w:rPr>
          <w:color w:val="000000" w:themeColor="text1"/>
        </w:rPr>
        <w:t>[33]</w:t>
      </w:r>
      <w:r w:rsidRPr="000C0466">
        <w:rPr>
          <w:color w:val="000000" w:themeColor="text1"/>
        </w:rPr>
        <w:tab/>
        <w:t xml:space="preserve">W. Zheng, J. Lin, X. Liu, W. Yang, Y. Li, </w:t>
      </w:r>
      <w:r w:rsidRPr="000C0466">
        <w:rPr>
          <w:i/>
          <w:color w:val="000000" w:themeColor="text1"/>
        </w:rPr>
        <w:t>RSC Adv.</w:t>
      </w:r>
      <w:r w:rsidRPr="000C0466">
        <w:rPr>
          <w:color w:val="000000" w:themeColor="text1"/>
        </w:rPr>
        <w:t xml:space="preserve"> </w:t>
      </w:r>
      <w:r w:rsidRPr="000C0466">
        <w:rPr>
          <w:b/>
          <w:color w:val="000000" w:themeColor="text1"/>
        </w:rPr>
        <w:t>2021</w:t>
      </w:r>
      <w:r w:rsidRPr="000C0466">
        <w:rPr>
          <w:color w:val="000000" w:themeColor="text1"/>
        </w:rPr>
        <w:t>, 11, 2616.</w:t>
      </w:r>
    </w:p>
    <w:p w14:paraId="49FAB7A2" w14:textId="47ADA6C4" w:rsidR="00FB1BD3" w:rsidRPr="000C0466" w:rsidRDefault="005459D1" w:rsidP="00B30733">
      <w:pPr>
        <w:pStyle w:val="EndNoteBibliography"/>
        <w:ind w:left="720" w:hanging="720"/>
        <w:rPr>
          <w:color w:val="000000" w:themeColor="text1"/>
          <w:lang w:val="en-US"/>
        </w:rPr>
      </w:pPr>
      <w:r w:rsidRPr="000C0466">
        <w:rPr>
          <w:color w:val="000000" w:themeColor="text1"/>
          <w:lang w:val="en-US"/>
        </w:rPr>
        <w:fldChar w:fldCharType="end"/>
      </w:r>
    </w:p>
    <w:sectPr w:rsidR="00FB1BD3" w:rsidRPr="000C0466" w:rsidSect="00404548">
      <w:headerReference w:type="default" r:id="rId50"/>
      <w:footerReference w:type="default" r:id="rId51"/>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1EB5834" w14:textId="77777777" w:rsidR="00F970E9" w:rsidRDefault="00F970E9">
      <w:r>
        <w:separator/>
      </w:r>
    </w:p>
  </w:endnote>
  <w:endnote w:type="continuationSeparator" w:id="0">
    <w:p w14:paraId="5FE25416" w14:textId="77777777" w:rsidR="00F970E9" w:rsidRDefault="00F970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5B96A1" w14:textId="5794C61A" w:rsidR="00473C8A" w:rsidRDefault="00473C8A">
    <w:pPr>
      <w:pStyle w:val="a8"/>
      <w:jc w:val="center"/>
    </w:pPr>
    <w:r>
      <w:fldChar w:fldCharType="begin"/>
    </w:r>
    <w:r>
      <w:instrText>PAGE   \* MERGEFORMAT</w:instrText>
    </w:r>
    <w:r>
      <w:fldChar w:fldCharType="separate"/>
    </w:r>
    <w:r w:rsidR="004131B6">
      <w:rPr>
        <w:noProof/>
      </w:rPr>
      <w:t>3</w:t>
    </w:r>
    <w:r>
      <w:fldChar w:fldCharType="end"/>
    </w:r>
  </w:p>
  <w:p w14:paraId="76AE581B" w14:textId="77777777" w:rsidR="00473C8A" w:rsidRDefault="00473C8A" w:rsidP="00881456">
    <w:pPr>
      <w:pStyle w:val="a8"/>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705B7E2" w14:textId="77777777" w:rsidR="00F970E9" w:rsidRDefault="00F970E9">
      <w:r>
        <w:separator/>
      </w:r>
    </w:p>
  </w:footnote>
  <w:footnote w:type="continuationSeparator" w:id="0">
    <w:p w14:paraId="10218B42" w14:textId="77777777" w:rsidR="00F970E9" w:rsidRDefault="00F970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7A9236" w14:textId="44CE243A" w:rsidR="00473C8A" w:rsidRPr="006A5E01" w:rsidRDefault="00473C8A" w:rsidP="006A5E01">
    <w:pPr>
      <w:pStyle w:val="a6"/>
      <w:tabs>
        <w:tab w:val="left" w:pos="5003"/>
      </w:tabs>
      <w:ind w:right="1200"/>
      <w:rPr>
        <w:rFonts w:eastAsiaTheme="minorEastAsia"/>
        <w:lang w:val="en-US" w:eastAsia="zh-CN"/>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Advanced Functional Materials 复制&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1&lt;/LineSpacing&gt;&lt;SpaceAfter&gt;0&lt;/SpaceAfter&gt;&lt;HyperlinksEnabled&gt;0&lt;/HyperlinksEnabled&gt;&lt;HyperlinksVisible&gt;0&lt;/HyperlinksVisible&gt;&lt;EnableBibliographyCategories&gt;0&lt;/EnableBibliographyCategories&gt;&lt;/ENLayout&gt;"/>
    <w:docVar w:name="EN.Libraries" w:val="&lt;Libraries&gt;&lt;item db-id=&quot;vept29t5rtsdv1efssrvvpapaw9xvddd0dtt&quot;&gt;syh的EndNote库2018&lt;record-ids&gt;&lt;item&gt;991&lt;/item&gt;&lt;item&gt;1093&lt;/item&gt;&lt;item&gt;1100&lt;/item&gt;&lt;item&gt;1102&lt;/item&gt;&lt;item&gt;1105&lt;/item&gt;&lt;item&gt;1110&lt;/item&gt;&lt;item&gt;1223&lt;/item&gt;&lt;item&gt;1224&lt;/item&gt;&lt;item&gt;1227&lt;/item&gt;&lt;item&gt;1315&lt;/item&gt;&lt;item&gt;1316&lt;/item&gt;&lt;item&gt;1317&lt;/item&gt;&lt;item&gt;1318&lt;/item&gt;&lt;item&gt;1319&lt;/item&gt;&lt;item&gt;1320&lt;/item&gt;&lt;item&gt;1321&lt;/item&gt;&lt;item&gt;1322&lt;/item&gt;&lt;item&gt;1323&lt;/item&gt;&lt;item&gt;1324&lt;/item&gt;&lt;item&gt;1325&lt;/item&gt;&lt;item&gt;1329&lt;/item&gt;&lt;item&gt;1330&lt;/item&gt;&lt;item&gt;1331&lt;/item&gt;&lt;item&gt;1333&lt;/item&gt;&lt;item&gt;1334&lt;/item&gt;&lt;item&gt;1335&lt;/item&gt;&lt;item&gt;1336&lt;/item&gt;&lt;item&gt;1337&lt;/item&gt;&lt;item&gt;1338&lt;/item&gt;&lt;item&gt;1339&lt;/item&gt;&lt;item&gt;1340&lt;/item&gt;&lt;item&gt;1342&lt;/item&gt;&lt;item&gt;1364&lt;/item&gt;&lt;/record-ids&gt;&lt;/item&gt;&lt;/Libraries&gt;"/>
  </w:docVars>
  <w:rsids>
    <w:rsidRoot w:val="002D16A0"/>
    <w:rsid w:val="000003BB"/>
    <w:rsid w:val="0000374D"/>
    <w:rsid w:val="00004A23"/>
    <w:rsid w:val="00006A0A"/>
    <w:rsid w:val="0000703E"/>
    <w:rsid w:val="000112FC"/>
    <w:rsid w:val="000118B0"/>
    <w:rsid w:val="00011F40"/>
    <w:rsid w:val="0001454A"/>
    <w:rsid w:val="0001683C"/>
    <w:rsid w:val="000172E7"/>
    <w:rsid w:val="000214A8"/>
    <w:rsid w:val="00023F64"/>
    <w:rsid w:val="00027FB5"/>
    <w:rsid w:val="0003008D"/>
    <w:rsid w:val="000314D2"/>
    <w:rsid w:val="0003318F"/>
    <w:rsid w:val="000408EA"/>
    <w:rsid w:val="0004094E"/>
    <w:rsid w:val="00040B7B"/>
    <w:rsid w:val="00041C1B"/>
    <w:rsid w:val="00041DAF"/>
    <w:rsid w:val="000437F7"/>
    <w:rsid w:val="00050985"/>
    <w:rsid w:val="0005501E"/>
    <w:rsid w:val="00055883"/>
    <w:rsid w:val="00057AF1"/>
    <w:rsid w:val="0006044D"/>
    <w:rsid w:val="00060D37"/>
    <w:rsid w:val="00062324"/>
    <w:rsid w:val="00063C0E"/>
    <w:rsid w:val="00072EA7"/>
    <w:rsid w:val="00076EAD"/>
    <w:rsid w:val="000819E8"/>
    <w:rsid w:val="0008287E"/>
    <w:rsid w:val="00083031"/>
    <w:rsid w:val="0008740B"/>
    <w:rsid w:val="000904D3"/>
    <w:rsid w:val="00092A30"/>
    <w:rsid w:val="0009309C"/>
    <w:rsid w:val="00093F1B"/>
    <w:rsid w:val="000A1F4B"/>
    <w:rsid w:val="000A21A9"/>
    <w:rsid w:val="000A3E93"/>
    <w:rsid w:val="000A4078"/>
    <w:rsid w:val="000A472C"/>
    <w:rsid w:val="000A5773"/>
    <w:rsid w:val="000A682F"/>
    <w:rsid w:val="000B05A0"/>
    <w:rsid w:val="000B33EE"/>
    <w:rsid w:val="000B4293"/>
    <w:rsid w:val="000C0466"/>
    <w:rsid w:val="000C259E"/>
    <w:rsid w:val="000C3E0C"/>
    <w:rsid w:val="000C6252"/>
    <w:rsid w:val="000C6533"/>
    <w:rsid w:val="000C6F8A"/>
    <w:rsid w:val="000D2D4B"/>
    <w:rsid w:val="000D45F4"/>
    <w:rsid w:val="000D5AB4"/>
    <w:rsid w:val="000D5C20"/>
    <w:rsid w:val="000D66DB"/>
    <w:rsid w:val="000D7EBA"/>
    <w:rsid w:val="000E4083"/>
    <w:rsid w:val="000E788B"/>
    <w:rsid w:val="000E7A5B"/>
    <w:rsid w:val="000E7BBA"/>
    <w:rsid w:val="000F3232"/>
    <w:rsid w:val="000F512F"/>
    <w:rsid w:val="001013F4"/>
    <w:rsid w:val="00103E19"/>
    <w:rsid w:val="001054D4"/>
    <w:rsid w:val="0010686C"/>
    <w:rsid w:val="00107C5F"/>
    <w:rsid w:val="00107CCC"/>
    <w:rsid w:val="00110011"/>
    <w:rsid w:val="001105BD"/>
    <w:rsid w:val="00116C82"/>
    <w:rsid w:val="00120BE6"/>
    <w:rsid w:val="00120E85"/>
    <w:rsid w:val="00123ADA"/>
    <w:rsid w:val="00125573"/>
    <w:rsid w:val="0012642A"/>
    <w:rsid w:val="00126D17"/>
    <w:rsid w:val="001305BF"/>
    <w:rsid w:val="00130AD4"/>
    <w:rsid w:val="00131D58"/>
    <w:rsid w:val="001358FA"/>
    <w:rsid w:val="001370B1"/>
    <w:rsid w:val="001377CA"/>
    <w:rsid w:val="00137D56"/>
    <w:rsid w:val="00140B94"/>
    <w:rsid w:val="001450FB"/>
    <w:rsid w:val="0014658A"/>
    <w:rsid w:val="00147DB8"/>
    <w:rsid w:val="00151683"/>
    <w:rsid w:val="0015392F"/>
    <w:rsid w:val="0015563E"/>
    <w:rsid w:val="00155F66"/>
    <w:rsid w:val="0016390D"/>
    <w:rsid w:val="00164057"/>
    <w:rsid w:val="00165B37"/>
    <w:rsid w:val="00166664"/>
    <w:rsid w:val="00170369"/>
    <w:rsid w:val="00173757"/>
    <w:rsid w:val="00174176"/>
    <w:rsid w:val="00181060"/>
    <w:rsid w:val="00181D92"/>
    <w:rsid w:val="001823B6"/>
    <w:rsid w:val="0018304E"/>
    <w:rsid w:val="001848EB"/>
    <w:rsid w:val="001877DF"/>
    <w:rsid w:val="00187DB9"/>
    <w:rsid w:val="0019077D"/>
    <w:rsid w:val="0019194D"/>
    <w:rsid w:val="00191AAD"/>
    <w:rsid w:val="0019723B"/>
    <w:rsid w:val="001A0041"/>
    <w:rsid w:val="001A4240"/>
    <w:rsid w:val="001A6821"/>
    <w:rsid w:val="001A734D"/>
    <w:rsid w:val="001B4224"/>
    <w:rsid w:val="001B7472"/>
    <w:rsid w:val="001C10AC"/>
    <w:rsid w:val="001C1D9C"/>
    <w:rsid w:val="001C485C"/>
    <w:rsid w:val="001C55FB"/>
    <w:rsid w:val="001D12BC"/>
    <w:rsid w:val="001D561D"/>
    <w:rsid w:val="001E18CC"/>
    <w:rsid w:val="001E3D2D"/>
    <w:rsid w:val="001E4605"/>
    <w:rsid w:val="001E4D17"/>
    <w:rsid w:val="001E549A"/>
    <w:rsid w:val="001E5F4E"/>
    <w:rsid w:val="001F1B1A"/>
    <w:rsid w:val="001F2689"/>
    <w:rsid w:val="001F2AB7"/>
    <w:rsid w:val="001F3C9B"/>
    <w:rsid w:val="001F3E77"/>
    <w:rsid w:val="001F4BD1"/>
    <w:rsid w:val="001F5110"/>
    <w:rsid w:val="001F5702"/>
    <w:rsid w:val="001F65A2"/>
    <w:rsid w:val="002002FC"/>
    <w:rsid w:val="00201F71"/>
    <w:rsid w:val="00203934"/>
    <w:rsid w:val="0020446B"/>
    <w:rsid w:val="00204BA7"/>
    <w:rsid w:val="002072AB"/>
    <w:rsid w:val="00210140"/>
    <w:rsid w:val="00211942"/>
    <w:rsid w:val="00213AD5"/>
    <w:rsid w:val="00214D95"/>
    <w:rsid w:val="00215531"/>
    <w:rsid w:val="002162B2"/>
    <w:rsid w:val="00216F54"/>
    <w:rsid w:val="00220933"/>
    <w:rsid w:val="00220C72"/>
    <w:rsid w:val="0022365C"/>
    <w:rsid w:val="0022540C"/>
    <w:rsid w:val="00226AA4"/>
    <w:rsid w:val="00226F02"/>
    <w:rsid w:val="00230252"/>
    <w:rsid w:val="00233C8A"/>
    <w:rsid w:val="00236036"/>
    <w:rsid w:val="00240D90"/>
    <w:rsid w:val="00245E39"/>
    <w:rsid w:val="00253CB1"/>
    <w:rsid w:val="002543F9"/>
    <w:rsid w:val="00257ADD"/>
    <w:rsid w:val="00263723"/>
    <w:rsid w:val="00263CF8"/>
    <w:rsid w:val="00264571"/>
    <w:rsid w:val="00265635"/>
    <w:rsid w:val="00266389"/>
    <w:rsid w:val="002675F7"/>
    <w:rsid w:val="0027103C"/>
    <w:rsid w:val="002725A5"/>
    <w:rsid w:val="0027314F"/>
    <w:rsid w:val="0028289F"/>
    <w:rsid w:val="00284157"/>
    <w:rsid w:val="00285631"/>
    <w:rsid w:val="00290D94"/>
    <w:rsid w:val="0029203C"/>
    <w:rsid w:val="00294873"/>
    <w:rsid w:val="00295839"/>
    <w:rsid w:val="002A4A81"/>
    <w:rsid w:val="002A73A2"/>
    <w:rsid w:val="002A7CE8"/>
    <w:rsid w:val="002B0671"/>
    <w:rsid w:val="002B262F"/>
    <w:rsid w:val="002B3553"/>
    <w:rsid w:val="002B5E06"/>
    <w:rsid w:val="002B6F61"/>
    <w:rsid w:val="002C0CFF"/>
    <w:rsid w:val="002C4EFC"/>
    <w:rsid w:val="002C74E7"/>
    <w:rsid w:val="002D09B9"/>
    <w:rsid w:val="002D16A0"/>
    <w:rsid w:val="002D2930"/>
    <w:rsid w:val="002D2DFF"/>
    <w:rsid w:val="002D3D6D"/>
    <w:rsid w:val="002D45DF"/>
    <w:rsid w:val="002D5BF8"/>
    <w:rsid w:val="002D7ECC"/>
    <w:rsid w:val="002E1B8F"/>
    <w:rsid w:val="002E2DEF"/>
    <w:rsid w:val="002E4E3E"/>
    <w:rsid w:val="002E76B2"/>
    <w:rsid w:val="002E79A2"/>
    <w:rsid w:val="002F4F4B"/>
    <w:rsid w:val="002F55FD"/>
    <w:rsid w:val="002F594C"/>
    <w:rsid w:val="002F7CCD"/>
    <w:rsid w:val="00301984"/>
    <w:rsid w:val="00301B0B"/>
    <w:rsid w:val="00301E84"/>
    <w:rsid w:val="00302E7A"/>
    <w:rsid w:val="00303C8C"/>
    <w:rsid w:val="00303D1B"/>
    <w:rsid w:val="003046B7"/>
    <w:rsid w:val="00306E20"/>
    <w:rsid w:val="00316DA6"/>
    <w:rsid w:val="00317A57"/>
    <w:rsid w:val="00320A99"/>
    <w:rsid w:val="0032144B"/>
    <w:rsid w:val="00321BEC"/>
    <w:rsid w:val="00321E38"/>
    <w:rsid w:val="00322D5B"/>
    <w:rsid w:val="00323CA9"/>
    <w:rsid w:val="00324B31"/>
    <w:rsid w:val="00325992"/>
    <w:rsid w:val="00325AC2"/>
    <w:rsid w:val="00326A1C"/>
    <w:rsid w:val="00327FDC"/>
    <w:rsid w:val="003301A7"/>
    <w:rsid w:val="00332E30"/>
    <w:rsid w:val="003360E3"/>
    <w:rsid w:val="003371D5"/>
    <w:rsid w:val="003376CD"/>
    <w:rsid w:val="00344539"/>
    <w:rsid w:val="003452C3"/>
    <w:rsid w:val="0034705C"/>
    <w:rsid w:val="003501A7"/>
    <w:rsid w:val="0035048A"/>
    <w:rsid w:val="003512D4"/>
    <w:rsid w:val="0036263B"/>
    <w:rsid w:val="00363B62"/>
    <w:rsid w:val="003645B0"/>
    <w:rsid w:val="00364B2C"/>
    <w:rsid w:val="003664F1"/>
    <w:rsid w:val="00367AFF"/>
    <w:rsid w:val="00367E3F"/>
    <w:rsid w:val="00377EA5"/>
    <w:rsid w:val="00377F77"/>
    <w:rsid w:val="00383073"/>
    <w:rsid w:val="0038438F"/>
    <w:rsid w:val="00386D09"/>
    <w:rsid w:val="00387A7E"/>
    <w:rsid w:val="00387C67"/>
    <w:rsid w:val="00387D98"/>
    <w:rsid w:val="00390B0F"/>
    <w:rsid w:val="00390B38"/>
    <w:rsid w:val="00390B6B"/>
    <w:rsid w:val="00391CFE"/>
    <w:rsid w:val="0039353B"/>
    <w:rsid w:val="00394F9E"/>
    <w:rsid w:val="00395426"/>
    <w:rsid w:val="00395B91"/>
    <w:rsid w:val="00396615"/>
    <w:rsid w:val="0039700D"/>
    <w:rsid w:val="00397089"/>
    <w:rsid w:val="003978A8"/>
    <w:rsid w:val="003A0F30"/>
    <w:rsid w:val="003A4C44"/>
    <w:rsid w:val="003A5AD0"/>
    <w:rsid w:val="003A6CE3"/>
    <w:rsid w:val="003A7899"/>
    <w:rsid w:val="003B15EE"/>
    <w:rsid w:val="003B1F94"/>
    <w:rsid w:val="003B517D"/>
    <w:rsid w:val="003B60EC"/>
    <w:rsid w:val="003B68F5"/>
    <w:rsid w:val="003C00ED"/>
    <w:rsid w:val="003C1C0A"/>
    <w:rsid w:val="003C35DF"/>
    <w:rsid w:val="003C4A68"/>
    <w:rsid w:val="003C554F"/>
    <w:rsid w:val="003C61DD"/>
    <w:rsid w:val="003C62B9"/>
    <w:rsid w:val="003C7B12"/>
    <w:rsid w:val="003D63E7"/>
    <w:rsid w:val="003E05F1"/>
    <w:rsid w:val="003E113B"/>
    <w:rsid w:val="003E3EF0"/>
    <w:rsid w:val="003E5092"/>
    <w:rsid w:val="003E715D"/>
    <w:rsid w:val="003F0D54"/>
    <w:rsid w:val="003F103E"/>
    <w:rsid w:val="003F2E48"/>
    <w:rsid w:val="003F440C"/>
    <w:rsid w:val="003F525A"/>
    <w:rsid w:val="003F7BE6"/>
    <w:rsid w:val="004006A9"/>
    <w:rsid w:val="00402021"/>
    <w:rsid w:val="0040224B"/>
    <w:rsid w:val="00402F6C"/>
    <w:rsid w:val="00404548"/>
    <w:rsid w:val="004052AE"/>
    <w:rsid w:val="004118A5"/>
    <w:rsid w:val="004131B6"/>
    <w:rsid w:val="00413672"/>
    <w:rsid w:val="00414041"/>
    <w:rsid w:val="00414465"/>
    <w:rsid w:val="00414729"/>
    <w:rsid w:val="00414C80"/>
    <w:rsid w:val="00414F4B"/>
    <w:rsid w:val="00415EF9"/>
    <w:rsid w:val="00416629"/>
    <w:rsid w:val="00417DA1"/>
    <w:rsid w:val="00421018"/>
    <w:rsid w:val="00423478"/>
    <w:rsid w:val="00425B76"/>
    <w:rsid w:val="004260A2"/>
    <w:rsid w:val="00426FC6"/>
    <w:rsid w:val="004273BC"/>
    <w:rsid w:val="00427C5F"/>
    <w:rsid w:val="00441EAC"/>
    <w:rsid w:val="00444B4C"/>
    <w:rsid w:val="004507E5"/>
    <w:rsid w:val="004519AD"/>
    <w:rsid w:val="0045459A"/>
    <w:rsid w:val="004545DB"/>
    <w:rsid w:val="0045786A"/>
    <w:rsid w:val="00460F76"/>
    <w:rsid w:val="00462F12"/>
    <w:rsid w:val="00463050"/>
    <w:rsid w:val="0046340F"/>
    <w:rsid w:val="00466168"/>
    <w:rsid w:val="0046778B"/>
    <w:rsid w:val="004714D4"/>
    <w:rsid w:val="00473C8A"/>
    <w:rsid w:val="00475712"/>
    <w:rsid w:val="00480CCE"/>
    <w:rsid w:val="00482FAA"/>
    <w:rsid w:val="00487211"/>
    <w:rsid w:val="0049075F"/>
    <w:rsid w:val="0049268A"/>
    <w:rsid w:val="00492DA8"/>
    <w:rsid w:val="004A0888"/>
    <w:rsid w:val="004A43B6"/>
    <w:rsid w:val="004A5CCF"/>
    <w:rsid w:val="004A70EE"/>
    <w:rsid w:val="004A774E"/>
    <w:rsid w:val="004A7D3E"/>
    <w:rsid w:val="004A7FF9"/>
    <w:rsid w:val="004B142D"/>
    <w:rsid w:val="004B379D"/>
    <w:rsid w:val="004B5F0C"/>
    <w:rsid w:val="004B6031"/>
    <w:rsid w:val="004C046E"/>
    <w:rsid w:val="004C1609"/>
    <w:rsid w:val="004C216B"/>
    <w:rsid w:val="004C5DD3"/>
    <w:rsid w:val="004D30F9"/>
    <w:rsid w:val="004D4A32"/>
    <w:rsid w:val="004D5F71"/>
    <w:rsid w:val="004D64AB"/>
    <w:rsid w:val="004D732B"/>
    <w:rsid w:val="004E7CE8"/>
    <w:rsid w:val="004F271D"/>
    <w:rsid w:val="004F5114"/>
    <w:rsid w:val="004F756C"/>
    <w:rsid w:val="005001FA"/>
    <w:rsid w:val="005019AF"/>
    <w:rsid w:val="005024D6"/>
    <w:rsid w:val="0050488D"/>
    <w:rsid w:val="00504D12"/>
    <w:rsid w:val="0050527A"/>
    <w:rsid w:val="0050535A"/>
    <w:rsid w:val="005106F5"/>
    <w:rsid w:val="00511192"/>
    <w:rsid w:val="005118AD"/>
    <w:rsid w:val="00512353"/>
    <w:rsid w:val="00512EE1"/>
    <w:rsid w:val="00517BB2"/>
    <w:rsid w:val="005220C2"/>
    <w:rsid w:val="0052268E"/>
    <w:rsid w:val="00522E88"/>
    <w:rsid w:val="00523369"/>
    <w:rsid w:val="0052398F"/>
    <w:rsid w:val="005321E6"/>
    <w:rsid w:val="00532960"/>
    <w:rsid w:val="00532B30"/>
    <w:rsid w:val="00536375"/>
    <w:rsid w:val="005379B8"/>
    <w:rsid w:val="0054075E"/>
    <w:rsid w:val="005459D1"/>
    <w:rsid w:val="00545A73"/>
    <w:rsid w:val="00546C9A"/>
    <w:rsid w:val="00546DEB"/>
    <w:rsid w:val="00546F0F"/>
    <w:rsid w:val="005477E7"/>
    <w:rsid w:val="00550159"/>
    <w:rsid w:val="00551897"/>
    <w:rsid w:val="00551FFD"/>
    <w:rsid w:val="00552A0F"/>
    <w:rsid w:val="005551ED"/>
    <w:rsid w:val="00556419"/>
    <w:rsid w:val="005571E9"/>
    <w:rsid w:val="005572B4"/>
    <w:rsid w:val="005572DD"/>
    <w:rsid w:val="00560564"/>
    <w:rsid w:val="00561291"/>
    <w:rsid w:val="00562E2B"/>
    <w:rsid w:val="00564668"/>
    <w:rsid w:val="00566207"/>
    <w:rsid w:val="00570353"/>
    <w:rsid w:val="005715F5"/>
    <w:rsid w:val="0057171E"/>
    <w:rsid w:val="00571EEC"/>
    <w:rsid w:val="00572666"/>
    <w:rsid w:val="0057267E"/>
    <w:rsid w:val="005726BD"/>
    <w:rsid w:val="00573364"/>
    <w:rsid w:val="00574A5A"/>
    <w:rsid w:val="005753B8"/>
    <w:rsid w:val="005810BB"/>
    <w:rsid w:val="00583ED5"/>
    <w:rsid w:val="00587437"/>
    <w:rsid w:val="00592678"/>
    <w:rsid w:val="00594644"/>
    <w:rsid w:val="0059526F"/>
    <w:rsid w:val="00596F36"/>
    <w:rsid w:val="005A1741"/>
    <w:rsid w:val="005A235F"/>
    <w:rsid w:val="005A751F"/>
    <w:rsid w:val="005A7719"/>
    <w:rsid w:val="005A77C2"/>
    <w:rsid w:val="005B291B"/>
    <w:rsid w:val="005B4627"/>
    <w:rsid w:val="005B4741"/>
    <w:rsid w:val="005B7512"/>
    <w:rsid w:val="005B76C5"/>
    <w:rsid w:val="005B7AF0"/>
    <w:rsid w:val="005B7B8A"/>
    <w:rsid w:val="005C09C6"/>
    <w:rsid w:val="005C458D"/>
    <w:rsid w:val="005C491E"/>
    <w:rsid w:val="005C5E0A"/>
    <w:rsid w:val="005C6C0C"/>
    <w:rsid w:val="005D2276"/>
    <w:rsid w:val="005D25FD"/>
    <w:rsid w:val="005D2808"/>
    <w:rsid w:val="005E0858"/>
    <w:rsid w:val="005E17D6"/>
    <w:rsid w:val="005E2794"/>
    <w:rsid w:val="005E3069"/>
    <w:rsid w:val="005E3CBF"/>
    <w:rsid w:val="005E5709"/>
    <w:rsid w:val="005E6F9D"/>
    <w:rsid w:val="005E7517"/>
    <w:rsid w:val="005E7B5A"/>
    <w:rsid w:val="005F01FC"/>
    <w:rsid w:val="005F0C89"/>
    <w:rsid w:val="005F3701"/>
    <w:rsid w:val="005F41DF"/>
    <w:rsid w:val="005F4521"/>
    <w:rsid w:val="005F461F"/>
    <w:rsid w:val="005F5478"/>
    <w:rsid w:val="005F64FA"/>
    <w:rsid w:val="006006FC"/>
    <w:rsid w:val="00600E73"/>
    <w:rsid w:val="006017BC"/>
    <w:rsid w:val="006045BA"/>
    <w:rsid w:val="006054F7"/>
    <w:rsid w:val="0060583A"/>
    <w:rsid w:val="00607745"/>
    <w:rsid w:val="00611649"/>
    <w:rsid w:val="00611A0E"/>
    <w:rsid w:val="00614154"/>
    <w:rsid w:val="00614BD3"/>
    <w:rsid w:val="0061713F"/>
    <w:rsid w:val="00622387"/>
    <w:rsid w:val="006228B3"/>
    <w:rsid w:val="00623A77"/>
    <w:rsid w:val="006256F5"/>
    <w:rsid w:val="0063097B"/>
    <w:rsid w:val="00636281"/>
    <w:rsid w:val="006364B8"/>
    <w:rsid w:val="00636742"/>
    <w:rsid w:val="00636A64"/>
    <w:rsid w:val="00636B93"/>
    <w:rsid w:val="00640550"/>
    <w:rsid w:val="0064326A"/>
    <w:rsid w:val="00643C54"/>
    <w:rsid w:val="00644118"/>
    <w:rsid w:val="00644D5D"/>
    <w:rsid w:val="0064695B"/>
    <w:rsid w:val="00646DC7"/>
    <w:rsid w:val="006511FB"/>
    <w:rsid w:val="00651A9D"/>
    <w:rsid w:val="00654C93"/>
    <w:rsid w:val="00656092"/>
    <w:rsid w:val="0065741C"/>
    <w:rsid w:val="00660B85"/>
    <w:rsid w:val="006622E0"/>
    <w:rsid w:val="00662DCE"/>
    <w:rsid w:val="00664F6D"/>
    <w:rsid w:val="006650B8"/>
    <w:rsid w:val="00666329"/>
    <w:rsid w:val="006672EE"/>
    <w:rsid w:val="0067011F"/>
    <w:rsid w:val="0067015E"/>
    <w:rsid w:val="00680453"/>
    <w:rsid w:val="00682526"/>
    <w:rsid w:val="00683555"/>
    <w:rsid w:val="00686F1D"/>
    <w:rsid w:val="00692F7A"/>
    <w:rsid w:val="00695E06"/>
    <w:rsid w:val="00696315"/>
    <w:rsid w:val="006A0D51"/>
    <w:rsid w:val="006A1C05"/>
    <w:rsid w:val="006A225B"/>
    <w:rsid w:val="006A30D2"/>
    <w:rsid w:val="006A5A6A"/>
    <w:rsid w:val="006A5E01"/>
    <w:rsid w:val="006A5FE3"/>
    <w:rsid w:val="006B23B2"/>
    <w:rsid w:val="006B2D13"/>
    <w:rsid w:val="006B4845"/>
    <w:rsid w:val="006B635C"/>
    <w:rsid w:val="006C1708"/>
    <w:rsid w:val="006C1C29"/>
    <w:rsid w:val="006C3782"/>
    <w:rsid w:val="006C3CDE"/>
    <w:rsid w:val="006C459E"/>
    <w:rsid w:val="006C4745"/>
    <w:rsid w:val="006C7BF7"/>
    <w:rsid w:val="006D0EE8"/>
    <w:rsid w:val="006D3162"/>
    <w:rsid w:val="006D37E7"/>
    <w:rsid w:val="006D50B5"/>
    <w:rsid w:val="006D5146"/>
    <w:rsid w:val="006D59D6"/>
    <w:rsid w:val="006D5C04"/>
    <w:rsid w:val="006D7508"/>
    <w:rsid w:val="006E0F2F"/>
    <w:rsid w:val="006E19D7"/>
    <w:rsid w:val="006E71B9"/>
    <w:rsid w:val="006F39B2"/>
    <w:rsid w:val="006F5384"/>
    <w:rsid w:val="006F5904"/>
    <w:rsid w:val="006F6440"/>
    <w:rsid w:val="006F6604"/>
    <w:rsid w:val="006F6896"/>
    <w:rsid w:val="006F71D8"/>
    <w:rsid w:val="006F7D1A"/>
    <w:rsid w:val="00702F6F"/>
    <w:rsid w:val="0070346C"/>
    <w:rsid w:val="007051A0"/>
    <w:rsid w:val="00706496"/>
    <w:rsid w:val="00711A12"/>
    <w:rsid w:val="00711F11"/>
    <w:rsid w:val="007154C4"/>
    <w:rsid w:val="00715DB9"/>
    <w:rsid w:val="007174BE"/>
    <w:rsid w:val="0072053C"/>
    <w:rsid w:val="007218A0"/>
    <w:rsid w:val="007238AF"/>
    <w:rsid w:val="00726908"/>
    <w:rsid w:val="007270C7"/>
    <w:rsid w:val="007307BD"/>
    <w:rsid w:val="00730E9D"/>
    <w:rsid w:val="00730F3A"/>
    <w:rsid w:val="007314E3"/>
    <w:rsid w:val="00735F34"/>
    <w:rsid w:val="00736944"/>
    <w:rsid w:val="00741200"/>
    <w:rsid w:val="00741333"/>
    <w:rsid w:val="00742FF2"/>
    <w:rsid w:val="00744D6A"/>
    <w:rsid w:val="007458A0"/>
    <w:rsid w:val="00746138"/>
    <w:rsid w:val="0074620A"/>
    <w:rsid w:val="007470FF"/>
    <w:rsid w:val="00750E3A"/>
    <w:rsid w:val="00751D50"/>
    <w:rsid w:val="007527D5"/>
    <w:rsid w:val="007527D8"/>
    <w:rsid w:val="00752F3C"/>
    <w:rsid w:val="007561FC"/>
    <w:rsid w:val="00761D34"/>
    <w:rsid w:val="00762D2D"/>
    <w:rsid w:val="00764622"/>
    <w:rsid w:val="00764CAD"/>
    <w:rsid w:val="00766ACC"/>
    <w:rsid w:val="00770FA1"/>
    <w:rsid w:val="00773884"/>
    <w:rsid w:val="00774813"/>
    <w:rsid w:val="0078052A"/>
    <w:rsid w:val="007812FB"/>
    <w:rsid w:val="00784032"/>
    <w:rsid w:val="00785891"/>
    <w:rsid w:val="00786E79"/>
    <w:rsid w:val="00787925"/>
    <w:rsid w:val="00790E31"/>
    <w:rsid w:val="00791578"/>
    <w:rsid w:val="00793B87"/>
    <w:rsid w:val="0079566E"/>
    <w:rsid w:val="00796509"/>
    <w:rsid w:val="0079691E"/>
    <w:rsid w:val="00797723"/>
    <w:rsid w:val="007A700B"/>
    <w:rsid w:val="007A7066"/>
    <w:rsid w:val="007B1951"/>
    <w:rsid w:val="007B1EEE"/>
    <w:rsid w:val="007B249B"/>
    <w:rsid w:val="007B6207"/>
    <w:rsid w:val="007B6D4D"/>
    <w:rsid w:val="007B6FAF"/>
    <w:rsid w:val="007B7A09"/>
    <w:rsid w:val="007C0F7A"/>
    <w:rsid w:val="007D24A9"/>
    <w:rsid w:val="007D27FA"/>
    <w:rsid w:val="007D30B5"/>
    <w:rsid w:val="007D34DA"/>
    <w:rsid w:val="007D4014"/>
    <w:rsid w:val="007D6218"/>
    <w:rsid w:val="007D6699"/>
    <w:rsid w:val="007D7E30"/>
    <w:rsid w:val="007E0A75"/>
    <w:rsid w:val="007E6419"/>
    <w:rsid w:val="007F6815"/>
    <w:rsid w:val="007F6BA8"/>
    <w:rsid w:val="00800144"/>
    <w:rsid w:val="0080681B"/>
    <w:rsid w:val="0080738C"/>
    <w:rsid w:val="00810B77"/>
    <w:rsid w:val="00817436"/>
    <w:rsid w:val="00822217"/>
    <w:rsid w:val="00823E53"/>
    <w:rsid w:val="0082542D"/>
    <w:rsid w:val="00827834"/>
    <w:rsid w:val="00832835"/>
    <w:rsid w:val="0083392F"/>
    <w:rsid w:val="00835110"/>
    <w:rsid w:val="008351FC"/>
    <w:rsid w:val="00837625"/>
    <w:rsid w:val="00841F50"/>
    <w:rsid w:val="00843A0E"/>
    <w:rsid w:val="00844A3D"/>
    <w:rsid w:val="00845DFE"/>
    <w:rsid w:val="00846E17"/>
    <w:rsid w:val="0085200A"/>
    <w:rsid w:val="00853A18"/>
    <w:rsid w:val="00854283"/>
    <w:rsid w:val="008573E3"/>
    <w:rsid w:val="00861E81"/>
    <w:rsid w:val="008645FF"/>
    <w:rsid w:val="00865CB6"/>
    <w:rsid w:val="00866D42"/>
    <w:rsid w:val="0087030E"/>
    <w:rsid w:val="00870AAC"/>
    <w:rsid w:val="0087336D"/>
    <w:rsid w:val="008734F7"/>
    <w:rsid w:val="00873BC7"/>
    <w:rsid w:val="00873C79"/>
    <w:rsid w:val="00874E9F"/>
    <w:rsid w:val="00877842"/>
    <w:rsid w:val="008806F8"/>
    <w:rsid w:val="008808E2"/>
    <w:rsid w:val="00881456"/>
    <w:rsid w:val="00881ACB"/>
    <w:rsid w:val="00885FC9"/>
    <w:rsid w:val="008901F6"/>
    <w:rsid w:val="00891328"/>
    <w:rsid w:val="00891A47"/>
    <w:rsid w:val="00892809"/>
    <w:rsid w:val="0089370F"/>
    <w:rsid w:val="008939AF"/>
    <w:rsid w:val="00893FED"/>
    <w:rsid w:val="0089449A"/>
    <w:rsid w:val="00895E48"/>
    <w:rsid w:val="00896687"/>
    <w:rsid w:val="00896CDA"/>
    <w:rsid w:val="008971F4"/>
    <w:rsid w:val="008978F4"/>
    <w:rsid w:val="008A0D4D"/>
    <w:rsid w:val="008A0E7D"/>
    <w:rsid w:val="008A3023"/>
    <w:rsid w:val="008A403F"/>
    <w:rsid w:val="008A6815"/>
    <w:rsid w:val="008B1031"/>
    <w:rsid w:val="008B2303"/>
    <w:rsid w:val="008B34A0"/>
    <w:rsid w:val="008B4B03"/>
    <w:rsid w:val="008B5740"/>
    <w:rsid w:val="008B74B7"/>
    <w:rsid w:val="008C0B84"/>
    <w:rsid w:val="008C274B"/>
    <w:rsid w:val="008C41DA"/>
    <w:rsid w:val="008C553A"/>
    <w:rsid w:val="008C588E"/>
    <w:rsid w:val="008C6D5F"/>
    <w:rsid w:val="008C7226"/>
    <w:rsid w:val="008D7B80"/>
    <w:rsid w:val="008E223E"/>
    <w:rsid w:val="008E243B"/>
    <w:rsid w:val="008E305C"/>
    <w:rsid w:val="008E4184"/>
    <w:rsid w:val="008E549F"/>
    <w:rsid w:val="008E6301"/>
    <w:rsid w:val="008F10BC"/>
    <w:rsid w:val="008F2052"/>
    <w:rsid w:val="008F20CA"/>
    <w:rsid w:val="008F26ED"/>
    <w:rsid w:val="008F2A38"/>
    <w:rsid w:val="008F3012"/>
    <w:rsid w:val="008F592B"/>
    <w:rsid w:val="00900213"/>
    <w:rsid w:val="00901D14"/>
    <w:rsid w:val="00902B1F"/>
    <w:rsid w:val="00903775"/>
    <w:rsid w:val="00905B16"/>
    <w:rsid w:val="009109F7"/>
    <w:rsid w:val="00912137"/>
    <w:rsid w:val="00915BED"/>
    <w:rsid w:val="00916260"/>
    <w:rsid w:val="00916B64"/>
    <w:rsid w:val="0092145D"/>
    <w:rsid w:val="009245DE"/>
    <w:rsid w:val="0092735D"/>
    <w:rsid w:val="00930762"/>
    <w:rsid w:val="00930C0C"/>
    <w:rsid w:val="009351FC"/>
    <w:rsid w:val="00936B81"/>
    <w:rsid w:val="00944701"/>
    <w:rsid w:val="00946CD6"/>
    <w:rsid w:val="00950ED1"/>
    <w:rsid w:val="00952A7A"/>
    <w:rsid w:val="00953A02"/>
    <w:rsid w:val="0095444E"/>
    <w:rsid w:val="009555F6"/>
    <w:rsid w:val="00955C67"/>
    <w:rsid w:val="00957B65"/>
    <w:rsid w:val="00960AFF"/>
    <w:rsid w:val="00962393"/>
    <w:rsid w:val="00963F62"/>
    <w:rsid w:val="00965DF0"/>
    <w:rsid w:val="00965EFC"/>
    <w:rsid w:val="0097161B"/>
    <w:rsid w:val="009762D2"/>
    <w:rsid w:val="009762F1"/>
    <w:rsid w:val="0097692D"/>
    <w:rsid w:val="009776D2"/>
    <w:rsid w:val="00977EA8"/>
    <w:rsid w:val="0098140D"/>
    <w:rsid w:val="00981CED"/>
    <w:rsid w:val="00984177"/>
    <w:rsid w:val="00984875"/>
    <w:rsid w:val="00987225"/>
    <w:rsid w:val="00987C31"/>
    <w:rsid w:val="00990870"/>
    <w:rsid w:val="00990DCF"/>
    <w:rsid w:val="009920F5"/>
    <w:rsid w:val="0099227D"/>
    <w:rsid w:val="00992B56"/>
    <w:rsid w:val="00992CDA"/>
    <w:rsid w:val="00993342"/>
    <w:rsid w:val="009934D6"/>
    <w:rsid w:val="00996CE4"/>
    <w:rsid w:val="009A0FB3"/>
    <w:rsid w:val="009A3F36"/>
    <w:rsid w:val="009A48D8"/>
    <w:rsid w:val="009A5E10"/>
    <w:rsid w:val="009A6C59"/>
    <w:rsid w:val="009A7878"/>
    <w:rsid w:val="009B0888"/>
    <w:rsid w:val="009B33DF"/>
    <w:rsid w:val="009B4270"/>
    <w:rsid w:val="009B44CC"/>
    <w:rsid w:val="009B5651"/>
    <w:rsid w:val="009B62E4"/>
    <w:rsid w:val="009B706A"/>
    <w:rsid w:val="009C15FA"/>
    <w:rsid w:val="009C3553"/>
    <w:rsid w:val="009C4319"/>
    <w:rsid w:val="009C59AC"/>
    <w:rsid w:val="009D109E"/>
    <w:rsid w:val="009D14A6"/>
    <w:rsid w:val="009D1CD9"/>
    <w:rsid w:val="009D1F28"/>
    <w:rsid w:val="009D28E5"/>
    <w:rsid w:val="009D4830"/>
    <w:rsid w:val="009D520D"/>
    <w:rsid w:val="009D7808"/>
    <w:rsid w:val="009D797A"/>
    <w:rsid w:val="009E026A"/>
    <w:rsid w:val="009E3B56"/>
    <w:rsid w:val="009E49B5"/>
    <w:rsid w:val="009E551E"/>
    <w:rsid w:val="009E7066"/>
    <w:rsid w:val="009E7CAC"/>
    <w:rsid w:val="009F1EF8"/>
    <w:rsid w:val="009F4604"/>
    <w:rsid w:val="009F4B78"/>
    <w:rsid w:val="009F606B"/>
    <w:rsid w:val="009F6E66"/>
    <w:rsid w:val="009F7888"/>
    <w:rsid w:val="009F7B52"/>
    <w:rsid w:val="00A01CD8"/>
    <w:rsid w:val="00A02AC3"/>
    <w:rsid w:val="00A06840"/>
    <w:rsid w:val="00A06EAD"/>
    <w:rsid w:val="00A1055B"/>
    <w:rsid w:val="00A1293C"/>
    <w:rsid w:val="00A14F9B"/>
    <w:rsid w:val="00A167F1"/>
    <w:rsid w:val="00A2085F"/>
    <w:rsid w:val="00A20EC0"/>
    <w:rsid w:val="00A2150B"/>
    <w:rsid w:val="00A215D9"/>
    <w:rsid w:val="00A2292C"/>
    <w:rsid w:val="00A23FC3"/>
    <w:rsid w:val="00A25F1B"/>
    <w:rsid w:val="00A26930"/>
    <w:rsid w:val="00A26ECD"/>
    <w:rsid w:val="00A3288D"/>
    <w:rsid w:val="00A329DC"/>
    <w:rsid w:val="00A34917"/>
    <w:rsid w:val="00A35CB4"/>
    <w:rsid w:val="00A41135"/>
    <w:rsid w:val="00A41FEB"/>
    <w:rsid w:val="00A42FBA"/>
    <w:rsid w:val="00A44C59"/>
    <w:rsid w:val="00A44DA6"/>
    <w:rsid w:val="00A50921"/>
    <w:rsid w:val="00A5160D"/>
    <w:rsid w:val="00A568DD"/>
    <w:rsid w:val="00A56CA4"/>
    <w:rsid w:val="00A65F04"/>
    <w:rsid w:val="00A65F2E"/>
    <w:rsid w:val="00A66AD4"/>
    <w:rsid w:val="00A7086D"/>
    <w:rsid w:val="00A71494"/>
    <w:rsid w:val="00A71AD5"/>
    <w:rsid w:val="00A7662E"/>
    <w:rsid w:val="00A8022C"/>
    <w:rsid w:val="00A8073E"/>
    <w:rsid w:val="00A80883"/>
    <w:rsid w:val="00A81BED"/>
    <w:rsid w:val="00A82810"/>
    <w:rsid w:val="00A82FC6"/>
    <w:rsid w:val="00A85A0D"/>
    <w:rsid w:val="00A92270"/>
    <w:rsid w:val="00A9491B"/>
    <w:rsid w:val="00AA10AE"/>
    <w:rsid w:val="00AA18A1"/>
    <w:rsid w:val="00AA2CE1"/>
    <w:rsid w:val="00AA329F"/>
    <w:rsid w:val="00AA7B6A"/>
    <w:rsid w:val="00AB593E"/>
    <w:rsid w:val="00AB5D37"/>
    <w:rsid w:val="00AB683F"/>
    <w:rsid w:val="00AC3E63"/>
    <w:rsid w:val="00AC4A2E"/>
    <w:rsid w:val="00AD1885"/>
    <w:rsid w:val="00AD50BA"/>
    <w:rsid w:val="00AE02E7"/>
    <w:rsid w:val="00AE0F75"/>
    <w:rsid w:val="00AE319E"/>
    <w:rsid w:val="00AE3B2C"/>
    <w:rsid w:val="00AE3B4E"/>
    <w:rsid w:val="00AE676F"/>
    <w:rsid w:val="00AE6D24"/>
    <w:rsid w:val="00AE709C"/>
    <w:rsid w:val="00AE7DD9"/>
    <w:rsid w:val="00AF1B9B"/>
    <w:rsid w:val="00AF2B38"/>
    <w:rsid w:val="00B004C1"/>
    <w:rsid w:val="00B0168B"/>
    <w:rsid w:val="00B03458"/>
    <w:rsid w:val="00B04B8E"/>
    <w:rsid w:val="00B1072F"/>
    <w:rsid w:val="00B11B15"/>
    <w:rsid w:val="00B14CB4"/>
    <w:rsid w:val="00B15820"/>
    <w:rsid w:val="00B215D8"/>
    <w:rsid w:val="00B2218A"/>
    <w:rsid w:val="00B22BDA"/>
    <w:rsid w:val="00B246ED"/>
    <w:rsid w:val="00B26DD0"/>
    <w:rsid w:val="00B30733"/>
    <w:rsid w:val="00B32B99"/>
    <w:rsid w:val="00B338C8"/>
    <w:rsid w:val="00B341CC"/>
    <w:rsid w:val="00B35321"/>
    <w:rsid w:val="00B35505"/>
    <w:rsid w:val="00B35CB3"/>
    <w:rsid w:val="00B35E0A"/>
    <w:rsid w:val="00B40124"/>
    <w:rsid w:val="00B40B86"/>
    <w:rsid w:val="00B419B7"/>
    <w:rsid w:val="00B42E03"/>
    <w:rsid w:val="00B443E2"/>
    <w:rsid w:val="00B46222"/>
    <w:rsid w:val="00B54092"/>
    <w:rsid w:val="00B5444C"/>
    <w:rsid w:val="00B5568B"/>
    <w:rsid w:val="00B557BF"/>
    <w:rsid w:val="00B55BD6"/>
    <w:rsid w:val="00B56147"/>
    <w:rsid w:val="00B5720A"/>
    <w:rsid w:val="00B604A0"/>
    <w:rsid w:val="00B60761"/>
    <w:rsid w:val="00B608E0"/>
    <w:rsid w:val="00B620A5"/>
    <w:rsid w:val="00B62BB1"/>
    <w:rsid w:val="00B63286"/>
    <w:rsid w:val="00B63559"/>
    <w:rsid w:val="00B648E7"/>
    <w:rsid w:val="00B73979"/>
    <w:rsid w:val="00B751B0"/>
    <w:rsid w:val="00B762E0"/>
    <w:rsid w:val="00B8376D"/>
    <w:rsid w:val="00B86188"/>
    <w:rsid w:val="00B86C54"/>
    <w:rsid w:val="00B874C4"/>
    <w:rsid w:val="00B90FB3"/>
    <w:rsid w:val="00B97AA2"/>
    <w:rsid w:val="00B97B8E"/>
    <w:rsid w:val="00BA00A8"/>
    <w:rsid w:val="00BA0378"/>
    <w:rsid w:val="00BA37A4"/>
    <w:rsid w:val="00BA4FB0"/>
    <w:rsid w:val="00BA56A3"/>
    <w:rsid w:val="00BA6138"/>
    <w:rsid w:val="00BB045D"/>
    <w:rsid w:val="00BB1930"/>
    <w:rsid w:val="00BB3478"/>
    <w:rsid w:val="00BB4D69"/>
    <w:rsid w:val="00BC2247"/>
    <w:rsid w:val="00BC5572"/>
    <w:rsid w:val="00BD497C"/>
    <w:rsid w:val="00BD57EE"/>
    <w:rsid w:val="00BE464C"/>
    <w:rsid w:val="00BE4E8A"/>
    <w:rsid w:val="00BF2A79"/>
    <w:rsid w:val="00BF375F"/>
    <w:rsid w:val="00C0160C"/>
    <w:rsid w:val="00C02372"/>
    <w:rsid w:val="00C044C3"/>
    <w:rsid w:val="00C10453"/>
    <w:rsid w:val="00C12E60"/>
    <w:rsid w:val="00C13BCA"/>
    <w:rsid w:val="00C141B9"/>
    <w:rsid w:val="00C158CF"/>
    <w:rsid w:val="00C16518"/>
    <w:rsid w:val="00C1787D"/>
    <w:rsid w:val="00C20F14"/>
    <w:rsid w:val="00C22416"/>
    <w:rsid w:val="00C22B7C"/>
    <w:rsid w:val="00C23B8E"/>
    <w:rsid w:val="00C24886"/>
    <w:rsid w:val="00C3184D"/>
    <w:rsid w:val="00C331FD"/>
    <w:rsid w:val="00C34DCB"/>
    <w:rsid w:val="00C36D0C"/>
    <w:rsid w:val="00C3708D"/>
    <w:rsid w:val="00C4138A"/>
    <w:rsid w:val="00C440B4"/>
    <w:rsid w:val="00C4453D"/>
    <w:rsid w:val="00C446F9"/>
    <w:rsid w:val="00C462CB"/>
    <w:rsid w:val="00C46F39"/>
    <w:rsid w:val="00C47AFE"/>
    <w:rsid w:val="00C5067F"/>
    <w:rsid w:val="00C515C3"/>
    <w:rsid w:val="00C51AA2"/>
    <w:rsid w:val="00C52E43"/>
    <w:rsid w:val="00C54B9A"/>
    <w:rsid w:val="00C56CD4"/>
    <w:rsid w:val="00C609C3"/>
    <w:rsid w:val="00C60E16"/>
    <w:rsid w:val="00C65E4E"/>
    <w:rsid w:val="00C66610"/>
    <w:rsid w:val="00C66648"/>
    <w:rsid w:val="00C66FEF"/>
    <w:rsid w:val="00C70B8A"/>
    <w:rsid w:val="00C70CB4"/>
    <w:rsid w:val="00C727A7"/>
    <w:rsid w:val="00C728D5"/>
    <w:rsid w:val="00C72CF7"/>
    <w:rsid w:val="00C75119"/>
    <w:rsid w:val="00C767FB"/>
    <w:rsid w:val="00C76DD6"/>
    <w:rsid w:val="00C77D43"/>
    <w:rsid w:val="00C9087A"/>
    <w:rsid w:val="00C90B62"/>
    <w:rsid w:val="00C91C08"/>
    <w:rsid w:val="00C959F3"/>
    <w:rsid w:val="00C9611C"/>
    <w:rsid w:val="00C97F0E"/>
    <w:rsid w:val="00CA06AC"/>
    <w:rsid w:val="00CA0897"/>
    <w:rsid w:val="00CA1D9E"/>
    <w:rsid w:val="00CA242A"/>
    <w:rsid w:val="00CA27BD"/>
    <w:rsid w:val="00CA2AB6"/>
    <w:rsid w:val="00CA36DE"/>
    <w:rsid w:val="00CA4BCC"/>
    <w:rsid w:val="00CA5313"/>
    <w:rsid w:val="00CB01D6"/>
    <w:rsid w:val="00CB311E"/>
    <w:rsid w:val="00CB71E1"/>
    <w:rsid w:val="00CC0ED3"/>
    <w:rsid w:val="00CC1894"/>
    <w:rsid w:val="00CC1DE7"/>
    <w:rsid w:val="00CC2EE2"/>
    <w:rsid w:val="00CC3D03"/>
    <w:rsid w:val="00CC431F"/>
    <w:rsid w:val="00CC45DB"/>
    <w:rsid w:val="00CC4C22"/>
    <w:rsid w:val="00CC5651"/>
    <w:rsid w:val="00CC73FF"/>
    <w:rsid w:val="00CD141E"/>
    <w:rsid w:val="00CD45DA"/>
    <w:rsid w:val="00CD7223"/>
    <w:rsid w:val="00CE0510"/>
    <w:rsid w:val="00CE111A"/>
    <w:rsid w:val="00CE2E4B"/>
    <w:rsid w:val="00CE2EA4"/>
    <w:rsid w:val="00CE5714"/>
    <w:rsid w:val="00CE6138"/>
    <w:rsid w:val="00CE620E"/>
    <w:rsid w:val="00CE6F59"/>
    <w:rsid w:val="00CE7AAB"/>
    <w:rsid w:val="00CF2673"/>
    <w:rsid w:val="00CF2DA1"/>
    <w:rsid w:val="00CF43B1"/>
    <w:rsid w:val="00CF63A8"/>
    <w:rsid w:val="00D0614B"/>
    <w:rsid w:val="00D06AD1"/>
    <w:rsid w:val="00D078FE"/>
    <w:rsid w:val="00D12514"/>
    <w:rsid w:val="00D17549"/>
    <w:rsid w:val="00D24D97"/>
    <w:rsid w:val="00D275F5"/>
    <w:rsid w:val="00D323F0"/>
    <w:rsid w:val="00D34A66"/>
    <w:rsid w:val="00D376F1"/>
    <w:rsid w:val="00D43CA8"/>
    <w:rsid w:val="00D4523D"/>
    <w:rsid w:val="00D4593F"/>
    <w:rsid w:val="00D45B04"/>
    <w:rsid w:val="00D45BD4"/>
    <w:rsid w:val="00D4775B"/>
    <w:rsid w:val="00D47AB8"/>
    <w:rsid w:val="00D47B6D"/>
    <w:rsid w:val="00D500C7"/>
    <w:rsid w:val="00D51634"/>
    <w:rsid w:val="00D55D94"/>
    <w:rsid w:val="00D56566"/>
    <w:rsid w:val="00D5701A"/>
    <w:rsid w:val="00D647A4"/>
    <w:rsid w:val="00D6487A"/>
    <w:rsid w:val="00D648BB"/>
    <w:rsid w:val="00D64E04"/>
    <w:rsid w:val="00D65A5E"/>
    <w:rsid w:val="00D669D1"/>
    <w:rsid w:val="00D7049A"/>
    <w:rsid w:val="00D704F6"/>
    <w:rsid w:val="00D722B1"/>
    <w:rsid w:val="00D74A82"/>
    <w:rsid w:val="00D753F6"/>
    <w:rsid w:val="00D7737D"/>
    <w:rsid w:val="00D80897"/>
    <w:rsid w:val="00D81375"/>
    <w:rsid w:val="00D82E4A"/>
    <w:rsid w:val="00D8540E"/>
    <w:rsid w:val="00D85C4D"/>
    <w:rsid w:val="00D8730B"/>
    <w:rsid w:val="00D9072A"/>
    <w:rsid w:val="00D94852"/>
    <w:rsid w:val="00DA039C"/>
    <w:rsid w:val="00DA10B4"/>
    <w:rsid w:val="00DA3A46"/>
    <w:rsid w:val="00DA6EBE"/>
    <w:rsid w:val="00DB27CC"/>
    <w:rsid w:val="00DB2A54"/>
    <w:rsid w:val="00DB3F4B"/>
    <w:rsid w:val="00DB4C92"/>
    <w:rsid w:val="00DB4EF9"/>
    <w:rsid w:val="00DC23C6"/>
    <w:rsid w:val="00DC29FE"/>
    <w:rsid w:val="00DC430C"/>
    <w:rsid w:val="00DC60FB"/>
    <w:rsid w:val="00DC7319"/>
    <w:rsid w:val="00DC742E"/>
    <w:rsid w:val="00DC7734"/>
    <w:rsid w:val="00DD38DC"/>
    <w:rsid w:val="00DD63FF"/>
    <w:rsid w:val="00DF1A1A"/>
    <w:rsid w:val="00DF1BBF"/>
    <w:rsid w:val="00DF3145"/>
    <w:rsid w:val="00DF4B0E"/>
    <w:rsid w:val="00DF6BC9"/>
    <w:rsid w:val="00E01E4B"/>
    <w:rsid w:val="00E062B0"/>
    <w:rsid w:val="00E0711E"/>
    <w:rsid w:val="00E0770C"/>
    <w:rsid w:val="00E14DFA"/>
    <w:rsid w:val="00E17D65"/>
    <w:rsid w:val="00E17EA5"/>
    <w:rsid w:val="00E229DB"/>
    <w:rsid w:val="00E2571A"/>
    <w:rsid w:val="00E26EDC"/>
    <w:rsid w:val="00E2713C"/>
    <w:rsid w:val="00E30B42"/>
    <w:rsid w:val="00E31A48"/>
    <w:rsid w:val="00E342D7"/>
    <w:rsid w:val="00E34D1F"/>
    <w:rsid w:val="00E35C26"/>
    <w:rsid w:val="00E410EA"/>
    <w:rsid w:val="00E41D5C"/>
    <w:rsid w:val="00E437F7"/>
    <w:rsid w:val="00E47865"/>
    <w:rsid w:val="00E529F9"/>
    <w:rsid w:val="00E52A51"/>
    <w:rsid w:val="00E55017"/>
    <w:rsid w:val="00E55416"/>
    <w:rsid w:val="00E557D1"/>
    <w:rsid w:val="00E56282"/>
    <w:rsid w:val="00E616BF"/>
    <w:rsid w:val="00E658AA"/>
    <w:rsid w:val="00E6656A"/>
    <w:rsid w:val="00E67473"/>
    <w:rsid w:val="00E67B5C"/>
    <w:rsid w:val="00E70D30"/>
    <w:rsid w:val="00E716BA"/>
    <w:rsid w:val="00E75977"/>
    <w:rsid w:val="00E76431"/>
    <w:rsid w:val="00E7686D"/>
    <w:rsid w:val="00E813BA"/>
    <w:rsid w:val="00E8590C"/>
    <w:rsid w:val="00E85F76"/>
    <w:rsid w:val="00E903BD"/>
    <w:rsid w:val="00E93590"/>
    <w:rsid w:val="00E94506"/>
    <w:rsid w:val="00E94F39"/>
    <w:rsid w:val="00E95A7B"/>
    <w:rsid w:val="00E969E9"/>
    <w:rsid w:val="00EA01A0"/>
    <w:rsid w:val="00EA155A"/>
    <w:rsid w:val="00EA24D4"/>
    <w:rsid w:val="00EA2851"/>
    <w:rsid w:val="00EA3515"/>
    <w:rsid w:val="00EA55FE"/>
    <w:rsid w:val="00EA5DBC"/>
    <w:rsid w:val="00EA78AA"/>
    <w:rsid w:val="00EB0B4F"/>
    <w:rsid w:val="00EB1B59"/>
    <w:rsid w:val="00EB4384"/>
    <w:rsid w:val="00EB6065"/>
    <w:rsid w:val="00EC0826"/>
    <w:rsid w:val="00EC3D77"/>
    <w:rsid w:val="00EC4E99"/>
    <w:rsid w:val="00EC5BA6"/>
    <w:rsid w:val="00EC7E23"/>
    <w:rsid w:val="00ED3A21"/>
    <w:rsid w:val="00ED54F9"/>
    <w:rsid w:val="00ED5632"/>
    <w:rsid w:val="00ED62AD"/>
    <w:rsid w:val="00ED6982"/>
    <w:rsid w:val="00EE0218"/>
    <w:rsid w:val="00EE0E54"/>
    <w:rsid w:val="00EE1033"/>
    <w:rsid w:val="00EE114E"/>
    <w:rsid w:val="00EE1ADD"/>
    <w:rsid w:val="00EE4CA5"/>
    <w:rsid w:val="00EF00F4"/>
    <w:rsid w:val="00EF24BB"/>
    <w:rsid w:val="00EF2B90"/>
    <w:rsid w:val="00EF32F6"/>
    <w:rsid w:val="00EF4114"/>
    <w:rsid w:val="00EF448F"/>
    <w:rsid w:val="00EF4634"/>
    <w:rsid w:val="00EF472E"/>
    <w:rsid w:val="00EF4A5A"/>
    <w:rsid w:val="00EF4EC4"/>
    <w:rsid w:val="00EF57B8"/>
    <w:rsid w:val="00EF66A9"/>
    <w:rsid w:val="00EF74D8"/>
    <w:rsid w:val="00F01898"/>
    <w:rsid w:val="00F05EE0"/>
    <w:rsid w:val="00F06985"/>
    <w:rsid w:val="00F07DE8"/>
    <w:rsid w:val="00F12DCA"/>
    <w:rsid w:val="00F156B3"/>
    <w:rsid w:val="00F15FD8"/>
    <w:rsid w:val="00F16FF0"/>
    <w:rsid w:val="00F21A1A"/>
    <w:rsid w:val="00F22813"/>
    <w:rsid w:val="00F22FC8"/>
    <w:rsid w:val="00F27F36"/>
    <w:rsid w:val="00F32B8C"/>
    <w:rsid w:val="00F33383"/>
    <w:rsid w:val="00F33D5B"/>
    <w:rsid w:val="00F3717B"/>
    <w:rsid w:val="00F4030B"/>
    <w:rsid w:val="00F42F65"/>
    <w:rsid w:val="00F444F5"/>
    <w:rsid w:val="00F4602E"/>
    <w:rsid w:val="00F46BCF"/>
    <w:rsid w:val="00F515AF"/>
    <w:rsid w:val="00F53534"/>
    <w:rsid w:val="00F53E05"/>
    <w:rsid w:val="00F5550A"/>
    <w:rsid w:val="00F55A56"/>
    <w:rsid w:val="00F56088"/>
    <w:rsid w:val="00F6031D"/>
    <w:rsid w:val="00F61303"/>
    <w:rsid w:val="00F65606"/>
    <w:rsid w:val="00F66614"/>
    <w:rsid w:val="00F67764"/>
    <w:rsid w:val="00F71232"/>
    <w:rsid w:val="00F74722"/>
    <w:rsid w:val="00F75F45"/>
    <w:rsid w:val="00F82957"/>
    <w:rsid w:val="00F83BD2"/>
    <w:rsid w:val="00F857CA"/>
    <w:rsid w:val="00F86224"/>
    <w:rsid w:val="00F8789E"/>
    <w:rsid w:val="00F92C2B"/>
    <w:rsid w:val="00F94241"/>
    <w:rsid w:val="00F945CD"/>
    <w:rsid w:val="00F95ECF"/>
    <w:rsid w:val="00F970E9"/>
    <w:rsid w:val="00F9792C"/>
    <w:rsid w:val="00F97AAA"/>
    <w:rsid w:val="00FA3739"/>
    <w:rsid w:val="00FA4AD8"/>
    <w:rsid w:val="00FB1BD3"/>
    <w:rsid w:val="00FB3597"/>
    <w:rsid w:val="00FB53CA"/>
    <w:rsid w:val="00FB79F3"/>
    <w:rsid w:val="00FC3750"/>
    <w:rsid w:val="00FC487C"/>
    <w:rsid w:val="00FC51A5"/>
    <w:rsid w:val="00FC5B8B"/>
    <w:rsid w:val="00FD04C0"/>
    <w:rsid w:val="00FD0B36"/>
    <w:rsid w:val="00FD168A"/>
    <w:rsid w:val="00FD3643"/>
    <w:rsid w:val="00FD553C"/>
    <w:rsid w:val="00FD6F5E"/>
    <w:rsid w:val="00FD7FE7"/>
    <w:rsid w:val="00FE087D"/>
    <w:rsid w:val="00FE133D"/>
    <w:rsid w:val="00FE2090"/>
    <w:rsid w:val="00FE2A09"/>
    <w:rsid w:val="00FE359D"/>
    <w:rsid w:val="00FE47EA"/>
    <w:rsid w:val="00FE4D5F"/>
    <w:rsid w:val="00FE5B53"/>
    <w:rsid w:val="00FE7BC4"/>
    <w:rsid w:val="00FF29D4"/>
    <w:rsid w:val="00FF388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B6A4608"/>
  <w14:discardImageEditingData/>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04A23"/>
    <w:rPr>
      <w:sz w:val="24"/>
      <w:szCs w:val="24"/>
      <w:lang w:val="de-DE" w:eastAsia="ja-JP"/>
    </w:rPr>
  </w:style>
  <w:style w:type="paragraph" w:styleId="1">
    <w:name w:val="heading 1"/>
    <w:basedOn w:val="a"/>
    <w:next w:val="a"/>
    <w:link w:val="10"/>
    <w:uiPriority w:val="9"/>
    <w:qFormat/>
    <w:rsid w:val="00AC3E63"/>
    <w:pPr>
      <w:keepNext/>
      <w:keepLines/>
      <w:widowControl w:val="0"/>
      <w:adjustRightInd w:val="0"/>
      <w:snapToGrid w:val="0"/>
      <w:spacing w:line="360" w:lineRule="auto"/>
      <w:outlineLvl w:val="0"/>
    </w:pPr>
    <w:rPr>
      <w:rFonts w:eastAsia="宋体"/>
      <w:b/>
      <w:bCs/>
      <w:kern w:val="44"/>
      <w:szCs w:val="44"/>
      <w:lang w:val="en-US" w:eastAsia="zh-CN"/>
    </w:rPr>
  </w:style>
  <w:style w:type="paragraph" w:styleId="2">
    <w:name w:val="heading 2"/>
    <w:basedOn w:val="a"/>
    <w:next w:val="a"/>
    <w:link w:val="20"/>
    <w:uiPriority w:val="9"/>
    <w:semiHidden/>
    <w:unhideWhenUsed/>
    <w:qFormat/>
    <w:rsid w:val="00AC3E63"/>
    <w:pPr>
      <w:keepNext/>
      <w:keepLines/>
      <w:spacing w:before="260" w:after="260" w:line="416" w:lineRule="auto"/>
      <w:outlineLvl w:val="1"/>
    </w:pPr>
    <w:rPr>
      <w:rFonts w:eastAsia="宋体"/>
      <w:b/>
      <w:bCs/>
      <w:szCs w:val="32"/>
      <w:lang w:val="en-GB" w:eastAsia="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istory">
    <w:name w:val="History"/>
    <w:basedOn w:val="a"/>
    <w:rsid w:val="005B291B"/>
    <w:pPr>
      <w:spacing w:before="230" w:after="460" w:line="180" w:lineRule="exact"/>
      <w:jc w:val="right"/>
    </w:pPr>
    <w:rPr>
      <w:rFonts w:ascii="Arial" w:hAnsi="Arial"/>
      <w:sz w:val="14"/>
      <w:szCs w:val="16"/>
    </w:rPr>
  </w:style>
  <w:style w:type="paragraph" w:customStyle="1" w:styleId="References">
    <w:name w:val="References"/>
    <w:basedOn w:val="a"/>
    <w:rsid w:val="005B291B"/>
    <w:pPr>
      <w:spacing w:line="200" w:lineRule="exact"/>
      <w:ind w:left="425" w:hanging="425"/>
      <w:jc w:val="both"/>
    </w:pPr>
    <w:rPr>
      <w:sz w:val="15"/>
      <w:szCs w:val="14"/>
      <w:lang w:val="en-GB"/>
    </w:rPr>
  </w:style>
  <w:style w:type="paragraph" w:customStyle="1" w:styleId="HExperimentalSection">
    <w:name w:val="HExperimental_Section"/>
    <w:basedOn w:val="a"/>
    <w:rsid w:val="005B291B"/>
    <w:pPr>
      <w:spacing w:before="460" w:after="230" w:line="230" w:lineRule="atLeast"/>
    </w:pPr>
    <w:rPr>
      <w:i/>
      <w:szCs w:val="20"/>
    </w:rPr>
  </w:style>
  <w:style w:type="paragraph" w:customStyle="1" w:styleId="ExperimentalSection">
    <w:name w:val="ExperimentalSection"/>
    <w:basedOn w:val="a"/>
    <w:rsid w:val="005B291B"/>
    <w:pPr>
      <w:spacing w:after="240" w:line="200" w:lineRule="exact"/>
      <w:ind w:firstLine="170"/>
      <w:jc w:val="both"/>
    </w:pPr>
    <w:rPr>
      <w:sz w:val="16"/>
      <w:szCs w:val="14"/>
      <w:lang w:val="en-GB"/>
    </w:rPr>
  </w:style>
  <w:style w:type="paragraph" w:customStyle="1" w:styleId="FNB">
    <w:name w:val="FNB"/>
    <w:basedOn w:val="a"/>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a"/>
    <w:rsid w:val="005B291B"/>
  </w:style>
  <w:style w:type="paragraph" w:customStyle="1" w:styleId="TableCaption">
    <w:name w:val="TableCaption"/>
    <w:basedOn w:val="a"/>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a"/>
    <w:rsid w:val="006511FB"/>
    <w:pPr>
      <w:spacing w:before="230" w:after="460" w:line="190" w:lineRule="exact"/>
      <w:jc w:val="both"/>
    </w:pPr>
    <w:rPr>
      <w:rFonts w:ascii="Arial" w:hAnsi="Arial"/>
      <w:sz w:val="16"/>
      <w:szCs w:val="14"/>
      <w:lang w:val="en-GB"/>
    </w:rPr>
  </w:style>
  <w:style w:type="paragraph" w:styleId="a3">
    <w:name w:val="footnote text"/>
    <w:basedOn w:val="a"/>
    <w:semiHidden/>
    <w:rsid w:val="00D81375"/>
    <w:pPr>
      <w:keepLines/>
      <w:widowControl w:val="0"/>
      <w:jc w:val="both"/>
    </w:pPr>
    <w:rPr>
      <w:rFonts w:eastAsia="Times New Roman"/>
      <w:sz w:val="20"/>
      <w:szCs w:val="20"/>
      <w:lang w:val="en-GB" w:eastAsia="ro-RO"/>
    </w:rPr>
  </w:style>
  <w:style w:type="paragraph" w:customStyle="1" w:styleId="STOE">
    <w:name w:val="STOE"/>
    <w:basedOn w:val="a"/>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a4">
    <w:name w:val="Balloon Text"/>
    <w:basedOn w:val="a"/>
    <w:link w:val="a5"/>
    <w:uiPriority w:val="99"/>
    <w:semiHidden/>
    <w:rsid w:val="00D81375"/>
    <w:rPr>
      <w:rFonts w:ascii="Tahoma" w:hAnsi="Tahoma" w:cs="Tahoma"/>
      <w:sz w:val="16"/>
      <w:szCs w:val="16"/>
    </w:rPr>
  </w:style>
  <w:style w:type="paragraph" w:styleId="a6">
    <w:name w:val="header"/>
    <w:basedOn w:val="a"/>
    <w:link w:val="a7"/>
    <w:uiPriority w:val="99"/>
    <w:rsid w:val="00881456"/>
    <w:pPr>
      <w:tabs>
        <w:tab w:val="center" w:pos="4536"/>
        <w:tab w:val="right" w:pos="9072"/>
      </w:tabs>
    </w:pPr>
    <w:rPr>
      <w:lang w:val="x-none"/>
    </w:rPr>
  </w:style>
  <w:style w:type="paragraph" w:styleId="a8">
    <w:name w:val="footer"/>
    <w:basedOn w:val="a"/>
    <w:link w:val="a9"/>
    <w:uiPriority w:val="99"/>
    <w:rsid w:val="00881456"/>
    <w:pPr>
      <w:tabs>
        <w:tab w:val="center" w:pos="4536"/>
        <w:tab w:val="right" w:pos="9072"/>
      </w:tabs>
    </w:pPr>
  </w:style>
  <w:style w:type="paragraph" w:customStyle="1" w:styleId="Title1">
    <w:name w:val="Title1"/>
    <w:basedOn w:val="a"/>
    <w:rsid w:val="00004A23"/>
    <w:rPr>
      <w:b/>
      <w:lang w:val="en-US"/>
    </w:rPr>
  </w:style>
  <w:style w:type="paragraph" w:customStyle="1" w:styleId="AuthorsFull">
    <w:name w:val="Authors Full"/>
    <w:basedOn w:val="a"/>
    <w:rsid w:val="00004A23"/>
    <w:rPr>
      <w:i/>
      <w:lang w:val="en-US"/>
    </w:rPr>
  </w:style>
  <w:style w:type="paragraph" w:customStyle="1" w:styleId="dedication">
    <w:name w:val="dedication"/>
    <w:basedOn w:val="a"/>
    <w:rsid w:val="00004A23"/>
    <w:rPr>
      <w:i/>
      <w:lang w:val="en-US"/>
    </w:rPr>
  </w:style>
  <w:style w:type="paragraph" w:customStyle="1" w:styleId="Addresses">
    <w:name w:val="Addresses"/>
    <w:basedOn w:val="a"/>
    <w:rsid w:val="00004A23"/>
    <w:rPr>
      <w:lang w:val="en-US"/>
    </w:rPr>
  </w:style>
  <w:style w:type="paragraph" w:customStyle="1" w:styleId="Acknowledgements">
    <w:name w:val="Acknowledgements"/>
    <w:basedOn w:val="a"/>
    <w:rsid w:val="00004A23"/>
    <w:rPr>
      <w:lang w:val="en-US"/>
    </w:rPr>
  </w:style>
  <w:style w:type="paragraph" w:customStyle="1" w:styleId="Abstract">
    <w:name w:val="Abstract"/>
    <w:basedOn w:val="a"/>
    <w:autoRedefine/>
    <w:rsid w:val="00004A23"/>
    <w:pPr>
      <w:spacing w:line="480" w:lineRule="auto"/>
    </w:pPr>
    <w:rPr>
      <w:lang w:val="en-US"/>
    </w:rPr>
  </w:style>
  <w:style w:type="paragraph" w:customStyle="1" w:styleId="Head1">
    <w:name w:val="Head 1"/>
    <w:basedOn w:val="a"/>
    <w:autoRedefine/>
    <w:rsid w:val="00004A23"/>
    <w:pPr>
      <w:spacing w:line="360" w:lineRule="auto"/>
    </w:pPr>
    <w:rPr>
      <w:b/>
      <w:lang w:val="en-US"/>
    </w:rPr>
  </w:style>
  <w:style w:type="paragraph" w:customStyle="1" w:styleId="Head2">
    <w:name w:val="Head 2"/>
    <w:basedOn w:val="a"/>
    <w:autoRedefine/>
    <w:rsid w:val="00004A23"/>
    <w:pPr>
      <w:spacing w:line="360" w:lineRule="auto"/>
    </w:pPr>
    <w:rPr>
      <w:i/>
      <w:lang w:val="en-US"/>
    </w:rPr>
  </w:style>
  <w:style w:type="paragraph" w:customStyle="1" w:styleId="dates">
    <w:name w:val="dates"/>
    <w:basedOn w:val="a"/>
    <w:rsid w:val="00004A23"/>
    <w:pPr>
      <w:jc w:val="right"/>
    </w:pPr>
    <w:rPr>
      <w:lang w:val="en-US"/>
    </w:rPr>
  </w:style>
  <w:style w:type="paragraph" w:customStyle="1" w:styleId="Literature">
    <w:name w:val="Literature"/>
    <w:basedOn w:val="a"/>
    <w:rsid w:val="00004A23"/>
    <w:pPr>
      <w:spacing w:line="480" w:lineRule="auto"/>
    </w:pPr>
  </w:style>
  <w:style w:type="paragraph" w:customStyle="1" w:styleId="Legend">
    <w:name w:val="Legend"/>
    <w:basedOn w:val="a"/>
    <w:rsid w:val="00004A23"/>
    <w:rPr>
      <w:lang w:val="en-US"/>
    </w:rPr>
  </w:style>
  <w:style w:type="paragraph" w:customStyle="1" w:styleId="MainText">
    <w:name w:val="Main Text"/>
    <w:basedOn w:val="a"/>
    <w:link w:val="MainTextChar"/>
    <w:rsid w:val="00004A23"/>
    <w:pPr>
      <w:spacing w:line="480" w:lineRule="auto"/>
    </w:pPr>
    <w:rPr>
      <w:lang w:val="en-US"/>
    </w:rPr>
  </w:style>
  <w:style w:type="paragraph" w:customStyle="1" w:styleId="Tableofcontents">
    <w:name w:val="Table of contents"/>
    <w:basedOn w:val="a"/>
    <w:autoRedefine/>
    <w:rsid w:val="00004A23"/>
    <w:rPr>
      <w:lang w:val="en-US"/>
    </w:rPr>
  </w:style>
  <w:style w:type="paragraph" w:customStyle="1" w:styleId="ExperimentalText">
    <w:name w:val="Experimental Text"/>
    <w:basedOn w:val="a"/>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a"/>
    <w:rsid w:val="002D16A0"/>
    <w:rPr>
      <w:b/>
      <w:lang w:val="en-US"/>
    </w:rPr>
  </w:style>
  <w:style w:type="paragraph" w:customStyle="1" w:styleId="Dedication0">
    <w:name w:val="Dedication"/>
    <w:basedOn w:val="a"/>
    <w:autoRedefine/>
    <w:rsid w:val="00322D5B"/>
    <w:rPr>
      <w:lang w:val="en-US"/>
    </w:rPr>
  </w:style>
  <w:style w:type="paragraph" w:customStyle="1" w:styleId="Maintext0">
    <w:name w:val="Main text"/>
    <w:basedOn w:val="a"/>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a"/>
    <w:autoRedefine/>
    <w:rsid w:val="00562E2B"/>
    <w:rPr>
      <w:i/>
      <w:lang w:val="en-US"/>
    </w:rPr>
  </w:style>
  <w:style w:type="character" w:customStyle="1" w:styleId="a7">
    <w:name w:val="页眉 字符"/>
    <w:link w:val="a6"/>
    <w:uiPriority w:val="99"/>
    <w:rsid w:val="00414465"/>
    <w:rPr>
      <w:sz w:val="24"/>
      <w:szCs w:val="24"/>
      <w:lang w:eastAsia="ja-JP"/>
    </w:rPr>
  </w:style>
  <w:style w:type="character" w:styleId="aa">
    <w:name w:val="annotation reference"/>
    <w:uiPriority w:val="99"/>
    <w:semiHidden/>
    <w:unhideWhenUsed/>
    <w:rsid w:val="00664F6D"/>
    <w:rPr>
      <w:sz w:val="16"/>
      <w:szCs w:val="16"/>
    </w:rPr>
  </w:style>
  <w:style w:type="paragraph" w:styleId="ab">
    <w:name w:val="annotation text"/>
    <w:basedOn w:val="a"/>
    <w:link w:val="ac"/>
    <w:uiPriority w:val="99"/>
    <w:unhideWhenUsed/>
    <w:rsid w:val="00664F6D"/>
    <w:rPr>
      <w:sz w:val="20"/>
      <w:szCs w:val="20"/>
      <w:lang w:val="x-none"/>
    </w:rPr>
  </w:style>
  <w:style w:type="character" w:customStyle="1" w:styleId="ac">
    <w:name w:val="批注文字 字符"/>
    <w:link w:val="ab"/>
    <w:uiPriority w:val="99"/>
    <w:rsid w:val="00664F6D"/>
    <w:rPr>
      <w:lang w:eastAsia="ja-JP"/>
    </w:rPr>
  </w:style>
  <w:style w:type="paragraph" w:styleId="ad">
    <w:name w:val="annotation subject"/>
    <w:basedOn w:val="ab"/>
    <w:next w:val="ab"/>
    <w:link w:val="ae"/>
    <w:uiPriority w:val="99"/>
    <w:semiHidden/>
    <w:unhideWhenUsed/>
    <w:rsid w:val="00664F6D"/>
    <w:rPr>
      <w:b/>
      <w:bCs/>
    </w:rPr>
  </w:style>
  <w:style w:type="character" w:customStyle="1" w:styleId="ae">
    <w:name w:val="批注主题 字符"/>
    <w:link w:val="ad"/>
    <w:uiPriority w:val="99"/>
    <w:semiHidden/>
    <w:rsid w:val="00664F6D"/>
    <w:rPr>
      <w:b/>
      <w:bCs/>
      <w:lang w:eastAsia="ja-JP"/>
    </w:rPr>
  </w:style>
  <w:style w:type="character" w:customStyle="1" w:styleId="a9">
    <w:name w:val="页脚 字符"/>
    <w:link w:val="a8"/>
    <w:uiPriority w:val="99"/>
    <w:rsid w:val="007B7A09"/>
    <w:rPr>
      <w:sz w:val="24"/>
      <w:szCs w:val="24"/>
      <w:lang w:eastAsia="ja-JP"/>
    </w:rPr>
  </w:style>
  <w:style w:type="paragraph" w:customStyle="1" w:styleId="EndNoteBibliographyTitle">
    <w:name w:val="EndNote Bibliography Title"/>
    <w:basedOn w:val="a"/>
    <w:link w:val="EndNoteBibliographyTitle0"/>
    <w:rsid w:val="00AC3E63"/>
    <w:pPr>
      <w:jc w:val="center"/>
    </w:pPr>
    <w:rPr>
      <w:noProof/>
    </w:rPr>
  </w:style>
  <w:style w:type="character" w:customStyle="1" w:styleId="EndNoteBibliographyTitle0">
    <w:name w:val="EndNote Bibliography Title 字符"/>
    <w:basedOn w:val="a0"/>
    <w:link w:val="EndNoteBibliographyTitle"/>
    <w:rsid w:val="00AC3E63"/>
    <w:rPr>
      <w:noProof/>
      <w:sz w:val="24"/>
      <w:szCs w:val="24"/>
      <w:lang w:val="de-DE" w:eastAsia="ja-JP"/>
    </w:rPr>
  </w:style>
  <w:style w:type="paragraph" w:customStyle="1" w:styleId="EndNoteBibliography">
    <w:name w:val="EndNote Bibliography"/>
    <w:basedOn w:val="a"/>
    <w:link w:val="EndNoteBibliography0"/>
    <w:rsid w:val="00AC3E63"/>
    <w:pPr>
      <w:spacing w:line="360" w:lineRule="auto"/>
    </w:pPr>
    <w:rPr>
      <w:noProof/>
    </w:rPr>
  </w:style>
  <w:style w:type="character" w:customStyle="1" w:styleId="EndNoteBibliography0">
    <w:name w:val="EndNote Bibliography 字符"/>
    <w:basedOn w:val="a0"/>
    <w:link w:val="EndNoteBibliography"/>
    <w:rsid w:val="00AC3E63"/>
    <w:rPr>
      <w:noProof/>
      <w:sz w:val="24"/>
      <w:szCs w:val="24"/>
      <w:lang w:val="de-DE" w:eastAsia="ja-JP"/>
    </w:rPr>
  </w:style>
  <w:style w:type="character" w:customStyle="1" w:styleId="10">
    <w:name w:val="标题 1 字符"/>
    <w:basedOn w:val="a0"/>
    <w:link w:val="1"/>
    <w:uiPriority w:val="9"/>
    <w:rsid w:val="00AC3E63"/>
    <w:rPr>
      <w:rFonts w:eastAsia="宋体"/>
      <w:b/>
      <w:bCs/>
      <w:kern w:val="44"/>
      <w:sz w:val="24"/>
      <w:szCs w:val="44"/>
      <w:lang w:val="en-US" w:eastAsia="zh-CN"/>
    </w:rPr>
  </w:style>
  <w:style w:type="paragraph" w:customStyle="1" w:styleId="21">
    <w:name w:val="标题 21"/>
    <w:basedOn w:val="a"/>
    <w:next w:val="a"/>
    <w:uiPriority w:val="9"/>
    <w:unhideWhenUsed/>
    <w:qFormat/>
    <w:rsid w:val="00AC3E63"/>
    <w:pPr>
      <w:keepNext/>
      <w:keepLines/>
      <w:widowControl w:val="0"/>
      <w:adjustRightInd w:val="0"/>
      <w:snapToGrid w:val="0"/>
      <w:spacing w:line="360" w:lineRule="auto"/>
      <w:outlineLvl w:val="1"/>
    </w:pPr>
    <w:rPr>
      <w:rFonts w:eastAsia="宋体"/>
      <w:b/>
      <w:bCs/>
      <w:kern w:val="2"/>
      <w:szCs w:val="32"/>
      <w:lang w:val="en-US" w:eastAsia="zh-CN"/>
    </w:rPr>
  </w:style>
  <w:style w:type="numbering" w:customStyle="1" w:styleId="11">
    <w:name w:val="无列表1"/>
    <w:next w:val="a2"/>
    <w:uiPriority w:val="99"/>
    <w:semiHidden/>
    <w:unhideWhenUsed/>
    <w:rsid w:val="00AC3E63"/>
  </w:style>
  <w:style w:type="character" w:styleId="af">
    <w:name w:val="Placeholder Text"/>
    <w:basedOn w:val="a0"/>
    <w:uiPriority w:val="99"/>
    <w:semiHidden/>
    <w:rsid w:val="00AC3E63"/>
    <w:rPr>
      <w:color w:val="808080"/>
    </w:rPr>
  </w:style>
  <w:style w:type="character" w:customStyle="1" w:styleId="20">
    <w:name w:val="标题 2 字符"/>
    <w:basedOn w:val="a0"/>
    <w:link w:val="2"/>
    <w:uiPriority w:val="9"/>
    <w:rsid w:val="00AC3E63"/>
    <w:rPr>
      <w:rFonts w:ascii="Times New Roman" w:eastAsia="宋体" w:hAnsi="Times New Roman" w:cs="Times New Roman"/>
      <w:b/>
      <w:bCs/>
      <w:sz w:val="24"/>
      <w:szCs w:val="32"/>
    </w:rPr>
  </w:style>
  <w:style w:type="character" w:customStyle="1" w:styleId="a5">
    <w:name w:val="批注框文本 字符"/>
    <w:basedOn w:val="a0"/>
    <w:link w:val="a4"/>
    <w:uiPriority w:val="99"/>
    <w:semiHidden/>
    <w:rsid w:val="00AC3E63"/>
    <w:rPr>
      <w:rFonts w:ascii="Tahoma" w:hAnsi="Tahoma" w:cs="Tahoma"/>
      <w:sz w:val="16"/>
      <w:szCs w:val="16"/>
      <w:lang w:val="de-DE" w:eastAsia="ja-JP"/>
    </w:rPr>
  </w:style>
  <w:style w:type="character" w:styleId="af0">
    <w:name w:val="line number"/>
    <w:basedOn w:val="a0"/>
    <w:uiPriority w:val="99"/>
    <w:semiHidden/>
    <w:unhideWhenUsed/>
    <w:rsid w:val="00AC3E63"/>
  </w:style>
  <w:style w:type="table" w:styleId="af1">
    <w:name w:val="Table Grid"/>
    <w:basedOn w:val="a1"/>
    <w:uiPriority w:val="39"/>
    <w:rsid w:val="00AC3E63"/>
    <w:rPr>
      <w:rFonts w:ascii="等线" w:eastAsia="等线" w:hAnsi="等线"/>
      <w:kern w:val="2"/>
      <w:sz w:val="21"/>
      <w:szCs w:val="22"/>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网格型1"/>
    <w:basedOn w:val="a1"/>
    <w:next w:val="af1"/>
    <w:uiPriority w:val="39"/>
    <w:rsid w:val="00AC3E63"/>
    <w:rPr>
      <w:rFonts w:ascii="等线" w:eastAsia="等线" w:hAnsi="等线"/>
      <w:kern w:val="2"/>
      <w:sz w:val="21"/>
      <w:szCs w:val="22"/>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endnote text"/>
    <w:basedOn w:val="a"/>
    <w:link w:val="af3"/>
    <w:uiPriority w:val="99"/>
    <w:qFormat/>
    <w:rsid w:val="00AC3E63"/>
    <w:pPr>
      <w:widowControl w:val="0"/>
      <w:adjustRightInd w:val="0"/>
      <w:snapToGrid w:val="0"/>
      <w:spacing w:line="300" w:lineRule="auto"/>
    </w:pPr>
    <w:rPr>
      <w:rFonts w:eastAsia="宋体"/>
      <w:kern w:val="2"/>
      <w:lang w:val="x-none" w:eastAsia="x-none"/>
    </w:rPr>
  </w:style>
  <w:style w:type="character" w:customStyle="1" w:styleId="af3">
    <w:name w:val="尾注文本 字符"/>
    <w:basedOn w:val="a0"/>
    <w:link w:val="af2"/>
    <w:uiPriority w:val="99"/>
    <w:rsid w:val="00AC3E63"/>
    <w:rPr>
      <w:rFonts w:eastAsia="宋体"/>
      <w:kern w:val="2"/>
      <w:sz w:val="24"/>
      <w:szCs w:val="24"/>
      <w:lang w:val="x-none" w:eastAsia="x-none"/>
    </w:rPr>
  </w:style>
  <w:style w:type="paragraph" w:customStyle="1" w:styleId="af4">
    <w:name w:val="公式"/>
    <w:basedOn w:val="a"/>
    <w:link w:val="af5"/>
    <w:qFormat/>
    <w:rsid w:val="00AC3E63"/>
    <w:pPr>
      <w:widowControl w:val="0"/>
      <w:tabs>
        <w:tab w:val="center" w:pos="4156"/>
        <w:tab w:val="right" w:pos="10110"/>
      </w:tabs>
      <w:adjustRightInd w:val="0"/>
      <w:snapToGrid w:val="0"/>
      <w:spacing w:line="480" w:lineRule="auto"/>
      <w:jc w:val="both"/>
    </w:pPr>
    <w:rPr>
      <w:rFonts w:eastAsia="宋体"/>
      <w:kern w:val="2"/>
      <w:lang w:val="en-US" w:eastAsia="zh-CN"/>
    </w:rPr>
  </w:style>
  <w:style w:type="character" w:customStyle="1" w:styleId="af5">
    <w:name w:val="公式 字符"/>
    <w:basedOn w:val="a0"/>
    <w:link w:val="af4"/>
    <w:rsid w:val="00AC3E63"/>
    <w:rPr>
      <w:rFonts w:eastAsia="宋体"/>
      <w:kern w:val="2"/>
      <w:sz w:val="24"/>
      <w:szCs w:val="24"/>
      <w:lang w:val="en-US" w:eastAsia="zh-CN"/>
    </w:rPr>
  </w:style>
  <w:style w:type="paragraph" w:styleId="af6">
    <w:name w:val="Revision"/>
    <w:hidden/>
    <w:uiPriority w:val="99"/>
    <w:semiHidden/>
    <w:rsid w:val="00AC3E63"/>
    <w:rPr>
      <w:rFonts w:eastAsia="Times New Roman"/>
      <w:kern w:val="2"/>
      <w:sz w:val="24"/>
      <w:szCs w:val="22"/>
      <w:lang w:val="en-US" w:eastAsia="zh-CN"/>
    </w:rPr>
  </w:style>
  <w:style w:type="paragraph" w:styleId="af7">
    <w:name w:val="Normal (Web)"/>
    <w:basedOn w:val="a"/>
    <w:uiPriority w:val="99"/>
    <w:semiHidden/>
    <w:unhideWhenUsed/>
    <w:rsid w:val="00AC3E63"/>
    <w:pPr>
      <w:spacing w:before="100" w:beforeAutospacing="1" w:after="100" w:afterAutospacing="1"/>
    </w:pPr>
    <w:rPr>
      <w:rFonts w:ascii="宋体" w:eastAsia="宋体" w:hAnsi="宋体" w:cs="宋体"/>
      <w:lang w:val="en-US" w:eastAsia="zh-CN"/>
    </w:rPr>
  </w:style>
  <w:style w:type="character" w:customStyle="1" w:styleId="210">
    <w:name w:val="标题 2 字符1"/>
    <w:basedOn w:val="a0"/>
    <w:uiPriority w:val="9"/>
    <w:semiHidden/>
    <w:rsid w:val="00AC3E63"/>
    <w:rPr>
      <w:rFonts w:asciiTheme="majorHAnsi" w:eastAsiaTheme="majorEastAsia" w:hAnsiTheme="majorHAnsi" w:cstheme="majorBidi"/>
      <w:b/>
      <w:bCs/>
      <w:sz w:val="32"/>
      <w:szCs w:val="32"/>
      <w:lang w:val="de-DE" w:eastAsia="ja-JP"/>
    </w:rPr>
  </w:style>
  <w:style w:type="table" w:customStyle="1" w:styleId="22">
    <w:name w:val="网格型2"/>
    <w:basedOn w:val="a1"/>
    <w:next w:val="af1"/>
    <w:uiPriority w:val="39"/>
    <w:rsid w:val="005459D1"/>
    <w:rPr>
      <w:rFonts w:ascii="等线" w:eastAsia="等线" w:hAnsi="等线"/>
      <w:kern w:val="2"/>
      <w:sz w:val="21"/>
      <w:szCs w:val="22"/>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网格型3"/>
    <w:basedOn w:val="a1"/>
    <w:next w:val="af1"/>
    <w:uiPriority w:val="39"/>
    <w:rsid w:val="005459D1"/>
    <w:rPr>
      <w:rFonts w:ascii="等线" w:eastAsia="等线" w:hAnsi="等线"/>
      <w:kern w:val="2"/>
      <w:sz w:val="21"/>
      <w:szCs w:val="22"/>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
    <w:name w:val="TOC Heading"/>
    <w:basedOn w:val="1"/>
    <w:next w:val="a"/>
    <w:uiPriority w:val="39"/>
    <w:unhideWhenUsed/>
    <w:qFormat/>
    <w:rsid w:val="0087336D"/>
    <w:pPr>
      <w:widowControl/>
      <w:adjustRightInd/>
      <w:snapToGrid/>
      <w:spacing w:before="24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a"/>
    <w:next w:val="a"/>
    <w:autoRedefine/>
    <w:uiPriority w:val="39"/>
    <w:unhideWhenUsed/>
    <w:rsid w:val="0087336D"/>
  </w:style>
  <w:style w:type="character" w:styleId="af8">
    <w:name w:val="Hyperlink"/>
    <w:basedOn w:val="a0"/>
    <w:uiPriority w:val="99"/>
    <w:unhideWhenUsed/>
    <w:rsid w:val="0087336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59688502">
      <w:bodyDiv w:val="1"/>
      <w:marLeft w:val="0"/>
      <w:marRight w:val="0"/>
      <w:marTop w:val="0"/>
      <w:marBottom w:val="0"/>
      <w:divBdr>
        <w:top w:val="none" w:sz="0" w:space="0" w:color="auto"/>
        <w:left w:val="none" w:sz="0" w:space="0" w:color="auto"/>
        <w:bottom w:val="none" w:sz="0" w:space="0" w:color="auto"/>
        <w:right w:val="none" w:sz="0" w:space="0" w:color="auto"/>
      </w:divBdr>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image" Target="media/image16.tiff"/><Relationship Id="rId39" Type="http://schemas.openxmlformats.org/officeDocument/2006/relationships/image" Target="media/image29.tiff"/><Relationship Id="rId3" Type="http://schemas.openxmlformats.org/officeDocument/2006/relationships/customXml" Target="../customXml/item3.xml"/><Relationship Id="rId21" Type="http://schemas.openxmlformats.org/officeDocument/2006/relationships/image" Target="media/image11.tiff"/><Relationship Id="rId34" Type="http://schemas.openxmlformats.org/officeDocument/2006/relationships/image" Target="media/image24.tiff"/><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tiff"/><Relationship Id="rId25" Type="http://schemas.openxmlformats.org/officeDocument/2006/relationships/image" Target="media/image15.png"/><Relationship Id="rId33" Type="http://schemas.openxmlformats.org/officeDocument/2006/relationships/image" Target="media/image23.tiff"/><Relationship Id="rId38" Type="http://schemas.openxmlformats.org/officeDocument/2006/relationships/image" Target="media/image28.tiff"/><Relationship Id="rId46" Type="http://schemas.openxmlformats.org/officeDocument/2006/relationships/image" Target="media/image36.tiff"/><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tiff"/><Relationship Id="rId37" Type="http://schemas.openxmlformats.org/officeDocument/2006/relationships/image" Target="media/image27.tiff"/><Relationship Id="rId40" Type="http://schemas.openxmlformats.org/officeDocument/2006/relationships/image" Target="media/image30.png"/><Relationship Id="rId45" Type="http://schemas.openxmlformats.org/officeDocument/2006/relationships/image" Target="media/image35.tiff"/><Relationship Id="rId53"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5.tif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tiff"/><Relationship Id="rId49" Type="http://schemas.openxmlformats.org/officeDocument/2006/relationships/image" Target="media/image39.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tiff"/><Relationship Id="rId44" Type="http://schemas.openxmlformats.org/officeDocument/2006/relationships/image" Target="media/image34.jpe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image" Target="media/image17.png"/><Relationship Id="rId30" Type="http://schemas.openxmlformats.org/officeDocument/2006/relationships/image" Target="media/image20.tiff"/><Relationship Id="rId35" Type="http://schemas.openxmlformats.org/officeDocument/2006/relationships/image" Target="media/image25.tiff"/><Relationship Id="rId43" Type="http://schemas.openxmlformats.org/officeDocument/2006/relationships/image" Target="media/image33.png"/><Relationship Id="rId48" Type="http://schemas.openxmlformats.org/officeDocument/2006/relationships/image" Target="media/image38.tiff"/><Relationship Id="rId8" Type="http://schemas.openxmlformats.org/officeDocument/2006/relationships/webSettings" Target="webSettings.xml"/><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3.xml><?xml version="1.0" encoding="utf-8"?>
<ds:datastoreItem xmlns:ds="http://schemas.openxmlformats.org/officeDocument/2006/customXml" ds:itemID="{1DA50BB3-249A-4B92-B028-A1D347729941}">
  <ds:schemaRefs>
    <ds:schemaRef ds:uri="http://schemas.openxmlformats.org/officeDocument/2006/bibliography"/>
  </ds:schemaRefs>
</ds:datastoreItem>
</file>

<file path=customXml/itemProps4.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75886F76-A765-4714-B899-7AC2DC4334A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7096</Words>
  <Characters>40451</Characters>
  <Application>Microsoft Office Word</Application>
  <DocSecurity>0</DocSecurity>
  <Lines>337</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2024-06-10T09:38:00Z</dcterms:created>
  <dcterms:modified xsi:type="dcterms:W3CDTF">2024-12-06T01:26:00Z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ies>
</file>