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center"/>
        <w:rPr>
          <w:rFonts w:hint="eastAsia" w:ascii="宋体" w:hAnsi="宋体"/>
          <w:b/>
          <w:sz w:val="32"/>
          <w:szCs w:val="32"/>
          <w:lang w:eastAsia="zh-CN"/>
        </w:rPr>
      </w:pPr>
      <w:r>
        <w:rPr>
          <w:rFonts w:hint="eastAsia"/>
          <w:b/>
          <w:bCs/>
          <w:sz w:val="32"/>
          <w:szCs w:val="32"/>
        </w:rPr>
        <w:t>BASDAI</w:t>
      </w:r>
      <w:r>
        <w:rPr>
          <w:rFonts w:hint="eastAsia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eastAsia"/>
          <w:b/>
          <w:bCs/>
          <w:sz w:val="32"/>
          <w:szCs w:val="32"/>
        </w:rPr>
        <w:t>score scale</w:t>
      </w:r>
      <w:r>
        <w:rPr>
          <w:rFonts w:hint="eastAsia"/>
          <w:sz w:val="32"/>
          <w:szCs w:val="32"/>
        </w:rPr>
        <w:t xml:space="preserve"> </w:t>
      </w:r>
    </w:p>
    <w:p>
      <w:pPr>
        <w:snapToGrid w:val="0"/>
        <w:spacing w:line="440" w:lineRule="exact"/>
        <w:rPr>
          <w:rFonts w:hint="eastAsia"/>
          <w:sz w:val="24"/>
          <w:szCs w:val="28"/>
        </w:rPr>
      </w:pPr>
    </w:p>
    <w:tbl>
      <w:tblPr>
        <w:tblStyle w:val="2"/>
        <w:tblpPr w:leftFromText="180" w:rightFromText="180" w:vertAnchor="text" w:horzAnchor="page" w:tblpX="1264" w:tblpY="131"/>
        <w:tblOverlap w:val="never"/>
        <w:tblW w:w="92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61"/>
        <w:gridCol w:w="26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6661" w:type="dxa"/>
            <w:noWrap w:val="0"/>
            <w:vAlign w:val="top"/>
          </w:tcPr>
          <w:p>
            <w:pPr>
              <w:snapToGrid w:val="0"/>
              <w:spacing w:line="440" w:lineRule="exact"/>
              <w:jc w:val="center"/>
              <w:rPr>
                <w:rFonts w:hint="default" w:ascii="Times New Roman" w:hAnsi="Times New Roman" w:cs="Times New Roman"/>
                <w:sz w:val="24"/>
                <w:szCs w:val="28"/>
              </w:rPr>
            </w:pPr>
            <w:r>
              <w:rPr>
                <w:rFonts w:hint="default" w:ascii="Times New Roman" w:hAnsi="Times New Roman" w:cs="Times New Roman"/>
                <w:sz w:val="24"/>
                <w:szCs w:val="28"/>
                <w:lang w:val="en-US" w:eastAsia="zh-CN"/>
              </w:rPr>
              <w:t>Q</w:t>
            </w:r>
            <w:r>
              <w:rPr>
                <w:rFonts w:hint="default" w:ascii="Times New Roman" w:hAnsi="Times New Roman" w:cs="Times New Roman"/>
                <w:sz w:val="24"/>
                <w:szCs w:val="28"/>
              </w:rPr>
              <w:t>uestion</w:t>
            </w:r>
          </w:p>
        </w:tc>
        <w:tc>
          <w:tcPr>
            <w:tcW w:w="2619" w:type="dxa"/>
            <w:noWrap w:val="0"/>
            <w:vAlign w:val="top"/>
          </w:tcPr>
          <w:p>
            <w:pPr>
              <w:snapToGrid w:val="0"/>
              <w:spacing w:line="440" w:lineRule="exact"/>
              <w:jc w:val="center"/>
              <w:rPr>
                <w:rFonts w:hint="default" w:ascii="Times New Roman" w:hAnsi="Times New Roman" w:cs="Times New Roman"/>
                <w:sz w:val="24"/>
                <w:szCs w:val="28"/>
              </w:rPr>
            </w:pPr>
            <w:r>
              <w:rPr>
                <w:rFonts w:hint="default" w:ascii="Times New Roman" w:hAnsi="Times New Roman" w:cs="Times New Roman"/>
                <w:sz w:val="24"/>
                <w:szCs w:val="28"/>
                <w:lang w:val="en-US" w:eastAsia="zh-CN"/>
              </w:rPr>
              <w:t>S</w:t>
            </w:r>
            <w:r>
              <w:rPr>
                <w:rFonts w:hint="default" w:ascii="Times New Roman" w:hAnsi="Times New Roman" w:cs="Times New Roman"/>
                <w:sz w:val="24"/>
                <w:szCs w:val="28"/>
              </w:rPr>
              <w:t>core（0-10）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2" w:hRule="atLeast"/>
        </w:trPr>
        <w:tc>
          <w:tcPr>
            <w:tcW w:w="6661" w:type="dxa"/>
            <w:noWrap w:val="0"/>
            <w:vAlign w:val="top"/>
          </w:tcPr>
          <w:p>
            <w:pPr>
              <w:snapToGrid w:val="0"/>
              <w:spacing w:line="440" w:lineRule="exact"/>
              <w:rPr>
                <w:rFonts w:hint="default" w:ascii="Times New Roman" w:hAnsi="Times New Roman" w:cs="Times New Roman"/>
                <w:sz w:val="24"/>
                <w:szCs w:val="28"/>
              </w:rPr>
            </w:pPr>
            <w:r>
              <w:rPr>
                <w:rFonts w:hint="default" w:ascii="Times New Roman" w:hAnsi="Times New Roman" w:cs="Times New Roman"/>
                <w:sz w:val="24"/>
                <w:szCs w:val="28"/>
                <w:lang w:val="en-US" w:eastAsia="zh-CN"/>
              </w:rPr>
              <w:t>1.</w:t>
            </w:r>
            <w:r>
              <w:rPr>
                <w:rFonts w:hint="default" w:ascii="Times New Roman" w:hAnsi="Times New Roman" w:cs="Times New Roman"/>
                <w:sz w:val="24"/>
                <w:szCs w:val="28"/>
              </w:rPr>
              <w:t>What was the overall level of fatigue / drowsiness you felt in the past week?</w:t>
            </w:r>
          </w:p>
        </w:tc>
        <w:tc>
          <w:tcPr>
            <w:tcW w:w="2619" w:type="dxa"/>
            <w:noWrap w:val="0"/>
            <w:vAlign w:val="top"/>
          </w:tcPr>
          <w:p>
            <w:pPr>
              <w:snapToGrid w:val="0"/>
              <w:spacing w:line="440" w:lineRule="exact"/>
              <w:rPr>
                <w:rFonts w:hint="default" w:ascii="Times New Roman" w:hAnsi="Times New Roman" w:cs="Times New Roman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2" w:hRule="atLeast"/>
        </w:trPr>
        <w:tc>
          <w:tcPr>
            <w:tcW w:w="6661" w:type="dxa"/>
            <w:noWrap w:val="0"/>
            <w:vAlign w:val="top"/>
          </w:tcPr>
          <w:p>
            <w:pPr>
              <w:snapToGrid w:val="0"/>
              <w:spacing w:line="440" w:lineRule="exact"/>
              <w:rPr>
                <w:rFonts w:hint="default" w:ascii="Times New Roman" w:hAnsi="Times New Roman" w:cs="Times New Roman"/>
                <w:sz w:val="24"/>
                <w:szCs w:val="28"/>
              </w:rPr>
            </w:pPr>
            <w:r>
              <w:rPr>
                <w:rFonts w:hint="default" w:ascii="Times New Roman" w:hAnsi="Times New Roman" w:cs="Times New Roman"/>
                <w:sz w:val="24"/>
                <w:szCs w:val="28"/>
                <w:lang w:val="en-US" w:eastAsia="zh-CN"/>
              </w:rPr>
              <w:t>2.</w:t>
            </w:r>
            <w:r>
              <w:rPr>
                <w:rFonts w:hint="default" w:ascii="Times New Roman" w:hAnsi="Times New Roman" w:cs="Times New Roman"/>
                <w:sz w:val="24"/>
                <w:szCs w:val="28"/>
              </w:rPr>
              <w:t>What was</w:t>
            </w:r>
            <w:r>
              <w:rPr>
                <w:rFonts w:hint="default" w:ascii="Times New Roman" w:hAnsi="Times New Roman" w:cs="Times New Roman"/>
                <w:sz w:val="24"/>
                <w:szCs w:val="28"/>
                <w:lang w:val="en-US" w:eastAsia="zh-CN"/>
              </w:rPr>
              <w:t xml:space="preserve"> the overall degree of neck, back and hip pain you've felt in the past week?</w:t>
            </w:r>
          </w:p>
        </w:tc>
        <w:tc>
          <w:tcPr>
            <w:tcW w:w="2619" w:type="dxa"/>
            <w:noWrap w:val="0"/>
            <w:vAlign w:val="top"/>
          </w:tcPr>
          <w:p>
            <w:pPr>
              <w:snapToGrid w:val="0"/>
              <w:spacing w:line="440" w:lineRule="exact"/>
              <w:rPr>
                <w:rFonts w:hint="default" w:ascii="Times New Roman" w:hAnsi="Times New Roman" w:cs="Times New Roman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2" w:hRule="atLeast"/>
        </w:trPr>
        <w:tc>
          <w:tcPr>
            <w:tcW w:w="6661" w:type="dxa"/>
            <w:noWrap w:val="0"/>
            <w:vAlign w:val="top"/>
          </w:tcPr>
          <w:p>
            <w:pPr>
              <w:snapToGrid w:val="0"/>
              <w:spacing w:line="440" w:lineRule="exact"/>
              <w:rPr>
                <w:rFonts w:hint="default" w:ascii="Times New Roman" w:hAnsi="Times New Roman" w:cs="Times New Roman"/>
                <w:sz w:val="24"/>
                <w:szCs w:val="28"/>
              </w:rPr>
            </w:pPr>
            <w:r>
              <w:rPr>
                <w:rFonts w:hint="default" w:ascii="Times New Roman" w:hAnsi="Times New Roman" w:cs="Times New Roman"/>
                <w:sz w:val="24"/>
                <w:szCs w:val="28"/>
                <w:lang w:val="en-US" w:eastAsia="zh-CN"/>
              </w:rPr>
              <w:t>3.</w:t>
            </w:r>
            <w:r>
              <w:rPr>
                <w:rFonts w:hint="default" w:ascii="Times New Roman" w:hAnsi="Times New Roman" w:cs="Times New Roman"/>
                <w:sz w:val="24"/>
                <w:szCs w:val="28"/>
              </w:rPr>
              <w:t>What was</w:t>
            </w:r>
            <w:r>
              <w:rPr>
                <w:rFonts w:hint="default" w:ascii="Times New Roman" w:hAnsi="Times New Roman" w:cs="Times New Roman"/>
                <w:sz w:val="24"/>
                <w:szCs w:val="2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8"/>
              </w:rPr>
              <w:t>the overall degree of other joint pain / swelling (not including neck, back and hip) you've felt in the past week?</w:t>
            </w:r>
          </w:p>
        </w:tc>
        <w:tc>
          <w:tcPr>
            <w:tcW w:w="2619" w:type="dxa"/>
            <w:noWrap w:val="0"/>
            <w:vAlign w:val="top"/>
          </w:tcPr>
          <w:p>
            <w:pPr>
              <w:snapToGrid w:val="0"/>
              <w:spacing w:line="440" w:lineRule="exact"/>
              <w:rPr>
                <w:rFonts w:hint="default" w:ascii="Times New Roman" w:hAnsi="Times New Roman" w:cs="Times New Roman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2" w:hRule="atLeast"/>
        </w:trPr>
        <w:tc>
          <w:tcPr>
            <w:tcW w:w="6661" w:type="dxa"/>
            <w:noWrap w:val="0"/>
            <w:vAlign w:val="top"/>
          </w:tcPr>
          <w:p>
            <w:pPr>
              <w:snapToGrid w:val="0"/>
              <w:spacing w:line="440" w:lineRule="exact"/>
              <w:rPr>
                <w:rFonts w:hint="default" w:ascii="Times New Roman" w:hAnsi="Times New Roman" w:cs="Times New Roman"/>
                <w:sz w:val="24"/>
                <w:szCs w:val="28"/>
              </w:rPr>
            </w:pPr>
            <w:r>
              <w:rPr>
                <w:rFonts w:hint="default" w:ascii="Times New Roman" w:hAnsi="Times New Roman" w:cs="Times New Roman"/>
                <w:sz w:val="24"/>
                <w:szCs w:val="28"/>
                <w:lang w:val="en-US" w:eastAsia="zh-CN"/>
              </w:rPr>
              <w:t>4.</w:t>
            </w:r>
            <w:r>
              <w:rPr>
                <w:rFonts w:hint="default" w:ascii="Times New Roman" w:hAnsi="Times New Roman" w:cs="Times New Roman"/>
                <w:sz w:val="24"/>
                <w:szCs w:val="28"/>
              </w:rPr>
              <w:t>What was the overall degree of discomfort due to tenderness  did you feel in the past week?</w:t>
            </w:r>
          </w:p>
        </w:tc>
        <w:tc>
          <w:tcPr>
            <w:tcW w:w="2619" w:type="dxa"/>
            <w:noWrap w:val="0"/>
            <w:vAlign w:val="top"/>
          </w:tcPr>
          <w:p>
            <w:pPr>
              <w:snapToGrid w:val="0"/>
              <w:spacing w:line="440" w:lineRule="exact"/>
              <w:rPr>
                <w:rFonts w:hint="default" w:ascii="Times New Roman" w:hAnsi="Times New Roman" w:cs="Times New Roman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2" w:hRule="atLeast"/>
        </w:trPr>
        <w:tc>
          <w:tcPr>
            <w:tcW w:w="6661" w:type="dxa"/>
            <w:noWrap w:val="0"/>
            <w:vAlign w:val="top"/>
          </w:tcPr>
          <w:p>
            <w:pPr>
              <w:snapToGrid w:val="0"/>
              <w:spacing w:line="440" w:lineRule="exact"/>
              <w:rPr>
                <w:rFonts w:hint="default" w:ascii="Times New Roman" w:hAnsi="Times New Roman" w:cs="Times New Roman"/>
                <w:sz w:val="24"/>
                <w:szCs w:val="28"/>
              </w:rPr>
            </w:pPr>
            <w:r>
              <w:rPr>
                <w:rFonts w:hint="default" w:ascii="Times New Roman" w:hAnsi="Times New Roman" w:cs="Times New Roman"/>
                <w:sz w:val="24"/>
                <w:szCs w:val="28"/>
                <w:lang w:val="en-US" w:eastAsia="zh-CN"/>
              </w:rPr>
              <w:t>5.</w:t>
            </w:r>
            <w:r>
              <w:rPr>
                <w:rFonts w:hint="default" w:ascii="Times New Roman" w:hAnsi="Times New Roman" w:cs="Times New Roman"/>
                <w:sz w:val="24"/>
                <w:szCs w:val="28"/>
              </w:rPr>
              <w:t xml:space="preserve">What was </w:t>
            </w:r>
            <w:r>
              <w:rPr>
                <w:rFonts w:hint="default" w:ascii="Times New Roman" w:hAnsi="Times New Roman" w:cs="Times New Roman"/>
                <w:sz w:val="24"/>
                <w:szCs w:val="28"/>
                <w:lang w:val="en-US" w:eastAsia="zh-CN"/>
              </w:rPr>
              <w:t>t</w:t>
            </w:r>
            <w:r>
              <w:rPr>
                <w:rFonts w:hint="default" w:ascii="Times New Roman" w:hAnsi="Times New Roman" w:cs="Times New Roman"/>
                <w:sz w:val="24"/>
                <w:szCs w:val="28"/>
              </w:rPr>
              <w:t xml:space="preserve">he overall degree of morning stiffness you have felt in the past week?  </w:t>
            </w:r>
          </w:p>
        </w:tc>
        <w:tc>
          <w:tcPr>
            <w:tcW w:w="2619" w:type="dxa"/>
            <w:noWrap w:val="0"/>
            <w:vAlign w:val="top"/>
          </w:tcPr>
          <w:p>
            <w:pPr>
              <w:snapToGrid w:val="0"/>
              <w:spacing w:line="440" w:lineRule="exact"/>
              <w:rPr>
                <w:rFonts w:hint="default" w:ascii="Times New Roman" w:hAnsi="Times New Roman" w:cs="Times New Roman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2" w:hRule="atLeast"/>
        </w:trPr>
        <w:tc>
          <w:tcPr>
            <w:tcW w:w="6661" w:type="dxa"/>
            <w:noWrap w:val="0"/>
            <w:vAlign w:val="top"/>
          </w:tcPr>
          <w:p>
            <w:pPr>
              <w:snapToGrid w:val="0"/>
              <w:spacing w:line="440" w:lineRule="exact"/>
              <w:rPr>
                <w:rFonts w:hint="default" w:ascii="Times New Roman" w:hAnsi="Times New Roman" w:cs="Times New Roman"/>
                <w:sz w:val="24"/>
                <w:szCs w:val="28"/>
              </w:rPr>
            </w:pPr>
            <w:r>
              <w:rPr>
                <w:rFonts w:hint="default" w:ascii="Times New Roman" w:hAnsi="Times New Roman" w:cs="Times New Roman"/>
                <w:sz w:val="24"/>
                <w:szCs w:val="28"/>
                <w:lang w:val="en-US" w:eastAsia="zh-CN"/>
              </w:rPr>
              <w:t>6.How long does morning stiffness persist when you are awake?</w:t>
            </w:r>
            <w:r>
              <w:rPr>
                <w:rFonts w:hint="default" w:ascii="Times New Roman" w:hAnsi="Times New Roman" w:cs="Times New Roman"/>
                <w:sz w:val="24"/>
                <w:szCs w:val="28"/>
              </w:rPr>
              <w:t xml:space="preserve">     </w:t>
            </w:r>
          </w:p>
        </w:tc>
        <w:tc>
          <w:tcPr>
            <w:tcW w:w="2619" w:type="dxa"/>
            <w:noWrap w:val="0"/>
            <w:vAlign w:val="top"/>
          </w:tcPr>
          <w:p>
            <w:pPr>
              <w:snapToGrid w:val="0"/>
              <w:spacing w:line="440" w:lineRule="exact"/>
              <w:rPr>
                <w:rFonts w:hint="default" w:ascii="Times New Roman" w:hAnsi="Times New Roman" w:cs="Times New Roman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</w:trPr>
        <w:tc>
          <w:tcPr>
            <w:tcW w:w="6661" w:type="dxa"/>
            <w:noWrap w:val="0"/>
            <w:vAlign w:val="top"/>
          </w:tcPr>
          <w:p>
            <w:pPr>
              <w:snapToGrid w:val="0"/>
              <w:spacing w:line="440" w:lineRule="exact"/>
              <w:rPr>
                <w:rFonts w:hint="default" w:ascii="Times New Roman" w:hAnsi="Times New Roman" w:cs="Times New Roman"/>
                <w:sz w:val="24"/>
                <w:szCs w:val="28"/>
              </w:rPr>
            </w:pPr>
            <w:r>
              <w:rPr>
                <w:rFonts w:hint="default" w:ascii="Times New Roman" w:hAnsi="Times New Roman" w:cs="Times New Roman"/>
                <w:sz w:val="24"/>
                <w:szCs w:val="28"/>
              </w:rPr>
              <w:t xml:space="preserve">BASDAI </w:t>
            </w:r>
            <w:r>
              <w:rPr>
                <w:rFonts w:hint="default" w:ascii="Times New Roman" w:hAnsi="Times New Roman" w:cs="Times New Roman"/>
                <w:sz w:val="24"/>
                <w:szCs w:val="28"/>
                <w:lang w:val="en-US" w:eastAsia="zh-CN"/>
              </w:rPr>
              <w:t>s</w:t>
            </w:r>
            <w:r>
              <w:rPr>
                <w:rFonts w:hint="default" w:ascii="Times New Roman" w:hAnsi="Times New Roman" w:cs="Times New Roman"/>
                <w:sz w:val="24"/>
                <w:szCs w:val="28"/>
              </w:rPr>
              <w:t xml:space="preserve">core   </w:t>
            </w:r>
          </w:p>
        </w:tc>
        <w:tc>
          <w:tcPr>
            <w:tcW w:w="2619" w:type="dxa"/>
            <w:noWrap w:val="0"/>
            <w:vAlign w:val="top"/>
          </w:tcPr>
          <w:p>
            <w:pPr>
              <w:snapToGrid w:val="0"/>
              <w:spacing w:line="440" w:lineRule="exact"/>
              <w:rPr>
                <w:rFonts w:hint="default" w:ascii="Times New Roman" w:hAnsi="Times New Roman" w:cs="Times New Roman"/>
                <w:sz w:val="24"/>
                <w:szCs w:val="28"/>
              </w:rPr>
            </w:pPr>
          </w:p>
        </w:tc>
      </w:tr>
    </w:tbl>
    <w:p>
      <w:pPr>
        <w:snapToGrid w:val="0"/>
        <w:spacing w:line="440" w:lineRule="exact"/>
        <w:rPr>
          <w:rFonts w:hint="eastAsia"/>
          <w:sz w:val="24"/>
          <w:szCs w:val="28"/>
        </w:rPr>
      </w:pPr>
      <w:bookmarkStart w:id="0" w:name="_GoBack"/>
      <w:bookmarkEnd w:id="0"/>
    </w:p>
    <w:p>
      <w:pPr>
        <w:snapToGrid w:val="0"/>
        <w:spacing w:line="440" w:lineRule="exact"/>
        <w:rPr>
          <w:rFonts w:hint="eastAsia" w:ascii="Times New Roman" w:hAnsi="Times New Roman" w:cs="Times New Roman" w:eastAsiaTheme="minorEastAsia"/>
          <w:sz w:val="24"/>
          <w:szCs w:val="28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8"/>
          <w:lang w:val="en-US" w:eastAsia="zh-CN"/>
        </w:rPr>
        <w:t>I</w:t>
      </w:r>
      <w:r>
        <w:rPr>
          <w:rFonts w:hint="default" w:ascii="Times New Roman" w:hAnsi="Times New Roman" w:cs="Times New Roman"/>
          <w:sz w:val="24"/>
          <w:szCs w:val="28"/>
        </w:rPr>
        <w:t>nstructions</w:t>
      </w:r>
      <w:r>
        <w:rPr>
          <w:rFonts w:hint="eastAsia" w:ascii="Times New Roman" w:hAnsi="Times New Roman" w:cs="Times New Roman"/>
          <w:sz w:val="24"/>
          <w:szCs w:val="28"/>
          <w:lang w:val="en-US" w:eastAsia="zh-CN"/>
        </w:rPr>
        <w:t>:</w:t>
      </w:r>
    </w:p>
    <w:p>
      <w:pPr>
        <w:snapToGrid w:val="0"/>
        <w:spacing w:line="440" w:lineRule="exact"/>
        <w:rPr>
          <w:rFonts w:hint="default" w:ascii="Times New Roman" w:hAnsi="Times New Roman" w:cs="Times New Roman"/>
          <w:sz w:val="24"/>
          <w:szCs w:val="28"/>
        </w:rPr>
      </w:pPr>
      <w:r>
        <w:rPr>
          <w:rFonts w:hint="default" w:ascii="Times New Roman" w:hAnsi="Times New Roman" w:cs="Times New Roman"/>
          <w:sz w:val="24"/>
          <w:szCs w:val="28"/>
        </w:rPr>
        <w:t xml:space="preserve">1、A score of 0 indicates no effect, and a score of 10 indicates extreme severity. </w:t>
      </w:r>
    </w:p>
    <w:p>
      <w:pPr>
        <w:snapToGrid w:val="0"/>
        <w:spacing w:line="440" w:lineRule="exact"/>
        <w:rPr>
          <w:rFonts w:hint="default" w:ascii="Times New Roman" w:hAnsi="Times New Roman" w:cs="Times New Roman"/>
          <w:sz w:val="24"/>
          <w:szCs w:val="28"/>
        </w:rPr>
      </w:pPr>
      <w:r>
        <w:rPr>
          <w:rFonts w:hint="default" w:ascii="Times New Roman" w:hAnsi="Times New Roman" w:cs="Times New Roman"/>
          <w:sz w:val="24"/>
          <w:szCs w:val="28"/>
        </w:rPr>
        <w:t>2、Duration of morning stiffness needs to be converted to VAS values before calculation：0 hour equals 0 points，</w:t>
      </w:r>
      <w:r>
        <w:rPr>
          <w:rFonts w:hint="default" w:ascii="Times New Roman" w:hAnsi="Times New Roman" w:cs="Times New Roman"/>
          <w:sz w:val="24"/>
          <w:szCs w:val="28"/>
          <w:lang w:val="en-US" w:eastAsia="zh-CN"/>
        </w:rPr>
        <w:t>1</w:t>
      </w:r>
      <w:r>
        <w:rPr>
          <w:rFonts w:hint="default" w:ascii="Times New Roman" w:hAnsi="Times New Roman" w:cs="Times New Roman"/>
          <w:sz w:val="24"/>
          <w:szCs w:val="28"/>
        </w:rPr>
        <w:t xml:space="preserve">hour equals </w:t>
      </w:r>
      <w:r>
        <w:rPr>
          <w:rFonts w:hint="default" w:ascii="Times New Roman" w:hAnsi="Times New Roman" w:cs="Times New Roman"/>
          <w:sz w:val="24"/>
          <w:szCs w:val="28"/>
          <w:lang w:val="en-US" w:eastAsia="zh-CN"/>
        </w:rPr>
        <w:t>5</w:t>
      </w:r>
      <w:r>
        <w:rPr>
          <w:rFonts w:hint="default" w:ascii="Times New Roman" w:hAnsi="Times New Roman" w:cs="Times New Roman"/>
          <w:sz w:val="24"/>
          <w:szCs w:val="28"/>
        </w:rPr>
        <w:t xml:space="preserve"> points，</w:t>
      </w:r>
      <w:r>
        <w:rPr>
          <w:rFonts w:hint="default" w:ascii="Times New Roman" w:hAnsi="Times New Roman" w:cs="Times New Roman"/>
          <w:sz w:val="24"/>
          <w:szCs w:val="28"/>
          <w:lang w:val="en-US" w:eastAsia="zh-CN"/>
        </w:rPr>
        <w:t>2</w:t>
      </w:r>
      <w:r>
        <w:rPr>
          <w:rFonts w:hint="default" w:ascii="Times New Roman" w:hAnsi="Times New Roman" w:cs="Times New Roman"/>
          <w:sz w:val="24"/>
          <w:szCs w:val="28"/>
        </w:rPr>
        <w:t xml:space="preserve"> hour</w:t>
      </w:r>
      <w:r>
        <w:rPr>
          <w:rFonts w:hint="default" w:ascii="Times New Roman" w:hAnsi="Times New Roman" w:cs="Times New Roman"/>
          <w:sz w:val="24"/>
          <w:szCs w:val="28"/>
          <w:lang w:val="en-US" w:eastAsia="zh-CN"/>
        </w:rPr>
        <w:t>s</w:t>
      </w:r>
      <w:r>
        <w:rPr>
          <w:rFonts w:hint="default" w:ascii="Times New Roman" w:hAnsi="Times New Roman" w:cs="Times New Roman"/>
          <w:sz w:val="24"/>
          <w:szCs w:val="28"/>
        </w:rPr>
        <w:t xml:space="preserve"> or moreequals </w:t>
      </w:r>
      <w:r>
        <w:rPr>
          <w:rFonts w:hint="default" w:ascii="Times New Roman" w:hAnsi="Times New Roman" w:cs="Times New Roman"/>
          <w:sz w:val="24"/>
          <w:szCs w:val="28"/>
          <w:lang w:val="en-US" w:eastAsia="zh-CN"/>
        </w:rPr>
        <w:t>10</w:t>
      </w:r>
      <w:r>
        <w:rPr>
          <w:rFonts w:hint="default" w:ascii="Times New Roman" w:hAnsi="Times New Roman" w:cs="Times New Roman"/>
          <w:sz w:val="24"/>
          <w:szCs w:val="28"/>
        </w:rPr>
        <w:t xml:space="preserve"> points</w:t>
      </w:r>
      <w:r>
        <w:rPr>
          <w:rFonts w:hint="eastAsia" w:ascii="Times New Roman" w:hAnsi="Times New Roman" w:cs="Times New Roman"/>
          <w:sz w:val="24"/>
          <w:szCs w:val="28"/>
          <w:lang w:val="en-US" w:eastAsia="zh-CN"/>
        </w:rPr>
        <w:t>.</w:t>
      </w:r>
      <w:r>
        <w:rPr>
          <w:rFonts w:hint="default" w:ascii="Times New Roman" w:hAnsi="Times New Roman" w:cs="Times New Roman"/>
          <w:sz w:val="24"/>
          <w:szCs w:val="28"/>
        </w:rPr>
        <w:t xml:space="preserve"> </w:t>
      </w:r>
    </w:p>
    <w:p>
      <w:pPr>
        <w:snapToGrid w:val="0"/>
        <w:spacing w:line="440" w:lineRule="exact"/>
        <w:rPr>
          <w:rFonts w:hint="eastAsia" w:ascii="Times New Roman" w:hAnsi="Times New Roman" w:cs="Times New Roman" w:eastAsiaTheme="minorEastAsia"/>
          <w:sz w:val="24"/>
          <w:szCs w:val="28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8"/>
        </w:rPr>
        <w:t xml:space="preserve">3、BASDAI </w:t>
      </w:r>
      <w:r>
        <w:rPr>
          <w:rFonts w:hint="default" w:ascii="Times New Roman" w:hAnsi="Times New Roman" w:cs="Times New Roman"/>
          <w:sz w:val="24"/>
          <w:szCs w:val="28"/>
          <w:lang w:val="en-US" w:eastAsia="zh-CN"/>
        </w:rPr>
        <w:t>s</w:t>
      </w:r>
      <w:r>
        <w:rPr>
          <w:rFonts w:hint="default" w:ascii="Times New Roman" w:hAnsi="Times New Roman" w:cs="Times New Roman"/>
          <w:sz w:val="24"/>
          <w:szCs w:val="28"/>
        </w:rPr>
        <w:t>core ：BASDAI=0.2×[</w:t>
      </w:r>
      <w:r>
        <w:rPr>
          <w:rFonts w:hint="default" w:ascii="Times New Roman" w:hAnsi="Times New Roman" w:cs="Times New Roman"/>
          <w:sz w:val="24"/>
          <w:szCs w:val="28"/>
          <w:lang w:val="en-US" w:eastAsia="zh-CN"/>
        </w:rPr>
        <w:t>Q</w:t>
      </w:r>
      <w:r>
        <w:rPr>
          <w:rFonts w:hint="default" w:ascii="Times New Roman" w:hAnsi="Times New Roman" w:cs="Times New Roman"/>
          <w:sz w:val="24"/>
          <w:szCs w:val="28"/>
        </w:rPr>
        <w:t>1+</w:t>
      </w:r>
      <w:r>
        <w:rPr>
          <w:rFonts w:hint="default" w:ascii="Times New Roman" w:hAnsi="Times New Roman" w:cs="Times New Roman"/>
          <w:sz w:val="24"/>
          <w:szCs w:val="28"/>
          <w:lang w:val="en-US" w:eastAsia="zh-CN"/>
        </w:rPr>
        <w:t>Q</w:t>
      </w:r>
      <w:r>
        <w:rPr>
          <w:rFonts w:hint="default" w:ascii="Times New Roman" w:hAnsi="Times New Roman" w:cs="Times New Roman"/>
          <w:sz w:val="24"/>
          <w:szCs w:val="28"/>
        </w:rPr>
        <w:t xml:space="preserve"> 2+</w:t>
      </w:r>
      <w:r>
        <w:rPr>
          <w:rFonts w:hint="default" w:ascii="Times New Roman" w:hAnsi="Times New Roman" w:cs="Times New Roman"/>
          <w:sz w:val="24"/>
          <w:szCs w:val="28"/>
          <w:lang w:val="en-US" w:eastAsia="zh-CN"/>
        </w:rPr>
        <w:t>Q</w:t>
      </w:r>
      <w:r>
        <w:rPr>
          <w:rFonts w:hint="default" w:ascii="Times New Roman" w:hAnsi="Times New Roman" w:cs="Times New Roman"/>
          <w:sz w:val="24"/>
          <w:szCs w:val="28"/>
        </w:rPr>
        <w:t xml:space="preserve"> 3+</w:t>
      </w:r>
      <w:r>
        <w:rPr>
          <w:rFonts w:hint="default" w:ascii="Times New Roman" w:hAnsi="Times New Roman" w:cs="Times New Roman"/>
          <w:sz w:val="24"/>
          <w:szCs w:val="28"/>
          <w:lang w:val="en-US" w:eastAsia="zh-CN"/>
        </w:rPr>
        <w:t>Q</w:t>
      </w:r>
      <w:r>
        <w:rPr>
          <w:rFonts w:hint="default" w:ascii="Times New Roman" w:hAnsi="Times New Roman" w:cs="Times New Roman"/>
          <w:sz w:val="24"/>
          <w:szCs w:val="28"/>
        </w:rPr>
        <w:t xml:space="preserve"> 4+0.5×（</w:t>
      </w:r>
      <w:r>
        <w:rPr>
          <w:rFonts w:hint="default" w:ascii="Times New Roman" w:hAnsi="Times New Roman" w:cs="Times New Roman"/>
          <w:sz w:val="24"/>
          <w:szCs w:val="28"/>
          <w:lang w:val="en-US" w:eastAsia="zh-CN"/>
        </w:rPr>
        <w:t>Q</w:t>
      </w:r>
      <w:r>
        <w:rPr>
          <w:rFonts w:hint="default" w:ascii="Times New Roman" w:hAnsi="Times New Roman" w:cs="Times New Roman"/>
          <w:sz w:val="24"/>
          <w:szCs w:val="28"/>
        </w:rPr>
        <w:t xml:space="preserve"> 5+</w:t>
      </w:r>
      <w:r>
        <w:rPr>
          <w:rFonts w:hint="default" w:ascii="Times New Roman" w:hAnsi="Times New Roman" w:cs="Times New Roman"/>
          <w:sz w:val="24"/>
          <w:szCs w:val="28"/>
          <w:lang w:val="en-US" w:eastAsia="zh-CN"/>
        </w:rPr>
        <w:t>Q</w:t>
      </w:r>
      <w:r>
        <w:rPr>
          <w:rFonts w:hint="default" w:ascii="Times New Roman" w:hAnsi="Times New Roman" w:cs="Times New Roman"/>
          <w:sz w:val="24"/>
          <w:szCs w:val="28"/>
        </w:rPr>
        <w:t xml:space="preserve"> 6）]</w:t>
      </w:r>
      <w:r>
        <w:rPr>
          <w:rFonts w:hint="eastAsia" w:ascii="Times New Roman" w:hAnsi="Times New Roman" w:cs="Times New Roman"/>
          <w:sz w:val="24"/>
          <w:szCs w:val="28"/>
          <w:lang w:val="en-US" w:eastAsia="zh-CN"/>
        </w:rPr>
        <w:t>.</w:t>
      </w:r>
    </w:p>
    <w:p>
      <w:pPr>
        <w:spacing w:line="400" w:lineRule="exact"/>
        <w:jc w:val="center"/>
        <w:rPr>
          <w:rFonts w:hint="eastAsia" w:ascii="宋体" w:hAnsi="宋体"/>
          <w:b/>
          <w:sz w:val="32"/>
          <w:szCs w:val="32"/>
          <w:lang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35012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2021-04-27T08:25:31Z</dcterms:created>
  <dc:creator>阿珂乐乐糖</dc:creator>
  <cp:lastModifiedBy>拜拜雪公主的剑脚南</cp:lastModifiedBy>
  <dcterms:modified xsi:type="dcterms:W3CDTF">2021-04-27T08:25:57Z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