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Supplementary Table 1. Experimental groups</w:t>
      </w:r>
    </w:p>
    <w:tbl>
      <w:tblPr>
        <w:tblStyle w:val="5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1418"/>
        <w:gridCol w:w="1417"/>
        <w:gridCol w:w="19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2835" w:type="dxa"/>
            <w:vMerge w:val="restart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Groups</w:t>
            </w:r>
          </w:p>
        </w:tc>
        <w:tc>
          <w:tcPr>
            <w:tcW w:w="2835" w:type="dxa"/>
            <w:gridSpan w:val="2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Treatment</w:t>
            </w:r>
          </w:p>
        </w:tc>
        <w:tc>
          <w:tcPr>
            <w:tcW w:w="1985" w:type="dxa"/>
            <w:vMerge w:val="restart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No. of rats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35" w:type="dxa"/>
            <w:vMerge w:val="continue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1-5 weeks: NMBA (s.c.)</w:t>
            </w:r>
          </w:p>
        </w:tc>
        <w:tc>
          <w:tcPr>
            <w:tcW w:w="1417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6-25 weeks: water (p.o)</w:t>
            </w:r>
          </w:p>
        </w:tc>
        <w:tc>
          <w:tcPr>
            <w:tcW w:w="1985" w:type="dxa"/>
            <w:vMerge w:val="continue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835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RT</w:t>
            </w:r>
          </w:p>
        </w:tc>
        <w:tc>
          <w:tcPr>
            <w:tcW w:w="1418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417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RT</w:t>
            </w:r>
          </w:p>
        </w:tc>
        <w:tc>
          <w:tcPr>
            <w:tcW w:w="1985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83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HW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65 °C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83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NMBA + RT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RT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83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NMBA + HW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65 °C</w:t>
            </w:r>
          </w:p>
        </w:tc>
        <w:tc>
          <w:tcPr>
            <w:tcW w:w="1985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2835" w:type="dxa"/>
            <w:tcBorders>
              <w:bottom w:val="single" w:color="auto" w:sz="1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NMBA + HW + IW</w:t>
            </w:r>
          </w:p>
        </w:tc>
        <w:tc>
          <w:tcPr>
            <w:tcW w:w="1418" w:type="dxa"/>
            <w:tcBorders>
              <w:bottom w:val="single" w:color="auto" w:sz="1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+</w:t>
            </w:r>
          </w:p>
        </w:tc>
        <w:tc>
          <w:tcPr>
            <w:tcW w:w="1417" w:type="dxa"/>
            <w:tcBorders>
              <w:bottom w:val="single" w:color="auto" w:sz="1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65 °C + 0 °C</w:t>
            </w:r>
          </w:p>
        </w:tc>
        <w:tc>
          <w:tcPr>
            <w:tcW w:w="1985" w:type="dxa"/>
            <w:tcBorders>
              <w:bottom w:val="single" w:color="auto" w:sz="1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20</w:t>
            </w:r>
          </w:p>
        </w:tc>
      </w:tr>
    </w:tbl>
    <w:p/>
    <w:p/>
    <w:p>
      <w:pPr>
        <w:spacing w:before="120" w:after="120"/>
        <w:jc w:val="center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Supplementary Table 2. Novel up- or down-regulated LncRNA</w:t>
      </w:r>
    </w:p>
    <w:tbl>
      <w:tblPr>
        <w:tblStyle w:val="5"/>
        <w:tblW w:w="0" w:type="auto"/>
        <w:jc w:val="center"/>
        <w:tblBorders>
          <w:top w:val="single" w:color="auto" w:sz="18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9"/>
        <w:gridCol w:w="2066"/>
        <w:gridCol w:w="2090"/>
        <w:gridCol w:w="1841"/>
      </w:tblGrid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24"/>
                <w:sz w:val="21"/>
                <w:szCs w:val="21"/>
              </w:rPr>
              <w:t>Gene name</w:t>
            </w:r>
          </w:p>
        </w:tc>
        <w:tc>
          <w:tcPr>
            <w:tcW w:w="2066" w:type="dxa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kern w:val="24"/>
                <w:sz w:val="21"/>
                <w:szCs w:val="21"/>
              </w:rPr>
              <w:t>Up</w:t>
            </w:r>
            <w:r>
              <w:rPr>
                <w:rFonts w:ascii="Times New Roman" w:hAnsi="Times New Roman"/>
                <w:b/>
                <w:bCs/>
                <w:kern w:val="24"/>
                <w:sz w:val="21"/>
                <w:szCs w:val="21"/>
              </w:rPr>
              <w:t>/</w:t>
            </w:r>
            <w:r>
              <w:rPr>
                <w:rFonts w:hint="eastAsia" w:ascii="Times New Roman" w:hAnsi="Times New Roman"/>
                <w:b/>
                <w:bCs/>
                <w:kern w:val="24"/>
                <w:sz w:val="21"/>
                <w:szCs w:val="21"/>
              </w:rPr>
              <w:t>Down</w:t>
            </w:r>
          </w:p>
        </w:tc>
        <w:tc>
          <w:tcPr>
            <w:tcW w:w="2090" w:type="dxa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24"/>
                <w:sz w:val="21"/>
                <w:szCs w:val="21"/>
              </w:rPr>
              <w:t>P</w:t>
            </w:r>
            <w:r>
              <w:rPr>
                <w:rFonts w:ascii="Times New Roman" w:hAnsi="Times New Roman"/>
                <w:b/>
                <w:bCs/>
                <w:kern w:val="24"/>
                <w:sz w:val="21"/>
                <w:szCs w:val="21"/>
              </w:rPr>
              <w:t xml:space="preserve"> value</w:t>
            </w:r>
          </w:p>
        </w:tc>
        <w:tc>
          <w:tcPr>
            <w:tcW w:w="1841" w:type="dxa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kern w:val="24"/>
                <w:sz w:val="21"/>
                <w:szCs w:val="21"/>
              </w:rPr>
              <w:t>Known</w:t>
            </w:r>
            <w:r>
              <w:rPr>
                <w:rFonts w:ascii="Times New Roman" w:hAnsi="Times New Roman"/>
                <w:b/>
                <w:bCs/>
                <w:kern w:val="24"/>
                <w:sz w:val="21"/>
                <w:szCs w:val="21"/>
              </w:rPr>
              <w:t>/</w:t>
            </w:r>
            <w:r>
              <w:rPr>
                <w:rFonts w:hint="eastAsia" w:ascii="Times New Roman" w:hAnsi="Times New Roman"/>
                <w:b/>
                <w:bCs/>
                <w:kern w:val="24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single" w:color="auto" w:sz="8" w:space="0"/>
            </w:tcBorders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LTCONS_00049076</w:t>
            </w:r>
          </w:p>
        </w:tc>
        <w:tc>
          <w:tcPr>
            <w:tcW w:w="206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0.00022214</w:t>
            </w:r>
          </w:p>
        </w:tc>
        <w:tc>
          <w:tcPr>
            <w:tcW w:w="1841" w:type="dxa"/>
            <w:tcBorders>
              <w:top w:val="single" w:color="auto" w:sz="8" w:space="0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0" w:name="OLE_LINK412"/>
            <w:bookmarkStart w:id="1" w:name="OLE_LINK413"/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  <w:bookmarkEnd w:id="0"/>
            <w:bookmarkEnd w:id="1"/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LTCONS_00031579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4.72E-06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LTCONS_00038037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4.54E-06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LTCONS_00029840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4.75E-84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LTCONS_00022101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4.23E-07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LTCONS_00002697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6.38E-29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LTCONS_00035974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3.24E-264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LTCONS_00041292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1.10E-28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LTCONS_00042557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4.98E-13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LTCONS_00050113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4.19E-79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LTCONS_00033175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1.30E-11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LTCONS_00036111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3.40E-13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LTCONS_00035958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LTCONS_00003079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4.31E-15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LTCONS_00035966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1.46E-156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LTCONS_00035982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1.71E-41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LTCONS_00035977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2.80E-244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LTCONS_00007386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5.34E-37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LTCONS_00005852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5.95E-06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LTCONS_00037236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1.52E-10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LTCONS_00020489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1.81E-43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LTCONS_00036245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0.0004724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LTCONS_00034602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7.62E-20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LTCONS_00009897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1.82E-37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LTCONS_00012748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1.16E-101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LTCONS_00029485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Up</w:t>
            </w:r>
          </w:p>
        </w:tc>
        <w:tc>
          <w:tcPr>
            <w:tcW w:w="2090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6.21E-14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LTCONS_00014107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1.36E-130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bottom w:val="nil"/>
            </w:tcBorders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LTCONS_00041650</w:t>
            </w:r>
          </w:p>
        </w:tc>
        <w:tc>
          <w:tcPr>
            <w:tcW w:w="2066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tcBorders>
              <w:bottom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0.000500001</w:t>
            </w:r>
          </w:p>
        </w:tc>
        <w:tc>
          <w:tcPr>
            <w:tcW w:w="1841" w:type="dxa"/>
            <w:tcBorders>
              <w:bottom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LTCONS_00024048</w:t>
            </w:r>
          </w:p>
        </w:tc>
        <w:tc>
          <w:tcPr>
            <w:tcW w:w="20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5.54E-06</w:t>
            </w: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</w:tcBorders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LTCONS_00010837</w:t>
            </w:r>
          </w:p>
        </w:tc>
        <w:tc>
          <w:tcPr>
            <w:tcW w:w="206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tcBorders>
              <w:top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1.36E-17</w:t>
            </w:r>
          </w:p>
        </w:tc>
        <w:tc>
          <w:tcPr>
            <w:tcW w:w="1841" w:type="dxa"/>
            <w:tcBorders>
              <w:top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LTCONS_00007794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5.80E-09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LTCONS_00025444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3.36E-05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bottom w:val="nil"/>
            </w:tcBorders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LTCONS_00015734</w:t>
            </w:r>
          </w:p>
        </w:tc>
        <w:tc>
          <w:tcPr>
            <w:tcW w:w="2066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tcBorders>
              <w:bottom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5.04E-12</w:t>
            </w:r>
          </w:p>
        </w:tc>
        <w:tc>
          <w:tcPr>
            <w:tcW w:w="1841" w:type="dxa"/>
            <w:tcBorders>
              <w:bottom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LTCONS_00009732</w:t>
            </w:r>
          </w:p>
        </w:tc>
        <w:tc>
          <w:tcPr>
            <w:tcW w:w="20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4.69E-18</w:t>
            </w: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</w:tcBorders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LTCONS_00009731</w:t>
            </w:r>
          </w:p>
        </w:tc>
        <w:tc>
          <w:tcPr>
            <w:tcW w:w="206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tcBorders>
              <w:top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5.27E-11</w:t>
            </w:r>
          </w:p>
        </w:tc>
        <w:tc>
          <w:tcPr>
            <w:tcW w:w="1841" w:type="dxa"/>
            <w:tcBorders>
              <w:top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LTCONS_00042860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1.17E-06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LTCONS_00048445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2.16E-11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LTCONS_00025817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1.19E-35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LTCONS_00011678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3.38E-05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LTCONS_00047596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5.08E-07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LTCONS_00038041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4.69E-28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LTCONS_00010839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3.28E-42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LTCONS_00012413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1.89E-20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bottom w:val="nil"/>
            </w:tcBorders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LTCONS_00010830</w:t>
            </w:r>
          </w:p>
        </w:tc>
        <w:tc>
          <w:tcPr>
            <w:tcW w:w="2066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tcBorders>
              <w:bottom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2.86E-10</w:t>
            </w:r>
          </w:p>
        </w:tc>
        <w:tc>
          <w:tcPr>
            <w:tcW w:w="1841" w:type="dxa"/>
            <w:tcBorders>
              <w:bottom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LTCONS_00016723</w:t>
            </w:r>
          </w:p>
        </w:tc>
        <w:tc>
          <w:tcPr>
            <w:tcW w:w="20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6.56E-26</w:t>
            </w:r>
          </w:p>
        </w:tc>
        <w:tc>
          <w:tcPr>
            <w:tcW w:w="1841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tcBorders>
              <w:top w:val="nil"/>
            </w:tcBorders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LTCONS_00014597</w:t>
            </w:r>
          </w:p>
        </w:tc>
        <w:tc>
          <w:tcPr>
            <w:tcW w:w="206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tcBorders>
              <w:top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1.80E-06</w:t>
            </w:r>
          </w:p>
        </w:tc>
        <w:tc>
          <w:tcPr>
            <w:tcW w:w="1841" w:type="dxa"/>
            <w:tcBorders>
              <w:top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LTCONS_00042676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8.03E-06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LTCONS_00044096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8.35E-08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LTCONS_00023933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5.84E-05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LTCONS_00044365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2.04E-05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LTCONS_00012412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8.07E-18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9" w:type="dxa"/>
            <w:shd w:val="clear" w:color="auto" w:fill="auto"/>
            <w:vAlign w:val="bottom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LTCONS_00042128</w:t>
            </w:r>
          </w:p>
        </w:tc>
        <w:tc>
          <w:tcPr>
            <w:tcW w:w="2066" w:type="dxa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Down</w:t>
            </w:r>
          </w:p>
        </w:tc>
        <w:tc>
          <w:tcPr>
            <w:tcW w:w="2090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1.43E-18</w:t>
            </w:r>
          </w:p>
        </w:tc>
        <w:tc>
          <w:tcPr>
            <w:tcW w:w="1841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Novel</w:t>
            </w:r>
          </w:p>
        </w:tc>
      </w:tr>
    </w:tbl>
    <w:p/>
    <w:p/>
    <w:p/>
    <w:p/>
    <w:p>
      <w:pPr>
        <w:jc w:val="center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Supplementary Table 3. Oligonucleotides used in the current study</w:t>
      </w:r>
    </w:p>
    <w:tbl>
      <w:tblPr>
        <w:tblStyle w:val="6"/>
        <w:tblW w:w="8359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1696"/>
        <w:gridCol w:w="368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18" w:space="0"/>
              <w:bottom w:val="single" w:color="auto" w:sz="8" w:space="0"/>
            </w:tcBorders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6" w:type="dxa"/>
            <w:tcBorders>
              <w:top w:val="single" w:color="auto" w:sz="18" w:space="0"/>
              <w:bottom w:val="single" w:color="auto" w:sz="8" w:space="0"/>
            </w:tcBorders>
          </w:tcPr>
          <w:p>
            <w:pPr>
              <w:spacing w:line="320" w:lineRule="exact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Direction</w:t>
            </w:r>
          </w:p>
        </w:tc>
        <w:tc>
          <w:tcPr>
            <w:tcW w:w="3686" w:type="dxa"/>
            <w:tcBorders>
              <w:top w:val="single" w:color="auto" w:sz="18" w:space="0"/>
              <w:bottom w:val="single" w:color="auto" w:sz="8" w:space="0"/>
            </w:tcBorders>
          </w:tcPr>
          <w:p>
            <w:pPr>
              <w:spacing w:line="320" w:lineRule="exact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Sequence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8" w:space="0"/>
            </w:tcBorders>
          </w:tcPr>
          <w:p>
            <w:pPr>
              <w:spacing w:line="320" w:lineRule="exact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qRT-PCR</w:t>
            </w:r>
          </w:p>
        </w:tc>
        <w:tc>
          <w:tcPr>
            <w:tcW w:w="1696" w:type="dxa"/>
            <w:tcBorders>
              <w:top w:val="single" w:color="auto" w:sz="8" w:space="0"/>
            </w:tcBorders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86" w:type="dxa"/>
            <w:tcBorders>
              <w:top w:val="single" w:color="auto" w:sz="8" w:space="0"/>
            </w:tcBorders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LTCONS_00014107</w:t>
            </w:r>
          </w:p>
        </w:tc>
        <w:tc>
          <w:tcPr>
            <w:tcW w:w="169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Forward</w:t>
            </w:r>
          </w:p>
        </w:tc>
        <w:tc>
          <w:tcPr>
            <w:tcW w:w="368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TGACACCAGGCCCAGCTAGT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Reverse</w:t>
            </w:r>
          </w:p>
        </w:tc>
        <w:tc>
          <w:tcPr>
            <w:tcW w:w="368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AAGCATGGTGGATTTGGCAG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vAlign w:val="center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miR-29b-2-3p</w:t>
            </w:r>
          </w:p>
        </w:tc>
        <w:tc>
          <w:tcPr>
            <w:tcW w:w="169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Forward</w:t>
            </w:r>
          </w:p>
        </w:tc>
        <w:tc>
          <w:tcPr>
            <w:tcW w:w="3686" w:type="dxa"/>
            <w:vAlign w:val="center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ACAGCAATTAGCACCATTTGAA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vAlign w:val="center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Reverse</w:t>
            </w:r>
          </w:p>
        </w:tc>
        <w:tc>
          <w:tcPr>
            <w:tcW w:w="3686" w:type="dxa"/>
            <w:vAlign w:val="center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TATGCTTCTTCTCGTCTCTGTGTC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GPR37</w:t>
            </w:r>
          </w:p>
        </w:tc>
        <w:tc>
          <w:tcPr>
            <w:tcW w:w="169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Forward</w:t>
            </w:r>
          </w:p>
        </w:tc>
        <w:tc>
          <w:tcPr>
            <w:tcW w:w="368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ATGTCGCGGCTACTGCTTC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Reverse</w:t>
            </w:r>
          </w:p>
        </w:tc>
        <w:tc>
          <w:tcPr>
            <w:tcW w:w="368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GCAGAACGTCTCTTGCAGAAT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GAPDH-Rat</w:t>
            </w:r>
          </w:p>
        </w:tc>
        <w:tc>
          <w:tcPr>
            <w:tcW w:w="169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Forward</w:t>
            </w:r>
          </w:p>
        </w:tc>
        <w:tc>
          <w:tcPr>
            <w:tcW w:w="368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TGCCACTCAGAAGACTGTGG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Reverse</w:t>
            </w:r>
          </w:p>
        </w:tc>
        <w:tc>
          <w:tcPr>
            <w:tcW w:w="368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TTCAGCTCTGGGATGACCTT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GAPDH-Human</w:t>
            </w:r>
          </w:p>
        </w:tc>
        <w:tc>
          <w:tcPr>
            <w:tcW w:w="169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Forward</w:t>
            </w:r>
          </w:p>
        </w:tc>
        <w:tc>
          <w:tcPr>
            <w:tcW w:w="368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GGAGCGAGATCCCTCCAAAAT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Reverse</w:t>
            </w:r>
          </w:p>
        </w:tc>
        <w:tc>
          <w:tcPr>
            <w:tcW w:w="368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GGCTGTTGTCATACTTCTCATGG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vAlign w:val="center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U6-Rat</w:t>
            </w:r>
          </w:p>
        </w:tc>
        <w:tc>
          <w:tcPr>
            <w:tcW w:w="169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Forward</w:t>
            </w:r>
          </w:p>
        </w:tc>
        <w:tc>
          <w:tcPr>
            <w:tcW w:w="3686" w:type="dxa"/>
            <w:vAlign w:val="center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TGCTTCGGCAGCACATATAC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vAlign w:val="center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Reverse</w:t>
            </w:r>
          </w:p>
        </w:tc>
        <w:tc>
          <w:tcPr>
            <w:tcW w:w="3686" w:type="dxa"/>
            <w:vAlign w:val="center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AGGGGCCATGCTAATCTTCT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vAlign w:val="center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U6-Human</w:t>
            </w:r>
          </w:p>
        </w:tc>
        <w:tc>
          <w:tcPr>
            <w:tcW w:w="169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Forward</w:t>
            </w:r>
          </w:p>
        </w:tc>
        <w:tc>
          <w:tcPr>
            <w:tcW w:w="3686" w:type="dxa"/>
            <w:vAlign w:val="center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CTCGCTTCGGCAGCACA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Reverse</w:t>
            </w:r>
          </w:p>
        </w:tc>
        <w:tc>
          <w:tcPr>
            <w:tcW w:w="368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AACGCTTCACGAATTTGCGT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8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spacing w:line="320" w:lineRule="exact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siRNA duplexes</w:t>
            </w:r>
          </w:p>
        </w:tc>
        <w:tc>
          <w:tcPr>
            <w:tcW w:w="169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8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bottom w:val="nil"/>
            </w:tcBorders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LTCONS_00014107 siRNA-1</w:t>
            </w:r>
          </w:p>
        </w:tc>
        <w:tc>
          <w:tcPr>
            <w:tcW w:w="1696" w:type="dxa"/>
            <w:tcBorders>
              <w:bottom w:val="nil"/>
            </w:tcBorders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Sense</w:t>
            </w:r>
          </w:p>
        </w:tc>
        <w:tc>
          <w:tcPr>
            <w:tcW w:w="3686" w:type="dxa"/>
            <w:tcBorders>
              <w:bottom w:val="nil"/>
            </w:tcBorders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GCCAGAAUCUUCCAUCGAATT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nil"/>
              <w:bottom w:val="nil"/>
            </w:tcBorders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Antisense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UUCGAUGGAAGAUUCUGGCTT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nil"/>
            </w:tcBorders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LTCONS_00014107 siRNA-2</w:t>
            </w:r>
          </w:p>
        </w:tc>
        <w:tc>
          <w:tcPr>
            <w:tcW w:w="1696" w:type="dxa"/>
            <w:tcBorders>
              <w:top w:val="nil"/>
            </w:tcBorders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Sense</w:t>
            </w:r>
          </w:p>
        </w:tc>
        <w:tc>
          <w:tcPr>
            <w:tcW w:w="3686" w:type="dxa"/>
            <w:tcBorders>
              <w:top w:val="nil"/>
            </w:tcBorders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GCAUCUGGCUUCUAGGAUATT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Antisense</w:t>
            </w:r>
          </w:p>
        </w:tc>
        <w:tc>
          <w:tcPr>
            <w:tcW w:w="368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UAUCCUAGAAGCCAGAUGCTT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LTCONS_00014107 siRNA-3</w:t>
            </w:r>
          </w:p>
        </w:tc>
        <w:tc>
          <w:tcPr>
            <w:tcW w:w="169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Sense</w:t>
            </w:r>
          </w:p>
        </w:tc>
        <w:tc>
          <w:tcPr>
            <w:tcW w:w="3686" w:type="dxa"/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GCAUCUGACUGACUGGUUATT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bottom w:val="single" w:color="auto" w:sz="18" w:space="0"/>
            </w:tcBorders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96" w:type="dxa"/>
            <w:tcBorders>
              <w:bottom w:val="single" w:color="auto" w:sz="18" w:space="0"/>
            </w:tcBorders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Antisense</w:t>
            </w:r>
          </w:p>
        </w:tc>
        <w:tc>
          <w:tcPr>
            <w:tcW w:w="3686" w:type="dxa"/>
            <w:tcBorders>
              <w:bottom w:val="single" w:color="auto" w:sz="18" w:space="0"/>
            </w:tcBorders>
          </w:tcPr>
          <w:p>
            <w:pPr>
              <w:spacing w:line="32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UAACCAGUCAGUCAGAUGCTT</w:t>
            </w:r>
          </w:p>
        </w:tc>
      </w:tr>
    </w:tbl>
    <w:p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</w:p>
    <w:p>
      <w:pPr>
        <w:rPr>
          <w:rFonts w:ascii="Times New Roman" w:hAnsi="Times New Roman"/>
          <w:b/>
          <w:bCs/>
          <w:sz w:val="20"/>
          <w:szCs w:val="20"/>
        </w:rPr>
      </w:pPr>
      <w:bookmarkStart w:id="2" w:name="_GoBack"/>
      <w:bookmarkEnd w:id="2"/>
    </w:p>
    <w:p>
      <w:pPr>
        <w:rPr>
          <w:rFonts w:ascii="Times New Roman" w:hAnsi="Times New Roman"/>
          <w:b/>
          <w:bCs/>
          <w:sz w:val="20"/>
          <w:szCs w:val="20"/>
        </w:rPr>
      </w:pPr>
    </w:p>
    <w:p>
      <w:pPr>
        <w:spacing w:before="120" w:after="120"/>
        <w:jc w:val="center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Supplementary Table 4. Potential target genes of hsa-miR-29b-2-3p</w:t>
      </w:r>
    </w:p>
    <w:tbl>
      <w:tblPr>
        <w:tblStyle w:val="5"/>
        <w:tblW w:w="0" w:type="auto"/>
        <w:jc w:val="center"/>
        <w:tblBorders>
          <w:top w:val="single" w:color="auto" w:sz="18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126"/>
        <w:gridCol w:w="2126"/>
        <w:gridCol w:w="1889"/>
      </w:tblGrid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24"/>
                <w:sz w:val="21"/>
                <w:szCs w:val="21"/>
              </w:rPr>
              <w:t>Gene name</w:t>
            </w:r>
          </w:p>
        </w:tc>
        <w:tc>
          <w:tcPr>
            <w:tcW w:w="2126" w:type="dxa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pStyle w:val="4"/>
              <w:spacing w:line="320" w:lineRule="exact"/>
              <w:jc w:val="center"/>
              <w:textAlignment w:val="bottom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1"/>
                <w:szCs w:val="21"/>
              </w:rPr>
              <w:t>Fold change</w:t>
            </w:r>
          </w:p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24"/>
                <w:sz w:val="21"/>
                <w:szCs w:val="21"/>
              </w:rPr>
              <w:t>(T/N)</w:t>
            </w:r>
          </w:p>
        </w:tc>
        <w:tc>
          <w:tcPr>
            <w:tcW w:w="2126" w:type="dxa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24"/>
                <w:sz w:val="21"/>
                <w:szCs w:val="21"/>
              </w:rPr>
              <w:t>P</w:t>
            </w:r>
            <w:r>
              <w:rPr>
                <w:rFonts w:ascii="Times New Roman" w:hAnsi="Times New Roman"/>
                <w:b/>
                <w:bCs/>
                <w:kern w:val="24"/>
                <w:sz w:val="21"/>
                <w:szCs w:val="21"/>
              </w:rPr>
              <w:t xml:space="preserve"> value</w:t>
            </w:r>
          </w:p>
        </w:tc>
        <w:tc>
          <w:tcPr>
            <w:tcW w:w="1889" w:type="dxa"/>
            <w:tcBorders>
              <w:top w:val="single" w:color="auto" w:sz="18" w:space="0"/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24"/>
                <w:sz w:val="21"/>
                <w:szCs w:val="21"/>
              </w:rPr>
              <w:t>Energy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single" w:color="auto" w:sz="8" w:space="0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CAMK1D</w:t>
            </w:r>
          </w:p>
        </w:tc>
        <w:tc>
          <w:tcPr>
            <w:tcW w:w="2126" w:type="dxa"/>
            <w:tcBorders>
              <w:top w:val="single" w:color="auto" w:sz="8" w:space="0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1.505</w:t>
            </w:r>
          </w:p>
        </w:tc>
        <w:tc>
          <w:tcPr>
            <w:tcW w:w="2126" w:type="dxa"/>
            <w:tcBorders>
              <w:top w:val="single" w:color="auto" w:sz="8" w:space="0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4.29E-05</w:t>
            </w:r>
          </w:p>
        </w:tc>
        <w:tc>
          <w:tcPr>
            <w:tcW w:w="1889" w:type="dxa"/>
            <w:tcBorders>
              <w:top w:val="single" w:color="auto" w:sz="8" w:space="0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-26.4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PI15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1.638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 1.56E-6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-23.8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PAIP2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2.796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2.00E-03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-21.2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SLC31A1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1.117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3.06E-05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-20.9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BLMH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2.478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1.25E-07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-20.8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CALU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2.23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1.75E-06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-20.6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PPIC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1.795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3.00E-02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-20.4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EML5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-1.36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5.00E-04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-20.4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HBP1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1.479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6.00E-03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-20.3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FOXJ2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1.177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2.00E-03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-20.3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COL4A5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3.205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4.06E-07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-20.2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DIO2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1.147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5.89E-04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-20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GPR37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1.245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2.15E-05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-19.9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AP1G1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1.346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1.00E-03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-19.8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NASP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2.114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7.25E-08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-19.7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GPX7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3.516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2.66E-05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-19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BRWD3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-1.669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3.27E-12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-18.9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ELOVL4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-4.444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1.48E-08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-18.9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bottom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PLEKHA1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2.117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1.58E-09</w:t>
            </w:r>
          </w:p>
        </w:tc>
        <w:tc>
          <w:tcPr>
            <w:tcW w:w="1889" w:type="dxa"/>
            <w:tcBorders>
              <w:bottom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-18.8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TLL1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1.244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3.00E-03</w:t>
            </w:r>
          </w:p>
        </w:tc>
        <w:tc>
          <w:tcPr>
            <w:tcW w:w="1889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-18.6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tcBorders>
              <w:top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SCAMP5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1.858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6.61E-14</w:t>
            </w:r>
          </w:p>
        </w:tc>
        <w:tc>
          <w:tcPr>
            <w:tcW w:w="1889" w:type="dxa"/>
            <w:tcBorders>
              <w:top w:val="nil"/>
            </w:tcBorders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-18.5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PPM1D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-1.626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4.15E-06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-18.3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DNMT3A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2.143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2.41E-04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-18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RNF165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-1.627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4.20E-02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-17.7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GAS7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-2.316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1.07E-08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-16.9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NFIA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1.632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1.00E-03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-16.8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AMOT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1.142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2.28E-07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-16.8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QKI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1.416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2.03E-05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-16.5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PDGFC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2.535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2.00E-03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-16.3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EPS15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1.536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2.41E-05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-16.1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NUP160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1.497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3.00E-03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-15.9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KIAA0355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-1.373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1.05E-04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-15.7</w:t>
            </w:r>
          </w:p>
        </w:tc>
      </w:tr>
      <w:tr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7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kern w:val="24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SCML2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1.123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3.29E-04</w:t>
            </w:r>
          </w:p>
        </w:tc>
        <w:tc>
          <w:tcPr>
            <w:tcW w:w="1889" w:type="dxa"/>
            <w:shd w:val="clear" w:color="auto" w:fill="auto"/>
          </w:tcPr>
          <w:p>
            <w:pPr>
              <w:spacing w:line="32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-15.6</w:t>
            </w:r>
          </w:p>
        </w:tc>
      </w:tr>
    </w:tbl>
    <w:p>
      <w:pPr>
        <w:rPr>
          <w:rFonts w:ascii="Times New Roman" w:hAnsi="Times New Roman"/>
          <w:b/>
          <w:bCs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BjYzFhNjc4ODVjMWYzNjE5OGU2OTIzZWQwODA4YjMifQ=="/>
    <w:docVar w:name="KSO_WPS_MARK_KEY" w:val="66cc76dd-fee4-4406-b252-1fec63ba9f93"/>
  </w:docVars>
  <w:rsids>
    <w:rsidRoot w:val="00D0180F"/>
    <w:rsid w:val="0017233A"/>
    <w:rsid w:val="001D7CE0"/>
    <w:rsid w:val="00214E92"/>
    <w:rsid w:val="00233F2F"/>
    <w:rsid w:val="00237DC8"/>
    <w:rsid w:val="002B09CD"/>
    <w:rsid w:val="004E72C2"/>
    <w:rsid w:val="00507E7E"/>
    <w:rsid w:val="0056094E"/>
    <w:rsid w:val="00652B91"/>
    <w:rsid w:val="0069595B"/>
    <w:rsid w:val="006B3D9B"/>
    <w:rsid w:val="006C783A"/>
    <w:rsid w:val="006D20D9"/>
    <w:rsid w:val="00734BFF"/>
    <w:rsid w:val="007A7397"/>
    <w:rsid w:val="007C7760"/>
    <w:rsid w:val="008077C7"/>
    <w:rsid w:val="0087199D"/>
    <w:rsid w:val="008B6382"/>
    <w:rsid w:val="009A217D"/>
    <w:rsid w:val="00A34FC2"/>
    <w:rsid w:val="00A626A2"/>
    <w:rsid w:val="00AC3D6B"/>
    <w:rsid w:val="00AD335D"/>
    <w:rsid w:val="00AE182C"/>
    <w:rsid w:val="00B4058A"/>
    <w:rsid w:val="00B92134"/>
    <w:rsid w:val="00BB2AB5"/>
    <w:rsid w:val="00C7284E"/>
    <w:rsid w:val="00C91296"/>
    <w:rsid w:val="00CD3847"/>
    <w:rsid w:val="00D0180F"/>
    <w:rsid w:val="00E659B7"/>
    <w:rsid w:val="00EF4F3A"/>
    <w:rsid w:val="00F063A8"/>
    <w:rsid w:val="00F468D9"/>
    <w:rsid w:val="00F94D91"/>
    <w:rsid w:val="00FB1A5D"/>
    <w:rsid w:val="1226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djustRightInd w:val="0"/>
      <w:snapToGrid w:val="0"/>
      <w:spacing w:after="200"/>
    </w:pPr>
    <w:rPr>
      <w:rFonts w:ascii="Tahoma" w:hAnsi="Tahoma" w:cs="Times New Roman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cs="Times New Roman"/>
      <w:sz w:val="18"/>
      <w:szCs w:val="18"/>
    </w:rPr>
  </w:style>
  <w:style w:type="paragraph" w:styleId="4">
    <w:name w:val="Normal (Web)"/>
    <w:basedOn w:val="1"/>
    <w:link w:val="10"/>
    <w:qFormat/>
    <w:uiPriority w:val="99"/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0">
    <w:name w:val="普通(网站) 字符"/>
    <w:link w:val="4"/>
    <w:qFormat/>
    <w:uiPriority w:val="99"/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489</Words>
  <Characters>3488</Characters>
  <Lines>29</Lines>
  <Paragraphs>8</Paragraphs>
  <TotalTime>371</TotalTime>
  <ScaleCrop>false</ScaleCrop>
  <LinksUpToDate>false</LinksUpToDate>
  <CharactersWithSpaces>3548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2020-04-13T08:36:00Z</dcterms:created>
  <dc:creator>王 晶</dc:creator>
  <cp:lastModifiedBy>心欢喜</cp:lastModifiedBy>
  <dcterms:modified xsi:type="dcterms:W3CDTF">2024-10-21T05:44:31Z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75D7595064DC45369E79FE10213AFF73</vt:lpwstr>
  </property>
</Properties>
</file>