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C76FE3" w14:textId="2BF146C6" w:rsidR="002068EA" w:rsidRPr="005D6E04" w:rsidRDefault="002068EA" w:rsidP="002068EA">
      <w:pPr>
        <w:adjustRightInd w:val="0"/>
        <w:snapToGrid w:val="0"/>
        <w:spacing w:line="480" w:lineRule="auto"/>
        <w:rPr>
          <w:rFonts w:cs="Calibri"/>
          <w:b/>
          <w:bCs/>
          <w:szCs w:val="22"/>
        </w:rPr>
      </w:pPr>
      <w:r w:rsidRPr="005D6E04">
        <w:rPr>
          <w:rFonts w:cs="Calibri"/>
          <w:b/>
          <w:bCs/>
          <w:szCs w:val="22"/>
        </w:rPr>
        <w:t xml:space="preserve">Supplementary Annex </w:t>
      </w:r>
      <w:r w:rsidR="005D6E04" w:rsidRPr="005D6E04">
        <w:rPr>
          <w:rFonts w:cs="Calibri"/>
          <w:b/>
          <w:bCs/>
          <w:szCs w:val="22"/>
        </w:rPr>
        <w:t>3</w:t>
      </w:r>
      <w:r w:rsidRPr="005D6E04">
        <w:rPr>
          <w:rFonts w:cs="Calibri"/>
          <w:b/>
          <w:bCs/>
          <w:szCs w:val="22"/>
        </w:rPr>
        <w:t>: Menstrual monitoring participant information sheet in English</w:t>
      </w:r>
    </w:p>
    <w:p w14:paraId="361C0DCA" w14:textId="77777777" w:rsidR="002068EA" w:rsidRPr="007304DC" w:rsidRDefault="002068EA" w:rsidP="002068EA">
      <w:pPr>
        <w:adjustRightInd w:val="0"/>
        <w:snapToGrid w:val="0"/>
        <w:jc w:val="center"/>
        <w:textAlignment w:val="baseline"/>
        <w:rPr>
          <w:rFonts w:asciiTheme="majorHAnsi" w:hAnsiTheme="majorHAnsi" w:cstheme="majorHAnsi"/>
          <w:b/>
          <w:bCs/>
          <w:sz w:val="28"/>
          <w:szCs w:val="28"/>
          <w:lang w:eastAsia="en-US"/>
        </w:rPr>
      </w:pPr>
      <w:r w:rsidRPr="007304DC">
        <w:rPr>
          <w:rFonts w:asciiTheme="majorHAnsi" w:hAnsiTheme="majorHAnsi" w:cstheme="majorHAnsi"/>
          <w:b/>
          <w:bCs/>
          <w:sz w:val="28"/>
          <w:szCs w:val="28"/>
          <w:lang w:eastAsia="en-US"/>
        </w:rPr>
        <w:t>Comprehensive Anaemia Program and Personalized Therapies (CAPPT) trial</w:t>
      </w:r>
    </w:p>
    <w:p w14:paraId="6D49CC4E" w14:textId="77777777" w:rsidR="002068EA" w:rsidRPr="007304DC" w:rsidRDefault="002068EA" w:rsidP="002068EA">
      <w:pPr>
        <w:adjustRightInd w:val="0"/>
        <w:snapToGrid w:val="0"/>
        <w:jc w:val="center"/>
        <w:textAlignment w:val="baseline"/>
        <w:rPr>
          <w:rFonts w:asciiTheme="majorHAnsi" w:hAnsiTheme="majorHAnsi" w:cstheme="majorHAnsi"/>
          <w:sz w:val="28"/>
          <w:szCs w:val="28"/>
          <w:lang w:eastAsia="en-US"/>
        </w:rPr>
      </w:pPr>
    </w:p>
    <w:p w14:paraId="432FC8F1" w14:textId="77777777" w:rsidR="002068EA" w:rsidRPr="007304DC" w:rsidRDefault="002068EA" w:rsidP="002068EA">
      <w:pPr>
        <w:pStyle w:val="Heading2"/>
        <w:adjustRightInd w:val="0"/>
        <w:snapToGrid w:val="0"/>
        <w:spacing w:before="0" w:line="240" w:lineRule="auto"/>
        <w:jc w:val="center"/>
        <w:rPr>
          <w:rFonts w:asciiTheme="majorHAnsi" w:hAnsiTheme="majorHAnsi" w:cstheme="majorHAnsi"/>
          <w:szCs w:val="32"/>
        </w:rPr>
      </w:pPr>
      <w:r w:rsidRPr="007304DC">
        <w:rPr>
          <w:rFonts w:asciiTheme="majorHAnsi" w:hAnsiTheme="majorHAnsi" w:cstheme="majorHAnsi"/>
          <w:szCs w:val="32"/>
        </w:rPr>
        <w:t>Information sheet for menstrual monitoring</w:t>
      </w:r>
    </w:p>
    <w:p w14:paraId="1B3CA217" w14:textId="77777777" w:rsidR="002068EA" w:rsidRPr="007304DC" w:rsidRDefault="002068EA" w:rsidP="002068EA">
      <w:pPr>
        <w:adjustRightInd w:val="0"/>
        <w:snapToGrid w:val="0"/>
        <w:textAlignment w:val="baseline"/>
        <w:rPr>
          <w:rFonts w:asciiTheme="majorHAnsi" w:hAnsiTheme="majorHAnsi" w:cstheme="majorHAnsi"/>
          <w:szCs w:val="22"/>
          <w:u w:val="single"/>
          <w:lang w:eastAsia="en-US"/>
        </w:rPr>
      </w:pPr>
      <w:r w:rsidRPr="007304DC">
        <w:rPr>
          <w:rFonts w:asciiTheme="majorHAnsi" w:hAnsiTheme="majorHAnsi" w:cstheme="majorHAnsi"/>
          <w:b/>
          <w:szCs w:val="22"/>
          <w:u w:val="single"/>
          <w:lang w:eastAsia="en-US"/>
        </w:rPr>
        <w:t xml:space="preserve"> </w:t>
      </w:r>
    </w:p>
    <w:p w14:paraId="00230C59"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eastAsia="Calibri" w:hAnsiTheme="majorHAnsi" w:cstheme="majorHAnsi"/>
          <w:b/>
          <w:bCs/>
          <w:iCs/>
          <w:color w:val="000000" w:themeColor="text1"/>
          <w:szCs w:val="22"/>
          <w:lang w:eastAsia="en-US"/>
        </w:rPr>
        <w:t>Introduction</w:t>
      </w:r>
    </w:p>
    <w:p w14:paraId="5B9D6A74"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eastAsia="Calibri" w:hAnsiTheme="majorHAnsi" w:cstheme="majorHAnsi"/>
          <w:color w:val="000000" w:themeColor="text1"/>
          <w:szCs w:val="22"/>
          <w:lang w:eastAsia="en-US"/>
        </w:rPr>
        <w:t xml:space="preserve">Namaste! My name is ______________________. I have come from HERD International located in Thapathali, Kathmandu. HERD International is a national level research organization. This organization has been conducting various programmes and research in the health, environment, and social development. Currently, </w:t>
      </w:r>
      <w:r w:rsidRPr="007304DC">
        <w:rPr>
          <w:rFonts w:asciiTheme="majorHAnsi" w:hAnsiTheme="majorHAnsi" w:cstheme="majorHAnsi"/>
          <w:color w:val="000000"/>
          <w:szCs w:val="22"/>
          <w:lang w:eastAsia="en-US"/>
        </w:rPr>
        <w:t xml:space="preserve">HERD International in partnership with University College London is conducting a study with an aim to reduce anaemia in pregnant women in Kapilbastu. I would like to invite you to be a part of this study. </w:t>
      </w:r>
    </w:p>
    <w:p w14:paraId="4109BFDB" w14:textId="77777777" w:rsidR="002068EA" w:rsidRPr="007304DC" w:rsidRDefault="002068EA" w:rsidP="002068EA">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Before you decide whether to participate, it is important for you to understand why this research is being done and what participation will involve. I will read what is written in this information sheet aloud to you. You can ask me if there is anything that you do not understand or if you want more information. </w:t>
      </w:r>
      <w:r w:rsidRPr="007304DC">
        <w:rPr>
          <w:rFonts w:asciiTheme="majorHAnsi" w:hAnsiTheme="majorHAnsi" w:cstheme="majorHAnsi"/>
          <w:color w:val="000000" w:themeColor="text1"/>
          <w:szCs w:val="22"/>
          <w:lang w:eastAsia="en-US"/>
        </w:rPr>
        <w:t>You will be given a copy of this information sheet.</w:t>
      </w:r>
      <w:r w:rsidRPr="007304DC">
        <w:rPr>
          <w:rFonts w:asciiTheme="majorHAnsi" w:hAnsiTheme="majorHAnsi" w:cstheme="majorHAnsi"/>
          <w:color w:val="000000"/>
          <w:szCs w:val="22"/>
          <w:lang w:eastAsia="en-US"/>
        </w:rPr>
        <w:t xml:space="preserve"> Take your time to decide whether or not you want to take part in the study or not. Thank you for reading this/listening to me.</w:t>
      </w:r>
      <w:r w:rsidRPr="007304DC">
        <w:rPr>
          <w:rFonts w:asciiTheme="majorHAnsi" w:hAnsiTheme="majorHAnsi" w:cstheme="majorHAnsi"/>
          <w:szCs w:val="22"/>
          <w:lang w:eastAsia="en-US"/>
        </w:rPr>
        <w:t> </w:t>
      </w:r>
    </w:p>
    <w:p w14:paraId="2E120303" w14:textId="77777777" w:rsidR="002068EA" w:rsidRPr="007304DC" w:rsidRDefault="002068EA" w:rsidP="002068EA">
      <w:pPr>
        <w:adjustRightInd w:val="0"/>
        <w:snapToGrid w:val="0"/>
        <w:textAlignment w:val="baseline"/>
        <w:rPr>
          <w:rFonts w:asciiTheme="majorHAnsi" w:hAnsiTheme="majorHAnsi" w:cstheme="majorHAnsi"/>
          <w:b/>
          <w:bCs/>
          <w:color w:val="000000"/>
          <w:szCs w:val="22"/>
          <w:lang w:eastAsia="en-US"/>
        </w:rPr>
      </w:pPr>
    </w:p>
    <w:p w14:paraId="040A4463" w14:textId="77777777" w:rsidR="002068EA" w:rsidRPr="007304DC" w:rsidRDefault="002068EA" w:rsidP="002068EA">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b/>
          <w:bCs/>
          <w:color w:val="000000"/>
          <w:szCs w:val="22"/>
          <w:lang w:eastAsia="en-US"/>
        </w:rPr>
        <w:t>Details of the study</w:t>
      </w:r>
      <w:r w:rsidRPr="007304DC">
        <w:rPr>
          <w:rFonts w:asciiTheme="majorHAnsi" w:hAnsiTheme="majorHAnsi" w:cstheme="majorHAnsi"/>
          <w:szCs w:val="22"/>
          <w:lang w:eastAsia="en-US"/>
        </w:rPr>
        <w:t> </w:t>
      </w:r>
    </w:p>
    <w:p w14:paraId="18EE4995" w14:textId="77777777" w:rsidR="002068EA" w:rsidRPr="007304DC" w:rsidRDefault="002068EA" w:rsidP="002068EA">
      <w:pPr>
        <w:adjustRightInd w:val="0"/>
        <w:snapToGrid w:val="0"/>
        <w:rPr>
          <w:rFonts w:asciiTheme="majorHAnsi" w:hAnsiTheme="majorHAnsi" w:cstheme="majorHAnsi"/>
          <w:szCs w:val="22"/>
          <w:lang w:eastAsia="en-US"/>
        </w:rPr>
      </w:pPr>
      <w:r w:rsidRPr="007304DC">
        <w:rPr>
          <w:rFonts w:asciiTheme="majorHAnsi" w:hAnsiTheme="majorHAnsi" w:cstheme="majorHAnsi"/>
          <w:color w:val="000000"/>
          <w:szCs w:val="22"/>
          <w:lang w:eastAsia="en-US"/>
        </w:rPr>
        <w:t xml:space="preserve">HERD International in partnership with University College London is conducting a study with an aim to reduce anaemia in pregnant women. </w:t>
      </w:r>
      <w:r w:rsidRPr="007304DC">
        <w:rPr>
          <w:rFonts w:asciiTheme="majorHAnsi" w:hAnsiTheme="majorHAnsi" w:cstheme="majorHAnsi"/>
          <w:szCs w:val="22"/>
          <w:lang w:eastAsia="en-US"/>
        </w:rPr>
        <w:t>The Medical Research Council (UK) is funding this research.</w:t>
      </w:r>
    </w:p>
    <w:p w14:paraId="088994C7" w14:textId="77777777" w:rsidR="002068EA" w:rsidRPr="007304DC" w:rsidRDefault="002068EA" w:rsidP="002068EA">
      <w:pPr>
        <w:adjustRightInd w:val="0"/>
        <w:snapToGrid w:val="0"/>
        <w:textAlignment w:val="baseline"/>
        <w:rPr>
          <w:rFonts w:asciiTheme="majorHAnsi" w:hAnsiTheme="majorHAnsi" w:cstheme="majorHAnsi"/>
          <w:color w:val="000000"/>
          <w:szCs w:val="22"/>
          <w:lang w:eastAsia="en-US"/>
        </w:rPr>
      </w:pPr>
      <w:r w:rsidRPr="007304DC">
        <w:rPr>
          <w:rFonts w:asciiTheme="majorHAnsi" w:hAnsiTheme="majorHAnsi" w:cstheme="majorHAnsi"/>
          <w:color w:val="000000"/>
          <w:szCs w:val="22"/>
          <w:lang w:eastAsia="en-US"/>
        </w:rPr>
        <w:t>Anaemia is a condition when there is decreased haemoglobin in blood, and this is caused by various factors. In Nepal, lack of iron is the most common cause of anaemia in pregnancy. It is important to reduce anaemia in pregnancy because low iron levels are associated with illness and complications during pregnancy and childbirth. Pregnant women who are anaemic are much more likely to die during childbirth than those women who are not and their infants are more likely to be born small for gestational age. </w:t>
      </w:r>
    </w:p>
    <w:p w14:paraId="211D39E3" w14:textId="77777777" w:rsidR="002068EA" w:rsidRPr="007304DC" w:rsidRDefault="002068EA" w:rsidP="002068EA">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szCs w:val="22"/>
          <w:lang w:eastAsia="en-US"/>
        </w:rPr>
        <w:t xml:space="preserve">In Nepal, Kapilbastu is one of the districts where anaemia is highly prevalent. Hence, we have chosen 54 areas (103 old wards) within 9 pallikas of Kapilbastu for this study. </w:t>
      </w:r>
      <w:r w:rsidRPr="007304DC">
        <w:rPr>
          <w:rFonts w:asciiTheme="majorHAnsi" w:hAnsiTheme="majorHAnsi" w:cstheme="majorHAnsi"/>
          <w:iCs/>
          <w:color w:val="000000" w:themeColor="text1"/>
          <w:szCs w:val="22"/>
          <w:lang w:eastAsia="en-US"/>
        </w:rPr>
        <w:t xml:space="preserve">We are involving approximately 12700 pregnant women in Kapilbastu district in checking of their pregnancies and aim to enrol 1054 women. </w:t>
      </w:r>
      <w:r w:rsidRPr="007304DC">
        <w:rPr>
          <w:rFonts w:asciiTheme="majorHAnsi" w:hAnsiTheme="majorHAnsi" w:cstheme="majorHAnsi"/>
          <w:color w:val="000000"/>
          <w:szCs w:val="22"/>
          <w:lang w:eastAsia="en-US"/>
        </w:rPr>
        <w:t>This research is designed</w:t>
      </w:r>
      <w:r w:rsidRPr="007304DC" w:rsidDel="00157ED7">
        <w:rPr>
          <w:rFonts w:asciiTheme="majorHAnsi" w:hAnsiTheme="majorHAnsi" w:cstheme="majorHAnsi"/>
          <w:color w:val="000000" w:themeColor="text1"/>
          <w:szCs w:val="22"/>
          <w:lang w:eastAsia="en-US"/>
        </w:rPr>
        <w:t xml:space="preserve"> </w:t>
      </w:r>
      <w:r w:rsidRPr="007304DC">
        <w:rPr>
          <w:rFonts w:asciiTheme="majorHAnsi" w:hAnsiTheme="majorHAnsi" w:cstheme="majorHAnsi"/>
          <w:color w:val="000000"/>
          <w:szCs w:val="22"/>
          <w:lang w:eastAsia="en-US"/>
        </w:rPr>
        <w:t xml:space="preserve">to find out how anaemia in pregnant women can be reduced </w:t>
      </w:r>
      <w:r w:rsidRPr="007304DC">
        <w:rPr>
          <w:rFonts w:asciiTheme="majorHAnsi" w:hAnsiTheme="majorHAnsi" w:cstheme="majorHAnsi"/>
          <w:color w:val="000000" w:themeColor="text1"/>
          <w:szCs w:val="22"/>
          <w:lang w:eastAsia="en-US"/>
        </w:rPr>
        <w:t>in this community</w:t>
      </w:r>
      <w:r w:rsidRPr="007304DC">
        <w:rPr>
          <w:rFonts w:asciiTheme="majorHAnsi" w:hAnsiTheme="majorHAnsi" w:cstheme="majorHAnsi"/>
          <w:color w:val="000000"/>
          <w:szCs w:val="22"/>
          <w:lang w:eastAsia="en-US"/>
        </w:rPr>
        <w:t xml:space="preserve"> and by doing the following:</w:t>
      </w:r>
    </w:p>
    <w:p w14:paraId="794277A7" w14:textId="77777777" w:rsidR="002068EA" w:rsidRPr="007304DC" w:rsidRDefault="002068EA" w:rsidP="002068EA">
      <w:pPr>
        <w:numPr>
          <w:ilvl w:val="0"/>
          <w:numId w:val="37"/>
        </w:num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 xml:space="preserve">Visiting the home of pregnant women by HERD staff to test their Haemoglobin levels and provide tailored iron-folic acid (IFA) tablets as per their anaemia status and nutrition counselling. </w:t>
      </w:r>
    </w:p>
    <w:p w14:paraId="05F538BC" w14:textId="77777777" w:rsidR="002068EA" w:rsidRPr="007304DC" w:rsidRDefault="002068EA" w:rsidP="002068EA">
      <w:pPr>
        <w:numPr>
          <w:ilvl w:val="0"/>
          <w:numId w:val="37"/>
        </w:num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Mobilizing women’s groups to discuss anaemia, supplements, diet, and antenatal care in pregnancy using Participatory Learning and Action (PLA) method.</w:t>
      </w:r>
    </w:p>
    <w:p w14:paraId="2B8E298A"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p>
    <w:p w14:paraId="07DC512D"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r w:rsidRPr="007304DC">
        <w:rPr>
          <w:rFonts w:asciiTheme="majorHAnsi" w:hAnsiTheme="majorHAnsi" w:cstheme="majorHAnsi"/>
          <w:b/>
          <w:iCs/>
          <w:color w:val="000000" w:themeColor="text1"/>
          <w:szCs w:val="22"/>
          <w:lang w:eastAsia="en-US"/>
        </w:rPr>
        <w:t>Who are we inviting to participate?</w:t>
      </w:r>
    </w:p>
    <w:p w14:paraId="2A22EE1C" w14:textId="77777777" w:rsidR="002068EA" w:rsidRPr="007304DC" w:rsidRDefault="002068EA" w:rsidP="002068EA">
      <w:pPr>
        <w:adjustRightInd w:val="0"/>
        <w:snapToGrid w:val="0"/>
        <w:rPr>
          <w:rFonts w:asciiTheme="majorHAnsi" w:hAnsiTheme="majorHAnsi" w:cstheme="majorHAnsi"/>
          <w:iCs/>
          <w:color w:val="000000" w:themeColor="text1"/>
          <w:szCs w:val="22"/>
          <w:lang w:eastAsia="en-US"/>
        </w:rPr>
      </w:pPr>
      <w:r w:rsidRPr="007304DC">
        <w:rPr>
          <w:rFonts w:asciiTheme="majorHAnsi" w:hAnsiTheme="majorHAnsi" w:cstheme="majorHAnsi"/>
          <w:iCs/>
          <w:color w:val="000000" w:themeColor="text1"/>
          <w:szCs w:val="22"/>
          <w:lang w:eastAsia="en-US"/>
        </w:rPr>
        <w:t>We need to enrol 1054 pregnant women who are early in their pregnancy in this study. For this, we need to monitor all the married women in your community to find out when they get pregnant. You can take part in this monitoring if you are a married woman or girl aged 13 to 49 years, living permanently in the study area, and could become pregnant (i.e., you and your husband have not had permanent contraception like laparoscopy, mini-laparoscopy or vasectomy or you have not attained menopause or not had a hysterectomy).</w:t>
      </w:r>
    </w:p>
    <w:p w14:paraId="19157BF2"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p>
    <w:p w14:paraId="6840A93C"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r w:rsidRPr="007304DC">
        <w:rPr>
          <w:rFonts w:asciiTheme="majorHAnsi" w:hAnsiTheme="majorHAnsi" w:cstheme="majorHAnsi"/>
          <w:b/>
          <w:iCs/>
          <w:color w:val="000000" w:themeColor="text1"/>
          <w:szCs w:val="22"/>
          <w:lang w:eastAsia="en-US"/>
        </w:rPr>
        <w:t>What will happen if you agree to take part in checking of whether you are pregnant or not?</w:t>
      </w:r>
    </w:p>
    <w:p w14:paraId="13A95717" w14:textId="77777777" w:rsidR="002068EA" w:rsidRPr="007304DC" w:rsidRDefault="002068EA" w:rsidP="002068EA">
      <w:pPr>
        <w:adjustRightInd w:val="0"/>
        <w:snapToGrid w:val="0"/>
        <w:rPr>
          <w:rFonts w:asciiTheme="majorHAnsi" w:hAnsiTheme="majorHAnsi" w:cstheme="majorHAnsi"/>
          <w:iCs/>
          <w:color w:val="000000" w:themeColor="text1"/>
          <w:szCs w:val="22"/>
          <w:lang w:eastAsia="en-US"/>
        </w:rPr>
      </w:pPr>
      <w:r w:rsidRPr="007304DC">
        <w:rPr>
          <w:rFonts w:asciiTheme="majorHAnsi" w:hAnsiTheme="majorHAnsi" w:cstheme="majorHAnsi"/>
          <w:iCs/>
          <w:color w:val="000000" w:themeColor="text1"/>
          <w:szCs w:val="22"/>
          <w:lang w:eastAsia="en-US"/>
        </w:rPr>
        <w:t xml:space="preserve">If you agree, your area’s </w:t>
      </w:r>
      <w:r w:rsidRPr="007304DC">
        <w:rPr>
          <w:rFonts w:asciiTheme="majorHAnsi" w:hAnsiTheme="majorHAnsi" w:cstheme="majorHAnsi"/>
          <w:i/>
          <w:iCs/>
          <w:color w:val="000000" w:themeColor="text1"/>
          <w:szCs w:val="22"/>
          <w:lang w:eastAsia="en-US"/>
        </w:rPr>
        <w:t>Female Community Health Volunteer</w:t>
      </w:r>
      <w:r w:rsidRPr="007304DC">
        <w:rPr>
          <w:rFonts w:asciiTheme="majorHAnsi" w:hAnsiTheme="majorHAnsi" w:cstheme="majorHAnsi"/>
          <w:iCs/>
          <w:color w:val="000000" w:themeColor="text1"/>
          <w:szCs w:val="22"/>
          <w:lang w:eastAsia="en-US"/>
        </w:rPr>
        <w:t xml:space="preserve"> will visit you at home and record information in a register book where we keep your name, address, and ID time. She will visit you every month for the next 7 months to check whether you might be pregnant by asking about your periods. If you have missed a period, she will ask you to give a urine sample to do a urine pregnancy test at your home which will help to confirm your pregnancy status. You do not have to pay money for doing the urine pregnancy test. The </w:t>
      </w:r>
      <w:r w:rsidRPr="007304DC">
        <w:rPr>
          <w:rFonts w:asciiTheme="majorHAnsi" w:hAnsiTheme="majorHAnsi" w:cstheme="majorHAnsi"/>
          <w:i/>
          <w:iCs/>
          <w:color w:val="000000" w:themeColor="text1"/>
          <w:szCs w:val="22"/>
          <w:lang w:eastAsia="en-US"/>
        </w:rPr>
        <w:t xml:space="preserve">Female Community Health Volunteer </w:t>
      </w:r>
      <w:r w:rsidRPr="007304DC">
        <w:rPr>
          <w:rFonts w:asciiTheme="majorHAnsi" w:hAnsiTheme="majorHAnsi" w:cstheme="majorHAnsi"/>
          <w:color w:val="000000" w:themeColor="text1"/>
          <w:szCs w:val="22"/>
          <w:lang w:eastAsia="en-US"/>
        </w:rPr>
        <w:t xml:space="preserve">will </w:t>
      </w:r>
      <w:r w:rsidRPr="007304DC">
        <w:rPr>
          <w:rFonts w:asciiTheme="majorHAnsi" w:hAnsiTheme="majorHAnsi" w:cstheme="majorHAnsi"/>
          <w:iCs/>
          <w:color w:val="000000" w:themeColor="text1"/>
          <w:szCs w:val="22"/>
          <w:lang w:eastAsia="en-US"/>
        </w:rPr>
        <w:t>keep what you say confidential and won’t tell your family members or neighbours anything you share with her.</w:t>
      </w:r>
    </w:p>
    <w:p w14:paraId="627EBD3C"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iCs/>
          <w:color w:val="000000" w:themeColor="text1"/>
          <w:szCs w:val="22"/>
          <w:lang w:eastAsia="en-US"/>
        </w:rPr>
        <w:lastRenderedPageBreak/>
        <w:t xml:space="preserve">If you turn out to be pregnant and consent to participate in the study, the </w:t>
      </w:r>
      <w:r w:rsidRPr="007304DC">
        <w:rPr>
          <w:rFonts w:asciiTheme="majorHAnsi" w:hAnsiTheme="majorHAnsi" w:cstheme="majorHAnsi"/>
          <w:i/>
          <w:iCs/>
          <w:color w:val="000000" w:themeColor="text1"/>
          <w:szCs w:val="22"/>
          <w:lang w:eastAsia="en-US"/>
        </w:rPr>
        <w:t>Female Community Health Volunteer</w:t>
      </w:r>
      <w:r w:rsidRPr="007304DC">
        <w:rPr>
          <w:rFonts w:asciiTheme="majorHAnsi" w:hAnsiTheme="majorHAnsi" w:cstheme="majorHAnsi"/>
          <w:iCs/>
          <w:color w:val="000000" w:themeColor="text1"/>
          <w:szCs w:val="22"/>
          <w:lang w:eastAsia="en-US"/>
        </w:rPr>
        <w:t xml:space="preserve"> will inform a HERD data collector who will visit you and give you a unique ID card and enrol you in the final study. Thereafter, HERD staff members will visit you a further four to six times to enquire about the progress of your pregnancy, diet, and ANC visits. We will measure your height and weight and do a finger prick to get a blood sample to know your haemoglobin level and anaemia status. We will tell you more about this in more detail if you become pregnant.</w:t>
      </w:r>
      <w:r w:rsidRPr="007304DC">
        <w:rPr>
          <w:rFonts w:asciiTheme="majorHAnsi" w:hAnsiTheme="majorHAnsi" w:cstheme="majorHAnsi"/>
          <w:color w:val="000000" w:themeColor="text1"/>
          <w:szCs w:val="22"/>
          <w:lang w:eastAsia="en-US"/>
        </w:rPr>
        <w:t xml:space="preserve"> </w:t>
      </w:r>
    </w:p>
    <w:p w14:paraId="332E8342"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p>
    <w:p w14:paraId="1A6E5A5D"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r w:rsidRPr="007304DC">
        <w:rPr>
          <w:rFonts w:asciiTheme="majorHAnsi" w:hAnsiTheme="majorHAnsi" w:cstheme="majorHAnsi"/>
          <w:b/>
          <w:iCs/>
          <w:color w:val="000000" w:themeColor="text1"/>
          <w:szCs w:val="22"/>
          <w:lang w:eastAsia="en-US"/>
        </w:rPr>
        <w:t>Are there any risks if you participate?</w:t>
      </w:r>
    </w:p>
    <w:p w14:paraId="168D5E08"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color w:val="000000" w:themeColor="text1"/>
          <w:szCs w:val="22"/>
          <w:lang w:eastAsia="en-US"/>
        </w:rPr>
        <w:t>We do not think that any harm will come to you, but it is possible that you might find sharing information about your periods or pregnancy uncomfortable or upsetting. You don’t have to continue to take part if you don’t feel like it. If you would like to talk to someone about the feelings generated by the questions, please contact a member of HERD staff.</w:t>
      </w:r>
    </w:p>
    <w:p w14:paraId="485D0DE1"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p>
    <w:p w14:paraId="34EA5AB0" w14:textId="77777777" w:rsidR="002068EA" w:rsidRPr="007304DC" w:rsidRDefault="002068EA" w:rsidP="002068EA">
      <w:pPr>
        <w:adjustRightInd w:val="0"/>
        <w:snapToGrid w:val="0"/>
        <w:rPr>
          <w:rFonts w:asciiTheme="majorHAnsi" w:hAnsiTheme="majorHAnsi" w:cstheme="majorHAnsi"/>
          <w:b/>
          <w:iCs/>
          <w:color w:val="000000" w:themeColor="text1"/>
          <w:szCs w:val="22"/>
          <w:lang w:eastAsia="en-US"/>
        </w:rPr>
      </w:pPr>
      <w:r w:rsidRPr="007304DC">
        <w:rPr>
          <w:rFonts w:asciiTheme="majorHAnsi" w:hAnsiTheme="majorHAnsi" w:cstheme="majorHAnsi"/>
          <w:b/>
          <w:iCs/>
          <w:color w:val="000000" w:themeColor="text1"/>
          <w:szCs w:val="22"/>
          <w:lang w:eastAsia="en-US"/>
        </w:rPr>
        <w:t>Are there any benefits if you participate?</w:t>
      </w:r>
    </w:p>
    <w:p w14:paraId="1DA5E5A3" w14:textId="77777777" w:rsidR="002068EA" w:rsidRPr="007304DC" w:rsidRDefault="002068EA" w:rsidP="002068EA">
      <w:pPr>
        <w:adjustRightInd w:val="0"/>
        <w:snapToGrid w:val="0"/>
        <w:rPr>
          <w:rFonts w:asciiTheme="majorHAnsi" w:hAnsiTheme="majorHAnsi" w:cstheme="majorHAnsi"/>
          <w:bCs/>
          <w:color w:val="000000" w:themeColor="text1"/>
          <w:szCs w:val="22"/>
          <w:lang w:eastAsia="en-US"/>
        </w:rPr>
      </w:pPr>
      <w:r w:rsidRPr="007304DC">
        <w:rPr>
          <w:rFonts w:asciiTheme="majorHAnsi" w:hAnsiTheme="majorHAnsi" w:cstheme="majorHAnsi"/>
          <w:bCs/>
          <w:color w:val="000000" w:themeColor="text1"/>
          <w:szCs w:val="22"/>
          <w:lang w:eastAsia="en-US"/>
        </w:rPr>
        <w:t xml:space="preserve">If you agree to share your menstrual status each month with your </w:t>
      </w:r>
      <w:r w:rsidRPr="007304DC">
        <w:rPr>
          <w:rFonts w:asciiTheme="majorHAnsi" w:hAnsiTheme="majorHAnsi" w:cstheme="majorHAnsi"/>
          <w:i/>
          <w:iCs/>
          <w:color w:val="000000" w:themeColor="text1"/>
          <w:szCs w:val="22"/>
          <w:lang w:eastAsia="en-US"/>
        </w:rPr>
        <w:t>Female Community Health Volunteer</w:t>
      </w:r>
      <w:r w:rsidRPr="007304DC">
        <w:rPr>
          <w:rFonts w:asciiTheme="majorHAnsi" w:hAnsiTheme="majorHAnsi" w:cstheme="majorHAnsi"/>
          <w:bCs/>
          <w:color w:val="000000" w:themeColor="text1"/>
          <w:szCs w:val="22"/>
          <w:lang w:eastAsia="en-US"/>
        </w:rPr>
        <w:t xml:space="preserve">, we will offer to do a urine pregnancy test in your home after a missed period to confirm your pregnancy. You will not have to buy the urine pregnancy test kit nor pay anyone for doing your urine pregnancy test and you do not have to show the result to anyone except the FCHV. Knowing that you are pregnant at an early stage will help you plan your pregnancy, seek timely and appropriate health care for your unborn baby and eat nutritious food required for proper growth of your baby. </w:t>
      </w:r>
    </w:p>
    <w:p w14:paraId="00674D93" w14:textId="77777777" w:rsidR="002068EA" w:rsidRPr="007304DC" w:rsidRDefault="002068EA" w:rsidP="002068EA">
      <w:pPr>
        <w:adjustRightInd w:val="0"/>
        <w:snapToGrid w:val="0"/>
        <w:rPr>
          <w:rFonts w:asciiTheme="majorHAnsi" w:hAnsiTheme="majorHAnsi" w:cstheme="majorHAnsi"/>
          <w:b/>
          <w:szCs w:val="22"/>
          <w:lang w:eastAsia="en-US"/>
        </w:rPr>
      </w:pPr>
    </w:p>
    <w:p w14:paraId="1617AC17" w14:textId="77777777" w:rsidR="002068EA" w:rsidRPr="007304DC" w:rsidRDefault="002068EA" w:rsidP="002068EA">
      <w:pPr>
        <w:adjustRightInd w:val="0"/>
        <w:snapToGrid w:val="0"/>
        <w:rPr>
          <w:rFonts w:asciiTheme="majorHAnsi" w:hAnsiTheme="majorHAnsi" w:cstheme="majorHAnsi"/>
          <w:b/>
          <w:szCs w:val="22"/>
          <w:lang w:eastAsia="en-US"/>
        </w:rPr>
      </w:pPr>
      <w:r w:rsidRPr="007304DC">
        <w:rPr>
          <w:rFonts w:asciiTheme="majorHAnsi" w:hAnsiTheme="majorHAnsi" w:cstheme="majorHAnsi"/>
          <w:b/>
          <w:szCs w:val="22"/>
          <w:lang w:eastAsia="en-US"/>
        </w:rPr>
        <w:t>Will my taking part in this project be kept confidential?</w:t>
      </w:r>
    </w:p>
    <w:p w14:paraId="25319DDD"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color w:val="000000" w:themeColor="text1"/>
          <w:szCs w:val="22"/>
          <w:lang w:eastAsia="en-US"/>
        </w:rPr>
        <w:t xml:space="preserve">All information you share with </w:t>
      </w:r>
      <w:r w:rsidRPr="007304DC">
        <w:rPr>
          <w:rFonts w:asciiTheme="majorHAnsi" w:hAnsiTheme="majorHAnsi" w:cstheme="majorHAnsi"/>
          <w:i/>
          <w:iCs/>
          <w:color w:val="000000" w:themeColor="text1"/>
          <w:szCs w:val="22"/>
          <w:lang w:eastAsia="en-US"/>
        </w:rPr>
        <w:t>Female Community Health Volunteer</w:t>
      </w:r>
      <w:r w:rsidRPr="007304DC">
        <w:rPr>
          <w:rFonts w:asciiTheme="majorHAnsi" w:hAnsiTheme="majorHAnsi" w:cstheme="majorHAnsi"/>
          <w:iCs/>
          <w:color w:val="000000" w:themeColor="text1"/>
          <w:szCs w:val="22"/>
          <w:lang w:eastAsia="en-US"/>
        </w:rPr>
        <w:t xml:space="preserve"> </w:t>
      </w:r>
      <w:r w:rsidRPr="007304DC">
        <w:rPr>
          <w:rFonts w:asciiTheme="majorHAnsi" w:hAnsiTheme="majorHAnsi" w:cstheme="majorHAnsi"/>
          <w:color w:val="000000" w:themeColor="text1"/>
          <w:szCs w:val="22"/>
          <w:lang w:eastAsia="en-US"/>
        </w:rPr>
        <w:t xml:space="preserve">or HERD staff will be kept strictly confidential, which means that they are not allowed to tell anyone what you have told them. The information will be recorded either on paper or entered onto mobile phones/ tablets. </w:t>
      </w:r>
    </w:p>
    <w:p w14:paraId="7B81EF45" w14:textId="77777777" w:rsidR="002068EA" w:rsidRPr="007304DC" w:rsidRDefault="002068EA" w:rsidP="002068EA">
      <w:pPr>
        <w:adjustRightInd w:val="0"/>
        <w:snapToGrid w:val="0"/>
        <w:rPr>
          <w:rFonts w:asciiTheme="majorHAnsi" w:hAnsiTheme="majorHAnsi" w:cstheme="majorHAnsi"/>
          <w:iCs/>
          <w:color w:val="000000" w:themeColor="text1"/>
          <w:szCs w:val="22"/>
          <w:lang w:eastAsia="en-US"/>
        </w:rPr>
      </w:pPr>
      <w:r w:rsidRPr="007304DC">
        <w:rPr>
          <w:rFonts w:asciiTheme="majorHAnsi" w:hAnsiTheme="majorHAnsi" w:cstheme="majorHAnsi"/>
          <w:color w:val="000000" w:themeColor="text1"/>
          <w:szCs w:val="22"/>
          <w:lang w:eastAsia="en-US"/>
        </w:rPr>
        <w:t xml:space="preserve">In our records, a unique number will be used to identify you. Using this number instead of your name in our data will help to keep your identity anonymous to everyone except those researchers who are </w:t>
      </w:r>
      <w:r w:rsidRPr="007304DC">
        <w:rPr>
          <w:rFonts w:asciiTheme="majorHAnsi" w:hAnsiTheme="majorHAnsi" w:cstheme="majorHAnsi"/>
          <w:szCs w:val="22"/>
          <w:lang w:eastAsia="en-US"/>
        </w:rPr>
        <w:t>directly involving in coming to your house to talk to you. You will not be able to be identified in any ensuing reports or publications.</w:t>
      </w:r>
    </w:p>
    <w:p w14:paraId="42C52121" w14:textId="77777777" w:rsidR="002068EA" w:rsidRPr="007304DC" w:rsidRDefault="002068EA" w:rsidP="002068EA">
      <w:pPr>
        <w:adjustRightInd w:val="0"/>
        <w:snapToGrid w:val="0"/>
        <w:rPr>
          <w:rFonts w:asciiTheme="majorHAnsi" w:hAnsiTheme="majorHAnsi" w:cstheme="majorHAnsi"/>
          <w:iCs/>
          <w:color w:val="000000" w:themeColor="text1"/>
          <w:szCs w:val="22"/>
          <w:lang w:eastAsia="en-US"/>
        </w:rPr>
      </w:pPr>
      <w:r w:rsidRPr="007304DC">
        <w:rPr>
          <w:rFonts w:asciiTheme="majorHAnsi" w:hAnsiTheme="majorHAnsi" w:cstheme="majorHAnsi"/>
          <w:color w:val="000000" w:themeColor="text1"/>
          <w:szCs w:val="22"/>
          <w:lang w:eastAsia="en-US"/>
        </w:rPr>
        <w:t xml:space="preserve">The kind of information we will keep about you will include your name, age or date of birth, address, and the answers to questions that we ask you or measurements we make on you. </w:t>
      </w:r>
      <w:r w:rsidRPr="007304DC">
        <w:rPr>
          <w:rFonts w:asciiTheme="majorHAnsi" w:hAnsiTheme="majorHAnsi" w:cstheme="majorHAnsi"/>
          <w:szCs w:val="22"/>
          <w:lang w:eastAsia="en-US"/>
        </w:rPr>
        <w:t xml:space="preserve">This information will be held securely either on paper and/or electronically at HERD International and in University College London in the UK under the provisions the local Data Protection laws. Your name will not be passed to anyone else outside the research team who is not involved in the trial or any future study to follow-up trial participants. </w:t>
      </w:r>
    </w:p>
    <w:p w14:paraId="1F94BA98" w14:textId="77777777" w:rsidR="002068EA" w:rsidRPr="007304DC" w:rsidRDefault="002068EA" w:rsidP="002068EA">
      <w:pPr>
        <w:adjustRightInd w:val="0"/>
        <w:snapToGrid w:val="0"/>
        <w:rPr>
          <w:rFonts w:asciiTheme="majorHAnsi" w:hAnsiTheme="majorHAnsi" w:cstheme="majorHAnsi"/>
          <w:color w:val="000000"/>
          <w:szCs w:val="22"/>
          <w:lang w:eastAsia="en-US"/>
        </w:rPr>
      </w:pPr>
      <w:r w:rsidRPr="007304DC">
        <w:rPr>
          <w:rFonts w:asciiTheme="majorHAnsi" w:hAnsiTheme="majorHAnsi" w:cstheme="majorHAnsi"/>
          <w:color w:val="000000"/>
          <w:szCs w:val="22"/>
          <w:lang w:eastAsia="en-US"/>
        </w:rPr>
        <w:t xml:space="preserve">Your records will be available to people authorized to work on the trial and those responsible for ensuring that the study is carried out correctly. By signing the consent form, you agree to this access for the current study and any further research that may be conducted in relation to it, even if you withdraw from the current study. </w:t>
      </w:r>
    </w:p>
    <w:p w14:paraId="27C71743" w14:textId="77777777" w:rsidR="002068EA" w:rsidRPr="007304DC" w:rsidRDefault="002068EA" w:rsidP="002068EA">
      <w:pPr>
        <w:adjustRightInd w:val="0"/>
        <w:snapToGrid w:val="0"/>
        <w:rPr>
          <w:rFonts w:asciiTheme="majorHAnsi" w:hAnsiTheme="majorHAnsi" w:cstheme="majorHAnsi"/>
          <w:szCs w:val="22"/>
          <w:lang w:eastAsia="en-US"/>
        </w:rPr>
      </w:pPr>
      <w:r w:rsidRPr="007304DC">
        <w:rPr>
          <w:rFonts w:asciiTheme="majorHAnsi" w:hAnsiTheme="majorHAnsi" w:cstheme="majorHAnsi"/>
          <w:szCs w:val="22"/>
          <w:lang w:eastAsia="en-US"/>
        </w:rPr>
        <w:t>If you withdraw consent from further study, unless you object, your data will remain on file and will be included in the final study analysis.</w:t>
      </w:r>
    </w:p>
    <w:p w14:paraId="1BD4281A" w14:textId="77777777" w:rsidR="002068EA" w:rsidRPr="007304DC" w:rsidRDefault="002068EA" w:rsidP="002068EA">
      <w:pPr>
        <w:adjustRightInd w:val="0"/>
        <w:snapToGrid w:val="0"/>
        <w:rPr>
          <w:rFonts w:asciiTheme="majorHAnsi" w:hAnsiTheme="majorHAnsi" w:cstheme="majorHAnsi"/>
          <w:szCs w:val="22"/>
          <w:lang w:eastAsia="en-US"/>
        </w:rPr>
      </w:pPr>
      <w:r w:rsidRPr="007304DC">
        <w:rPr>
          <w:rFonts w:asciiTheme="majorHAnsi" w:hAnsiTheme="majorHAnsi" w:cstheme="majorHAnsi"/>
          <w:szCs w:val="22"/>
          <w:lang w:eastAsia="en-US"/>
        </w:rPr>
        <w:t xml:space="preserve">In line with Nepal and UK regulations, at the end of the study your data will be securely archived in UK and in Nepal. </w:t>
      </w:r>
    </w:p>
    <w:p w14:paraId="35134137" w14:textId="77777777" w:rsidR="002068EA" w:rsidRPr="007304DC" w:rsidRDefault="002068EA" w:rsidP="002068EA">
      <w:pPr>
        <w:adjustRightInd w:val="0"/>
        <w:snapToGrid w:val="0"/>
        <w:rPr>
          <w:rFonts w:asciiTheme="majorHAnsi" w:hAnsiTheme="majorHAnsi" w:cstheme="majorHAnsi"/>
          <w:b/>
          <w:bCs/>
          <w:color w:val="000000" w:themeColor="text1"/>
          <w:szCs w:val="22"/>
          <w:lang w:eastAsia="en-US"/>
        </w:rPr>
      </w:pPr>
    </w:p>
    <w:p w14:paraId="3EB9B7AB" w14:textId="77777777" w:rsidR="002068EA" w:rsidRPr="007304DC" w:rsidRDefault="002068EA" w:rsidP="002068EA">
      <w:pPr>
        <w:rPr>
          <w:rFonts w:asciiTheme="majorHAnsi" w:hAnsiTheme="majorHAnsi" w:cstheme="majorHAnsi"/>
          <w:b/>
          <w:bCs/>
          <w:color w:val="000000" w:themeColor="text1"/>
          <w:szCs w:val="22"/>
          <w:lang w:eastAsia="en-US"/>
        </w:rPr>
      </w:pPr>
      <w:r w:rsidRPr="007304DC">
        <w:rPr>
          <w:rFonts w:asciiTheme="majorHAnsi" w:hAnsiTheme="majorHAnsi" w:cstheme="majorHAnsi"/>
          <w:b/>
          <w:bCs/>
          <w:color w:val="000000" w:themeColor="text1"/>
          <w:szCs w:val="22"/>
          <w:lang w:eastAsia="en-US"/>
        </w:rPr>
        <w:br w:type="page"/>
      </w:r>
    </w:p>
    <w:p w14:paraId="75C7E90B" w14:textId="77777777" w:rsidR="002068EA" w:rsidRPr="007304DC" w:rsidRDefault="002068EA" w:rsidP="002068EA">
      <w:pPr>
        <w:adjustRightInd w:val="0"/>
        <w:snapToGrid w:val="0"/>
        <w:rPr>
          <w:rFonts w:asciiTheme="majorHAnsi" w:hAnsiTheme="majorHAnsi" w:cstheme="majorHAnsi"/>
          <w:b/>
          <w:bCs/>
          <w:color w:val="000000" w:themeColor="text1"/>
          <w:szCs w:val="22"/>
          <w:lang w:eastAsia="en-US"/>
        </w:rPr>
      </w:pPr>
      <w:r w:rsidRPr="007304DC">
        <w:rPr>
          <w:rFonts w:asciiTheme="majorHAnsi" w:hAnsiTheme="majorHAnsi" w:cstheme="majorHAnsi"/>
          <w:b/>
          <w:bCs/>
          <w:color w:val="000000" w:themeColor="text1"/>
          <w:szCs w:val="22"/>
          <w:lang w:eastAsia="en-US"/>
        </w:rPr>
        <w:lastRenderedPageBreak/>
        <w:t xml:space="preserve">Ethical approval </w:t>
      </w:r>
    </w:p>
    <w:p w14:paraId="1144479B" w14:textId="77777777" w:rsidR="002068EA" w:rsidRPr="007304DC" w:rsidRDefault="002068EA" w:rsidP="002068EA">
      <w:pPr>
        <w:ind w:right="-7"/>
        <w:rPr>
          <w:rFonts w:asciiTheme="majorHAnsi" w:hAnsiTheme="majorHAnsi" w:cstheme="majorHAnsi"/>
          <w:szCs w:val="22"/>
        </w:rPr>
      </w:pPr>
      <w:r w:rsidRPr="007304DC">
        <w:rPr>
          <w:rFonts w:asciiTheme="majorHAnsi" w:hAnsiTheme="majorHAnsi" w:cstheme="majorHAnsi"/>
          <w:szCs w:val="22"/>
        </w:rPr>
        <w:t xml:space="preserve">This study has been approved by the Nepal Health Research Council Approval ID number 353/2019, UCL Research Ethics Committee: Project ID number: </w:t>
      </w:r>
      <w:r w:rsidRPr="007304DC">
        <w:rPr>
          <w:rFonts w:asciiTheme="majorHAnsi" w:hAnsiTheme="majorHAnsi" w:cstheme="majorHAnsi"/>
          <w:bCs/>
          <w:color w:val="333333"/>
          <w:szCs w:val="22"/>
          <w:bdr w:val="none" w:sz="0" w:space="0" w:color="auto" w:frame="1"/>
          <w:lang w:eastAsia="en-US"/>
        </w:rPr>
        <w:t xml:space="preserve">14301/001 and </w:t>
      </w:r>
      <w:r w:rsidRPr="007304DC">
        <w:rPr>
          <w:rFonts w:asciiTheme="majorHAnsi" w:hAnsiTheme="majorHAnsi" w:cstheme="majorHAnsi"/>
          <w:szCs w:val="22"/>
        </w:rPr>
        <w:t>London School of Hygiene and Tropical Medicine ethics committee ID number: 16528.</w:t>
      </w:r>
    </w:p>
    <w:p w14:paraId="037BBB7C" w14:textId="77777777" w:rsidR="002068EA" w:rsidRPr="007304DC" w:rsidRDefault="002068EA" w:rsidP="002068EA">
      <w:pPr>
        <w:adjustRightInd w:val="0"/>
        <w:snapToGrid w:val="0"/>
        <w:rPr>
          <w:rFonts w:asciiTheme="majorHAnsi" w:hAnsiTheme="majorHAnsi" w:cstheme="majorHAnsi"/>
          <w:b/>
          <w:bCs/>
          <w:color w:val="000000" w:themeColor="text1"/>
          <w:szCs w:val="22"/>
          <w:lang w:eastAsia="en-US"/>
        </w:rPr>
      </w:pPr>
    </w:p>
    <w:p w14:paraId="3CD44409"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b/>
          <w:bCs/>
          <w:color w:val="000000" w:themeColor="text1"/>
          <w:szCs w:val="22"/>
          <w:lang w:eastAsia="en-US"/>
        </w:rPr>
        <w:t>Agreeing to take part</w:t>
      </w:r>
    </w:p>
    <w:p w14:paraId="3642EBC1" w14:textId="77777777" w:rsidR="002068EA" w:rsidRPr="007304DC" w:rsidRDefault="002068EA" w:rsidP="002068EA">
      <w:pPr>
        <w:adjustRightInd w:val="0"/>
        <w:snapToGrid w:val="0"/>
        <w:rPr>
          <w:rFonts w:asciiTheme="majorHAnsi" w:hAnsiTheme="majorHAnsi" w:cstheme="majorHAnsi"/>
          <w:szCs w:val="22"/>
          <w:lang w:eastAsia="en-US"/>
        </w:rPr>
      </w:pPr>
      <w:r w:rsidRPr="007304DC">
        <w:rPr>
          <w:rFonts w:asciiTheme="majorHAnsi" w:hAnsiTheme="majorHAnsi" w:cstheme="majorHAnsi"/>
          <w:color w:val="000000" w:themeColor="text1"/>
          <w:szCs w:val="22"/>
          <w:lang w:eastAsia="en-US"/>
        </w:rPr>
        <w:t xml:space="preserve">Your participation is voluntary. If you don’t want to take part, you can refuse without giving a reason. </w:t>
      </w:r>
      <w:r w:rsidRPr="007304DC">
        <w:rPr>
          <w:rFonts w:asciiTheme="majorHAnsi" w:hAnsiTheme="majorHAnsi" w:cstheme="majorHAnsi"/>
          <w:iCs/>
          <w:color w:val="000000" w:themeColor="text1"/>
          <w:szCs w:val="22"/>
          <w:lang w:eastAsia="en-US"/>
        </w:rPr>
        <w:t>If you decide to take part in the menstrual monitoring, you will be given this information sheet to keep and be asked to sign or thumb print the consent form.</w:t>
      </w:r>
      <w:r w:rsidRPr="007304DC">
        <w:rPr>
          <w:rFonts w:asciiTheme="majorHAnsi" w:hAnsiTheme="majorHAnsi" w:cstheme="majorHAnsi"/>
          <w:color w:val="000000" w:themeColor="text1"/>
          <w:szCs w:val="22"/>
          <w:lang w:eastAsia="en-US"/>
        </w:rPr>
        <w:t xml:space="preserve"> If you agree to participate and then change your mind at any time, please tell us and we will stop visiting you.</w:t>
      </w:r>
      <w:r w:rsidRPr="007304DC">
        <w:rPr>
          <w:rFonts w:asciiTheme="majorHAnsi" w:hAnsiTheme="majorHAnsi" w:cstheme="majorHAnsi"/>
          <w:szCs w:val="22"/>
          <w:lang w:eastAsia="en-US"/>
        </w:rPr>
        <w:t xml:space="preserve"> We will take a photo of the consent form with your signature which will be filed in your records. You can have more time to think this over if you are at all unsure.</w:t>
      </w:r>
    </w:p>
    <w:p w14:paraId="405B26D3" w14:textId="77777777" w:rsidR="002068EA" w:rsidRPr="007304DC" w:rsidRDefault="002068EA" w:rsidP="002068EA">
      <w:pPr>
        <w:adjustRightInd w:val="0"/>
        <w:snapToGrid w:val="0"/>
        <w:rPr>
          <w:rFonts w:asciiTheme="majorHAnsi" w:hAnsiTheme="majorHAnsi" w:cstheme="majorHAnsi"/>
          <w:b/>
          <w:bCs/>
          <w:color w:val="000000" w:themeColor="text1"/>
          <w:szCs w:val="22"/>
          <w:lang w:eastAsia="en-US"/>
        </w:rPr>
      </w:pPr>
    </w:p>
    <w:p w14:paraId="03ED5315" w14:textId="77777777" w:rsidR="002068EA" w:rsidRPr="007304DC" w:rsidRDefault="002068EA" w:rsidP="002068EA">
      <w:pPr>
        <w:adjustRightInd w:val="0"/>
        <w:snapToGrid w:val="0"/>
        <w:rPr>
          <w:rFonts w:asciiTheme="majorHAnsi" w:hAnsiTheme="majorHAnsi" w:cstheme="majorHAnsi"/>
          <w:b/>
          <w:bCs/>
          <w:color w:val="000000" w:themeColor="text1"/>
          <w:szCs w:val="22"/>
          <w:lang w:eastAsia="en-US"/>
        </w:rPr>
      </w:pPr>
      <w:r w:rsidRPr="007304DC">
        <w:rPr>
          <w:rFonts w:asciiTheme="majorHAnsi" w:hAnsiTheme="majorHAnsi" w:cstheme="majorHAnsi"/>
          <w:b/>
          <w:bCs/>
          <w:color w:val="000000" w:themeColor="text1"/>
          <w:szCs w:val="22"/>
          <w:lang w:eastAsia="en-US"/>
        </w:rPr>
        <w:t>More information</w:t>
      </w:r>
    </w:p>
    <w:p w14:paraId="42990BB8"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color w:val="000000" w:themeColor="text1"/>
          <w:szCs w:val="22"/>
          <w:lang w:eastAsia="en-US"/>
        </w:rPr>
        <w:t>You should feel free to discuss the study with other people or ask us any questions.</w:t>
      </w:r>
    </w:p>
    <w:p w14:paraId="04636970"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color w:val="000000" w:themeColor="text1"/>
          <w:szCs w:val="22"/>
          <w:lang w:eastAsia="en-US"/>
        </w:rPr>
        <w:t xml:space="preserve">If you have any more questions, you can contact, Trial Manager, HERD International, </w:t>
      </w:r>
      <w:proofErr w:type="spellStart"/>
      <w:r w:rsidRPr="007304DC">
        <w:rPr>
          <w:rFonts w:asciiTheme="majorHAnsi" w:hAnsiTheme="majorHAnsi" w:cstheme="majorHAnsi"/>
          <w:color w:val="000000" w:themeColor="text1"/>
          <w:szCs w:val="22"/>
          <w:lang w:eastAsia="en-US"/>
        </w:rPr>
        <w:t>Prasuti</w:t>
      </w:r>
      <w:proofErr w:type="spellEnd"/>
      <w:r w:rsidRPr="007304DC">
        <w:rPr>
          <w:rFonts w:asciiTheme="majorHAnsi" w:hAnsiTheme="majorHAnsi" w:cstheme="majorHAnsi"/>
          <w:color w:val="000000" w:themeColor="text1"/>
          <w:szCs w:val="22"/>
          <w:lang w:eastAsia="en-US"/>
        </w:rPr>
        <w:t xml:space="preserve"> </w:t>
      </w:r>
      <w:proofErr w:type="spellStart"/>
      <w:r w:rsidRPr="007304DC">
        <w:rPr>
          <w:rFonts w:asciiTheme="majorHAnsi" w:hAnsiTheme="majorHAnsi" w:cstheme="majorHAnsi"/>
          <w:color w:val="000000" w:themeColor="text1"/>
          <w:szCs w:val="22"/>
          <w:lang w:eastAsia="en-US"/>
        </w:rPr>
        <w:t>Griha</w:t>
      </w:r>
      <w:proofErr w:type="spellEnd"/>
      <w:r w:rsidRPr="007304DC">
        <w:rPr>
          <w:rFonts w:asciiTheme="majorHAnsi" w:hAnsiTheme="majorHAnsi" w:cstheme="majorHAnsi"/>
          <w:color w:val="000000" w:themeColor="text1"/>
          <w:szCs w:val="22"/>
          <w:lang w:eastAsia="en-US"/>
        </w:rPr>
        <w:t xml:space="preserve"> Marg, Thapathali, Kathmandu. Tel 01-4238045</w:t>
      </w:r>
    </w:p>
    <w:p w14:paraId="74D0AE1F"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color w:val="000000" w:themeColor="text1"/>
          <w:szCs w:val="22"/>
          <w:lang w:eastAsia="en-US"/>
        </w:rPr>
        <w:t>or</w:t>
      </w:r>
    </w:p>
    <w:p w14:paraId="04B4E38F" w14:textId="77777777" w:rsidR="002068EA" w:rsidRPr="007304DC" w:rsidRDefault="002068EA" w:rsidP="002068EA">
      <w:pPr>
        <w:adjustRightInd w:val="0"/>
        <w:snapToGrid w:val="0"/>
        <w:rPr>
          <w:rFonts w:asciiTheme="majorHAnsi" w:hAnsiTheme="majorHAnsi" w:cstheme="majorHAnsi"/>
          <w:color w:val="000000" w:themeColor="text1"/>
          <w:szCs w:val="22"/>
          <w:lang w:eastAsia="en-US"/>
        </w:rPr>
      </w:pPr>
      <w:r w:rsidRPr="007304DC">
        <w:rPr>
          <w:rFonts w:asciiTheme="majorHAnsi" w:hAnsiTheme="majorHAnsi" w:cstheme="majorHAnsi"/>
          <w:bCs/>
          <w:color w:val="000000" w:themeColor="text1"/>
          <w:szCs w:val="22"/>
          <w:lang w:eastAsia="en-US"/>
        </w:rPr>
        <w:t xml:space="preserve">Dr Naomi Saville, Senior Research Associate, University College London Institute for Global Health and </w:t>
      </w:r>
      <w:r w:rsidRPr="007304DC">
        <w:rPr>
          <w:rFonts w:asciiTheme="majorHAnsi" w:hAnsiTheme="majorHAnsi" w:cstheme="majorHAnsi"/>
          <w:color w:val="000000" w:themeColor="text1"/>
          <w:szCs w:val="22"/>
          <w:lang w:eastAsia="en-US"/>
        </w:rPr>
        <w:t>Technical advisor to HERD,</w:t>
      </w:r>
      <w:r w:rsidRPr="007304DC">
        <w:rPr>
          <w:rFonts w:asciiTheme="majorHAnsi" w:hAnsiTheme="majorHAnsi" w:cstheme="majorHAnsi"/>
          <w:bCs/>
          <w:color w:val="000000" w:themeColor="text1"/>
          <w:szCs w:val="22"/>
          <w:lang w:eastAsia="en-US"/>
        </w:rPr>
        <w:t xml:space="preserve"> </w:t>
      </w:r>
      <w:r w:rsidRPr="007304DC">
        <w:rPr>
          <w:rFonts w:asciiTheme="majorHAnsi" w:hAnsiTheme="majorHAnsi" w:cstheme="majorHAnsi"/>
          <w:color w:val="000000" w:themeColor="text1"/>
          <w:szCs w:val="22"/>
          <w:lang w:eastAsia="en-US"/>
        </w:rPr>
        <w:t>Kathmandu Nepal.</w:t>
      </w:r>
      <w:r w:rsidRPr="007304DC">
        <w:rPr>
          <w:rFonts w:asciiTheme="majorHAnsi" w:hAnsiTheme="majorHAnsi" w:cstheme="majorHAnsi"/>
          <w:bCs/>
          <w:color w:val="000000" w:themeColor="text1"/>
          <w:szCs w:val="22"/>
          <w:lang w:eastAsia="en-US"/>
        </w:rPr>
        <w:t xml:space="preserve"> </w:t>
      </w:r>
      <w:r w:rsidRPr="007304DC">
        <w:rPr>
          <w:rFonts w:asciiTheme="majorHAnsi" w:hAnsiTheme="majorHAnsi" w:cstheme="majorHAnsi"/>
          <w:color w:val="000000" w:themeColor="text1"/>
          <w:szCs w:val="22"/>
          <w:lang w:eastAsia="en-US"/>
        </w:rPr>
        <w:t>Tel: 01-4238045</w:t>
      </w:r>
    </w:p>
    <w:p w14:paraId="2A8AA803" w14:textId="77777777" w:rsidR="002068EA" w:rsidRPr="007304DC" w:rsidRDefault="002068EA" w:rsidP="002068EA">
      <w:pPr>
        <w:adjustRightInd w:val="0"/>
        <w:snapToGrid w:val="0"/>
        <w:rPr>
          <w:rFonts w:asciiTheme="majorHAnsi" w:hAnsiTheme="majorHAnsi" w:cstheme="majorHAnsi"/>
          <w:b/>
          <w:color w:val="000000" w:themeColor="text1"/>
          <w:szCs w:val="22"/>
          <w:lang w:eastAsia="en-US"/>
        </w:rPr>
      </w:pPr>
    </w:p>
    <w:p w14:paraId="245C445F" w14:textId="77777777" w:rsidR="002068EA" w:rsidRPr="007304DC" w:rsidRDefault="002068EA" w:rsidP="002068EA">
      <w:pPr>
        <w:adjustRightInd w:val="0"/>
        <w:snapToGrid w:val="0"/>
        <w:rPr>
          <w:rFonts w:asciiTheme="majorHAnsi" w:hAnsiTheme="majorHAnsi" w:cstheme="majorHAnsi"/>
          <w:b/>
          <w:color w:val="000000" w:themeColor="text1"/>
          <w:szCs w:val="22"/>
          <w:lang w:eastAsia="en-US"/>
        </w:rPr>
      </w:pPr>
      <w:r w:rsidRPr="007304DC">
        <w:rPr>
          <w:rFonts w:asciiTheme="majorHAnsi" w:hAnsiTheme="majorHAnsi" w:cstheme="majorHAnsi"/>
          <w:b/>
          <w:color w:val="000000" w:themeColor="text1"/>
          <w:szCs w:val="22"/>
          <w:lang w:eastAsia="en-US"/>
        </w:rPr>
        <w:t>HERD International District Office, Taulihawa, Kapilbastu. Tel: number: 076-590090</w:t>
      </w:r>
    </w:p>
    <w:p w14:paraId="02B7BCB8" w14:textId="77777777" w:rsidR="002068EA" w:rsidRPr="007304DC" w:rsidRDefault="002068EA" w:rsidP="002068EA">
      <w:pPr>
        <w:adjustRightInd w:val="0"/>
        <w:snapToGrid w:val="0"/>
        <w:rPr>
          <w:rFonts w:asciiTheme="majorHAnsi" w:hAnsiTheme="majorHAnsi" w:cstheme="majorHAnsi"/>
          <w:b/>
          <w:szCs w:val="22"/>
          <w:lang w:eastAsia="en-US"/>
        </w:rPr>
      </w:pPr>
    </w:p>
    <w:p w14:paraId="5DCF87E7" w14:textId="77777777" w:rsidR="002068EA" w:rsidRPr="007304DC" w:rsidRDefault="002068EA" w:rsidP="002068EA">
      <w:pPr>
        <w:adjustRightInd w:val="0"/>
        <w:snapToGrid w:val="0"/>
        <w:rPr>
          <w:rFonts w:asciiTheme="majorHAnsi" w:hAnsiTheme="majorHAnsi" w:cstheme="majorHAnsi"/>
          <w:b/>
          <w:szCs w:val="22"/>
          <w:lang w:eastAsia="en-US"/>
        </w:rPr>
      </w:pPr>
      <w:r w:rsidRPr="007304DC">
        <w:rPr>
          <w:rFonts w:asciiTheme="majorHAnsi" w:hAnsiTheme="majorHAnsi" w:cstheme="majorHAnsi"/>
          <w:b/>
          <w:szCs w:val="22"/>
          <w:lang w:eastAsia="en-US"/>
        </w:rPr>
        <w:t>Thank you for reading this information sheet and for considering whether to take part in this research study.</w:t>
      </w:r>
    </w:p>
    <w:p w14:paraId="7D9D9770" w14:textId="77777777" w:rsidR="002068EA" w:rsidRPr="007304DC" w:rsidRDefault="002068EA" w:rsidP="002068EA">
      <w:pPr>
        <w:adjustRightInd w:val="0"/>
        <w:snapToGrid w:val="0"/>
        <w:rPr>
          <w:rFonts w:asciiTheme="majorHAnsi" w:hAnsiTheme="majorHAnsi" w:cstheme="majorHAnsi"/>
          <w:b/>
          <w:szCs w:val="22"/>
          <w:lang w:eastAsia="en-US"/>
        </w:rPr>
      </w:pPr>
    </w:p>
    <w:p w14:paraId="321701B3" w14:textId="77777777" w:rsidR="002068EA" w:rsidRPr="007304DC" w:rsidRDefault="002068EA" w:rsidP="002068EA">
      <w:pPr>
        <w:spacing w:line="480" w:lineRule="auto"/>
        <w:rPr>
          <w:rFonts w:cs="Calibri"/>
          <w:i/>
          <w:iCs/>
          <w:szCs w:val="22"/>
        </w:rPr>
      </w:pPr>
    </w:p>
    <w:sectPr w:rsidR="002068EA" w:rsidRPr="007304DC" w:rsidSect="004F52E7">
      <w:headerReference w:type="default" r:id="rId7"/>
      <w:footerReference w:type="even" r:id="rId8"/>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1212E7" w14:textId="77777777" w:rsidR="00302926" w:rsidRDefault="00302926" w:rsidP="002068EA">
      <w:r>
        <w:separator/>
      </w:r>
    </w:p>
  </w:endnote>
  <w:endnote w:type="continuationSeparator" w:id="0">
    <w:p w14:paraId="06129887" w14:textId="77777777" w:rsidR="00302926" w:rsidRDefault="00302926" w:rsidP="002068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Times Roman">
    <w:altName w:val="Times New Roman"/>
    <w:panose1 w:val="00000500000000020000"/>
    <w:charset w:val="00"/>
    <w:family w:val="auto"/>
    <w:pitch w:val="variable"/>
    <w:sig w:usb0="E00002FF" w:usb1="5000205A" w:usb2="00000000" w:usb3="00000000" w:csb0="0000019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BF2A5" w14:textId="77777777" w:rsidR="002068EA" w:rsidRDefault="002068E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586055" w14:textId="77777777" w:rsidR="002068EA" w:rsidRDefault="002068E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765759" w14:textId="77777777" w:rsidR="00302926" w:rsidRDefault="00302926" w:rsidP="002068EA">
      <w:r>
        <w:separator/>
      </w:r>
    </w:p>
  </w:footnote>
  <w:footnote w:type="continuationSeparator" w:id="0">
    <w:p w14:paraId="25F35322" w14:textId="77777777" w:rsidR="00302926" w:rsidRDefault="00302926" w:rsidP="002068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A53230" w14:textId="77777777" w:rsidR="002068EA" w:rsidRDefault="002068EA">
    <w:pPr>
      <w:pStyle w:val="Header"/>
      <w:jc w:val="right"/>
      <w:rPr>
        <w:rFonts w:ascii="Verdana" w:hAnsi="Verdana"/>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DA1814"/>
    <w:multiLevelType w:val="hybridMultilevel"/>
    <w:tmpl w:val="F20E8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AE209F"/>
    <w:multiLevelType w:val="hybridMultilevel"/>
    <w:tmpl w:val="69067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63D26"/>
    <w:multiLevelType w:val="multilevel"/>
    <w:tmpl w:val="27601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E1098"/>
    <w:multiLevelType w:val="hybridMultilevel"/>
    <w:tmpl w:val="A672D9B0"/>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5" w15:restartNumberingAfterBreak="0">
    <w:nsid w:val="0B433346"/>
    <w:multiLevelType w:val="hybridMultilevel"/>
    <w:tmpl w:val="98404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CC5AD0"/>
    <w:multiLevelType w:val="hybridMultilevel"/>
    <w:tmpl w:val="46080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3048E6"/>
    <w:multiLevelType w:val="hybridMultilevel"/>
    <w:tmpl w:val="4FCC93A8"/>
    <w:lvl w:ilvl="0" w:tplc="5C685FAA">
      <w:start w:val="2"/>
      <w:numFmt w:val="bullet"/>
      <w:lvlText w:val="-"/>
      <w:lvlJc w:val="left"/>
      <w:pPr>
        <w:ind w:left="720" w:hanging="360"/>
      </w:pPr>
      <w:rPr>
        <w:rFonts w:ascii="Calibri" w:eastAsia="MS Mincho" w:hAnsi="Calibri" w:cs="Verdan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B426FA"/>
    <w:multiLevelType w:val="multilevel"/>
    <w:tmpl w:val="E22C7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931119"/>
    <w:multiLevelType w:val="hybridMultilevel"/>
    <w:tmpl w:val="5E44B7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083F69"/>
    <w:multiLevelType w:val="hybridMultilevel"/>
    <w:tmpl w:val="3CBA03B8"/>
    <w:lvl w:ilvl="0" w:tplc="07C461E0">
      <w:start w:val="1"/>
      <w:numFmt w:val="lowerLetter"/>
      <w:lvlText w:val="%1."/>
      <w:lvlJc w:val="left"/>
      <w:pPr>
        <w:ind w:left="720" w:hanging="360"/>
      </w:pPr>
      <w:rPr>
        <w:rFonts w:ascii="Calibri" w:hAnsi="Calibri" w:cs="Calibr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827BE0"/>
    <w:multiLevelType w:val="multilevel"/>
    <w:tmpl w:val="22C2C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1B71DF"/>
    <w:multiLevelType w:val="hybridMultilevel"/>
    <w:tmpl w:val="7CD43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CE08FD"/>
    <w:multiLevelType w:val="hybridMultilevel"/>
    <w:tmpl w:val="26DC5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BB2D4E"/>
    <w:multiLevelType w:val="hybridMultilevel"/>
    <w:tmpl w:val="5470D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645914"/>
    <w:multiLevelType w:val="hybridMultilevel"/>
    <w:tmpl w:val="B85414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03517CB"/>
    <w:multiLevelType w:val="hybridMultilevel"/>
    <w:tmpl w:val="59465F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0D4796F"/>
    <w:multiLevelType w:val="multilevel"/>
    <w:tmpl w:val="E13E9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4F291A"/>
    <w:multiLevelType w:val="hybridMultilevel"/>
    <w:tmpl w:val="ED0C7D1E"/>
    <w:lvl w:ilvl="0" w:tplc="4B4CF9EE">
      <w:start w:val="1"/>
      <w:numFmt w:val="decimal"/>
      <w:lvlText w:val="%1)"/>
      <w:lvlJc w:val="left"/>
      <w:pPr>
        <w:ind w:left="487" w:hanging="360"/>
      </w:pPr>
      <w:rPr>
        <w:rFonts w:hint="default"/>
      </w:rPr>
    </w:lvl>
    <w:lvl w:ilvl="1" w:tplc="08090019" w:tentative="1">
      <w:start w:val="1"/>
      <w:numFmt w:val="lowerLetter"/>
      <w:lvlText w:val="%2."/>
      <w:lvlJc w:val="left"/>
      <w:pPr>
        <w:ind w:left="1207" w:hanging="360"/>
      </w:pPr>
    </w:lvl>
    <w:lvl w:ilvl="2" w:tplc="0809001B" w:tentative="1">
      <w:start w:val="1"/>
      <w:numFmt w:val="lowerRoman"/>
      <w:lvlText w:val="%3."/>
      <w:lvlJc w:val="right"/>
      <w:pPr>
        <w:ind w:left="1927" w:hanging="180"/>
      </w:pPr>
    </w:lvl>
    <w:lvl w:ilvl="3" w:tplc="0809000F" w:tentative="1">
      <w:start w:val="1"/>
      <w:numFmt w:val="decimal"/>
      <w:lvlText w:val="%4."/>
      <w:lvlJc w:val="left"/>
      <w:pPr>
        <w:ind w:left="2647" w:hanging="360"/>
      </w:pPr>
    </w:lvl>
    <w:lvl w:ilvl="4" w:tplc="08090019" w:tentative="1">
      <w:start w:val="1"/>
      <w:numFmt w:val="lowerLetter"/>
      <w:lvlText w:val="%5."/>
      <w:lvlJc w:val="left"/>
      <w:pPr>
        <w:ind w:left="3367" w:hanging="360"/>
      </w:pPr>
    </w:lvl>
    <w:lvl w:ilvl="5" w:tplc="0809001B" w:tentative="1">
      <w:start w:val="1"/>
      <w:numFmt w:val="lowerRoman"/>
      <w:lvlText w:val="%6."/>
      <w:lvlJc w:val="right"/>
      <w:pPr>
        <w:ind w:left="4087" w:hanging="180"/>
      </w:pPr>
    </w:lvl>
    <w:lvl w:ilvl="6" w:tplc="0809000F" w:tentative="1">
      <w:start w:val="1"/>
      <w:numFmt w:val="decimal"/>
      <w:lvlText w:val="%7."/>
      <w:lvlJc w:val="left"/>
      <w:pPr>
        <w:ind w:left="4807" w:hanging="360"/>
      </w:pPr>
    </w:lvl>
    <w:lvl w:ilvl="7" w:tplc="08090019" w:tentative="1">
      <w:start w:val="1"/>
      <w:numFmt w:val="lowerLetter"/>
      <w:lvlText w:val="%8."/>
      <w:lvlJc w:val="left"/>
      <w:pPr>
        <w:ind w:left="5527" w:hanging="360"/>
      </w:pPr>
    </w:lvl>
    <w:lvl w:ilvl="8" w:tplc="0809001B" w:tentative="1">
      <w:start w:val="1"/>
      <w:numFmt w:val="lowerRoman"/>
      <w:lvlText w:val="%9."/>
      <w:lvlJc w:val="right"/>
      <w:pPr>
        <w:ind w:left="6247" w:hanging="180"/>
      </w:pPr>
    </w:lvl>
  </w:abstractNum>
  <w:abstractNum w:abstractNumId="19" w15:restartNumberingAfterBreak="0">
    <w:nsid w:val="34B12719"/>
    <w:multiLevelType w:val="hybridMultilevel"/>
    <w:tmpl w:val="3C028800"/>
    <w:lvl w:ilvl="0" w:tplc="FFFFFFFF">
      <w:start w:val="1"/>
      <w:numFmt w:val="bullet"/>
      <w:lvlText w:val=""/>
      <w:lvlJc w:val="left"/>
      <w:pPr>
        <w:tabs>
          <w:tab w:val="num" w:pos="360"/>
        </w:tabs>
        <w:ind w:left="284" w:hanging="284"/>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51179D5"/>
    <w:multiLevelType w:val="hybridMultilevel"/>
    <w:tmpl w:val="6FC42CDC"/>
    <w:lvl w:ilvl="0" w:tplc="1D583736">
      <w:start w:val="1"/>
      <w:numFmt w:val="decimal"/>
      <w:lvlText w:val="%1)"/>
      <w:lvlJc w:val="left"/>
      <w:pPr>
        <w:ind w:left="547" w:hanging="360"/>
      </w:pPr>
      <w:rPr>
        <w:rFonts w:hint="default"/>
      </w:rPr>
    </w:lvl>
    <w:lvl w:ilvl="1" w:tplc="08090019" w:tentative="1">
      <w:start w:val="1"/>
      <w:numFmt w:val="lowerLetter"/>
      <w:lvlText w:val="%2."/>
      <w:lvlJc w:val="left"/>
      <w:pPr>
        <w:ind w:left="1267" w:hanging="360"/>
      </w:pPr>
    </w:lvl>
    <w:lvl w:ilvl="2" w:tplc="0809001B" w:tentative="1">
      <w:start w:val="1"/>
      <w:numFmt w:val="lowerRoman"/>
      <w:lvlText w:val="%3."/>
      <w:lvlJc w:val="right"/>
      <w:pPr>
        <w:ind w:left="1987" w:hanging="180"/>
      </w:pPr>
    </w:lvl>
    <w:lvl w:ilvl="3" w:tplc="0809000F" w:tentative="1">
      <w:start w:val="1"/>
      <w:numFmt w:val="decimal"/>
      <w:lvlText w:val="%4."/>
      <w:lvlJc w:val="left"/>
      <w:pPr>
        <w:ind w:left="2707" w:hanging="360"/>
      </w:pPr>
    </w:lvl>
    <w:lvl w:ilvl="4" w:tplc="08090019" w:tentative="1">
      <w:start w:val="1"/>
      <w:numFmt w:val="lowerLetter"/>
      <w:lvlText w:val="%5."/>
      <w:lvlJc w:val="left"/>
      <w:pPr>
        <w:ind w:left="3427" w:hanging="360"/>
      </w:pPr>
    </w:lvl>
    <w:lvl w:ilvl="5" w:tplc="0809001B" w:tentative="1">
      <w:start w:val="1"/>
      <w:numFmt w:val="lowerRoman"/>
      <w:lvlText w:val="%6."/>
      <w:lvlJc w:val="right"/>
      <w:pPr>
        <w:ind w:left="4147" w:hanging="180"/>
      </w:pPr>
    </w:lvl>
    <w:lvl w:ilvl="6" w:tplc="0809000F" w:tentative="1">
      <w:start w:val="1"/>
      <w:numFmt w:val="decimal"/>
      <w:lvlText w:val="%7."/>
      <w:lvlJc w:val="left"/>
      <w:pPr>
        <w:ind w:left="4867" w:hanging="360"/>
      </w:pPr>
    </w:lvl>
    <w:lvl w:ilvl="7" w:tplc="08090019" w:tentative="1">
      <w:start w:val="1"/>
      <w:numFmt w:val="lowerLetter"/>
      <w:lvlText w:val="%8."/>
      <w:lvlJc w:val="left"/>
      <w:pPr>
        <w:ind w:left="5587" w:hanging="360"/>
      </w:pPr>
    </w:lvl>
    <w:lvl w:ilvl="8" w:tplc="0809001B" w:tentative="1">
      <w:start w:val="1"/>
      <w:numFmt w:val="lowerRoman"/>
      <w:lvlText w:val="%9."/>
      <w:lvlJc w:val="right"/>
      <w:pPr>
        <w:ind w:left="6307" w:hanging="180"/>
      </w:pPr>
    </w:lvl>
  </w:abstractNum>
  <w:abstractNum w:abstractNumId="21" w15:restartNumberingAfterBreak="0">
    <w:nsid w:val="378A6753"/>
    <w:multiLevelType w:val="hybridMultilevel"/>
    <w:tmpl w:val="4344D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CD4B61"/>
    <w:multiLevelType w:val="multilevel"/>
    <w:tmpl w:val="296C98C6"/>
    <w:lvl w:ilvl="0">
      <w:start w:val="1"/>
      <w:numFmt w:val="bullet"/>
      <w:lvlText w:val=""/>
      <w:lvlJc w:val="left"/>
      <w:pPr>
        <w:tabs>
          <w:tab w:val="num" w:pos="360"/>
        </w:tabs>
        <w:ind w:left="284" w:hanging="284"/>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A975FA4"/>
    <w:multiLevelType w:val="multilevel"/>
    <w:tmpl w:val="E8EAE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E671BD"/>
    <w:multiLevelType w:val="hybridMultilevel"/>
    <w:tmpl w:val="B85414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F503076"/>
    <w:multiLevelType w:val="multilevel"/>
    <w:tmpl w:val="37E01C70"/>
    <w:lvl w:ilvl="0">
      <w:start w:val="11"/>
      <w:numFmt w:val="decimal"/>
      <w:lvlText w:val="%1"/>
      <w:lvlJc w:val="left"/>
      <w:pPr>
        <w:tabs>
          <w:tab w:val="num" w:pos="432"/>
        </w:tabs>
        <w:ind w:left="432" w:hanging="432"/>
      </w:pPr>
      <w:rPr>
        <w:rFonts w:hint="default"/>
        <w:b/>
        <w:sz w:val="24"/>
        <w:szCs w:val="24"/>
      </w:rPr>
    </w:lvl>
    <w:lvl w:ilvl="1">
      <w:start w:val="1"/>
      <w:numFmt w:val="decimal"/>
      <w:lvlText w:val="%1.%2"/>
      <w:lvlJc w:val="left"/>
      <w:pPr>
        <w:tabs>
          <w:tab w:val="num" w:pos="576"/>
        </w:tabs>
        <w:ind w:left="576" w:hanging="576"/>
      </w:pPr>
      <w:rPr>
        <w:rFonts w:hint="default"/>
        <w:b/>
      </w:rPr>
    </w:lvl>
    <w:lvl w:ilvl="2">
      <w:start w:val="1"/>
      <w:numFmt w:val="decimal"/>
      <w:lvlText w:val="%1.%2.%3"/>
      <w:lvlJc w:val="left"/>
      <w:pPr>
        <w:tabs>
          <w:tab w:val="num" w:pos="720"/>
        </w:tabs>
        <w:ind w:left="720" w:hanging="720"/>
      </w:pPr>
      <w:rPr>
        <w:rFonts w:hint="default"/>
        <w:sz w:val="20"/>
        <w:szCs w:val="20"/>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41D014B5"/>
    <w:multiLevelType w:val="hybridMultilevel"/>
    <w:tmpl w:val="305C97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3AB30FD"/>
    <w:multiLevelType w:val="multilevel"/>
    <w:tmpl w:val="3A20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8E35C4"/>
    <w:multiLevelType w:val="multilevel"/>
    <w:tmpl w:val="D23E4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8553063"/>
    <w:multiLevelType w:val="hybridMultilevel"/>
    <w:tmpl w:val="1B76C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8CD368D"/>
    <w:multiLevelType w:val="multilevel"/>
    <w:tmpl w:val="E1D41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BB057CD"/>
    <w:multiLevelType w:val="multilevel"/>
    <w:tmpl w:val="42008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C9B2377"/>
    <w:multiLevelType w:val="hybridMultilevel"/>
    <w:tmpl w:val="1F5A3908"/>
    <w:lvl w:ilvl="0" w:tplc="E594227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5781F3B"/>
    <w:multiLevelType w:val="hybridMultilevel"/>
    <w:tmpl w:val="F5FEBF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4E2092"/>
    <w:multiLevelType w:val="hybridMultilevel"/>
    <w:tmpl w:val="F5AA0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E21737"/>
    <w:multiLevelType w:val="multilevel"/>
    <w:tmpl w:val="AC7CC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3B1ABA"/>
    <w:multiLevelType w:val="hybridMultilevel"/>
    <w:tmpl w:val="BF4A1B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3E33729"/>
    <w:multiLevelType w:val="hybridMultilevel"/>
    <w:tmpl w:val="C8947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3FA35F5"/>
    <w:multiLevelType w:val="hybridMultilevel"/>
    <w:tmpl w:val="8B5E366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235970"/>
    <w:multiLevelType w:val="hybridMultilevel"/>
    <w:tmpl w:val="B13838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97620A9"/>
    <w:multiLevelType w:val="hybridMultilevel"/>
    <w:tmpl w:val="769256A6"/>
    <w:lvl w:ilvl="0" w:tplc="04090019">
      <w:start w:val="1"/>
      <w:numFmt w:val="lowerLetter"/>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A050C1A"/>
    <w:multiLevelType w:val="hybridMultilevel"/>
    <w:tmpl w:val="F06E72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C2A5D62"/>
    <w:multiLevelType w:val="hybridMultilevel"/>
    <w:tmpl w:val="83DCE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E3512D"/>
    <w:multiLevelType w:val="hybridMultilevel"/>
    <w:tmpl w:val="3CBA03B8"/>
    <w:lvl w:ilvl="0" w:tplc="07C461E0">
      <w:start w:val="1"/>
      <w:numFmt w:val="lowerLetter"/>
      <w:lvlText w:val="%1."/>
      <w:lvlJc w:val="left"/>
      <w:pPr>
        <w:ind w:left="720" w:hanging="360"/>
      </w:pPr>
      <w:rPr>
        <w:rFonts w:ascii="Calibri" w:hAnsi="Calibri" w:cs="Calibr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04A2085"/>
    <w:multiLevelType w:val="hybridMultilevel"/>
    <w:tmpl w:val="5F420628"/>
    <w:lvl w:ilvl="0" w:tplc="04090019">
      <w:start w:val="1"/>
      <w:numFmt w:val="lowerLetter"/>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3A14B2C"/>
    <w:multiLevelType w:val="hybridMultilevel"/>
    <w:tmpl w:val="326A6E38"/>
    <w:lvl w:ilvl="0" w:tplc="04090019">
      <w:start w:val="1"/>
      <w:numFmt w:val="lowerLetter"/>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8D445F"/>
    <w:multiLevelType w:val="hybridMultilevel"/>
    <w:tmpl w:val="69041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80B7E40"/>
    <w:multiLevelType w:val="hybridMultilevel"/>
    <w:tmpl w:val="5F420628"/>
    <w:lvl w:ilvl="0" w:tplc="04090019">
      <w:start w:val="1"/>
      <w:numFmt w:val="lowerLetter"/>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BB22692"/>
    <w:multiLevelType w:val="hybridMultilevel"/>
    <w:tmpl w:val="C3DE94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48"/>
  </w:num>
  <w:num w:numId="3">
    <w:abstractNumId w:val="43"/>
  </w:num>
  <w:num w:numId="4">
    <w:abstractNumId w:val="36"/>
  </w:num>
  <w:num w:numId="5">
    <w:abstractNumId w:val="1"/>
  </w:num>
  <w:num w:numId="6">
    <w:abstractNumId w:val="6"/>
  </w:num>
  <w:num w:numId="7">
    <w:abstractNumId w:val="42"/>
  </w:num>
  <w:num w:numId="8">
    <w:abstractNumId w:val="10"/>
  </w:num>
  <w:num w:numId="9">
    <w:abstractNumId w:val="5"/>
  </w:num>
  <w:num w:numId="10">
    <w:abstractNumId w:val="25"/>
  </w:num>
  <w:num w:numId="11">
    <w:abstractNumId w:val="41"/>
  </w:num>
  <w:num w:numId="12">
    <w:abstractNumId w:val="29"/>
  </w:num>
  <w:num w:numId="13">
    <w:abstractNumId w:val="23"/>
  </w:num>
  <w:num w:numId="14">
    <w:abstractNumId w:val="9"/>
  </w:num>
  <w:num w:numId="15">
    <w:abstractNumId w:val="15"/>
  </w:num>
  <w:num w:numId="16">
    <w:abstractNumId w:val="24"/>
  </w:num>
  <w:num w:numId="17">
    <w:abstractNumId w:val="11"/>
  </w:num>
  <w:num w:numId="18">
    <w:abstractNumId w:val="8"/>
  </w:num>
  <w:num w:numId="19">
    <w:abstractNumId w:val="17"/>
  </w:num>
  <w:num w:numId="20">
    <w:abstractNumId w:val="31"/>
  </w:num>
  <w:num w:numId="21">
    <w:abstractNumId w:val="35"/>
  </w:num>
  <w:num w:numId="22">
    <w:abstractNumId w:val="3"/>
  </w:num>
  <w:num w:numId="23">
    <w:abstractNumId w:val="33"/>
  </w:num>
  <w:num w:numId="24">
    <w:abstractNumId w:val="13"/>
  </w:num>
  <w:num w:numId="25">
    <w:abstractNumId w:val="21"/>
  </w:num>
  <w:num w:numId="26">
    <w:abstractNumId w:val="12"/>
  </w:num>
  <w:num w:numId="27">
    <w:abstractNumId w:val="2"/>
  </w:num>
  <w:num w:numId="28">
    <w:abstractNumId w:val="39"/>
  </w:num>
  <w:num w:numId="29">
    <w:abstractNumId w:val="26"/>
  </w:num>
  <w:num w:numId="30">
    <w:abstractNumId w:val="37"/>
  </w:num>
  <w:num w:numId="31">
    <w:abstractNumId w:val="30"/>
  </w:num>
  <w:num w:numId="32">
    <w:abstractNumId w:val="28"/>
  </w:num>
  <w:num w:numId="33">
    <w:abstractNumId w:val="14"/>
  </w:num>
  <w:num w:numId="34">
    <w:abstractNumId w:val="34"/>
  </w:num>
  <w:num w:numId="35">
    <w:abstractNumId w:val="46"/>
  </w:num>
  <w:num w:numId="36">
    <w:abstractNumId w:val="47"/>
  </w:num>
  <w:num w:numId="37">
    <w:abstractNumId w:val="45"/>
  </w:num>
  <w:num w:numId="38">
    <w:abstractNumId w:val="16"/>
  </w:num>
  <w:num w:numId="39">
    <w:abstractNumId w:val="40"/>
  </w:num>
  <w:num w:numId="40">
    <w:abstractNumId w:val="44"/>
  </w:num>
  <w:num w:numId="41">
    <w:abstractNumId w:val="7"/>
  </w:num>
  <w:num w:numId="42">
    <w:abstractNumId w:val="38"/>
  </w:num>
  <w:num w:numId="43">
    <w:abstractNumId w:val="0"/>
  </w:num>
  <w:num w:numId="44">
    <w:abstractNumId w:val="32"/>
  </w:num>
  <w:num w:numId="45">
    <w:abstractNumId w:val="18"/>
  </w:num>
  <w:num w:numId="46">
    <w:abstractNumId w:val="20"/>
  </w:num>
  <w:num w:numId="47">
    <w:abstractNumId w:val="22"/>
  </w:num>
  <w:num w:numId="48">
    <w:abstractNumId w:val="4"/>
  </w:num>
  <w:num w:numId="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8EA"/>
    <w:rsid w:val="00004EBE"/>
    <w:rsid w:val="00016F09"/>
    <w:rsid w:val="00025294"/>
    <w:rsid w:val="00025B54"/>
    <w:rsid w:val="0003458D"/>
    <w:rsid w:val="000373FC"/>
    <w:rsid w:val="0004380E"/>
    <w:rsid w:val="00052FBB"/>
    <w:rsid w:val="000578C3"/>
    <w:rsid w:val="00072E70"/>
    <w:rsid w:val="00085678"/>
    <w:rsid w:val="00097A54"/>
    <w:rsid w:val="000D5E24"/>
    <w:rsid w:val="000D6189"/>
    <w:rsid w:val="000F708E"/>
    <w:rsid w:val="0010139F"/>
    <w:rsid w:val="0011136C"/>
    <w:rsid w:val="00121AD5"/>
    <w:rsid w:val="001319FB"/>
    <w:rsid w:val="001364F6"/>
    <w:rsid w:val="00141F8A"/>
    <w:rsid w:val="001440BF"/>
    <w:rsid w:val="001528DB"/>
    <w:rsid w:val="0016380D"/>
    <w:rsid w:val="00164A08"/>
    <w:rsid w:val="001729C3"/>
    <w:rsid w:val="001905F6"/>
    <w:rsid w:val="00194B2B"/>
    <w:rsid w:val="001955B3"/>
    <w:rsid w:val="001A450D"/>
    <w:rsid w:val="001A53C1"/>
    <w:rsid w:val="001B2D83"/>
    <w:rsid w:val="001C1D94"/>
    <w:rsid w:val="001D669D"/>
    <w:rsid w:val="001D7BD4"/>
    <w:rsid w:val="001E1E02"/>
    <w:rsid w:val="00202C17"/>
    <w:rsid w:val="002068EA"/>
    <w:rsid w:val="00251BD0"/>
    <w:rsid w:val="00257F9A"/>
    <w:rsid w:val="00266DD0"/>
    <w:rsid w:val="00271F81"/>
    <w:rsid w:val="00276FC1"/>
    <w:rsid w:val="002807C6"/>
    <w:rsid w:val="00290628"/>
    <w:rsid w:val="00290A59"/>
    <w:rsid w:val="00291166"/>
    <w:rsid w:val="00294857"/>
    <w:rsid w:val="002B5FC8"/>
    <w:rsid w:val="002B7074"/>
    <w:rsid w:val="002D06F8"/>
    <w:rsid w:val="002D094C"/>
    <w:rsid w:val="002D4F7E"/>
    <w:rsid w:val="002D7B8D"/>
    <w:rsid w:val="002E7790"/>
    <w:rsid w:val="002F3518"/>
    <w:rsid w:val="00302926"/>
    <w:rsid w:val="003219A0"/>
    <w:rsid w:val="00327E59"/>
    <w:rsid w:val="003429B6"/>
    <w:rsid w:val="00344F6E"/>
    <w:rsid w:val="00370732"/>
    <w:rsid w:val="003737C5"/>
    <w:rsid w:val="00387B8B"/>
    <w:rsid w:val="00387C7C"/>
    <w:rsid w:val="00392870"/>
    <w:rsid w:val="003A16E2"/>
    <w:rsid w:val="003A25EC"/>
    <w:rsid w:val="003A2D17"/>
    <w:rsid w:val="003A492C"/>
    <w:rsid w:val="003A5224"/>
    <w:rsid w:val="003A6294"/>
    <w:rsid w:val="003B09D3"/>
    <w:rsid w:val="003B10E4"/>
    <w:rsid w:val="003B2DC0"/>
    <w:rsid w:val="003B66DC"/>
    <w:rsid w:val="003B7905"/>
    <w:rsid w:val="003C60CC"/>
    <w:rsid w:val="003D6E93"/>
    <w:rsid w:val="003E4438"/>
    <w:rsid w:val="003F17E2"/>
    <w:rsid w:val="003F5602"/>
    <w:rsid w:val="003F59DA"/>
    <w:rsid w:val="003F5A27"/>
    <w:rsid w:val="004005F4"/>
    <w:rsid w:val="0041120A"/>
    <w:rsid w:val="004142F2"/>
    <w:rsid w:val="004170F9"/>
    <w:rsid w:val="00417485"/>
    <w:rsid w:val="00420B3C"/>
    <w:rsid w:val="004237F3"/>
    <w:rsid w:val="00423830"/>
    <w:rsid w:val="00450046"/>
    <w:rsid w:val="00457FB9"/>
    <w:rsid w:val="00462F27"/>
    <w:rsid w:val="004641F9"/>
    <w:rsid w:val="00472FA7"/>
    <w:rsid w:val="00473348"/>
    <w:rsid w:val="004862F6"/>
    <w:rsid w:val="004924AD"/>
    <w:rsid w:val="004A2B69"/>
    <w:rsid w:val="004B1AC0"/>
    <w:rsid w:val="004B6BDC"/>
    <w:rsid w:val="004C6306"/>
    <w:rsid w:val="004D2E7E"/>
    <w:rsid w:val="004E1B7F"/>
    <w:rsid w:val="004F16C5"/>
    <w:rsid w:val="004F3571"/>
    <w:rsid w:val="004F52E7"/>
    <w:rsid w:val="004F7017"/>
    <w:rsid w:val="004F78C2"/>
    <w:rsid w:val="004F7BE3"/>
    <w:rsid w:val="005035C3"/>
    <w:rsid w:val="00503720"/>
    <w:rsid w:val="00521E6C"/>
    <w:rsid w:val="00534517"/>
    <w:rsid w:val="0058184E"/>
    <w:rsid w:val="00592CF3"/>
    <w:rsid w:val="005A012C"/>
    <w:rsid w:val="005B7F16"/>
    <w:rsid w:val="005C4B9A"/>
    <w:rsid w:val="005C6ADE"/>
    <w:rsid w:val="005D1177"/>
    <w:rsid w:val="005D1FB6"/>
    <w:rsid w:val="005D6E04"/>
    <w:rsid w:val="005D78AE"/>
    <w:rsid w:val="005E6D5D"/>
    <w:rsid w:val="005E7EB6"/>
    <w:rsid w:val="00616B8C"/>
    <w:rsid w:val="00621237"/>
    <w:rsid w:val="00627B17"/>
    <w:rsid w:val="00635078"/>
    <w:rsid w:val="006477FA"/>
    <w:rsid w:val="00653BAE"/>
    <w:rsid w:val="006543CF"/>
    <w:rsid w:val="0066160F"/>
    <w:rsid w:val="00665FFD"/>
    <w:rsid w:val="00666C5B"/>
    <w:rsid w:val="00677661"/>
    <w:rsid w:val="00683CDC"/>
    <w:rsid w:val="006A3F1B"/>
    <w:rsid w:val="006C284F"/>
    <w:rsid w:val="006E357A"/>
    <w:rsid w:val="006E3C08"/>
    <w:rsid w:val="006E5658"/>
    <w:rsid w:val="006E6E5C"/>
    <w:rsid w:val="00703304"/>
    <w:rsid w:val="00712CA2"/>
    <w:rsid w:val="00720BBE"/>
    <w:rsid w:val="00731394"/>
    <w:rsid w:val="0073511C"/>
    <w:rsid w:val="0074153E"/>
    <w:rsid w:val="007608E7"/>
    <w:rsid w:val="00773C46"/>
    <w:rsid w:val="00775C4D"/>
    <w:rsid w:val="00777CF3"/>
    <w:rsid w:val="00783A13"/>
    <w:rsid w:val="00787911"/>
    <w:rsid w:val="007A7B70"/>
    <w:rsid w:val="007C1609"/>
    <w:rsid w:val="007D49D8"/>
    <w:rsid w:val="007E7081"/>
    <w:rsid w:val="007F7ACD"/>
    <w:rsid w:val="00807BAE"/>
    <w:rsid w:val="008156E1"/>
    <w:rsid w:val="008211F6"/>
    <w:rsid w:val="00827FCB"/>
    <w:rsid w:val="00832033"/>
    <w:rsid w:val="008321C2"/>
    <w:rsid w:val="008431E4"/>
    <w:rsid w:val="00857D51"/>
    <w:rsid w:val="0087040C"/>
    <w:rsid w:val="00881685"/>
    <w:rsid w:val="0088628A"/>
    <w:rsid w:val="00890C23"/>
    <w:rsid w:val="0089156A"/>
    <w:rsid w:val="008A7BEA"/>
    <w:rsid w:val="008B0CD8"/>
    <w:rsid w:val="008B320D"/>
    <w:rsid w:val="008B3A22"/>
    <w:rsid w:val="008C19F0"/>
    <w:rsid w:val="008D0B09"/>
    <w:rsid w:val="008D132A"/>
    <w:rsid w:val="008E2353"/>
    <w:rsid w:val="00902AE6"/>
    <w:rsid w:val="00913460"/>
    <w:rsid w:val="00915090"/>
    <w:rsid w:val="00923F77"/>
    <w:rsid w:val="009248BD"/>
    <w:rsid w:val="009312A2"/>
    <w:rsid w:val="00932399"/>
    <w:rsid w:val="009477AD"/>
    <w:rsid w:val="00954963"/>
    <w:rsid w:val="0096328D"/>
    <w:rsid w:val="00966D8C"/>
    <w:rsid w:val="00981C38"/>
    <w:rsid w:val="0098731E"/>
    <w:rsid w:val="009919DE"/>
    <w:rsid w:val="009948FF"/>
    <w:rsid w:val="00996432"/>
    <w:rsid w:val="009A0224"/>
    <w:rsid w:val="009A18A2"/>
    <w:rsid w:val="009A6AB8"/>
    <w:rsid w:val="009A7A65"/>
    <w:rsid w:val="009B1637"/>
    <w:rsid w:val="009B1ADB"/>
    <w:rsid w:val="009B2B2C"/>
    <w:rsid w:val="009C016C"/>
    <w:rsid w:val="009C4BFD"/>
    <w:rsid w:val="009C571E"/>
    <w:rsid w:val="009D746D"/>
    <w:rsid w:val="009F005B"/>
    <w:rsid w:val="00A03310"/>
    <w:rsid w:val="00A06FA7"/>
    <w:rsid w:val="00A1390B"/>
    <w:rsid w:val="00A14E32"/>
    <w:rsid w:val="00A17785"/>
    <w:rsid w:val="00A31B0C"/>
    <w:rsid w:val="00A34F9D"/>
    <w:rsid w:val="00A374BC"/>
    <w:rsid w:val="00A40D61"/>
    <w:rsid w:val="00A441C9"/>
    <w:rsid w:val="00A454ED"/>
    <w:rsid w:val="00A46826"/>
    <w:rsid w:val="00A527EA"/>
    <w:rsid w:val="00A90121"/>
    <w:rsid w:val="00A9159A"/>
    <w:rsid w:val="00A97E0C"/>
    <w:rsid w:val="00AC2D8B"/>
    <w:rsid w:val="00AE498C"/>
    <w:rsid w:val="00AF186C"/>
    <w:rsid w:val="00AF1984"/>
    <w:rsid w:val="00B01265"/>
    <w:rsid w:val="00B06658"/>
    <w:rsid w:val="00B15492"/>
    <w:rsid w:val="00B23656"/>
    <w:rsid w:val="00B257F7"/>
    <w:rsid w:val="00B25F9C"/>
    <w:rsid w:val="00B30930"/>
    <w:rsid w:val="00B44A3F"/>
    <w:rsid w:val="00B46123"/>
    <w:rsid w:val="00B47A33"/>
    <w:rsid w:val="00B5340B"/>
    <w:rsid w:val="00B76FF5"/>
    <w:rsid w:val="00B86796"/>
    <w:rsid w:val="00BA5B1A"/>
    <w:rsid w:val="00BB25AE"/>
    <w:rsid w:val="00BB5154"/>
    <w:rsid w:val="00BC31BD"/>
    <w:rsid w:val="00BC393A"/>
    <w:rsid w:val="00BE2B4C"/>
    <w:rsid w:val="00BF02F5"/>
    <w:rsid w:val="00BF05EF"/>
    <w:rsid w:val="00BF5C7D"/>
    <w:rsid w:val="00C062FF"/>
    <w:rsid w:val="00C27FF8"/>
    <w:rsid w:val="00C324DE"/>
    <w:rsid w:val="00C403EA"/>
    <w:rsid w:val="00C43774"/>
    <w:rsid w:val="00C44C8E"/>
    <w:rsid w:val="00C46592"/>
    <w:rsid w:val="00C47956"/>
    <w:rsid w:val="00C53EFC"/>
    <w:rsid w:val="00C672A0"/>
    <w:rsid w:val="00C67A3B"/>
    <w:rsid w:val="00C719BC"/>
    <w:rsid w:val="00C74D3B"/>
    <w:rsid w:val="00C77F80"/>
    <w:rsid w:val="00C8454A"/>
    <w:rsid w:val="00C87C45"/>
    <w:rsid w:val="00C97C39"/>
    <w:rsid w:val="00CA0A5F"/>
    <w:rsid w:val="00CA2388"/>
    <w:rsid w:val="00CB6F38"/>
    <w:rsid w:val="00CC4A08"/>
    <w:rsid w:val="00CD2323"/>
    <w:rsid w:val="00CD67D1"/>
    <w:rsid w:val="00CE031F"/>
    <w:rsid w:val="00CE656D"/>
    <w:rsid w:val="00D056BA"/>
    <w:rsid w:val="00D229A7"/>
    <w:rsid w:val="00D27DBF"/>
    <w:rsid w:val="00D40252"/>
    <w:rsid w:val="00D434BA"/>
    <w:rsid w:val="00D450B1"/>
    <w:rsid w:val="00D46619"/>
    <w:rsid w:val="00D46877"/>
    <w:rsid w:val="00D53A1D"/>
    <w:rsid w:val="00D72398"/>
    <w:rsid w:val="00D73476"/>
    <w:rsid w:val="00D801BA"/>
    <w:rsid w:val="00D8192B"/>
    <w:rsid w:val="00D944A8"/>
    <w:rsid w:val="00D9458B"/>
    <w:rsid w:val="00D96BC4"/>
    <w:rsid w:val="00DA0A97"/>
    <w:rsid w:val="00DA2FC3"/>
    <w:rsid w:val="00DA396C"/>
    <w:rsid w:val="00DA3F56"/>
    <w:rsid w:val="00DB6808"/>
    <w:rsid w:val="00DC10DB"/>
    <w:rsid w:val="00DC4724"/>
    <w:rsid w:val="00DC4763"/>
    <w:rsid w:val="00DC75FF"/>
    <w:rsid w:val="00DD460C"/>
    <w:rsid w:val="00DE0A18"/>
    <w:rsid w:val="00DE0EC2"/>
    <w:rsid w:val="00DF50F6"/>
    <w:rsid w:val="00DF5525"/>
    <w:rsid w:val="00DF5BB4"/>
    <w:rsid w:val="00DF6A75"/>
    <w:rsid w:val="00E00F1B"/>
    <w:rsid w:val="00E14BC0"/>
    <w:rsid w:val="00E14D1C"/>
    <w:rsid w:val="00E1768C"/>
    <w:rsid w:val="00E30E55"/>
    <w:rsid w:val="00E327DC"/>
    <w:rsid w:val="00E355F5"/>
    <w:rsid w:val="00E3695A"/>
    <w:rsid w:val="00E4146D"/>
    <w:rsid w:val="00E475CE"/>
    <w:rsid w:val="00E5095D"/>
    <w:rsid w:val="00E55835"/>
    <w:rsid w:val="00E731F8"/>
    <w:rsid w:val="00E87956"/>
    <w:rsid w:val="00E96B2C"/>
    <w:rsid w:val="00EA0A57"/>
    <w:rsid w:val="00EB7D35"/>
    <w:rsid w:val="00EF6328"/>
    <w:rsid w:val="00F01790"/>
    <w:rsid w:val="00F16E49"/>
    <w:rsid w:val="00F2278E"/>
    <w:rsid w:val="00F25F85"/>
    <w:rsid w:val="00F77DD3"/>
    <w:rsid w:val="00FA0A4C"/>
    <w:rsid w:val="00FA1C6F"/>
    <w:rsid w:val="00FA347A"/>
    <w:rsid w:val="00FB4E67"/>
    <w:rsid w:val="00FC0B18"/>
    <w:rsid w:val="00FF1317"/>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C3BA1"/>
  <w15:chartTrackingRefBased/>
  <w15:docId w15:val="{0C89CD69-AC96-DF45-B1DD-D0B11E323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GB"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8EA"/>
    <w:rPr>
      <w:rFonts w:ascii="Calibri" w:eastAsia="Times New Roman" w:hAnsi="Calibri" w:cs="Times New Roman"/>
      <w:sz w:val="22"/>
      <w:szCs w:val="24"/>
      <w:lang w:eastAsia="en-GB"/>
    </w:rPr>
  </w:style>
  <w:style w:type="paragraph" w:styleId="Heading1">
    <w:name w:val="heading 1"/>
    <w:basedOn w:val="Normal"/>
    <w:next w:val="Normal"/>
    <w:link w:val="Heading1Char"/>
    <w:autoRedefine/>
    <w:uiPriority w:val="9"/>
    <w:qFormat/>
    <w:rsid w:val="00B5340B"/>
    <w:pPr>
      <w:spacing w:before="600" w:line="360" w:lineRule="auto"/>
      <w:outlineLvl w:val="0"/>
    </w:pPr>
    <w:rPr>
      <w:rFonts w:eastAsiaTheme="majorEastAsia" w:cstheme="majorBidi"/>
      <w:b/>
      <w:bCs/>
      <w:i/>
      <w:sz w:val="36"/>
      <w:szCs w:val="36"/>
      <w:lang w:val="es-MX"/>
    </w:rPr>
  </w:style>
  <w:style w:type="paragraph" w:styleId="Heading2">
    <w:name w:val="heading 2"/>
    <w:basedOn w:val="Normal"/>
    <w:next w:val="Normal"/>
    <w:link w:val="Heading2Char"/>
    <w:autoRedefine/>
    <w:uiPriority w:val="9"/>
    <w:unhideWhenUsed/>
    <w:qFormat/>
    <w:rsid w:val="00B5340B"/>
    <w:pPr>
      <w:spacing w:before="320" w:line="360" w:lineRule="auto"/>
      <w:outlineLvl w:val="1"/>
    </w:pPr>
    <w:rPr>
      <w:rFonts w:eastAsiaTheme="majorEastAsia" w:cstheme="majorBidi"/>
      <w:b/>
      <w:bCs/>
      <w:iCs/>
      <w:sz w:val="32"/>
      <w:szCs w:val="28"/>
    </w:rPr>
  </w:style>
  <w:style w:type="paragraph" w:styleId="Heading3">
    <w:name w:val="heading 3"/>
    <w:basedOn w:val="Normal"/>
    <w:next w:val="Normal"/>
    <w:link w:val="Heading3Char"/>
    <w:uiPriority w:val="9"/>
    <w:semiHidden/>
    <w:unhideWhenUsed/>
    <w:qFormat/>
    <w:rsid w:val="002068EA"/>
    <w:pPr>
      <w:keepNext/>
      <w:keepLines/>
      <w:spacing w:before="40"/>
      <w:outlineLvl w:val="2"/>
    </w:pPr>
    <w:rPr>
      <w:rFonts w:asciiTheme="majorHAnsi" w:eastAsiaTheme="majorEastAsia" w:hAnsiTheme="majorHAnsi" w:cstheme="majorBidi"/>
      <w:color w:val="1F3763" w:themeColor="accent1" w:themeShade="7F"/>
      <w:sz w:val="24"/>
      <w:szCs w:val="21"/>
    </w:rPr>
  </w:style>
  <w:style w:type="paragraph" w:styleId="Heading5">
    <w:name w:val="heading 5"/>
    <w:basedOn w:val="Normal"/>
    <w:next w:val="Normal"/>
    <w:link w:val="Heading5Char"/>
    <w:uiPriority w:val="9"/>
    <w:semiHidden/>
    <w:unhideWhenUsed/>
    <w:qFormat/>
    <w:rsid w:val="002068EA"/>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FA7"/>
    <w:rPr>
      <w:rFonts w:ascii="Times New Roman" w:hAnsi="Times New Roman"/>
      <w:sz w:val="18"/>
      <w:szCs w:val="16"/>
    </w:rPr>
  </w:style>
  <w:style w:type="character" w:customStyle="1" w:styleId="BalloonTextChar">
    <w:name w:val="Balloon Text Char"/>
    <w:basedOn w:val="DefaultParagraphFont"/>
    <w:link w:val="BalloonText"/>
    <w:uiPriority w:val="99"/>
    <w:semiHidden/>
    <w:rsid w:val="00472FA7"/>
    <w:rPr>
      <w:rFonts w:ascii="Times New Roman" w:hAnsi="Times New Roman" w:cs="Times New Roman"/>
      <w:sz w:val="18"/>
      <w:szCs w:val="16"/>
    </w:rPr>
  </w:style>
  <w:style w:type="paragraph" w:styleId="Title">
    <w:name w:val="Title"/>
    <w:aliases w:val="PlosOne"/>
    <w:basedOn w:val="Normal"/>
    <w:next w:val="Normal"/>
    <w:link w:val="TitleChar"/>
    <w:autoRedefine/>
    <w:uiPriority w:val="10"/>
    <w:qFormat/>
    <w:rsid w:val="00B5340B"/>
    <w:pPr>
      <w:spacing w:after="240"/>
    </w:pPr>
    <w:rPr>
      <w:rFonts w:eastAsiaTheme="majorEastAsia" w:cstheme="majorBidi"/>
      <w:b/>
      <w:bCs/>
      <w:iCs/>
      <w:spacing w:val="10"/>
      <w:sz w:val="36"/>
      <w:szCs w:val="60"/>
    </w:rPr>
  </w:style>
  <w:style w:type="character" w:customStyle="1" w:styleId="TitleChar">
    <w:name w:val="Title Char"/>
    <w:aliases w:val="PlosOne Char"/>
    <w:basedOn w:val="DefaultParagraphFont"/>
    <w:link w:val="Title"/>
    <w:uiPriority w:val="10"/>
    <w:rsid w:val="00B5340B"/>
    <w:rPr>
      <w:rFonts w:eastAsiaTheme="majorEastAsia" w:cstheme="majorBidi"/>
      <w:b/>
      <w:bCs/>
      <w:iCs/>
      <w:spacing w:val="10"/>
      <w:sz w:val="36"/>
      <w:szCs w:val="60"/>
    </w:rPr>
  </w:style>
  <w:style w:type="character" w:customStyle="1" w:styleId="Heading1Char">
    <w:name w:val="Heading 1 Char"/>
    <w:basedOn w:val="DefaultParagraphFont"/>
    <w:link w:val="Heading1"/>
    <w:uiPriority w:val="9"/>
    <w:rsid w:val="00B5340B"/>
    <w:rPr>
      <w:rFonts w:eastAsiaTheme="majorEastAsia" w:cstheme="majorBidi"/>
      <w:b/>
      <w:bCs/>
      <w:i/>
      <w:sz w:val="36"/>
      <w:szCs w:val="36"/>
      <w:lang w:val="es-MX"/>
    </w:rPr>
  </w:style>
  <w:style w:type="paragraph" w:customStyle="1" w:styleId="Style1">
    <w:name w:val="Style1"/>
    <w:basedOn w:val="Heading1"/>
    <w:autoRedefine/>
    <w:qFormat/>
    <w:rsid w:val="00B5340B"/>
    <w:rPr>
      <w:i w:val="0"/>
      <w:iCs/>
    </w:rPr>
  </w:style>
  <w:style w:type="character" w:customStyle="1" w:styleId="Heading2Char">
    <w:name w:val="Heading 2 Char"/>
    <w:basedOn w:val="DefaultParagraphFont"/>
    <w:link w:val="Heading2"/>
    <w:uiPriority w:val="9"/>
    <w:rsid w:val="00B5340B"/>
    <w:rPr>
      <w:rFonts w:eastAsiaTheme="majorEastAsia" w:cstheme="majorBidi"/>
      <w:b/>
      <w:bCs/>
      <w:iCs/>
      <w:sz w:val="32"/>
      <w:szCs w:val="28"/>
    </w:rPr>
  </w:style>
  <w:style w:type="character" w:customStyle="1" w:styleId="Heading3Char">
    <w:name w:val="Heading 3 Char"/>
    <w:basedOn w:val="DefaultParagraphFont"/>
    <w:link w:val="Heading3"/>
    <w:uiPriority w:val="9"/>
    <w:semiHidden/>
    <w:rsid w:val="002068EA"/>
    <w:rPr>
      <w:rFonts w:asciiTheme="majorHAnsi" w:eastAsiaTheme="majorEastAsia" w:hAnsiTheme="majorHAnsi" w:cstheme="majorBidi"/>
      <w:color w:val="1F3763" w:themeColor="accent1" w:themeShade="7F"/>
      <w:lang w:eastAsia="en-GB"/>
    </w:rPr>
  </w:style>
  <w:style w:type="character" w:customStyle="1" w:styleId="Heading5Char">
    <w:name w:val="Heading 5 Char"/>
    <w:basedOn w:val="DefaultParagraphFont"/>
    <w:link w:val="Heading5"/>
    <w:uiPriority w:val="9"/>
    <w:semiHidden/>
    <w:rsid w:val="002068EA"/>
    <w:rPr>
      <w:rFonts w:asciiTheme="majorHAnsi" w:eastAsiaTheme="majorEastAsia" w:hAnsiTheme="majorHAnsi" w:cstheme="majorBidi"/>
      <w:color w:val="2F5496" w:themeColor="accent1" w:themeShade="BF"/>
      <w:sz w:val="22"/>
      <w:szCs w:val="24"/>
      <w:lang w:eastAsia="en-GB"/>
    </w:rPr>
  </w:style>
  <w:style w:type="paragraph" w:customStyle="1" w:styleId="TableSubHead">
    <w:name w:val="TableSubHead"/>
    <w:basedOn w:val="Normal"/>
    <w:rsid w:val="002068EA"/>
    <w:pPr>
      <w:spacing w:before="120"/>
    </w:pPr>
    <w:rPr>
      <w:b/>
      <w:szCs w:val="20"/>
    </w:rPr>
  </w:style>
  <w:style w:type="paragraph" w:styleId="ListParagraph">
    <w:name w:val="List Paragraph"/>
    <w:basedOn w:val="Normal"/>
    <w:uiPriority w:val="34"/>
    <w:qFormat/>
    <w:rsid w:val="002068EA"/>
    <w:pPr>
      <w:ind w:left="720"/>
      <w:contextualSpacing/>
    </w:pPr>
  </w:style>
  <w:style w:type="character" w:styleId="CommentReference">
    <w:name w:val="annotation reference"/>
    <w:basedOn w:val="DefaultParagraphFont"/>
    <w:unhideWhenUsed/>
    <w:rsid w:val="002068EA"/>
    <w:rPr>
      <w:sz w:val="16"/>
      <w:szCs w:val="16"/>
    </w:rPr>
  </w:style>
  <w:style w:type="paragraph" w:styleId="CommentText">
    <w:name w:val="annotation text"/>
    <w:basedOn w:val="Normal"/>
    <w:link w:val="CommentTextChar"/>
    <w:uiPriority w:val="99"/>
    <w:unhideWhenUsed/>
    <w:rsid w:val="002068EA"/>
    <w:rPr>
      <w:sz w:val="20"/>
      <w:szCs w:val="18"/>
    </w:rPr>
  </w:style>
  <w:style w:type="character" w:customStyle="1" w:styleId="CommentTextChar">
    <w:name w:val="Comment Text Char"/>
    <w:basedOn w:val="DefaultParagraphFont"/>
    <w:link w:val="CommentText"/>
    <w:uiPriority w:val="99"/>
    <w:rsid w:val="002068EA"/>
    <w:rPr>
      <w:rFonts w:ascii="Calibri" w:eastAsia="Times New Roman" w:hAnsi="Calibri" w:cs="Times New Roman"/>
      <w:sz w:val="20"/>
      <w:szCs w:val="18"/>
      <w:lang w:eastAsia="en-GB"/>
    </w:rPr>
  </w:style>
  <w:style w:type="paragraph" w:styleId="CommentSubject">
    <w:name w:val="annotation subject"/>
    <w:basedOn w:val="CommentText"/>
    <w:next w:val="CommentText"/>
    <w:link w:val="CommentSubjectChar"/>
    <w:uiPriority w:val="99"/>
    <w:semiHidden/>
    <w:unhideWhenUsed/>
    <w:rsid w:val="002068EA"/>
    <w:rPr>
      <w:b/>
      <w:bCs/>
    </w:rPr>
  </w:style>
  <w:style w:type="character" w:customStyle="1" w:styleId="CommentSubjectChar">
    <w:name w:val="Comment Subject Char"/>
    <w:basedOn w:val="CommentTextChar"/>
    <w:link w:val="CommentSubject"/>
    <w:uiPriority w:val="99"/>
    <w:semiHidden/>
    <w:rsid w:val="002068EA"/>
    <w:rPr>
      <w:rFonts w:ascii="Calibri" w:eastAsia="Times New Roman" w:hAnsi="Calibri" w:cs="Times New Roman"/>
      <w:b/>
      <w:bCs/>
      <w:sz w:val="20"/>
      <w:szCs w:val="18"/>
      <w:lang w:eastAsia="en-GB"/>
    </w:rPr>
  </w:style>
  <w:style w:type="character" w:styleId="Hyperlink">
    <w:name w:val="Hyperlink"/>
    <w:basedOn w:val="DefaultParagraphFont"/>
    <w:uiPriority w:val="99"/>
    <w:unhideWhenUsed/>
    <w:rsid w:val="002068EA"/>
    <w:rPr>
      <w:color w:val="0563C1" w:themeColor="hyperlink"/>
      <w:u w:val="single"/>
    </w:rPr>
  </w:style>
  <w:style w:type="character" w:customStyle="1" w:styleId="UnresolvedMention1">
    <w:name w:val="Unresolved Mention1"/>
    <w:basedOn w:val="DefaultParagraphFont"/>
    <w:uiPriority w:val="99"/>
    <w:semiHidden/>
    <w:unhideWhenUsed/>
    <w:rsid w:val="002068EA"/>
    <w:rPr>
      <w:color w:val="605E5C"/>
      <w:shd w:val="clear" w:color="auto" w:fill="E1DFDD"/>
    </w:rPr>
  </w:style>
  <w:style w:type="character" w:styleId="FollowedHyperlink">
    <w:name w:val="FollowedHyperlink"/>
    <w:basedOn w:val="DefaultParagraphFont"/>
    <w:uiPriority w:val="99"/>
    <w:semiHidden/>
    <w:unhideWhenUsed/>
    <w:rsid w:val="002068EA"/>
    <w:rPr>
      <w:color w:val="954F72" w:themeColor="followedHyperlink"/>
      <w:u w:val="single"/>
    </w:rPr>
  </w:style>
  <w:style w:type="paragraph" w:styleId="FootnoteText">
    <w:name w:val="footnote text"/>
    <w:basedOn w:val="Normal"/>
    <w:link w:val="FootnoteTextChar"/>
    <w:unhideWhenUsed/>
    <w:rsid w:val="002068EA"/>
    <w:rPr>
      <w:sz w:val="20"/>
      <w:szCs w:val="20"/>
    </w:rPr>
  </w:style>
  <w:style w:type="character" w:customStyle="1" w:styleId="FootnoteTextChar">
    <w:name w:val="Footnote Text Char"/>
    <w:basedOn w:val="DefaultParagraphFont"/>
    <w:link w:val="FootnoteText"/>
    <w:rsid w:val="002068EA"/>
    <w:rPr>
      <w:rFonts w:ascii="Calibri" w:eastAsia="Times New Roman" w:hAnsi="Calibri" w:cs="Times New Roman"/>
      <w:sz w:val="20"/>
      <w:szCs w:val="20"/>
      <w:lang w:eastAsia="en-GB"/>
    </w:rPr>
  </w:style>
  <w:style w:type="character" w:styleId="FootnoteReference">
    <w:name w:val="footnote reference"/>
    <w:basedOn w:val="DefaultParagraphFont"/>
    <w:unhideWhenUsed/>
    <w:rsid w:val="002068EA"/>
    <w:rPr>
      <w:vertAlign w:val="superscript"/>
    </w:rPr>
  </w:style>
  <w:style w:type="paragraph" w:customStyle="1" w:styleId="EndNoteBibliographyTitle">
    <w:name w:val="EndNote Bibliography Title"/>
    <w:basedOn w:val="Normal"/>
    <w:link w:val="EndNoteBibliographyTitleChar"/>
    <w:rsid w:val="002068EA"/>
    <w:pPr>
      <w:jc w:val="center"/>
    </w:pPr>
    <w:rPr>
      <w:rFonts w:eastAsiaTheme="minorHAnsi" w:cs="Calibri"/>
      <w:szCs w:val="21"/>
      <w:lang w:val="en-US" w:eastAsia="en-US"/>
    </w:rPr>
  </w:style>
  <w:style w:type="character" w:customStyle="1" w:styleId="EndNoteBibliographyTitleChar">
    <w:name w:val="EndNote Bibliography Title Char"/>
    <w:basedOn w:val="DefaultParagraphFont"/>
    <w:link w:val="EndNoteBibliographyTitle"/>
    <w:rsid w:val="002068EA"/>
    <w:rPr>
      <w:rFonts w:ascii="Calibri" w:hAnsi="Calibri" w:cs="Calibri"/>
      <w:sz w:val="22"/>
      <w:lang w:val="en-US"/>
    </w:rPr>
  </w:style>
  <w:style w:type="paragraph" w:customStyle="1" w:styleId="EndNoteBibliography">
    <w:name w:val="EndNote Bibliography"/>
    <w:basedOn w:val="Normal"/>
    <w:link w:val="EndNoteBibliographyChar"/>
    <w:rsid w:val="002068EA"/>
    <w:pPr>
      <w:spacing w:line="480" w:lineRule="auto"/>
    </w:pPr>
    <w:rPr>
      <w:rFonts w:eastAsiaTheme="minorHAnsi" w:cs="Calibri"/>
      <w:szCs w:val="21"/>
      <w:lang w:val="en-US" w:eastAsia="en-US"/>
    </w:rPr>
  </w:style>
  <w:style w:type="character" w:customStyle="1" w:styleId="EndNoteBibliographyChar">
    <w:name w:val="EndNote Bibliography Char"/>
    <w:basedOn w:val="DefaultParagraphFont"/>
    <w:link w:val="EndNoteBibliography"/>
    <w:rsid w:val="002068EA"/>
    <w:rPr>
      <w:rFonts w:ascii="Calibri" w:hAnsi="Calibri" w:cs="Calibri"/>
      <w:sz w:val="22"/>
      <w:lang w:val="en-US"/>
    </w:rPr>
  </w:style>
  <w:style w:type="character" w:customStyle="1" w:styleId="apple-converted-space">
    <w:name w:val="apple-converted-space"/>
    <w:basedOn w:val="DefaultParagraphFont"/>
    <w:rsid w:val="002068EA"/>
  </w:style>
  <w:style w:type="character" w:styleId="LineNumber">
    <w:name w:val="line number"/>
    <w:basedOn w:val="DefaultParagraphFont"/>
    <w:uiPriority w:val="99"/>
    <w:semiHidden/>
    <w:unhideWhenUsed/>
    <w:rsid w:val="002068EA"/>
  </w:style>
  <w:style w:type="paragraph" w:styleId="NormalWeb">
    <w:name w:val="Normal (Web)"/>
    <w:basedOn w:val="Normal"/>
    <w:uiPriority w:val="99"/>
    <w:unhideWhenUsed/>
    <w:rsid w:val="002068EA"/>
    <w:pPr>
      <w:spacing w:before="100" w:beforeAutospacing="1" w:after="100" w:afterAutospacing="1"/>
    </w:pPr>
    <w:rPr>
      <w:rFonts w:eastAsiaTheme="minorEastAsia"/>
    </w:rPr>
  </w:style>
  <w:style w:type="paragraph" w:styleId="BodyText">
    <w:name w:val="Body Text"/>
    <w:basedOn w:val="Normal"/>
    <w:link w:val="BodyTextChar"/>
    <w:autoRedefine/>
    <w:rsid w:val="002068EA"/>
    <w:pPr>
      <w:tabs>
        <w:tab w:val="left" w:pos="709"/>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adjustRightInd w:val="0"/>
      <w:snapToGrid w:val="0"/>
      <w:spacing w:line="480" w:lineRule="auto"/>
    </w:pPr>
    <w:rPr>
      <w:rFonts w:ascii="Times Roman" w:hAnsi="Times Roman"/>
      <w:i/>
      <w:szCs w:val="22"/>
    </w:rPr>
  </w:style>
  <w:style w:type="character" w:customStyle="1" w:styleId="BodyTextChar">
    <w:name w:val="Body Text Char"/>
    <w:basedOn w:val="DefaultParagraphFont"/>
    <w:link w:val="BodyText"/>
    <w:rsid w:val="002068EA"/>
    <w:rPr>
      <w:rFonts w:ascii="Times Roman" w:eastAsia="Times New Roman" w:hAnsi="Times Roman" w:cs="Times New Roman"/>
      <w:i/>
      <w:sz w:val="22"/>
      <w:szCs w:val="22"/>
      <w:lang w:eastAsia="en-GB"/>
    </w:rPr>
  </w:style>
  <w:style w:type="table" w:styleId="TableGrid">
    <w:name w:val="Table Grid"/>
    <w:basedOn w:val="TableNormal"/>
    <w:uiPriority w:val="39"/>
    <w:rsid w:val="002068EA"/>
    <w:rPr>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2068EA"/>
    <w:rPr>
      <w:rFonts w:eastAsia="MS Mincho"/>
      <w:szCs w:val="24"/>
      <w:lang w:val="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068EA"/>
  </w:style>
  <w:style w:type="character" w:customStyle="1" w:styleId="UnresolvedMention2">
    <w:name w:val="Unresolved Mention2"/>
    <w:basedOn w:val="DefaultParagraphFont"/>
    <w:uiPriority w:val="99"/>
    <w:semiHidden/>
    <w:unhideWhenUsed/>
    <w:rsid w:val="002068EA"/>
    <w:rPr>
      <w:color w:val="605E5C"/>
      <w:shd w:val="clear" w:color="auto" w:fill="E1DFDD"/>
    </w:rPr>
  </w:style>
  <w:style w:type="paragraph" w:styleId="EndnoteText">
    <w:name w:val="endnote text"/>
    <w:basedOn w:val="Normal"/>
    <w:link w:val="EndnoteTextChar"/>
    <w:uiPriority w:val="99"/>
    <w:semiHidden/>
    <w:unhideWhenUsed/>
    <w:rsid w:val="002068EA"/>
    <w:rPr>
      <w:sz w:val="20"/>
      <w:szCs w:val="20"/>
    </w:rPr>
  </w:style>
  <w:style w:type="character" w:customStyle="1" w:styleId="EndnoteTextChar">
    <w:name w:val="Endnote Text Char"/>
    <w:basedOn w:val="DefaultParagraphFont"/>
    <w:link w:val="EndnoteText"/>
    <w:uiPriority w:val="99"/>
    <w:semiHidden/>
    <w:rsid w:val="002068EA"/>
    <w:rPr>
      <w:rFonts w:ascii="Calibri" w:eastAsia="Times New Roman" w:hAnsi="Calibri" w:cs="Times New Roman"/>
      <w:sz w:val="20"/>
      <w:szCs w:val="20"/>
      <w:lang w:eastAsia="en-GB"/>
    </w:rPr>
  </w:style>
  <w:style w:type="character" w:styleId="EndnoteReference">
    <w:name w:val="endnote reference"/>
    <w:basedOn w:val="DefaultParagraphFont"/>
    <w:uiPriority w:val="99"/>
    <w:semiHidden/>
    <w:unhideWhenUsed/>
    <w:rsid w:val="002068EA"/>
    <w:rPr>
      <w:vertAlign w:val="superscript"/>
    </w:rPr>
  </w:style>
  <w:style w:type="paragraph" w:styleId="NoSpacing">
    <w:name w:val="No Spacing"/>
    <w:link w:val="NoSpacingChar"/>
    <w:uiPriority w:val="1"/>
    <w:qFormat/>
    <w:rsid w:val="002068EA"/>
    <w:pPr>
      <w:jc w:val="both"/>
    </w:pPr>
    <w:rPr>
      <w:rFonts w:ascii="Times New Roman" w:eastAsia="Times New Roman" w:hAnsi="Times New Roman" w:cs="Times New Roman"/>
      <w:szCs w:val="24"/>
      <w:lang w:eastAsia="en-GB" w:bidi="ar-SA"/>
    </w:rPr>
  </w:style>
  <w:style w:type="paragraph" w:styleId="Header">
    <w:name w:val="header"/>
    <w:basedOn w:val="Normal"/>
    <w:link w:val="HeaderChar"/>
    <w:unhideWhenUsed/>
    <w:rsid w:val="002068EA"/>
    <w:pPr>
      <w:tabs>
        <w:tab w:val="center" w:pos="4680"/>
        <w:tab w:val="right" w:pos="9360"/>
      </w:tabs>
    </w:pPr>
  </w:style>
  <w:style w:type="character" w:customStyle="1" w:styleId="HeaderChar">
    <w:name w:val="Header Char"/>
    <w:basedOn w:val="DefaultParagraphFont"/>
    <w:link w:val="Header"/>
    <w:rsid w:val="002068EA"/>
    <w:rPr>
      <w:rFonts w:ascii="Calibri" w:eastAsia="Times New Roman" w:hAnsi="Calibri" w:cs="Times New Roman"/>
      <w:sz w:val="22"/>
      <w:szCs w:val="24"/>
      <w:lang w:eastAsia="en-GB"/>
    </w:rPr>
  </w:style>
  <w:style w:type="paragraph" w:styleId="Footer">
    <w:name w:val="footer"/>
    <w:basedOn w:val="Normal"/>
    <w:link w:val="FooterChar"/>
    <w:unhideWhenUsed/>
    <w:rsid w:val="002068EA"/>
    <w:pPr>
      <w:tabs>
        <w:tab w:val="center" w:pos="4680"/>
        <w:tab w:val="right" w:pos="9360"/>
      </w:tabs>
    </w:pPr>
  </w:style>
  <w:style w:type="character" w:customStyle="1" w:styleId="FooterChar">
    <w:name w:val="Footer Char"/>
    <w:basedOn w:val="DefaultParagraphFont"/>
    <w:link w:val="Footer"/>
    <w:rsid w:val="002068EA"/>
    <w:rPr>
      <w:rFonts w:ascii="Calibri" w:eastAsia="Times New Roman" w:hAnsi="Calibri" w:cs="Times New Roman"/>
      <w:sz w:val="22"/>
      <w:szCs w:val="24"/>
      <w:lang w:eastAsia="en-GB"/>
    </w:rPr>
  </w:style>
  <w:style w:type="paragraph" w:styleId="Caption">
    <w:name w:val="caption"/>
    <w:basedOn w:val="Normal"/>
    <w:next w:val="Normal"/>
    <w:uiPriority w:val="35"/>
    <w:unhideWhenUsed/>
    <w:qFormat/>
    <w:rsid w:val="002068EA"/>
    <w:pPr>
      <w:spacing w:after="200"/>
    </w:pPr>
    <w:rPr>
      <w:i/>
      <w:iCs/>
      <w:color w:val="44546A" w:themeColor="text2"/>
      <w:sz w:val="18"/>
      <w:szCs w:val="18"/>
    </w:rPr>
  </w:style>
  <w:style w:type="paragraph" w:customStyle="1" w:styleId="Default">
    <w:name w:val="Default"/>
    <w:rsid w:val="002068EA"/>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en-GB" w:bidi="ar-SA"/>
      <w14:textOutline w14:w="0" w14:cap="flat" w14:cmpd="sng" w14:algn="ctr">
        <w14:noFill/>
        <w14:prstDash w14:val="solid"/>
        <w14:bevel/>
      </w14:textOutline>
    </w:rPr>
  </w:style>
  <w:style w:type="character" w:customStyle="1" w:styleId="None">
    <w:name w:val="None"/>
    <w:rsid w:val="002068EA"/>
  </w:style>
  <w:style w:type="character" w:customStyle="1" w:styleId="UnresolvedMention3">
    <w:name w:val="Unresolved Mention3"/>
    <w:basedOn w:val="DefaultParagraphFont"/>
    <w:uiPriority w:val="99"/>
    <w:semiHidden/>
    <w:unhideWhenUsed/>
    <w:rsid w:val="002068EA"/>
    <w:rPr>
      <w:color w:val="605E5C"/>
      <w:shd w:val="clear" w:color="auto" w:fill="E1DFDD"/>
    </w:rPr>
  </w:style>
  <w:style w:type="table" w:styleId="MediumShading1-Accent5">
    <w:name w:val="Medium Shading 1 Accent 5"/>
    <w:basedOn w:val="TableNormal"/>
    <w:uiPriority w:val="63"/>
    <w:rsid w:val="002068EA"/>
    <w:rPr>
      <w:rFonts w:eastAsiaTheme="minorEastAsia"/>
      <w:sz w:val="22"/>
      <w:szCs w:val="22"/>
      <w:lang w:eastAsia="en-GB" w:bidi="ar-SA"/>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character" w:customStyle="1" w:styleId="NoSpacingChar">
    <w:name w:val="No Spacing Char"/>
    <w:basedOn w:val="DefaultParagraphFont"/>
    <w:link w:val="NoSpacing"/>
    <w:uiPriority w:val="1"/>
    <w:rsid w:val="002068EA"/>
    <w:rPr>
      <w:rFonts w:ascii="Times New Roman" w:eastAsia="Times New Roman" w:hAnsi="Times New Roman" w:cs="Times New Roman"/>
      <w:szCs w:val="24"/>
      <w:lang w:eastAsia="en-GB" w:bidi="ar-SA"/>
    </w:rPr>
  </w:style>
  <w:style w:type="paragraph" w:customStyle="1" w:styleId="xmsonormal">
    <w:name w:val="xmsonormal"/>
    <w:basedOn w:val="Normal"/>
    <w:rsid w:val="002068EA"/>
    <w:pPr>
      <w:spacing w:before="100" w:beforeAutospacing="1" w:after="100" w:afterAutospacing="1"/>
    </w:pPr>
    <w:rPr>
      <w:rFonts w:ascii="Times New Roman" w:hAnsi="Times New Roman"/>
      <w:sz w:val="24"/>
    </w:rPr>
  </w:style>
  <w:style w:type="character" w:customStyle="1" w:styleId="UnresolvedMention4">
    <w:name w:val="Unresolved Mention4"/>
    <w:basedOn w:val="DefaultParagraphFont"/>
    <w:uiPriority w:val="99"/>
    <w:semiHidden/>
    <w:unhideWhenUsed/>
    <w:rsid w:val="002068EA"/>
    <w:rPr>
      <w:color w:val="605E5C"/>
      <w:shd w:val="clear" w:color="auto" w:fill="E1DFDD"/>
    </w:rPr>
  </w:style>
  <w:style w:type="character" w:customStyle="1" w:styleId="html-italic">
    <w:name w:val="html-italic"/>
    <w:basedOn w:val="DefaultParagraphFont"/>
    <w:rsid w:val="002068EA"/>
  </w:style>
  <w:style w:type="character" w:customStyle="1" w:styleId="UnresolvedMention5">
    <w:name w:val="Unresolved Mention5"/>
    <w:basedOn w:val="DefaultParagraphFont"/>
    <w:uiPriority w:val="99"/>
    <w:semiHidden/>
    <w:unhideWhenUsed/>
    <w:rsid w:val="002068EA"/>
    <w:rPr>
      <w:color w:val="605E5C"/>
      <w:shd w:val="clear" w:color="auto" w:fill="E1DFDD"/>
    </w:rPr>
  </w:style>
  <w:style w:type="character" w:customStyle="1" w:styleId="messagefield">
    <w:name w:val="messagefield"/>
    <w:basedOn w:val="DefaultParagraphFont"/>
    <w:rsid w:val="002068EA"/>
  </w:style>
  <w:style w:type="character" w:styleId="Strong">
    <w:name w:val="Strong"/>
    <w:basedOn w:val="DefaultParagraphFont"/>
    <w:uiPriority w:val="22"/>
    <w:qFormat/>
    <w:rsid w:val="002068EA"/>
    <w:rPr>
      <w:b/>
      <w:bCs/>
    </w:rPr>
  </w:style>
  <w:style w:type="paragraph" w:customStyle="1" w:styleId="xmsonormal0">
    <w:name w:val="x_msonormal"/>
    <w:basedOn w:val="Normal"/>
    <w:rsid w:val="002068EA"/>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2068EA"/>
    <w:rPr>
      <w:color w:val="605E5C"/>
      <w:shd w:val="clear" w:color="auto" w:fill="E1DFDD"/>
    </w:rPr>
  </w:style>
  <w:style w:type="paragraph" w:styleId="BodyText3">
    <w:name w:val="Body Text 3"/>
    <w:basedOn w:val="Normal"/>
    <w:link w:val="BodyText3Char"/>
    <w:uiPriority w:val="99"/>
    <w:semiHidden/>
    <w:unhideWhenUsed/>
    <w:rsid w:val="002068EA"/>
    <w:pPr>
      <w:spacing w:after="120"/>
    </w:pPr>
    <w:rPr>
      <w:sz w:val="16"/>
      <w:szCs w:val="14"/>
    </w:rPr>
  </w:style>
  <w:style w:type="character" w:customStyle="1" w:styleId="BodyText3Char">
    <w:name w:val="Body Text 3 Char"/>
    <w:basedOn w:val="DefaultParagraphFont"/>
    <w:link w:val="BodyText3"/>
    <w:uiPriority w:val="99"/>
    <w:semiHidden/>
    <w:rsid w:val="002068EA"/>
    <w:rPr>
      <w:rFonts w:ascii="Calibri" w:eastAsia="Times New Roman" w:hAnsi="Calibri" w:cs="Times New Roman"/>
      <w:sz w:val="16"/>
      <w:szCs w:val="14"/>
      <w:lang w:eastAsia="en-GB"/>
    </w:rPr>
  </w:style>
  <w:style w:type="paragraph" w:customStyle="1" w:styleId="NormalT">
    <w:name w:val="NormalT"/>
    <w:basedOn w:val="Normal"/>
    <w:rsid w:val="002068EA"/>
    <w:pPr>
      <w:spacing w:line="360" w:lineRule="auto"/>
      <w:jc w:val="both"/>
    </w:pPr>
    <w:rPr>
      <w:rFonts w:ascii="Book Antiqua" w:hAnsi="Book Antiqua"/>
      <w:sz w:val="20"/>
      <w:szCs w:val="20"/>
      <w:lang w:eastAsia="en-US" w:bidi="ar-SA"/>
    </w:rPr>
  </w:style>
  <w:style w:type="paragraph" w:customStyle="1" w:styleId="statatable">
    <w:name w:val="statatable"/>
    <w:rsid w:val="002068EA"/>
    <w:pPr>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pPr>
    <w:rPr>
      <w:rFonts w:ascii="Courier New" w:eastAsia="Times New Roman" w:hAnsi="Courier New" w:cs="Times New Roman"/>
      <w:sz w:val="18"/>
      <w:szCs w:val="20"/>
      <w:lang w:bidi="ar-SA"/>
    </w:rPr>
  </w:style>
  <w:style w:type="character" w:styleId="PageNumber">
    <w:name w:val="page number"/>
    <w:basedOn w:val="DefaultParagraphFont"/>
    <w:rsid w:val="002068EA"/>
  </w:style>
  <w:style w:type="paragraph" w:customStyle="1" w:styleId="Lancet">
    <w:name w:val="Lancet"/>
    <w:basedOn w:val="Normal"/>
    <w:rsid w:val="002068EA"/>
    <w:pPr>
      <w:spacing w:after="240" w:line="360" w:lineRule="auto"/>
      <w:jc w:val="both"/>
    </w:pPr>
    <w:rPr>
      <w:rFonts w:ascii="Verdana" w:hAnsi="Verdana"/>
      <w:lang w:eastAsia="en-US" w:bidi="ar-SA"/>
    </w:rPr>
  </w:style>
  <w:style w:type="paragraph" w:styleId="TOC2">
    <w:name w:val="toc 2"/>
    <w:basedOn w:val="Normal"/>
    <w:next w:val="Normal"/>
    <w:autoRedefine/>
    <w:semiHidden/>
    <w:rsid w:val="002068EA"/>
    <w:pPr>
      <w:tabs>
        <w:tab w:val="left" w:pos="1021"/>
        <w:tab w:val="right" w:leader="dot" w:pos="8959"/>
      </w:tabs>
      <w:jc w:val="center"/>
    </w:pPr>
    <w:rPr>
      <w:rFonts w:ascii="Tahoma" w:hAnsi="Tahoma"/>
      <w:noProof/>
      <w:szCs w:val="26"/>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1330</Words>
  <Characters>7581</Characters>
  <Application>Microsoft Office Word</Application>
  <DocSecurity>0</DocSecurity>
  <Lines>63</Lines>
  <Paragraphs>17</Paragraphs>
  <ScaleCrop>false</ScaleCrop>
  <Company/>
  <LinksUpToDate>false</LinksUpToDate>
  <CharactersWithSpaces>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Saville, Naomi</dc:creator>
  <cp:keywords/>
  <dc:description/>
  <cp:lastModifiedBy>Saville, Naomi</cp:lastModifiedBy>
  <cp:revision>3</cp:revision>
  <dcterms:created xsi:type="dcterms:W3CDTF">2021-05-24T06:06:00Z</dcterms:created>
  <dcterms:modified xsi:type="dcterms:W3CDTF">2021-05-24T12:08:00Z</dcterms:modified>
</cp:coreProperties>
</file>