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4438E" w14:textId="763465F6" w:rsidR="00E86869" w:rsidRDefault="00EC69FE">
      <w:r>
        <w:t xml:space="preserve">Tables: </w:t>
      </w:r>
    </w:p>
    <w:p w14:paraId="134BEFD1" w14:textId="77777777" w:rsidR="00EC69FE" w:rsidRDefault="00EC69FE" w:rsidP="00EC69FE">
      <w:pPr>
        <w:spacing w:before="240" w:line="360" w:lineRule="auto"/>
        <w:jc w:val="both"/>
      </w:pPr>
      <w:r>
        <w:t>Table 1: Most influential articles for digital banking research</w:t>
      </w:r>
    </w:p>
    <w:p w14:paraId="633BCEA9" w14:textId="77777777" w:rsidR="00EC69FE" w:rsidRDefault="00EC69FE" w:rsidP="00EC69FE">
      <w:pPr>
        <w:spacing w:before="240" w:line="360" w:lineRule="auto"/>
        <w:jc w:val="both"/>
      </w:pPr>
      <w:r>
        <w:rPr>
          <w:noProof/>
        </w:rPr>
        <w:drawing>
          <wp:inline distT="0" distB="0" distL="0" distR="0" wp14:anchorId="6719F2B2" wp14:editId="69808F5F">
            <wp:extent cx="5731510" cy="4309745"/>
            <wp:effectExtent l="0" t="0" r="0" b="0"/>
            <wp:docPr id="2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97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7409E8" w14:textId="77777777" w:rsidR="00EC69FE" w:rsidRDefault="00EC69FE" w:rsidP="00EC69FE">
      <w:pPr>
        <w:spacing w:before="240" w:line="360" w:lineRule="auto"/>
        <w:jc w:val="both"/>
      </w:pPr>
      <w:r>
        <w:rPr>
          <w:b/>
        </w:rPr>
        <w:t xml:space="preserve">Note(s): </w:t>
      </w:r>
      <w:r>
        <w:t>TC = total citations. C/Y = average citations per year</w:t>
      </w:r>
    </w:p>
    <w:p w14:paraId="66ACBAF5" w14:textId="77777777" w:rsidR="00EC69FE" w:rsidRDefault="00EC69FE" w:rsidP="00EC69FE">
      <w:pPr>
        <w:spacing w:before="240" w:line="360" w:lineRule="auto"/>
        <w:jc w:val="both"/>
        <w:rPr>
          <w:b/>
        </w:rPr>
      </w:pPr>
      <w:r>
        <w:rPr>
          <w:b/>
        </w:rPr>
        <w:t xml:space="preserve">TABLE 2 </w:t>
      </w:r>
      <w:r>
        <w:t>Top contributing journals for digital banking research</w:t>
      </w:r>
    </w:p>
    <w:tbl>
      <w:tblPr>
        <w:tblW w:w="12948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6159"/>
        <w:gridCol w:w="576"/>
        <w:gridCol w:w="5517"/>
        <w:gridCol w:w="696"/>
      </w:tblGrid>
      <w:tr w:rsidR="00EC69FE" w14:paraId="42F40DD2" w14:textId="77777777" w:rsidTr="00BB794B">
        <w:trPr>
          <w:trHeight w:val="300"/>
        </w:trPr>
        <w:tc>
          <w:tcPr>
            <w:tcW w:w="12948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B8D3341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Most Prolific Journals</w:t>
            </w:r>
          </w:p>
        </w:tc>
      </w:tr>
      <w:tr w:rsidR="00EC69FE" w14:paraId="7DE910E7" w14:textId="77777777" w:rsidTr="00BB794B">
        <w:trPr>
          <w:trHeight w:val="315"/>
        </w:trPr>
        <w:tc>
          <w:tcPr>
            <w:tcW w:w="61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7C2F686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Journals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D784639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TP</w:t>
            </w:r>
          </w:p>
        </w:tc>
        <w:tc>
          <w:tcPr>
            <w:tcW w:w="5517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A2AE6DB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Journals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AE713A3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TC</w:t>
            </w:r>
          </w:p>
        </w:tc>
      </w:tr>
      <w:tr w:rsidR="00EC69FE" w14:paraId="75C0EF73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13A731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Bank Marketing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D247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115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D12F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Bank Marketing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1DC915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7174</w:t>
            </w:r>
          </w:p>
        </w:tc>
      </w:tr>
      <w:tr w:rsidR="00EC69FE" w14:paraId="0B4D6C52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5AF131B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Internet Banking and Commerce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C9DE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21EAD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Information Management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51FAD6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2922</w:t>
            </w:r>
          </w:p>
        </w:tc>
      </w:tr>
      <w:tr w:rsidR="00EC69FE" w14:paraId="0E7966FB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44135F8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Scientific and Technology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03D1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38414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Internet Research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21EB10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1790</w:t>
            </w:r>
          </w:p>
        </w:tc>
      </w:tr>
      <w:tr w:rsidR="00EC69FE" w14:paraId="4F1C85F6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2706913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Electronic Finance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BD91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4235E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Electronic Commerce Research and Applications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80DA91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1587</w:t>
            </w:r>
          </w:p>
        </w:tc>
      </w:tr>
      <w:tr w:rsidR="00EC69FE" w14:paraId="208BEB48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44C0776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Retailing and Consumer Services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6EC3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0FC95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Decision Support Systems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0C6AA9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1065</w:t>
            </w:r>
          </w:p>
        </w:tc>
      </w:tr>
      <w:tr w:rsidR="00EC69FE" w14:paraId="248ED1CD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2CDDD0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Information Management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463E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987386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Internet Banking and Commerce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A94ABC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960</w:t>
            </w:r>
          </w:p>
        </w:tc>
      </w:tr>
      <w:tr w:rsidR="00EC69FE" w14:paraId="71643E27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6137D84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Sustainability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2F4D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7A54F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Retailing and Consumer Services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FCDB34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806</w:t>
            </w:r>
          </w:p>
        </w:tc>
      </w:tr>
      <w:tr w:rsidR="00EC69FE" w14:paraId="77A873BB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DB14C5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Recent Technology and Engineering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9738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0D88F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Information and Management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A609E5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703</w:t>
            </w:r>
          </w:p>
        </w:tc>
      </w:tr>
      <w:tr w:rsidR="00EC69FE" w14:paraId="3C316E4A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46CC93E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Banks and Bank Systems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1103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6D1E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Electronic Commerce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72FB4A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589</w:t>
            </w:r>
          </w:p>
        </w:tc>
      </w:tr>
      <w:tr w:rsidR="00EC69FE" w14:paraId="0683A3D9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F60D2A4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Electronic Commerce Research and Applications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DBB8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06E6F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Business Research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9E94ED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580</w:t>
            </w:r>
          </w:p>
        </w:tc>
      </w:tr>
      <w:tr w:rsidR="00EC69FE" w14:paraId="0B5A8441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331765B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Internet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62F3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9E26A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Electronic Commerce Research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D3CAA3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570</w:t>
            </w:r>
          </w:p>
        </w:tc>
      </w:tr>
      <w:tr w:rsidR="00EC69FE" w14:paraId="7EFB7443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A9072A7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Applied Business and Economic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B3DA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7C525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Services Marketing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4E2E1C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549</w:t>
            </w:r>
          </w:p>
        </w:tc>
      </w:tr>
      <w:tr w:rsidR="00EC69FE" w14:paraId="2E84C7A4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FA835A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Economic and Political Weekly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F700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9C25E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Service Industries Journal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F42535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477</w:t>
            </w:r>
          </w:p>
        </w:tc>
      </w:tr>
      <w:tr w:rsidR="00EC69FE" w14:paraId="0963434F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6EBA28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Business Information Systems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7584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38FCF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proofErr w:type="spellStart"/>
            <w:r>
              <w:rPr>
                <w:i/>
                <w:color w:val="000000"/>
              </w:rPr>
              <w:t>Technovation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200F27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409</w:t>
            </w:r>
          </w:p>
        </w:tc>
      </w:tr>
      <w:tr w:rsidR="00EC69FE" w14:paraId="1DDAAE1B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019F36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Financial Services Marketing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ACD9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E15A3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Marketing Intelligence and Planning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420EAC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406</w:t>
            </w:r>
          </w:p>
        </w:tc>
      </w:tr>
      <w:tr w:rsidR="00EC69FE" w14:paraId="75C6172C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955F9ED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Payments Strategy and Systems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1FB2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DAD6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Global Information Management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0227A9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385</w:t>
            </w:r>
          </w:p>
        </w:tc>
      </w:tr>
      <w:tr w:rsidR="00EC69FE" w14:paraId="21C61E72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B73D9DC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Asian Finance, Economics and Business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9B5E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3FE63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Information Systems Research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98300E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366</w:t>
            </w:r>
          </w:p>
        </w:tc>
      </w:tr>
      <w:tr w:rsidR="00EC69FE" w14:paraId="6DBFC334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88AB94E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e-Business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3C08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DB0B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Behaviour and Information Technology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9E0523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326</w:t>
            </w:r>
          </w:p>
        </w:tc>
      </w:tr>
      <w:tr w:rsidR="00EC69FE" w14:paraId="1A166D4B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0B081F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Advanced Science Letters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61C0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DD67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Electronic Finance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7B872B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322</w:t>
            </w:r>
          </w:p>
        </w:tc>
      </w:tr>
      <w:tr w:rsidR="00EC69FE" w14:paraId="5A178B09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96B854D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lastRenderedPageBreak/>
              <w:t>International Journal of Economic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5B78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DDC93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Journal of Retail &amp; Distribution Management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5C3F84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293</w:t>
            </w:r>
          </w:p>
        </w:tc>
      </w:tr>
      <w:tr w:rsidR="00EC69FE" w14:paraId="6CD78EDD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43DC5A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Economist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4EC1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2065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Banking and Finance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8695B1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287</w:t>
            </w:r>
          </w:p>
        </w:tc>
      </w:tr>
      <w:tr w:rsidR="00EC69FE" w14:paraId="7C96B4A1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4909F82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Technological Forecasting and Social Change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4155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49A80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Enterprise Information Management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BD81B2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276</w:t>
            </w:r>
          </w:p>
        </w:tc>
      </w:tr>
      <w:tr w:rsidR="00EC69FE" w14:paraId="4B513E99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C9C824B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Islamic Marketing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F502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40C38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Industrial Management and Data Systems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B857E7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</w:tr>
      <w:tr w:rsidR="00EC69FE" w14:paraId="73928DAF" w14:textId="77777777" w:rsidTr="00BB794B">
        <w:trPr>
          <w:trHeight w:val="300"/>
        </w:trPr>
        <w:tc>
          <w:tcPr>
            <w:tcW w:w="6159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6DB433C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Journal of Business Research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F0B7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8D18A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International Small Business Journal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C6B832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219</w:t>
            </w:r>
          </w:p>
        </w:tc>
      </w:tr>
      <w:tr w:rsidR="00EC69FE" w14:paraId="2AFD8912" w14:textId="77777777" w:rsidTr="00BB794B">
        <w:trPr>
          <w:trHeight w:val="315"/>
        </w:trPr>
        <w:tc>
          <w:tcPr>
            <w:tcW w:w="61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585266C9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Global Business Review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6C3E22B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5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6C7477D" w14:textId="77777777" w:rsidR="00EC69FE" w:rsidRDefault="00EC69FE" w:rsidP="00BB794B">
            <w:pPr>
              <w:spacing w:line="36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Information Development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60E3B1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217</w:t>
            </w:r>
          </w:p>
        </w:tc>
      </w:tr>
    </w:tbl>
    <w:p w14:paraId="5B80355B" w14:textId="77777777" w:rsidR="00EC69FE" w:rsidRDefault="00EC69FE" w:rsidP="00EC69FE">
      <w:pPr>
        <w:spacing w:before="240" w:line="360" w:lineRule="auto"/>
        <w:jc w:val="both"/>
      </w:pPr>
      <w:r>
        <w:rPr>
          <w:b/>
        </w:rPr>
        <w:t xml:space="preserve">Note(s): </w:t>
      </w:r>
      <w:r>
        <w:t>TC = total citations. TP = total publications</w:t>
      </w:r>
    </w:p>
    <w:p w14:paraId="608BB847" w14:textId="77777777" w:rsidR="00EC69FE" w:rsidRDefault="00EC69FE" w:rsidP="00EC69FE">
      <w:pPr>
        <w:spacing w:before="240" w:line="360" w:lineRule="auto"/>
        <w:jc w:val="both"/>
      </w:pPr>
      <w:r>
        <w:t>Table 3: Top Contributing Authors and Countries for digital banking research</w:t>
      </w:r>
    </w:p>
    <w:tbl>
      <w:tblPr>
        <w:tblW w:w="6600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1845"/>
        <w:gridCol w:w="495"/>
        <w:gridCol w:w="660"/>
        <w:gridCol w:w="1560"/>
        <w:gridCol w:w="810"/>
        <w:gridCol w:w="1230"/>
      </w:tblGrid>
      <w:tr w:rsidR="00EC69FE" w14:paraId="3A7A2209" w14:textId="77777777" w:rsidTr="00BB794B">
        <w:trPr>
          <w:trHeight w:val="300"/>
        </w:trPr>
        <w:tc>
          <w:tcPr>
            <w:tcW w:w="3000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B295BEC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Most Prolific Authors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CB86EA9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Most Prolific Countries</w:t>
            </w:r>
          </w:p>
        </w:tc>
      </w:tr>
      <w:tr w:rsidR="00EC69FE" w14:paraId="69C6EE21" w14:textId="77777777" w:rsidTr="00BB794B">
        <w:trPr>
          <w:trHeight w:val="315"/>
        </w:trPr>
        <w:tc>
          <w:tcPr>
            <w:tcW w:w="184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A788889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Author</w:t>
            </w:r>
          </w:p>
        </w:tc>
        <w:tc>
          <w:tcPr>
            <w:tcW w:w="49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D1AE4BB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TP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BC5C89B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TC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3DADA0B9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Country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8FBBECF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TP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D3F0B9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TC</w:t>
            </w:r>
          </w:p>
        </w:tc>
      </w:tr>
      <w:tr w:rsidR="00EC69FE" w14:paraId="5DCDC87B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FAA4AD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Karjaluoto</w:t>
            </w:r>
            <w:proofErr w:type="spellEnd"/>
            <w:r>
              <w:rPr>
                <w:color w:val="000000"/>
              </w:rPr>
              <w:t xml:space="preserve"> H.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5242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749633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FBD1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India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54D0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351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859F30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2637</w:t>
            </w:r>
          </w:p>
        </w:tc>
      </w:tr>
      <w:tr w:rsidR="00EC69FE" w14:paraId="30866345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A910E9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Rahi S.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8C27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17A323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63F8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United States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FF11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269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F6FD68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5247</w:t>
            </w:r>
          </w:p>
        </w:tc>
      </w:tr>
      <w:tr w:rsidR="00EC69FE" w14:paraId="3D293EF2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E9B20B7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Laukkanen T.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2CD5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DCD748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C2FAA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United Kingdom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D77A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223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5A52FD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6764</w:t>
            </w:r>
          </w:p>
        </w:tc>
      </w:tr>
      <w:tr w:rsidR="00EC69FE" w14:paraId="7B8901AA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2609CB5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Shaikh A.A.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8C0F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0BEBAA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CC36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Malaysia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0718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000033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1388</w:t>
            </w:r>
          </w:p>
        </w:tc>
      </w:tr>
      <w:tr w:rsidR="00EC69FE" w14:paraId="23DDA03F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211D40A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Asongu</w:t>
            </w:r>
            <w:proofErr w:type="spellEnd"/>
            <w:r>
              <w:rPr>
                <w:color w:val="000000"/>
              </w:rPr>
              <w:t xml:space="preserve"> S.A.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0521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459D04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86680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China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0F82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B5C6D6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1738</w:t>
            </w:r>
          </w:p>
        </w:tc>
      </w:tr>
      <w:tr w:rsidR="00EC69FE" w14:paraId="1C3061D3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85961B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Rana N.P.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742C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999080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608E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Australia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0524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700FE8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2167</w:t>
            </w:r>
          </w:p>
        </w:tc>
      </w:tr>
      <w:tr w:rsidR="00EC69FE" w14:paraId="6884D34A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7258FA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Hwang Y.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4D5C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F89300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0400A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South Korea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A533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477870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2463</w:t>
            </w:r>
          </w:p>
        </w:tc>
      </w:tr>
      <w:tr w:rsidR="00EC69FE" w14:paraId="0CDDCB9B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AAAA85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Zolait</w:t>
            </w:r>
            <w:proofErr w:type="spellEnd"/>
            <w:r>
              <w:rPr>
                <w:color w:val="000000"/>
              </w:rPr>
              <w:t xml:space="preserve"> A.H.S.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9892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8E015D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3473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South Africa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05FA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6224C8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599</w:t>
            </w:r>
          </w:p>
        </w:tc>
      </w:tr>
      <w:tr w:rsidR="00EC69FE" w14:paraId="0C6B7541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3D8AB83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Arner D.W.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88EE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6CE938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F5014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Indonesia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FF08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6AB15A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171</w:t>
            </w:r>
          </w:p>
        </w:tc>
      </w:tr>
      <w:tr w:rsidR="00EC69FE" w14:paraId="1DD721CC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17DE534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Chawla D.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EC44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84C76B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40B2C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Germany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D810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AAB047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612</w:t>
            </w:r>
          </w:p>
        </w:tc>
      </w:tr>
      <w:tr w:rsidR="00EC69FE" w14:paraId="1F5E2031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385D6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Joshi H.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457D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68BA78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5E11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Taiwan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A334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64D526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3229</w:t>
            </w:r>
          </w:p>
        </w:tc>
      </w:tr>
      <w:tr w:rsidR="00EC69FE" w14:paraId="55F804D8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905C02E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Wojcik D.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A906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671DA3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C5481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Spain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2B66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BAB4EB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1269</w:t>
            </w:r>
          </w:p>
        </w:tc>
      </w:tr>
      <w:tr w:rsidR="00EC69FE" w14:paraId="21EB79BC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6DEB30E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Oliveira T.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7D8B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E92641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58364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Saudi Arabia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E7B6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0B103C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851</w:t>
            </w:r>
          </w:p>
        </w:tc>
      </w:tr>
      <w:tr w:rsidR="00EC69FE" w14:paraId="09A38541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A9E5D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Alalwan</w:t>
            </w:r>
            <w:proofErr w:type="spellEnd"/>
            <w:r>
              <w:rPr>
                <w:color w:val="000000"/>
              </w:rPr>
              <w:t xml:space="preserve"> A.A.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3EF9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C6C558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98FF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Finland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560A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749EA0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2130</w:t>
            </w:r>
          </w:p>
        </w:tc>
      </w:tr>
      <w:tr w:rsidR="00EC69FE" w14:paraId="3215D22E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3BD45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Dwivedi Y.K.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F1E7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950D94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B6F87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Pakistan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24A8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8514D7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503</w:t>
            </w:r>
          </w:p>
        </w:tc>
      </w:tr>
      <w:tr w:rsidR="00EC69FE" w14:paraId="5E96DB13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A2D038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Raza S.A.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D438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845A5E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A90EC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France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666D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1F3BC9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611</w:t>
            </w:r>
          </w:p>
        </w:tc>
      </w:tr>
      <w:tr w:rsidR="00EC69FE" w14:paraId="3F4CE2D5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C5F492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Durkin M.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67AE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825643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2F86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Netherlands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FB65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28339C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432</w:t>
            </w:r>
          </w:p>
        </w:tc>
      </w:tr>
      <w:tr w:rsidR="00EC69FE" w14:paraId="2B2BE517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3A6E72A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Chaouali</w:t>
            </w:r>
            <w:proofErr w:type="spellEnd"/>
            <w:r>
              <w:rPr>
                <w:color w:val="000000"/>
              </w:rPr>
              <w:t xml:space="preserve"> W.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EEB4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296004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48D30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Iran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9408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52D6FE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274</w:t>
            </w:r>
          </w:p>
        </w:tc>
      </w:tr>
      <w:tr w:rsidR="00EC69FE" w14:paraId="5ABDE3A6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E005ED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Abd. Ghani M.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38D3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D8D3D6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9DB7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Hong Kong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4EA1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FF4BB3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1560</w:t>
            </w:r>
          </w:p>
        </w:tc>
      </w:tr>
      <w:tr w:rsidR="00EC69FE" w14:paraId="61C39F73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1D32E85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Shankar 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C8EA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FE8F9C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2223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Turkey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7DEF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C227A8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1140</w:t>
            </w:r>
          </w:p>
        </w:tc>
      </w:tr>
      <w:tr w:rsidR="00EC69FE" w14:paraId="2DF258E4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8C8FC2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Wonglimpiyarat</w:t>
            </w:r>
            <w:proofErr w:type="spellEnd"/>
            <w:r>
              <w:rPr>
                <w:color w:val="000000"/>
              </w:rPr>
              <w:t xml:space="preserve"> J.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D79C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5B5571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B66C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Canada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37E9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51C68E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1105</w:t>
            </w:r>
          </w:p>
        </w:tc>
      </w:tr>
      <w:tr w:rsidR="00EC69FE" w14:paraId="2225ADCE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548E1E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Mattila M.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FCBF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110832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4EA8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Jordan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70C9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C1A25B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836</w:t>
            </w:r>
          </w:p>
        </w:tc>
      </w:tr>
      <w:tr w:rsidR="00EC69FE" w14:paraId="58D3BBE6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A8986E3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Kesharwani</w:t>
            </w:r>
            <w:proofErr w:type="spellEnd"/>
            <w:r>
              <w:rPr>
                <w:color w:val="000000"/>
              </w:rPr>
              <w:t xml:space="preserve"> A.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87E2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5DC167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61EC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Italy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7B2C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CC33BA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320</w:t>
            </w:r>
          </w:p>
        </w:tc>
      </w:tr>
      <w:tr w:rsidR="00EC69FE" w14:paraId="1C431EA2" w14:textId="77777777" w:rsidTr="00BB794B">
        <w:trPr>
          <w:trHeight w:val="300"/>
        </w:trPr>
        <w:tc>
          <w:tcPr>
            <w:tcW w:w="184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DDC3EA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Sharma S.K.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5D175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F5529B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D30E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Thailand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A2AA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A03BBA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556</w:t>
            </w:r>
          </w:p>
        </w:tc>
      </w:tr>
      <w:tr w:rsidR="00EC69FE" w14:paraId="7D1D9FDD" w14:textId="77777777" w:rsidTr="00BB794B">
        <w:trPr>
          <w:trHeight w:val="315"/>
        </w:trPr>
        <w:tc>
          <w:tcPr>
            <w:tcW w:w="184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55FAF754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Tarhini</w:t>
            </w:r>
            <w:proofErr w:type="spellEnd"/>
            <w:r>
              <w:rPr>
                <w:color w:val="000000"/>
              </w:rPr>
              <w:t xml:space="preserve"> A.</w:t>
            </w:r>
          </w:p>
        </w:tc>
        <w:tc>
          <w:tcPr>
            <w:tcW w:w="4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7EF407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089AF4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D156B7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Vietnam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9C9858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3158F0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</w:tr>
    </w:tbl>
    <w:p w14:paraId="748ADFB0" w14:textId="77777777" w:rsidR="00EC69FE" w:rsidRDefault="00EC69FE" w:rsidP="00EC69FE">
      <w:pPr>
        <w:spacing w:before="240" w:line="360" w:lineRule="auto"/>
        <w:jc w:val="both"/>
      </w:pPr>
      <w:r>
        <w:t>Table 4: Methodological choice and research context for digital banking research</w:t>
      </w:r>
    </w:p>
    <w:tbl>
      <w:tblPr>
        <w:tblW w:w="8700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2980"/>
        <w:gridCol w:w="1160"/>
        <w:gridCol w:w="1140"/>
        <w:gridCol w:w="1120"/>
        <w:gridCol w:w="1120"/>
        <w:gridCol w:w="1180"/>
      </w:tblGrid>
      <w:tr w:rsidR="00EC69FE" w14:paraId="30B37675" w14:textId="77777777" w:rsidTr="00BB794B">
        <w:trPr>
          <w:trHeight w:val="300"/>
        </w:trPr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EB44D44" w14:textId="77777777" w:rsidR="00EC69FE" w:rsidRDefault="00EC69FE" w:rsidP="00BB794B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Panel and Period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4D397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1983-1995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60FEF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1996-2005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E39FD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2006-2015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3639E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2016-2020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BA193E4" w14:textId="77777777" w:rsidR="00EC69FE" w:rsidRDefault="00EC69FE" w:rsidP="00BB794B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Overall</w:t>
            </w:r>
          </w:p>
        </w:tc>
      </w:tr>
      <w:tr w:rsidR="00EC69FE" w14:paraId="3242B771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D43E3E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Panel A:  Research Approach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4C543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F0752F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C3763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583F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35580F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3DE7AD95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48426D1" w14:textId="77777777" w:rsidR="00EC69FE" w:rsidRDefault="00EC69FE" w:rsidP="00BB794B">
            <w:pPr>
              <w:spacing w:line="360" w:lineRule="auto"/>
              <w:ind w:firstLine="180"/>
              <w:rPr>
                <w:color w:val="000000"/>
              </w:rPr>
            </w:pPr>
            <w:r>
              <w:rPr>
                <w:color w:val="000000"/>
              </w:rPr>
              <w:t>Qualitative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205A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0B15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35.87%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F206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20.88%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A0CA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31.74%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BA4D76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28.94%</w:t>
            </w:r>
          </w:p>
        </w:tc>
      </w:tr>
      <w:tr w:rsidR="00EC69FE" w14:paraId="63D59D71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BFB04F1" w14:textId="77777777" w:rsidR="00EC69FE" w:rsidRDefault="00EC69FE" w:rsidP="00BB794B">
            <w:pPr>
              <w:spacing w:line="360" w:lineRule="auto"/>
              <w:ind w:firstLine="180"/>
              <w:rPr>
                <w:color w:val="000000"/>
              </w:rPr>
            </w:pPr>
            <w:r>
              <w:rPr>
                <w:color w:val="000000"/>
              </w:rPr>
              <w:t>Quantitative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98D4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CF29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64.13%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488D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78.76%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27A3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67.95%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2F88A1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70.75%</w:t>
            </w:r>
          </w:p>
        </w:tc>
      </w:tr>
      <w:tr w:rsidR="00EC69FE" w14:paraId="70F0C1D0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505EE24" w14:textId="77777777" w:rsidR="00EC69FE" w:rsidRDefault="00EC69FE" w:rsidP="00BB794B">
            <w:pPr>
              <w:spacing w:line="360" w:lineRule="auto"/>
              <w:ind w:firstLine="180"/>
              <w:rPr>
                <w:color w:val="000000"/>
              </w:rPr>
            </w:pPr>
            <w:r>
              <w:rPr>
                <w:color w:val="000000"/>
              </w:rPr>
              <w:t>Mixed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D98B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99DA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2917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0.35%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48FF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0.31%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5733CD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0.31%</w:t>
            </w:r>
          </w:p>
        </w:tc>
      </w:tr>
      <w:tr w:rsidR="00EC69FE" w14:paraId="29BF341C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4848F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Panel B: Research Design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4F8A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3602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D8BF8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F790A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4F36D9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790E1677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73EE73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Empirical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A23E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FD10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51.30%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29BF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58.17%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507F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49.22%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92FC7B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51.84%</w:t>
            </w:r>
          </w:p>
        </w:tc>
      </w:tr>
      <w:tr w:rsidR="00EC69FE" w14:paraId="131AFE66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C80C2A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Conceptual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8380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ABA6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23.48%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D513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10.05%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8272D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18.11%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D7D831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16.05%</w:t>
            </w:r>
          </w:p>
        </w:tc>
      </w:tr>
      <w:tr w:rsidR="00EC69FE" w14:paraId="1E084561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D9E37E5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Review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2FF7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E752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24B7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0.75%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5E17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9780FF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0.81%</w:t>
            </w:r>
          </w:p>
        </w:tc>
      </w:tr>
      <w:tr w:rsidR="00EC69FE" w14:paraId="4AA88BE4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5A4FE3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Modelling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7936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EAB6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24.35%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1CE0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31.03%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AC7C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31.83%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4FFF6B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31.30%</w:t>
            </w:r>
          </w:p>
        </w:tc>
      </w:tr>
      <w:tr w:rsidR="00EC69FE" w14:paraId="3984C134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F0B999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Mixed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142E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05F1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D315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B196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5FB01E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</w:tr>
      <w:tr w:rsidR="00EC69FE" w14:paraId="71AE9291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F4AA0E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Panel C: Data Collection Technique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C9D7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20240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D1C2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EDCC3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C180CC3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674B450F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139BD1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Case Study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7CAF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119C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3.19%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6B0C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3.08%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9633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1.06%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0B701E6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2.16%</w:t>
            </w:r>
          </w:p>
        </w:tc>
      </w:tr>
      <w:tr w:rsidR="00EC69FE" w14:paraId="0C84DC51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DA54304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Interview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08BFE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66.67%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5E2E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29.79%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E41F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18.29%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53AE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16.93%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670B2B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18.65%</w:t>
            </w:r>
          </w:p>
        </w:tc>
      </w:tr>
      <w:tr w:rsidR="00EC69FE" w14:paraId="68A7D7A9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004CDF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Archival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F567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4571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6.38%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CE01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8.03%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EE0E6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8.29%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C06B70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8.01%</w:t>
            </w:r>
          </w:p>
        </w:tc>
      </w:tr>
      <w:tr w:rsidR="00EC69FE" w14:paraId="5E41DFC8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A096BFA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Survey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019C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9DDD5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55.32%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FF57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69.57%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9B6B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69.31%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4528EE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68.21%</w:t>
            </w:r>
          </w:p>
        </w:tc>
      </w:tr>
      <w:tr w:rsidR="00EC69FE" w14:paraId="78278BC7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032D2A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Laboratory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7FFB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AA38B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FB76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ABC5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4.41%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D58F12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2.00%</w:t>
            </w:r>
          </w:p>
        </w:tc>
      </w:tr>
      <w:tr w:rsidR="00EC69FE" w14:paraId="2A03BC52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02A36C0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No Data Collected/Reported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83152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33.33%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E615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5.32%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A067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1.03%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73A0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25B0CB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0.96%</w:t>
            </w:r>
          </w:p>
        </w:tc>
      </w:tr>
      <w:tr w:rsidR="00EC69FE" w14:paraId="548B3347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5C68BB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Panel D: Data Analysis Technique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AD10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3017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D1ED6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4A620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335DDC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5B889601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B3B05E7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Descriptive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E6A5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75.00%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1D24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60.42%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D161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71.23%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94FC1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69.04%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498F8A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69.22%</w:t>
            </w:r>
          </w:p>
        </w:tc>
      </w:tr>
      <w:tr w:rsidR="00EC69FE" w14:paraId="3E1BEA95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1EF950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Regression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61B1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B305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8.33%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AE09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20.72%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79A6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18.03%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27C858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18.26%</w:t>
            </w:r>
          </w:p>
        </w:tc>
      </w:tr>
      <w:tr w:rsidR="00EC69FE" w14:paraId="4F118DC3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0031BB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Other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BF1B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3A01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5.56%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254B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7.29%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81A8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11.57%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E3EECD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10.03%</w:t>
            </w:r>
          </w:p>
        </w:tc>
      </w:tr>
      <w:tr w:rsidR="00EC69FE" w14:paraId="6CB532CB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78439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No Data Analysis Conducted/Reported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5B1D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25.00%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4C27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25.69%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48FE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1F18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1.36%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F4CB47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2.49%</w:t>
            </w:r>
          </w:p>
        </w:tc>
      </w:tr>
      <w:tr w:rsidR="00EC69FE" w14:paraId="76D5FF07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6A7AAC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Panel F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10C19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9FF6A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8414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DFEDD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62D7409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61B9FBB0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AA59A65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Theory Building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0C91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E69B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B6C5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77ED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4C0B1F3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3%</w:t>
            </w:r>
          </w:p>
        </w:tc>
      </w:tr>
      <w:tr w:rsidR="00EC69FE" w14:paraId="20A2B08A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6F9864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Theory Verification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1F90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AB50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12.50%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02F6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4.81%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6618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9.41%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6D9126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8.11%</w:t>
            </w:r>
          </w:p>
        </w:tc>
      </w:tr>
      <w:tr w:rsidR="00EC69FE" w14:paraId="2302C1FF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C5B526F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Application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63DE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2592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88.89%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325E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93.27%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0F41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87.06%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5E41F28C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88.92%</w:t>
            </w:r>
          </w:p>
        </w:tc>
      </w:tr>
      <w:tr w:rsidR="00EC69FE" w14:paraId="7D3A8772" w14:textId="77777777" w:rsidTr="00BB794B">
        <w:trPr>
          <w:trHeight w:val="300"/>
        </w:trPr>
        <w:tc>
          <w:tcPr>
            <w:tcW w:w="29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D9250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Panel G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DA19C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D9604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10811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F749A" w14:textId="77777777" w:rsidR="00EC69FE" w:rsidRDefault="00EC69FE" w:rsidP="00BB794B">
            <w:pPr>
              <w:spacing w:line="360" w:lineRule="auto"/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30991EAC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EC69FE" w14:paraId="5207F3B5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96B0DE2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Single Country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07F7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7462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72.00%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A65E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84.82%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37FA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85.25%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1DA4B030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42.81%</w:t>
            </w:r>
          </w:p>
        </w:tc>
      </w:tr>
      <w:tr w:rsidR="00EC69FE" w14:paraId="73BFCA45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61D5188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Multi Country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D7BA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DF78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28.00%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D0C78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15.18%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4340E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16.83%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29BDDC7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7.71%</w:t>
            </w:r>
          </w:p>
        </w:tc>
      </w:tr>
      <w:tr w:rsidR="00EC69FE" w14:paraId="1D160171" w14:textId="77777777" w:rsidTr="00BB794B">
        <w:trPr>
          <w:trHeight w:val="300"/>
        </w:trPr>
        <w:tc>
          <w:tcPr>
            <w:tcW w:w="29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FBFC1BD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Developing Country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82F21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4B2B3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35.00%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828DD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68.40%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463BA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72.90%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14:paraId="74F2AE4F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35.03%</w:t>
            </w:r>
          </w:p>
        </w:tc>
      </w:tr>
      <w:tr w:rsidR="00EC69FE" w14:paraId="00D42EF4" w14:textId="77777777" w:rsidTr="00BB794B">
        <w:trPr>
          <w:trHeight w:val="315"/>
        </w:trPr>
        <w:tc>
          <w:tcPr>
            <w:tcW w:w="29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41FF86" w14:textId="77777777" w:rsidR="00EC69FE" w:rsidRDefault="00EC69FE" w:rsidP="00BB794B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 xml:space="preserve">   Developed Country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EF4AFB7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0.00%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C05D904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65.00%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76370FB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31.60%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CF210D9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27.10%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D7D0922" w14:textId="77777777" w:rsidR="00EC69FE" w:rsidRDefault="00EC69FE" w:rsidP="00BB794B">
            <w:pPr>
              <w:spacing w:line="36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14.45%</w:t>
            </w:r>
          </w:p>
        </w:tc>
      </w:tr>
    </w:tbl>
    <w:p w14:paraId="3BB10990" w14:textId="77777777" w:rsidR="00EC69FE" w:rsidRDefault="00EC69FE"/>
    <w:sectPr w:rsidR="00EC69FE" w:rsidSect="00143745">
      <w:pgSz w:w="15840" w:h="24480" w:code="3"/>
      <w:pgMar w:top="1440" w:right="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9FE"/>
    <w:rsid w:val="00143745"/>
    <w:rsid w:val="00E86869"/>
    <w:rsid w:val="00EC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386BC"/>
  <w15:chartTrackingRefBased/>
  <w15:docId w15:val="{B3AB7792-A29B-46A2-ADEE-806432C6D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738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Sujeeth Ungratwar</dc:creator>
  <cp:keywords/>
  <dc:description/>
  <cp:lastModifiedBy>Sujeeth Ungratwar</cp:lastModifiedBy>
  <cp:revision>1</cp:revision>
  <dcterms:created xsi:type="dcterms:W3CDTF">2024-02-11T05:12:00Z</dcterms:created>
  <dcterms:modified xsi:type="dcterms:W3CDTF">2024-02-11T05:16:00Z</dcterms:modified>
</cp:coreProperties>
</file>