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5047954" w14:textId="77777777" w:rsidR="00BB3042" w:rsidRDefault="00BB3042" w:rsidP="00BB3042">
      <w:pPr>
        <w:widowControl/>
        <w:spacing w:after="160" w:line="259" w:lineRule="auto"/>
        <w:jc w:val="left"/>
        <w:rPr>
          <w:rFonts w:asciiTheme="minorHAnsi" w:eastAsia="DengXian" w:hAnsiTheme="minorHAnsi" w:cstheme="minorHAnsi"/>
          <w:b/>
          <w:bCs/>
          <w:kern w:val="0"/>
          <w:sz w:val="28"/>
          <w:szCs w:val="28"/>
          <w:lang w:val="en-GB" w:eastAsia="en-US"/>
        </w:rPr>
      </w:pPr>
      <w:r w:rsidRPr="00C07A3D">
        <w:rPr>
          <w:rFonts w:asciiTheme="minorHAnsi" w:eastAsia="DengXian" w:hAnsiTheme="minorHAnsi" w:cstheme="minorHAnsi"/>
          <w:b/>
          <w:bCs/>
          <w:kern w:val="0"/>
          <w:sz w:val="28"/>
          <w:szCs w:val="28"/>
          <w:lang w:val="en-GB" w:eastAsia="en-US"/>
        </w:rPr>
        <w:t>Supplemental information</w:t>
      </w:r>
    </w:p>
    <w:p w14:paraId="57AF6641" w14:textId="77777777" w:rsidR="00BB3042" w:rsidRDefault="00BB3042" w:rsidP="00BB3042">
      <w:pPr>
        <w:widowControl/>
        <w:spacing w:after="160" w:line="259" w:lineRule="auto"/>
        <w:jc w:val="left"/>
        <w:rPr>
          <w:rFonts w:asciiTheme="minorHAnsi" w:eastAsia="DengXian" w:hAnsiTheme="minorHAnsi" w:cstheme="minorHAnsi"/>
          <w:b/>
          <w:bCs/>
          <w:kern w:val="0"/>
          <w:sz w:val="28"/>
          <w:szCs w:val="28"/>
          <w:lang w:val="en-GB" w:eastAsia="en-US"/>
        </w:rPr>
      </w:pPr>
      <w:r>
        <w:rPr>
          <w:rFonts w:asciiTheme="minorHAnsi" w:eastAsia="DengXian" w:hAnsiTheme="minorHAnsi" w:cstheme="minorHAnsi"/>
          <w:b/>
          <w:bCs/>
          <w:noProof/>
          <w:kern w:val="0"/>
          <w:sz w:val="28"/>
          <w:szCs w:val="28"/>
          <w:lang w:val="en-GB" w:eastAsia="en-US"/>
          <w14:ligatures w14:val="standardContextual"/>
        </w:rPr>
        <w:drawing>
          <wp:inline distT="0" distB="0" distL="0" distR="0" wp14:anchorId="3C44BBFB" wp14:editId="75CD4A5F">
            <wp:extent cx="5219700" cy="4359493"/>
            <wp:effectExtent l="0" t="0" r="0" b="0"/>
            <wp:docPr id="909716999" name="图片 2" descr="A close-up of a medical 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09716999" name="图片 2" descr="A close-up of a medical chart&#10;&#10;Description automatically generated"/>
                    <pic:cNvPicPr/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334" t="12135" r="5369" b="12449"/>
                    <a:stretch/>
                  </pic:blipFill>
                  <pic:spPr bwMode="auto">
                    <a:xfrm>
                      <a:off x="0" y="0"/>
                      <a:ext cx="5227181" cy="436574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EF2A42D" w14:textId="77777777" w:rsidR="00BB3042" w:rsidRPr="006105C9" w:rsidRDefault="00BB3042" w:rsidP="00BB3042">
      <w:pPr>
        <w:widowControl/>
        <w:spacing w:line="360" w:lineRule="auto"/>
        <w:rPr>
          <w:rFonts w:asciiTheme="minorHAnsi" w:eastAsiaTheme="minorEastAsia" w:hAnsiTheme="minorHAnsi" w:cstheme="minorHAnsi"/>
          <w:b/>
          <w:bCs/>
          <w:sz w:val="22"/>
          <w:szCs w:val="22"/>
          <w14:ligatures w14:val="standardContextual"/>
        </w:rPr>
      </w:pPr>
      <w:r>
        <w:rPr>
          <w:rFonts w:asciiTheme="minorHAnsi" w:eastAsiaTheme="minorEastAsia" w:hAnsiTheme="minorHAnsi" w:cstheme="minorHAnsi" w:hint="eastAsia"/>
          <w:b/>
          <w:bCs/>
          <w:sz w:val="22"/>
          <w:szCs w:val="22"/>
          <w14:ligatures w14:val="standardContextual"/>
        </w:rPr>
        <w:t xml:space="preserve">Extended Data </w:t>
      </w:r>
      <w:r w:rsidRPr="00060CDF">
        <w:rPr>
          <w:rFonts w:asciiTheme="minorHAnsi" w:eastAsiaTheme="minorEastAsia" w:hAnsiTheme="minorHAnsi" w:cstheme="minorHAnsi"/>
          <w:b/>
          <w:bCs/>
          <w:sz w:val="22"/>
          <w:szCs w:val="22"/>
          <w14:ligatures w14:val="standardContextual"/>
        </w:rPr>
        <w:t xml:space="preserve">Fig. </w:t>
      </w:r>
      <w:r>
        <w:rPr>
          <w:rFonts w:asciiTheme="minorHAnsi" w:eastAsiaTheme="minorEastAsia" w:hAnsiTheme="minorHAnsi" w:cstheme="minorHAnsi" w:hint="eastAsia"/>
          <w:b/>
          <w:bCs/>
          <w:sz w:val="22"/>
          <w:szCs w:val="22"/>
          <w14:ligatures w14:val="standardContextual"/>
        </w:rPr>
        <w:t>1</w:t>
      </w:r>
      <w:r w:rsidRPr="0095406C">
        <w:rPr>
          <w:rFonts w:asciiTheme="minorHAnsi" w:eastAsiaTheme="minorEastAsia" w:hAnsiTheme="minorHAnsi" w:cstheme="minorHAnsi"/>
          <w:sz w:val="22"/>
          <w:szCs w:val="22"/>
          <w14:ligatures w14:val="standardContextual"/>
        </w:rPr>
        <w:t>|</w:t>
      </w:r>
      <w:r>
        <w:rPr>
          <w:rFonts w:asciiTheme="minorHAnsi" w:eastAsiaTheme="minorEastAsia" w:hAnsiTheme="minorHAnsi" w:cstheme="minorHAnsi" w:hint="eastAsia"/>
          <w:b/>
          <w:bCs/>
          <w:sz w:val="22"/>
          <w:szCs w:val="22"/>
          <w14:ligatures w14:val="standardContextual"/>
        </w:rPr>
        <w:t>P</w:t>
      </w:r>
      <w:r w:rsidRPr="000A135C">
        <w:rPr>
          <w:rFonts w:asciiTheme="minorHAnsi" w:eastAsiaTheme="minorEastAsia" w:hAnsiTheme="minorHAnsi" w:cstheme="minorHAnsi"/>
          <w:b/>
          <w:bCs/>
          <w:sz w:val="22"/>
          <w:szCs w:val="22"/>
          <w14:ligatures w14:val="standardContextual"/>
        </w:rPr>
        <w:t>rotein accumulation and water-soaking-like phenotype caused by Lr14a and its mutants. a-c</w:t>
      </w:r>
      <w:r w:rsidRPr="002C01C6">
        <w:rPr>
          <w:rFonts w:asciiTheme="minorHAnsi" w:eastAsiaTheme="minorEastAsia" w:hAnsiTheme="minorHAnsi" w:cstheme="minorHAnsi" w:hint="eastAsia"/>
          <w:sz w:val="22"/>
          <w:szCs w:val="22"/>
          <w14:ligatures w14:val="standardContextual"/>
        </w:rPr>
        <w:t>,</w:t>
      </w:r>
      <w:r w:rsidRPr="000A135C">
        <w:rPr>
          <w:rFonts w:asciiTheme="minorHAnsi" w:eastAsiaTheme="minorEastAsia" w:hAnsiTheme="minorHAnsi" w:cstheme="minorHAnsi"/>
          <w:b/>
          <w:bCs/>
          <w:sz w:val="22"/>
          <w:szCs w:val="22"/>
          <w14:ligatures w14:val="standardContextual"/>
        </w:rPr>
        <w:t xml:space="preserve"> </w:t>
      </w:r>
      <w:r w:rsidRPr="000A135C">
        <w:rPr>
          <w:rFonts w:asciiTheme="minorHAnsi" w:eastAsiaTheme="minorEastAsia" w:hAnsiTheme="minorHAnsi" w:cstheme="minorHAnsi"/>
          <w:sz w:val="22"/>
          <w:szCs w:val="22"/>
          <w14:ligatures w14:val="standardContextual"/>
        </w:rPr>
        <w:t xml:space="preserve">HA-tagged </w:t>
      </w:r>
      <w:r w:rsidRPr="000A135C">
        <w:rPr>
          <w:rFonts w:asciiTheme="minorHAnsi" w:eastAsiaTheme="minorEastAsia" w:hAnsiTheme="minorHAnsi" w:cstheme="minorHAnsi"/>
          <w:i/>
          <w:iCs/>
          <w:sz w:val="22"/>
          <w:szCs w:val="22"/>
          <w14:ligatures w14:val="standardContextual"/>
        </w:rPr>
        <w:t>Lr14a</w:t>
      </w:r>
      <w:r w:rsidRPr="000A135C">
        <w:rPr>
          <w:rFonts w:asciiTheme="minorHAnsi" w:eastAsiaTheme="minorEastAsia" w:hAnsiTheme="minorHAnsi" w:cstheme="minorHAnsi"/>
          <w:sz w:val="22"/>
          <w:szCs w:val="22"/>
          <w14:ligatures w14:val="standardContextual"/>
        </w:rPr>
        <w:t xml:space="preserve"> coding sequence was cloned into </w:t>
      </w:r>
      <w:r>
        <w:rPr>
          <w:rFonts w:asciiTheme="minorHAnsi" w:eastAsiaTheme="minorEastAsia" w:hAnsiTheme="minorHAnsi" w:cstheme="minorHAnsi" w:hint="eastAsia"/>
          <w:sz w:val="22"/>
          <w:szCs w:val="22"/>
          <w14:ligatures w14:val="standardContextual"/>
        </w:rPr>
        <w:t xml:space="preserve">a </w:t>
      </w:r>
      <w:r w:rsidRPr="00746410">
        <w:rPr>
          <w:rFonts w:asciiTheme="minorHAnsi" w:eastAsiaTheme="minorEastAsia" w:hAnsiTheme="minorHAnsi" w:cstheme="minorHAnsi"/>
          <w:i/>
          <w:iCs/>
          <w:sz w:val="22"/>
          <w:szCs w:val="22"/>
          <w14:ligatures w14:val="standardContextual"/>
        </w:rPr>
        <w:t>pER8</w:t>
      </w:r>
      <w:r w:rsidRPr="000A135C">
        <w:rPr>
          <w:rFonts w:asciiTheme="minorHAnsi" w:eastAsiaTheme="minorEastAsia" w:hAnsiTheme="minorHAnsi" w:cstheme="minorHAnsi"/>
          <w:sz w:val="22"/>
          <w:szCs w:val="22"/>
          <w14:ligatures w14:val="standardContextual"/>
        </w:rPr>
        <w:t xml:space="preserve"> vector </w:t>
      </w:r>
      <w:r>
        <w:rPr>
          <w:rFonts w:asciiTheme="minorHAnsi" w:eastAsiaTheme="minorEastAsia" w:hAnsiTheme="minorHAnsi" w:cstheme="minorHAnsi"/>
          <w:sz w:val="22"/>
          <w:szCs w:val="22"/>
          <w14:ligatures w14:val="standardContextual"/>
        </w:rPr>
        <w:t xml:space="preserve">under </w:t>
      </w:r>
      <w:r>
        <w:rPr>
          <w:rFonts w:asciiTheme="minorHAnsi" w:eastAsiaTheme="minorEastAsia" w:hAnsiTheme="minorHAnsi" w:cstheme="minorHAnsi" w:hint="eastAsia"/>
          <w:sz w:val="22"/>
          <w:szCs w:val="22"/>
          <w14:ligatures w14:val="standardContextual"/>
        </w:rPr>
        <w:t xml:space="preserve">the </w:t>
      </w:r>
      <w:r>
        <w:rPr>
          <w:rFonts w:asciiTheme="minorHAnsi" w:eastAsiaTheme="minorEastAsia" w:hAnsiTheme="minorHAnsi" w:cstheme="minorHAnsi"/>
          <w:sz w:val="22"/>
          <w:szCs w:val="22"/>
          <w14:ligatures w14:val="standardContextual"/>
        </w:rPr>
        <w:t>control of a</w:t>
      </w:r>
      <w:r w:rsidRPr="000A135C">
        <w:rPr>
          <w:rFonts w:asciiTheme="minorHAnsi" w:eastAsiaTheme="minorEastAsia" w:hAnsiTheme="minorHAnsi" w:cstheme="minorHAnsi"/>
          <w:sz w:val="22"/>
          <w:szCs w:val="22"/>
          <w14:ligatures w14:val="standardContextual"/>
        </w:rPr>
        <w:t xml:space="preserve"> β-estradiol inducible promotor. Protein accumulation was detected using western blot after </w:t>
      </w:r>
      <w:r>
        <w:rPr>
          <w:rFonts w:asciiTheme="minorHAnsi" w:eastAsiaTheme="minorEastAsia" w:hAnsiTheme="minorHAnsi" w:cstheme="minorHAnsi" w:hint="eastAsia"/>
          <w:sz w:val="22"/>
          <w:szCs w:val="22"/>
          <w14:ligatures w14:val="standardContextual"/>
        </w:rPr>
        <w:t>24</w:t>
      </w:r>
      <w:r w:rsidRPr="000A135C">
        <w:rPr>
          <w:rFonts w:asciiTheme="minorHAnsi" w:eastAsiaTheme="minorEastAsia" w:hAnsiTheme="minorHAnsi" w:cstheme="minorHAnsi"/>
          <w:sz w:val="22"/>
          <w:szCs w:val="22"/>
          <w14:ligatures w14:val="standardContextual"/>
        </w:rPr>
        <w:t>-hour β-estradiol induction.</w:t>
      </w:r>
      <w:r>
        <w:rPr>
          <w:rFonts w:asciiTheme="minorHAnsi" w:eastAsiaTheme="minorEastAsia" w:hAnsiTheme="minorHAnsi" w:cstheme="minorHAnsi" w:hint="eastAsia"/>
          <w:sz w:val="22"/>
          <w:szCs w:val="22"/>
          <w14:ligatures w14:val="standardContextual"/>
        </w:rPr>
        <w:t xml:space="preserve"> </w:t>
      </w:r>
      <w:r w:rsidRPr="00100C7E">
        <w:rPr>
          <w:rFonts w:asciiTheme="minorHAnsi" w:eastAsiaTheme="minorEastAsia" w:hAnsiTheme="minorHAnsi" w:cstheme="minorHAnsi" w:hint="eastAsia"/>
          <w:i/>
          <w:iCs/>
          <w:sz w:val="22"/>
          <w:szCs w:val="22"/>
          <w14:ligatures w14:val="standardContextual"/>
        </w:rPr>
        <w:t>P19</w:t>
      </w:r>
      <w:r>
        <w:rPr>
          <w:rFonts w:asciiTheme="minorHAnsi" w:eastAsiaTheme="minorEastAsia" w:hAnsiTheme="minorHAnsi" w:cstheme="minorHAnsi" w:hint="eastAsia"/>
          <w:sz w:val="22"/>
          <w:szCs w:val="22"/>
          <w14:ligatures w14:val="standardContextual"/>
        </w:rPr>
        <w:t xml:space="preserve">-transformed leaves served as the negative control. </w:t>
      </w:r>
      <w:r w:rsidRPr="000A135C">
        <w:rPr>
          <w:rFonts w:asciiTheme="minorHAnsi" w:eastAsiaTheme="minorEastAsia" w:hAnsiTheme="minorHAnsi" w:cstheme="minorHAnsi"/>
          <w:sz w:val="22"/>
          <w:szCs w:val="22"/>
          <w14:ligatures w14:val="standardContextual"/>
        </w:rPr>
        <w:t>Lr14a shows the same expression level with two mutants L362F and G768S</w:t>
      </w:r>
      <w:r>
        <w:rPr>
          <w:rFonts w:asciiTheme="minorHAnsi" w:eastAsiaTheme="minorEastAsia" w:hAnsiTheme="minorHAnsi" w:cstheme="minorHAnsi" w:hint="eastAsia"/>
          <w:sz w:val="22"/>
          <w:szCs w:val="22"/>
          <w14:ligatures w14:val="standardContextual"/>
        </w:rPr>
        <w:t xml:space="preserve"> </w:t>
      </w:r>
      <w:r w:rsidRPr="000A135C">
        <w:rPr>
          <w:rFonts w:asciiTheme="minorHAnsi" w:eastAsiaTheme="minorEastAsia" w:hAnsiTheme="minorHAnsi" w:cstheme="minorHAnsi"/>
          <w:sz w:val="22"/>
          <w:szCs w:val="22"/>
          <w14:ligatures w14:val="standardContextual"/>
        </w:rPr>
        <w:t>(</w:t>
      </w:r>
      <w:r w:rsidRPr="002C01C6">
        <w:rPr>
          <w:rFonts w:asciiTheme="minorHAnsi" w:eastAsiaTheme="minorEastAsia" w:hAnsiTheme="minorHAnsi" w:cstheme="minorHAnsi" w:hint="eastAsia"/>
          <w:b/>
          <w:bCs/>
          <w:sz w:val="22"/>
          <w:szCs w:val="22"/>
          <w14:ligatures w14:val="standardContextual"/>
        </w:rPr>
        <w:t>a</w:t>
      </w:r>
      <w:r w:rsidRPr="000A135C">
        <w:rPr>
          <w:rFonts w:asciiTheme="minorHAnsi" w:eastAsiaTheme="minorEastAsia" w:hAnsiTheme="minorHAnsi" w:cstheme="minorHAnsi"/>
          <w:sz w:val="22"/>
          <w:szCs w:val="22"/>
          <w14:ligatures w14:val="standardContextual"/>
        </w:rPr>
        <w:t xml:space="preserve">). </w:t>
      </w:r>
      <w:r>
        <w:rPr>
          <w:rFonts w:asciiTheme="minorHAnsi" w:eastAsiaTheme="minorEastAsia" w:hAnsiTheme="minorHAnsi" w:cstheme="minorHAnsi"/>
          <w:sz w:val="22"/>
          <w:szCs w:val="22"/>
          <w14:ligatures w14:val="standardContextual"/>
        </w:rPr>
        <w:t>P</w:t>
      </w:r>
      <w:r w:rsidRPr="000A135C">
        <w:rPr>
          <w:rFonts w:asciiTheme="minorHAnsi" w:eastAsiaTheme="minorEastAsia" w:hAnsiTheme="minorHAnsi" w:cstheme="minorHAnsi"/>
          <w:sz w:val="22"/>
          <w:szCs w:val="22"/>
          <w14:ligatures w14:val="standardContextual"/>
        </w:rPr>
        <w:t xml:space="preserve">rotein accumulation was not influenced by </w:t>
      </w:r>
      <w:r>
        <w:rPr>
          <w:rFonts w:asciiTheme="minorHAnsi" w:eastAsiaTheme="minorEastAsia" w:hAnsiTheme="minorHAnsi" w:cstheme="minorHAnsi" w:hint="eastAsia"/>
          <w:sz w:val="22"/>
          <w:szCs w:val="22"/>
          <w14:ligatures w14:val="standardContextual"/>
        </w:rPr>
        <w:t xml:space="preserve">the </w:t>
      </w:r>
      <w:r w:rsidRPr="000A135C">
        <w:rPr>
          <w:rFonts w:asciiTheme="minorHAnsi" w:eastAsiaTheme="minorEastAsia" w:hAnsiTheme="minorHAnsi" w:cstheme="minorHAnsi"/>
          <w:sz w:val="22"/>
          <w:szCs w:val="22"/>
          <w14:ligatures w14:val="standardContextual"/>
        </w:rPr>
        <w:t>application of LaCl₃ (</w:t>
      </w:r>
      <w:r w:rsidRPr="002C01C6">
        <w:rPr>
          <w:rFonts w:asciiTheme="minorHAnsi" w:eastAsiaTheme="minorEastAsia" w:hAnsiTheme="minorHAnsi" w:cstheme="minorHAnsi"/>
          <w:b/>
          <w:bCs/>
          <w:sz w:val="22"/>
          <w:szCs w:val="22"/>
          <w14:ligatures w14:val="standardContextual"/>
        </w:rPr>
        <w:t>b</w:t>
      </w:r>
      <w:r w:rsidRPr="000A135C">
        <w:rPr>
          <w:rFonts w:asciiTheme="minorHAnsi" w:eastAsiaTheme="minorEastAsia" w:hAnsiTheme="minorHAnsi" w:cstheme="minorHAnsi"/>
          <w:sz w:val="22"/>
          <w:szCs w:val="22"/>
          <w14:ligatures w14:val="standardContextual"/>
        </w:rPr>
        <w:t>) and GdCl₃ (</w:t>
      </w:r>
      <w:r w:rsidRPr="002C01C6">
        <w:rPr>
          <w:rFonts w:asciiTheme="minorHAnsi" w:eastAsiaTheme="minorEastAsia" w:hAnsiTheme="minorHAnsi" w:cstheme="minorHAnsi"/>
          <w:b/>
          <w:bCs/>
          <w:sz w:val="22"/>
          <w:szCs w:val="22"/>
          <w14:ligatures w14:val="standardContextual"/>
        </w:rPr>
        <w:t>c</w:t>
      </w:r>
      <w:r w:rsidRPr="000A135C">
        <w:rPr>
          <w:rFonts w:asciiTheme="minorHAnsi" w:eastAsiaTheme="minorEastAsia" w:hAnsiTheme="minorHAnsi" w:cstheme="minorHAnsi"/>
          <w:sz w:val="22"/>
          <w:szCs w:val="22"/>
          <w14:ligatures w14:val="standardContextual"/>
        </w:rPr>
        <w:t xml:space="preserve">). </w:t>
      </w:r>
      <w:r w:rsidRPr="000A135C">
        <w:rPr>
          <w:rFonts w:asciiTheme="minorHAnsi" w:eastAsiaTheme="minorEastAsia" w:hAnsiTheme="minorHAnsi" w:cstheme="minorHAnsi"/>
          <w:b/>
          <w:bCs/>
          <w:sz w:val="22"/>
          <w:szCs w:val="22"/>
          <w14:ligatures w14:val="standardContextual"/>
        </w:rPr>
        <w:t>d-f</w:t>
      </w:r>
      <w:r w:rsidRPr="002C01C6">
        <w:rPr>
          <w:rFonts w:asciiTheme="minorHAnsi" w:eastAsiaTheme="minorEastAsia" w:hAnsiTheme="minorHAnsi" w:cstheme="minorHAnsi" w:hint="eastAsia"/>
          <w:sz w:val="22"/>
          <w:szCs w:val="22"/>
          <w14:ligatures w14:val="standardContextual"/>
        </w:rPr>
        <w:t>,</w:t>
      </w:r>
      <w:r w:rsidRPr="000A135C">
        <w:rPr>
          <w:rFonts w:asciiTheme="minorHAnsi" w:eastAsiaTheme="minorEastAsia" w:hAnsiTheme="minorHAnsi" w:cstheme="minorHAnsi"/>
          <w:b/>
          <w:bCs/>
          <w:sz w:val="22"/>
          <w:szCs w:val="22"/>
          <w14:ligatures w14:val="standardContextual"/>
        </w:rPr>
        <w:t xml:space="preserve"> </w:t>
      </w:r>
      <w:r w:rsidRPr="000A135C">
        <w:rPr>
          <w:rFonts w:asciiTheme="minorHAnsi" w:eastAsiaTheme="minorEastAsia" w:hAnsiTheme="minorHAnsi" w:cstheme="minorHAnsi"/>
          <w:sz w:val="22"/>
          <w:szCs w:val="22"/>
          <w14:ligatures w14:val="standardContextual"/>
        </w:rPr>
        <w:t>water-soaking-like phenotype after expressing Lr14a or its mutant</w:t>
      </w:r>
      <w:r>
        <w:rPr>
          <w:rFonts w:asciiTheme="minorHAnsi" w:eastAsiaTheme="minorEastAsia" w:hAnsiTheme="minorHAnsi" w:cstheme="minorHAnsi"/>
          <w:sz w:val="22"/>
          <w:szCs w:val="22"/>
          <w14:ligatures w14:val="standardContextual"/>
        </w:rPr>
        <w:t>s</w:t>
      </w:r>
      <w:r w:rsidRPr="000A135C">
        <w:rPr>
          <w:rFonts w:asciiTheme="minorHAnsi" w:eastAsiaTheme="minorEastAsia" w:hAnsiTheme="minorHAnsi" w:cstheme="minorHAnsi"/>
          <w:b/>
          <w:bCs/>
          <w:sz w:val="22"/>
          <w:szCs w:val="22"/>
          <w14:ligatures w14:val="standardContextual"/>
        </w:rPr>
        <w:t xml:space="preserve"> </w:t>
      </w:r>
      <w:r w:rsidRPr="000A135C">
        <w:rPr>
          <w:rFonts w:asciiTheme="minorHAnsi" w:eastAsiaTheme="minorEastAsia" w:hAnsiTheme="minorHAnsi" w:cstheme="minorHAnsi"/>
          <w:sz w:val="22"/>
          <w:szCs w:val="22"/>
          <w14:ligatures w14:val="standardContextual"/>
        </w:rPr>
        <w:t>(</w:t>
      </w:r>
      <w:r w:rsidRPr="002C01C6">
        <w:rPr>
          <w:rFonts w:asciiTheme="minorHAnsi" w:eastAsiaTheme="minorEastAsia" w:hAnsiTheme="minorHAnsi" w:cstheme="minorHAnsi"/>
          <w:b/>
          <w:bCs/>
          <w:sz w:val="22"/>
          <w:szCs w:val="22"/>
          <w14:ligatures w14:val="standardContextual"/>
        </w:rPr>
        <w:t>d</w:t>
      </w:r>
      <w:r w:rsidRPr="000A135C">
        <w:rPr>
          <w:rFonts w:asciiTheme="minorHAnsi" w:eastAsiaTheme="minorEastAsia" w:hAnsiTheme="minorHAnsi" w:cstheme="minorHAnsi"/>
          <w:sz w:val="22"/>
          <w:szCs w:val="22"/>
          <w14:ligatures w14:val="standardContextual"/>
        </w:rPr>
        <w:t xml:space="preserve">). </w:t>
      </w:r>
      <w:r>
        <w:rPr>
          <w:rFonts w:asciiTheme="minorHAnsi" w:eastAsiaTheme="minorEastAsia" w:hAnsiTheme="minorHAnsi" w:cstheme="minorHAnsi" w:hint="eastAsia"/>
          <w:sz w:val="22"/>
          <w:szCs w:val="22"/>
          <w14:ligatures w14:val="standardContextual"/>
        </w:rPr>
        <w:t xml:space="preserve">The </w:t>
      </w:r>
      <w:r w:rsidRPr="000A135C">
        <w:rPr>
          <w:rFonts w:asciiTheme="minorHAnsi" w:eastAsiaTheme="minorEastAsia" w:hAnsiTheme="minorHAnsi" w:cstheme="minorHAnsi"/>
          <w:sz w:val="22"/>
          <w:szCs w:val="22"/>
          <w14:ligatures w14:val="standardContextual"/>
        </w:rPr>
        <w:t>Lr14a-triggered water-soaking-like phenotype</w:t>
      </w:r>
      <w:r w:rsidRPr="000A135C">
        <w:rPr>
          <w:rFonts w:asciiTheme="minorHAnsi" w:eastAsiaTheme="minorEastAsia" w:hAnsiTheme="minorHAnsi" w:cstheme="minorHAnsi"/>
          <w:b/>
          <w:bCs/>
          <w:sz w:val="22"/>
          <w:szCs w:val="22"/>
          <w14:ligatures w14:val="standardContextual"/>
        </w:rPr>
        <w:t xml:space="preserve"> </w:t>
      </w:r>
      <w:r w:rsidRPr="000A135C">
        <w:rPr>
          <w:rFonts w:asciiTheme="minorHAnsi" w:eastAsiaTheme="minorEastAsia" w:hAnsiTheme="minorHAnsi" w:cstheme="minorHAnsi"/>
          <w:sz w:val="22"/>
          <w:szCs w:val="22"/>
          <w14:ligatures w14:val="standardContextual"/>
        </w:rPr>
        <w:t>was abolished by the application of LaCl₃ (</w:t>
      </w:r>
      <w:r w:rsidRPr="002C01C6">
        <w:rPr>
          <w:rFonts w:asciiTheme="minorHAnsi" w:eastAsiaTheme="minorEastAsia" w:hAnsiTheme="minorHAnsi" w:cstheme="minorHAnsi"/>
          <w:b/>
          <w:bCs/>
          <w:sz w:val="22"/>
          <w:szCs w:val="22"/>
          <w14:ligatures w14:val="standardContextual"/>
        </w:rPr>
        <w:t>e</w:t>
      </w:r>
      <w:r w:rsidRPr="000A135C">
        <w:rPr>
          <w:rFonts w:asciiTheme="minorHAnsi" w:eastAsiaTheme="minorEastAsia" w:hAnsiTheme="minorHAnsi" w:cstheme="minorHAnsi"/>
          <w:sz w:val="22"/>
          <w:szCs w:val="22"/>
          <w14:ligatures w14:val="standardContextual"/>
        </w:rPr>
        <w:t>) and GdCl₃ (</w:t>
      </w:r>
      <w:r w:rsidRPr="002C01C6">
        <w:rPr>
          <w:rFonts w:asciiTheme="minorHAnsi" w:eastAsiaTheme="minorEastAsia" w:hAnsiTheme="minorHAnsi" w:cstheme="minorHAnsi"/>
          <w:b/>
          <w:bCs/>
          <w:sz w:val="22"/>
          <w:szCs w:val="22"/>
          <w14:ligatures w14:val="standardContextual"/>
        </w:rPr>
        <w:t>f</w:t>
      </w:r>
      <w:r w:rsidRPr="000A135C">
        <w:rPr>
          <w:rFonts w:asciiTheme="minorHAnsi" w:eastAsiaTheme="minorEastAsia" w:hAnsiTheme="minorHAnsi" w:cstheme="minorHAnsi"/>
          <w:sz w:val="22"/>
          <w:szCs w:val="22"/>
          <w14:ligatures w14:val="standardContextual"/>
        </w:rPr>
        <w:t>).</w:t>
      </w:r>
      <w:r>
        <w:rPr>
          <w:rFonts w:asciiTheme="minorHAnsi" w:eastAsiaTheme="minorEastAsia" w:hAnsiTheme="minorHAnsi" w:cstheme="minorHAnsi" w:hint="eastAsia"/>
          <w:sz w:val="22"/>
          <w:szCs w:val="22"/>
          <w14:ligatures w14:val="standardContextual"/>
        </w:rPr>
        <w:t xml:space="preserve"> </w:t>
      </w:r>
      <w:r w:rsidRPr="00551330">
        <w:rPr>
          <w:rFonts w:asciiTheme="minorHAnsi" w:eastAsiaTheme="minorEastAsia" w:hAnsiTheme="minorHAnsi" w:cstheme="minorHAnsi" w:hint="eastAsia"/>
          <w:b/>
          <w:bCs/>
          <w:sz w:val="22"/>
          <w:szCs w:val="22"/>
          <w14:ligatures w14:val="standardContextual"/>
        </w:rPr>
        <w:t>g,</w:t>
      </w:r>
      <w:r>
        <w:rPr>
          <w:rFonts w:asciiTheme="minorHAnsi" w:eastAsiaTheme="minorEastAsia" w:hAnsiTheme="minorHAnsi" w:cstheme="minorHAnsi" w:hint="eastAsia"/>
          <w:sz w:val="22"/>
          <w:szCs w:val="22"/>
          <w14:ligatures w14:val="standardContextual"/>
        </w:rPr>
        <w:t xml:space="preserve"> Average calcium influx from all timepoint presented in Fig. 1a.  </w:t>
      </w:r>
      <w:r w:rsidRPr="0027773D">
        <w:rPr>
          <w:rFonts w:asciiTheme="minorHAnsi" w:eastAsiaTheme="minorEastAsia" w:hAnsiTheme="minorHAnsi" w:cstheme="minorHAnsi"/>
          <w:sz w:val="22"/>
          <w:szCs w:val="22"/>
          <w14:ligatures w14:val="standardContextual"/>
        </w:rPr>
        <w:t>Values are mean</w:t>
      </w:r>
      <w:r>
        <w:rPr>
          <w:rFonts w:asciiTheme="minorHAnsi" w:eastAsiaTheme="minorEastAsia" w:hAnsiTheme="minorHAnsi" w:cstheme="minorHAnsi" w:hint="eastAsia"/>
          <w:sz w:val="22"/>
          <w:szCs w:val="22"/>
          <w14:ligatures w14:val="standardContextual"/>
        </w:rPr>
        <w:t xml:space="preserve"> </w:t>
      </w:r>
      <w:r w:rsidRPr="00DA7EE1">
        <w:rPr>
          <w:rFonts w:asciiTheme="minorHAnsi" w:eastAsiaTheme="minorEastAsia" w:hAnsiTheme="minorHAnsi" w:cstheme="minorHAnsi"/>
          <w:sz w:val="22"/>
          <w:szCs w:val="22"/>
          <w14:ligatures w14:val="standardContextual"/>
        </w:rPr>
        <w:t>± SE</w:t>
      </w:r>
      <w:r>
        <w:rPr>
          <w:rFonts w:asciiTheme="minorHAnsi" w:eastAsiaTheme="minorEastAsia" w:hAnsiTheme="minorHAnsi" w:cstheme="minorHAnsi" w:hint="eastAsia"/>
          <w:sz w:val="22"/>
          <w:szCs w:val="22"/>
          <w14:ligatures w14:val="standardContextual"/>
        </w:rPr>
        <w:t xml:space="preserve">. </w:t>
      </w:r>
      <w:r w:rsidRPr="00687295">
        <w:rPr>
          <w:rFonts w:asciiTheme="minorHAnsi" w:eastAsiaTheme="minorEastAsia" w:hAnsiTheme="minorHAnsi" w:cstheme="minorHAnsi"/>
          <w:sz w:val="22"/>
          <w:szCs w:val="22"/>
          <w14:ligatures w14:val="standardContextual"/>
        </w:rPr>
        <w:t xml:space="preserve">n = </w:t>
      </w:r>
      <w:r>
        <w:rPr>
          <w:rFonts w:asciiTheme="minorHAnsi" w:eastAsiaTheme="minorEastAsia" w:hAnsiTheme="minorHAnsi" w:cstheme="minorHAnsi" w:hint="eastAsia"/>
          <w:sz w:val="22"/>
          <w:szCs w:val="22"/>
          <w14:ligatures w14:val="standardContextual"/>
        </w:rPr>
        <w:t>15-18 leaves</w:t>
      </w:r>
      <w:r w:rsidRPr="00687295">
        <w:rPr>
          <w:rFonts w:asciiTheme="minorHAnsi" w:eastAsiaTheme="minorEastAsia" w:hAnsiTheme="minorHAnsi" w:cstheme="minorHAnsi"/>
          <w:sz w:val="22"/>
          <w:szCs w:val="22"/>
          <w14:ligatures w14:val="standardContextual"/>
        </w:rPr>
        <w:t>, with different letters indicating statistical significance (</w:t>
      </w:r>
      <w:r w:rsidRPr="00687295">
        <w:rPr>
          <w:rFonts w:asciiTheme="minorHAnsi" w:eastAsiaTheme="minorEastAsia" w:hAnsiTheme="minorHAnsi" w:cstheme="minorHAnsi"/>
          <w:i/>
          <w:iCs/>
          <w:sz w:val="22"/>
          <w:szCs w:val="22"/>
          <w14:ligatures w14:val="standardContextual"/>
        </w:rPr>
        <w:t>P</w:t>
      </w:r>
      <w:r w:rsidRPr="00687295">
        <w:rPr>
          <w:rFonts w:asciiTheme="minorHAnsi" w:eastAsiaTheme="minorEastAsia" w:hAnsiTheme="minorHAnsi" w:cstheme="minorHAnsi"/>
          <w:b/>
          <w:bCs/>
          <w:sz w:val="22"/>
          <w:szCs w:val="22"/>
          <w14:ligatures w14:val="standardContextual"/>
        </w:rPr>
        <w:t xml:space="preserve"> </w:t>
      </w:r>
      <w:r w:rsidRPr="00687295">
        <w:rPr>
          <w:rFonts w:asciiTheme="minorHAnsi" w:eastAsiaTheme="minorEastAsia" w:hAnsiTheme="minorHAnsi" w:cstheme="minorHAnsi"/>
          <w:sz w:val="22"/>
          <w:szCs w:val="22"/>
          <w14:ligatures w14:val="standardContextual"/>
        </w:rPr>
        <w:t xml:space="preserve">&lt; 0.05).  </w:t>
      </w:r>
      <w:r>
        <w:rPr>
          <w:rFonts w:asciiTheme="minorHAnsi" w:eastAsiaTheme="minorEastAsia" w:hAnsiTheme="minorHAnsi" w:cstheme="minorHAnsi" w:hint="eastAsia"/>
          <w:b/>
          <w:bCs/>
          <w:sz w:val="22"/>
          <w:szCs w:val="22"/>
          <w14:ligatures w14:val="standardContextual"/>
        </w:rPr>
        <w:t>h-i</w:t>
      </w:r>
      <w:r w:rsidRPr="00551330">
        <w:rPr>
          <w:rFonts w:asciiTheme="minorHAnsi" w:eastAsiaTheme="minorEastAsia" w:hAnsiTheme="minorHAnsi" w:cstheme="minorHAnsi" w:hint="eastAsia"/>
          <w:b/>
          <w:bCs/>
          <w:sz w:val="22"/>
          <w:szCs w:val="22"/>
          <w14:ligatures w14:val="standardContextual"/>
        </w:rPr>
        <w:t>,</w:t>
      </w:r>
      <w:r>
        <w:rPr>
          <w:rFonts w:asciiTheme="minorHAnsi" w:eastAsiaTheme="minorEastAsia" w:hAnsiTheme="minorHAnsi" w:cstheme="minorHAnsi" w:hint="eastAsia"/>
          <w:b/>
          <w:bCs/>
          <w:sz w:val="22"/>
          <w:szCs w:val="22"/>
          <w14:ligatures w14:val="standardContextual"/>
        </w:rPr>
        <w:t xml:space="preserve"> </w:t>
      </w:r>
      <w:r>
        <w:rPr>
          <w:rFonts w:asciiTheme="minorHAnsi" w:eastAsiaTheme="minorEastAsia" w:hAnsiTheme="minorHAnsi" w:cstheme="minorHAnsi" w:hint="eastAsia"/>
          <w:sz w:val="22"/>
          <w:szCs w:val="22"/>
          <w14:ligatures w14:val="standardContextual"/>
        </w:rPr>
        <w:t>A</w:t>
      </w:r>
      <w:r w:rsidRPr="00DA7EE1">
        <w:rPr>
          <w:rFonts w:asciiTheme="minorHAnsi" w:eastAsiaTheme="minorEastAsia" w:hAnsiTheme="minorHAnsi" w:cstheme="minorHAnsi"/>
          <w:sz w:val="22"/>
          <w:szCs w:val="22"/>
          <w14:ligatures w14:val="standardContextual"/>
        </w:rPr>
        <w:t xml:space="preserve">verage </w:t>
      </w:r>
      <w:r>
        <w:rPr>
          <w:rFonts w:asciiTheme="minorHAnsi" w:eastAsiaTheme="minorEastAsia" w:hAnsiTheme="minorHAnsi" w:cstheme="minorHAnsi" w:hint="eastAsia"/>
          <w:sz w:val="22"/>
          <w:szCs w:val="22"/>
          <w14:ligatures w14:val="standardContextual"/>
        </w:rPr>
        <w:t xml:space="preserve">calcium influx from all </w:t>
      </w:r>
      <w:r>
        <w:rPr>
          <w:rFonts w:asciiTheme="minorHAnsi" w:eastAsiaTheme="minorEastAsia" w:hAnsiTheme="minorHAnsi" w:cstheme="minorHAnsi" w:hint="eastAsia"/>
          <w:sz w:val="22"/>
          <w:szCs w:val="22"/>
          <w14:ligatures w14:val="standardContextual"/>
        </w:rPr>
        <w:lastRenderedPageBreak/>
        <w:t>timepoint presented in Fig. 1b (</w:t>
      </w:r>
      <w:r w:rsidRPr="00802A61">
        <w:rPr>
          <w:rFonts w:asciiTheme="minorHAnsi" w:eastAsiaTheme="minorEastAsia" w:hAnsiTheme="minorHAnsi" w:cstheme="minorHAnsi" w:hint="eastAsia"/>
          <w:b/>
          <w:bCs/>
          <w:sz w:val="22"/>
          <w:szCs w:val="22"/>
          <w14:ligatures w14:val="standardContextual"/>
        </w:rPr>
        <w:t>h</w:t>
      </w:r>
      <w:r>
        <w:rPr>
          <w:rFonts w:asciiTheme="minorHAnsi" w:eastAsiaTheme="minorEastAsia" w:hAnsiTheme="minorHAnsi" w:cstheme="minorHAnsi" w:hint="eastAsia"/>
          <w:sz w:val="22"/>
          <w:szCs w:val="22"/>
          <w14:ligatures w14:val="standardContextual"/>
        </w:rPr>
        <w:t>) and Fig. 1c (</w:t>
      </w:r>
      <w:r>
        <w:rPr>
          <w:rFonts w:asciiTheme="minorHAnsi" w:eastAsiaTheme="minorEastAsia" w:hAnsiTheme="minorHAnsi" w:cstheme="minorHAnsi" w:hint="eastAsia"/>
          <w:b/>
          <w:bCs/>
          <w:sz w:val="22"/>
          <w:szCs w:val="22"/>
          <w14:ligatures w14:val="standardContextual"/>
        </w:rPr>
        <w:t>i</w:t>
      </w:r>
      <w:r>
        <w:rPr>
          <w:rFonts w:asciiTheme="minorHAnsi" w:eastAsiaTheme="minorEastAsia" w:hAnsiTheme="minorHAnsi" w:cstheme="minorHAnsi" w:hint="eastAsia"/>
          <w:sz w:val="22"/>
          <w:szCs w:val="22"/>
          <w14:ligatures w14:val="standardContextual"/>
        </w:rPr>
        <w:t>)</w:t>
      </w:r>
      <w:r w:rsidRPr="00DA7EE1">
        <w:rPr>
          <w:rFonts w:asciiTheme="minorHAnsi" w:eastAsiaTheme="minorEastAsia" w:hAnsiTheme="minorHAnsi" w:cstheme="minorHAnsi"/>
          <w:sz w:val="22"/>
          <w:szCs w:val="22"/>
          <w14:ligatures w14:val="standardContextual"/>
        </w:rPr>
        <w:t>.</w:t>
      </w:r>
      <w:r>
        <w:rPr>
          <w:rFonts w:asciiTheme="minorHAnsi" w:eastAsiaTheme="minorEastAsia" w:hAnsiTheme="minorHAnsi" w:cstheme="minorHAnsi" w:hint="eastAsia"/>
          <w:sz w:val="22"/>
          <w:szCs w:val="22"/>
          <w14:ligatures w14:val="standardContextual"/>
        </w:rPr>
        <w:t xml:space="preserve"> </w:t>
      </w:r>
      <w:r w:rsidRPr="0027773D">
        <w:rPr>
          <w:rFonts w:asciiTheme="minorHAnsi" w:eastAsiaTheme="minorEastAsia" w:hAnsiTheme="minorHAnsi" w:cstheme="minorHAnsi"/>
          <w:sz w:val="22"/>
          <w:szCs w:val="22"/>
          <w14:ligatures w14:val="standardContextual"/>
        </w:rPr>
        <w:t xml:space="preserve">Values are </w:t>
      </w:r>
      <w:r w:rsidRPr="00DA7EE1">
        <w:rPr>
          <w:rFonts w:asciiTheme="minorHAnsi" w:eastAsiaTheme="minorEastAsia" w:hAnsiTheme="minorHAnsi" w:cstheme="minorHAnsi"/>
          <w:sz w:val="22"/>
          <w:szCs w:val="22"/>
          <w14:ligatures w14:val="standardContextual"/>
        </w:rPr>
        <w:t xml:space="preserve">mean ± SE.  Statistical significance was determined using an unpaired, two-tailed </w:t>
      </w:r>
      <w:r w:rsidRPr="00DA7EE1">
        <w:rPr>
          <w:rFonts w:asciiTheme="minorHAnsi" w:eastAsiaTheme="minorEastAsia" w:hAnsiTheme="minorHAnsi" w:cstheme="minorHAnsi"/>
          <w:i/>
          <w:iCs/>
          <w:sz w:val="22"/>
          <w:szCs w:val="22"/>
          <w14:ligatures w14:val="standardContextual"/>
        </w:rPr>
        <w:t>t</w:t>
      </w:r>
      <w:r w:rsidRPr="00DA7EE1">
        <w:rPr>
          <w:rFonts w:asciiTheme="minorHAnsi" w:eastAsiaTheme="minorEastAsia" w:hAnsiTheme="minorHAnsi" w:cstheme="minorHAnsi"/>
          <w:sz w:val="22"/>
          <w:szCs w:val="22"/>
          <w14:ligatures w14:val="standardContextual"/>
        </w:rPr>
        <w:t>-test.</w:t>
      </w:r>
      <w:r>
        <w:rPr>
          <w:rFonts w:asciiTheme="minorHAnsi" w:eastAsiaTheme="minorEastAsia" w:hAnsiTheme="minorHAnsi" w:cstheme="minorHAnsi"/>
          <w:sz w:val="22"/>
          <w:szCs w:val="22"/>
          <w14:ligatures w14:val="standardContextual"/>
        </w:rPr>
        <w:br w:type="page"/>
      </w:r>
    </w:p>
    <w:p w14:paraId="3D914703" w14:textId="77777777" w:rsidR="00BB3042" w:rsidRDefault="00BB3042" w:rsidP="00BB3042">
      <w:pPr>
        <w:widowControl/>
        <w:spacing w:line="360" w:lineRule="auto"/>
        <w:rPr>
          <w:rFonts w:asciiTheme="minorHAnsi" w:eastAsiaTheme="minorEastAsia" w:hAnsiTheme="minorHAnsi" w:cstheme="minorHAnsi"/>
          <w:sz w:val="22"/>
          <w:szCs w:val="22"/>
          <w14:ligatures w14:val="standardContextual"/>
        </w:rPr>
      </w:pPr>
      <w:r>
        <w:rPr>
          <w:noProof/>
        </w:rPr>
        <w:lastRenderedPageBreak/>
        <w:drawing>
          <wp:inline distT="0" distB="0" distL="0" distR="0" wp14:anchorId="0B752F7F" wp14:editId="29ABE4CB">
            <wp:extent cx="5284800" cy="2031925"/>
            <wp:effectExtent l="0" t="0" r="0" b="6985"/>
            <wp:docPr id="1414609132" name="Picture 1" descr="A close-up of a graph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14609132" name="Picture 1" descr="A close-up of a graph&#10;&#10;Description automatically generated"/>
                    <pic:cNvPicPr>
                      <a:picLocks noChangeAspect="1" noChangeArrowheads="1"/>
                    </pic:cNvPicPr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3112" t="19111" r="16582" b="53857"/>
                    <a:stretch/>
                  </pic:blipFill>
                  <pic:spPr bwMode="auto">
                    <a:xfrm>
                      <a:off x="0" y="0"/>
                      <a:ext cx="5322487" cy="20464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Pr="00F66447">
        <w:rPr>
          <w:rFonts w:asciiTheme="minorHAnsi" w:eastAsiaTheme="minorEastAsia" w:hAnsiTheme="minorHAnsi" w:cstheme="minorHAnsi" w:hint="eastAsia"/>
          <w:b/>
          <w:bCs/>
          <w:sz w:val="22"/>
          <w:szCs w:val="22"/>
          <w14:ligatures w14:val="standardContextual"/>
        </w:rPr>
        <w:t xml:space="preserve"> </w:t>
      </w:r>
      <w:r>
        <w:rPr>
          <w:rFonts w:asciiTheme="minorHAnsi" w:eastAsiaTheme="minorEastAsia" w:hAnsiTheme="minorHAnsi" w:cstheme="minorHAnsi" w:hint="eastAsia"/>
          <w:b/>
          <w:bCs/>
          <w:sz w:val="22"/>
          <w:szCs w:val="22"/>
          <w14:ligatures w14:val="standardContextual"/>
        </w:rPr>
        <w:t xml:space="preserve">Extended Data </w:t>
      </w:r>
      <w:r w:rsidRPr="00060CDF">
        <w:rPr>
          <w:rFonts w:asciiTheme="minorHAnsi" w:eastAsiaTheme="minorEastAsia" w:hAnsiTheme="minorHAnsi" w:cstheme="minorHAnsi"/>
          <w:b/>
          <w:bCs/>
          <w:sz w:val="22"/>
          <w:szCs w:val="22"/>
          <w14:ligatures w14:val="standardContextual"/>
        </w:rPr>
        <w:t xml:space="preserve">Fig. </w:t>
      </w:r>
      <w:r>
        <w:rPr>
          <w:rFonts w:asciiTheme="minorHAnsi" w:eastAsiaTheme="minorEastAsia" w:hAnsiTheme="minorHAnsi" w:cstheme="minorHAnsi" w:hint="eastAsia"/>
          <w:b/>
          <w:bCs/>
          <w:sz w:val="22"/>
          <w:szCs w:val="22"/>
          <w14:ligatures w14:val="standardContextual"/>
        </w:rPr>
        <w:t>2</w:t>
      </w:r>
      <w:r w:rsidRPr="0095406C">
        <w:rPr>
          <w:rFonts w:asciiTheme="minorHAnsi" w:eastAsiaTheme="minorEastAsia" w:hAnsiTheme="minorHAnsi" w:cstheme="minorHAnsi"/>
          <w:sz w:val="22"/>
          <w:szCs w:val="22"/>
          <w14:ligatures w14:val="standardContextual"/>
        </w:rPr>
        <w:t>|</w:t>
      </w:r>
      <w:r w:rsidRPr="00950FFB">
        <w:rPr>
          <w:rFonts w:asciiTheme="minorHAnsi" w:eastAsiaTheme="minorEastAsia" w:hAnsiTheme="minorHAnsi" w:cstheme="minorHAnsi" w:hint="eastAsia"/>
          <w:b/>
          <w:bCs/>
          <w:sz w:val="22"/>
          <w:szCs w:val="22"/>
          <w14:ligatures w14:val="standardContextual"/>
        </w:rPr>
        <w:t xml:space="preserve">Lr14a-triggered </w:t>
      </w:r>
      <w:r w:rsidRPr="00950FFB">
        <w:rPr>
          <w:rFonts w:asciiTheme="minorHAnsi" w:eastAsiaTheme="minorEastAsia" w:hAnsiTheme="minorHAnsi" w:cstheme="minorHAnsi"/>
          <w:b/>
          <w:bCs/>
          <w:sz w:val="22"/>
          <w:szCs w:val="22"/>
          <w14:ligatures w14:val="standardContextual"/>
        </w:rPr>
        <w:t>[Ca</w:t>
      </w:r>
      <w:r w:rsidRPr="00950FFB">
        <w:rPr>
          <w:rFonts w:asciiTheme="minorHAnsi" w:eastAsiaTheme="minorEastAsia" w:hAnsiTheme="minorHAnsi" w:cstheme="minorHAnsi"/>
          <w:b/>
          <w:bCs/>
          <w:sz w:val="22"/>
          <w:szCs w:val="22"/>
          <w:vertAlign w:val="superscript"/>
          <w14:ligatures w14:val="standardContextual"/>
        </w:rPr>
        <w:t>2+</w:t>
      </w:r>
      <w:r w:rsidRPr="00950FFB">
        <w:rPr>
          <w:rFonts w:asciiTheme="minorHAnsi" w:eastAsiaTheme="minorEastAsia" w:hAnsiTheme="minorHAnsi" w:cstheme="minorHAnsi"/>
          <w:b/>
          <w:bCs/>
          <w:sz w:val="22"/>
          <w:szCs w:val="22"/>
          <w14:ligatures w14:val="standardContextual"/>
        </w:rPr>
        <w:t>]</w:t>
      </w:r>
      <w:r w:rsidRPr="00950FFB">
        <w:rPr>
          <w:rFonts w:asciiTheme="minorHAnsi" w:eastAsiaTheme="minorEastAsia" w:hAnsiTheme="minorHAnsi" w:cstheme="minorHAnsi"/>
          <w:b/>
          <w:bCs/>
          <w:sz w:val="22"/>
          <w:szCs w:val="22"/>
          <w:vertAlign w:val="subscript"/>
          <w14:ligatures w14:val="standardContextual"/>
        </w:rPr>
        <w:t>cyt</w:t>
      </w:r>
      <w:r w:rsidRPr="00950FFB">
        <w:rPr>
          <w:rFonts w:asciiTheme="minorHAnsi" w:eastAsiaTheme="minorEastAsia" w:hAnsiTheme="minorHAnsi" w:cstheme="minorHAnsi"/>
          <w:b/>
          <w:bCs/>
          <w:sz w:val="22"/>
          <w:szCs w:val="22"/>
          <w14:ligatures w14:val="standardContextual"/>
        </w:rPr>
        <w:t xml:space="preserve"> influx</w:t>
      </w:r>
      <w:r w:rsidRPr="00950FFB">
        <w:rPr>
          <w:rFonts w:asciiTheme="minorHAnsi" w:eastAsiaTheme="minorEastAsia" w:hAnsiTheme="minorHAnsi" w:cstheme="minorHAnsi" w:hint="eastAsia"/>
          <w:b/>
          <w:bCs/>
          <w:sz w:val="22"/>
          <w:szCs w:val="22"/>
          <w14:ligatures w14:val="standardContextual"/>
        </w:rPr>
        <w:t xml:space="preserve"> in HEK293 cell.</w:t>
      </w:r>
      <w:r w:rsidRPr="00950FFB">
        <w:rPr>
          <w:rFonts w:asciiTheme="minorHAnsi" w:eastAsiaTheme="minorEastAsia" w:hAnsiTheme="minorHAnsi" w:cstheme="minorHAnsi"/>
          <w:b/>
          <w:bCs/>
          <w:sz w:val="22"/>
          <w:szCs w:val="22"/>
          <w14:ligatures w14:val="standardContextual"/>
        </w:rPr>
        <w:t xml:space="preserve"> </w:t>
      </w:r>
      <w:r w:rsidRPr="00933CDC">
        <w:rPr>
          <w:rFonts w:asciiTheme="minorHAnsi" w:eastAsiaTheme="minorEastAsia" w:hAnsiTheme="minorHAnsi" w:cstheme="minorHAnsi"/>
          <w:b/>
          <w:bCs/>
          <w:sz w:val="22"/>
          <w:szCs w:val="22"/>
          <w14:ligatures w14:val="standardContextual"/>
        </w:rPr>
        <w:t>a</w:t>
      </w:r>
      <w:r w:rsidRPr="002C01C6">
        <w:rPr>
          <w:rFonts w:asciiTheme="minorHAnsi" w:eastAsiaTheme="minorEastAsia" w:hAnsiTheme="minorHAnsi" w:cstheme="minorHAnsi" w:hint="eastAsia"/>
          <w:sz w:val="22"/>
          <w:szCs w:val="22"/>
          <w14:ligatures w14:val="standardContextual"/>
        </w:rPr>
        <w:t>,</w:t>
      </w:r>
      <w:r w:rsidRPr="00933CDC">
        <w:rPr>
          <w:rFonts w:asciiTheme="minorHAnsi" w:eastAsiaTheme="minorEastAsia" w:hAnsiTheme="minorHAnsi" w:cstheme="minorHAnsi"/>
          <w:b/>
          <w:bCs/>
          <w:sz w:val="22"/>
          <w:szCs w:val="22"/>
          <w14:ligatures w14:val="standardContextual"/>
        </w:rPr>
        <w:t xml:space="preserve"> </w:t>
      </w:r>
      <w:r w:rsidRPr="00933CDC">
        <w:rPr>
          <w:rFonts w:asciiTheme="minorHAnsi" w:eastAsiaTheme="minorEastAsia" w:hAnsiTheme="minorHAnsi" w:cstheme="minorHAnsi"/>
          <w:sz w:val="22"/>
          <w:szCs w:val="22"/>
          <w14:ligatures w14:val="standardContextual"/>
        </w:rPr>
        <w:t>Time-course recording of [Ca</w:t>
      </w:r>
      <w:r w:rsidRPr="00933CDC">
        <w:rPr>
          <w:rFonts w:asciiTheme="minorHAnsi" w:eastAsiaTheme="minorEastAsia" w:hAnsiTheme="minorHAnsi" w:cstheme="minorHAnsi"/>
          <w:sz w:val="22"/>
          <w:szCs w:val="22"/>
          <w:vertAlign w:val="superscript"/>
          <w14:ligatures w14:val="standardContextual"/>
        </w:rPr>
        <w:t>2+</w:t>
      </w:r>
      <w:r w:rsidRPr="00933CDC">
        <w:rPr>
          <w:rFonts w:asciiTheme="minorHAnsi" w:eastAsiaTheme="minorEastAsia" w:hAnsiTheme="minorHAnsi" w:cstheme="minorHAnsi"/>
          <w:sz w:val="22"/>
          <w:szCs w:val="22"/>
          <w14:ligatures w14:val="standardContextual"/>
        </w:rPr>
        <w:t>]</w:t>
      </w:r>
      <w:r w:rsidRPr="009D67AB">
        <w:rPr>
          <w:rFonts w:asciiTheme="minorHAnsi" w:eastAsiaTheme="minorEastAsia" w:hAnsiTheme="minorHAnsi" w:cstheme="minorHAnsi"/>
          <w:sz w:val="22"/>
          <w:szCs w:val="22"/>
          <w:vertAlign w:val="subscript"/>
          <w14:ligatures w14:val="standardContextual"/>
        </w:rPr>
        <w:t>cyt</w:t>
      </w:r>
      <w:r w:rsidRPr="00933CDC">
        <w:rPr>
          <w:rFonts w:asciiTheme="minorHAnsi" w:eastAsiaTheme="minorEastAsia" w:hAnsiTheme="minorHAnsi" w:cstheme="minorHAnsi"/>
          <w:sz w:val="22"/>
          <w:szCs w:val="22"/>
          <w14:ligatures w14:val="standardContextual"/>
        </w:rPr>
        <w:t xml:space="preserve"> influx in response to 5mM Ca</w:t>
      </w:r>
      <w:r w:rsidRPr="00933CDC">
        <w:rPr>
          <w:rFonts w:asciiTheme="minorHAnsi" w:eastAsiaTheme="minorEastAsia" w:hAnsiTheme="minorHAnsi" w:cstheme="minorHAnsi"/>
          <w:sz w:val="22"/>
          <w:szCs w:val="22"/>
          <w:vertAlign w:val="superscript"/>
          <w14:ligatures w14:val="standardContextual"/>
        </w:rPr>
        <w:t>2+</w:t>
      </w:r>
      <w:r w:rsidRPr="00933CDC">
        <w:rPr>
          <w:rFonts w:asciiTheme="minorHAnsi" w:eastAsiaTheme="minorEastAsia" w:hAnsiTheme="minorHAnsi" w:cstheme="minorHAnsi"/>
          <w:sz w:val="22"/>
          <w:szCs w:val="22"/>
          <w14:ligatures w14:val="standardContextual"/>
        </w:rPr>
        <w:t xml:space="preserve"> in HEK293 cells expressing flag-tagged Lr14a, or its mutants L362F and G768S. Changes in [Ca²⁺]</w:t>
      </w:r>
      <w:r w:rsidRPr="00933CDC">
        <w:rPr>
          <w:rFonts w:asciiTheme="minorHAnsi" w:eastAsiaTheme="minorEastAsia" w:hAnsiTheme="minorHAnsi" w:cstheme="minorHAnsi"/>
          <w:sz w:val="22"/>
          <w:szCs w:val="22"/>
          <w:vertAlign w:val="subscript"/>
          <w14:ligatures w14:val="standardContextual"/>
        </w:rPr>
        <w:t>cyt</w:t>
      </w:r>
      <w:r w:rsidRPr="00933CDC">
        <w:rPr>
          <w:rFonts w:asciiTheme="minorHAnsi" w:eastAsiaTheme="minorEastAsia" w:hAnsiTheme="minorHAnsi" w:cstheme="minorHAnsi"/>
          <w:sz w:val="22"/>
          <w:szCs w:val="22"/>
          <w14:ligatures w14:val="standardContextual"/>
        </w:rPr>
        <w:t xml:space="preserve"> were visualized using GCaMP6m. n = 3. </w:t>
      </w:r>
      <w:r w:rsidRPr="00933CDC">
        <w:rPr>
          <w:rFonts w:asciiTheme="minorHAnsi" w:eastAsiaTheme="minorEastAsia" w:hAnsiTheme="minorHAnsi" w:cstheme="minorHAnsi"/>
          <w:b/>
          <w:bCs/>
          <w:sz w:val="22"/>
          <w:szCs w:val="22"/>
          <w14:ligatures w14:val="standardContextual"/>
        </w:rPr>
        <w:t>b</w:t>
      </w:r>
      <w:r w:rsidRPr="002C01C6">
        <w:rPr>
          <w:rFonts w:asciiTheme="minorHAnsi" w:eastAsiaTheme="minorEastAsia" w:hAnsiTheme="minorHAnsi" w:cstheme="minorHAnsi" w:hint="eastAsia"/>
          <w:sz w:val="22"/>
          <w:szCs w:val="22"/>
          <w14:ligatures w14:val="standardContextual"/>
        </w:rPr>
        <w:t>,</w:t>
      </w:r>
      <w:r w:rsidRPr="00933CDC">
        <w:rPr>
          <w:rFonts w:asciiTheme="minorHAnsi" w:eastAsiaTheme="minorEastAsia" w:hAnsiTheme="minorHAnsi" w:cstheme="minorHAnsi"/>
          <w:sz w:val="22"/>
          <w:szCs w:val="22"/>
          <w14:ligatures w14:val="standardContextual"/>
        </w:rPr>
        <w:t xml:space="preserve"> Protein accumulation</w:t>
      </w:r>
      <w:r>
        <w:rPr>
          <w:rFonts w:asciiTheme="minorHAnsi" w:eastAsiaTheme="minorEastAsia" w:hAnsiTheme="minorHAnsi" w:cstheme="minorHAnsi"/>
          <w:sz w:val="22"/>
          <w:szCs w:val="22"/>
          <w14:ligatures w14:val="standardContextual"/>
        </w:rPr>
        <w:t xml:space="preserve"> in HEK293 cells</w:t>
      </w:r>
      <w:r w:rsidRPr="00933CDC">
        <w:rPr>
          <w:rFonts w:asciiTheme="minorHAnsi" w:eastAsiaTheme="minorEastAsia" w:hAnsiTheme="minorHAnsi" w:cstheme="minorHAnsi"/>
          <w:sz w:val="22"/>
          <w:szCs w:val="22"/>
          <w14:ligatures w14:val="standardContextual"/>
        </w:rPr>
        <w:t xml:space="preserve"> tested by western blot.</w:t>
      </w:r>
    </w:p>
    <w:p w14:paraId="095E10E4" w14:textId="77777777" w:rsidR="00BB3042" w:rsidRDefault="00BB3042" w:rsidP="00BB3042">
      <w:pPr>
        <w:widowControl/>
        <w:spacing w:line="360" w:lineRule="auto"/>
        <w:rPr>
          <w:rFonts w:asciiTheme="minorHAnsi" w:eastAsia="DengXian" w:hAnsiTheme="minorHAnsi" w:cstheme="minorHAnsi"/>
          <w:b/>
          <w:bCs/>
          <w:kern w:val="0"/>
          <w:sz w:val="28"/>
          <w:szCs w:val="28"/>
          <w:lang w:val="en-GB" w:eastAsia="en-US"/>
        </w:rPr>
      </w:pPr>
      <w:r>
        <w:rPr>
          <w:rFonts w:asciiTheme="minorHAnsi" w:eastAsia="DengXian" w:hAnsiTheme="minorHAnsi" w:cstheme="minorHAnsi"/>
          <w:b/>
          <w:bCs/>
          <w:kern w:val="0"/>
          <w:sz w:val="28"/>
          <w:szCs w:val="28"/>
          <w:lang w:val="en-GB" w:eastAsia="en-US"/>
        </w:rPr>
        <w:br w:type="page"/>
      </w:r>
    </w:p>
    <w:p w14:paraId="78BAA349" w14:textId="77777777" w:rsidR="00BB3042" w:rsidRPr="00C07A3D" w:rsidRDefault="00BB3042" w:rsidP="00BB3042">
      <w:pPr>
        <w:widowControl/>
        <w:spacing w:after="160" w:line="259" w:lineRule="auto"/>
        <w:jc w:val="left"/>
        <w:rPr>
          <w:rFonts w:asciiTheme="minorHAnsi" w:eastAsia="DengXian" w:hAnsiTheme="minorHAnsi" w:cstheme="minorHAnsi"/>
          <w:b/>
          <w:bCs/>
          <w:kern w:val="0"/>
          <w:sz w:val="28"/>
          <w:szCs w:val="28"/>
          <w:lang w:val="en-GB" w:eastAsia="en-US"/>
        </w:rPr>
      </w:pPr>
    </w:p>
    <w:p w14:paraId="2B172B05" w14:textId="77777777" w:rsidR="00BB3042" w:rsidRPr="006E392C" w:rsidRDefault="00BB3042" w:rsidP="00BB3042">
      <w:pPr>
        <w:widowControl/>
        <w:spacing w:after="160" w:line="360" w:lineRule="auto"/>
        <w:rPr>
          <w:rFonts w:asciiTheme="minorHAnsi" w:eastAsiaTheme="minorEastAsia" w:hAnsiTheme="minorHAnsi" w:cstheme="minorHAnsi"/>
          <w:b/>
          <w:bCs/>
          <w:sz w:val="22"/>
          <w:szCs w:val="22"/>
          <w14:ligatures w14:val="standardContextual"/>
        </w:rPr>
      </w:pPr>
      <w:r w:rsidRPr="006E392C">
        <w:rPr>
          <w:rFonts w:asciiTheme="minorHAnsi" w:hAnsiTheme="minorHAnsi" w:cstheme="minorHAnsi"/>
          <w:noProof/>
        </w:rPr>
        <w:drawing>
          <wp:inline distT="0" distB="0" distL="0" distR="0" wp14:anchorId="4275086D" wp14:editId="1ED11EC8">
            <wp:extent cx="5287617" cy="2105864"/>
            <wp:effectExtent l="0" t="0" r="8890" b="8890"/>
            <wp:docPr id="2134703342" name="Picture 14" descr="A diagram of a graph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34703342" name="Picture 14" descr="A diagram of a graph&#10;&#10;Description automatically generated with medium confidence"/>
                    <pic:cNvPicPr>
                      <a:picLocks noChangeAspect="1" noChangeArrowheads="1"/>
                    </pic:cNvPicPr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7847" t="11798" r="39503" b="50951"/>
                    <a:stretch/>
                  </pic:blipFill>
                  <pic:spPr bwMode="auto">
                    <a:xfrm>
                      <a:off x="0" y="0"/>
                      <a:ext cx="5315893" cy="2117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2DA3044" w14:textId="77777777" w:rsidR="00BB3042" w:rsidRDefault="00BB3042" w:rsidP="00BB3042">
      <w:pPr>
        <w:widowControl/>
        <w:spacing w:line="360" w:lineRule="auto"/>
        <w:rPr>
          <w:rFonts w:asciiTheme="minorHAnsi" w:eastAsiaTheme="minorEastAsia" w:hAnsiTheme="minorHAnsi" w:cstheme="minorHAnsi"/>
          <w:sz w:val="22"/>
          <w:szCs w:val="22"/>
          <w14:ligatures w14:val="standardContextual"/>
        </w:rPr>
      </w:pPr>
      <w:r>
        <w:rPr>
          <w:rFonts w:asciiTheme="minorHAnsi" w:eastAsiaTheme="minorEastAsia" w:hAnsiTheme="minorHAnsi" w:cstheme="minorHAnsi" w:hint="eastAsia"/>
          <w:b/>
          <w:bCs/>
          <w:sz w:val="22"/>
          <w:szCs w:val="22"/>
          <w14:ligatures w14:val="standardContextual"/>
        </w:rPr>
        <w:t xml:space="preserve">Extended Data </w:t>
      </w:r>
      <w:r w:rsidRPr="00060CDF">
        <w:rPr>
          <w:rFonts w:asciiTheme="minorHAnsi" w:eastAsiaTheme="minorEastAsia" w:hAnsiTheme="minorHAnsi" w:cstheme="minorHAnsi"/>
          <w:b/>
          <w:bCs/>
          <w:sz w:val="22"/>
          <w:szCs w:val="22"/>
          <w14:ligatures w14:val="standardContextual"/>
        </w:rPr>
        <w:t xml:space="preserve">Fig. </w:t>
      </w:r>
      <w:r>
        <w:rPr>
          <w:rFonts w:asciiTheme="minorHAnsi" w:eastAsiaTheme="minorEastAsia" w:hAnsiTheme="minorHAnsi" w:cstheme="minorHAnsi" w:hint="eastAsia"/>
          <w:b/>
          <w:bCs/>
          <w:sz w:val="22"/>
          <w:szCs w:val="22"/>
          <w14:ligatures w14:val="standardContextual"/>
        </w:rPr>
        <w:t>3</w:t>
      </w:r>
      <w:r w:rsidRPr="0095406C">
        <w:rPr>
          <w:rFonts w:asciiTheme="minorHAnsi" w:eastAsiaTheme="minorEastAsia" w:hAnsiTheme="minorHAnsi" w:cstheme="minorHAnsi"/>
          <w:sz w:val="22"/>
          <w:szCs w:val="22"/>
          <w14:ligatures w14:val="standardContextual"/>
        </w:rPr>
        <w:t>|</w:t>
      </w:r>
      <w:r w:rsidRPr="000A135C">
        <w:rPr>
          <w:rFonts w:asciiTheme="minorHAnsi" w:eastAsiaTheme="minorEastAsia" w:hAnsiTheme="minorHAnsi" w:cstheme="minorHAnsi"/>
          <w:b/>
          <w:bCs/>
          <w:sz w:val="22"/>
          <w:szCs w:val="22"/>
          <w14:ligatures w14:val="standardContextual"/>
        </w:rPr>
        <w:t>Ca</w:t>
      </w:r>
      <w:r w:rsidRPr="000A135C">
        <w:rPr>
          <w:rFonts w:asciiTheme="minorHAnsi" w:eastAsiaTheme="minorEastAsia" w:hAnsiTheme="minorHAnsi" w:cstheme="minorHAnsi"/>
          <w:b/>
          <w:bCs/>
          <w:sz w:val="22"/>
          <w:szCs w:val="22"/>
          <w:vertAlign w:val="superscript"/>
          <w14:ligatures w14:val="standardContextual"/>
        </w:rPr>
        <w:t>2+</w:t>
      </w:r>
      <w:r w:rsidRPr="000A135C">
        <w:rPr>
          <w:rFonts w:asciiTheme="minorHAnsi" w:eastAsiaTheme="minorEastAsia" w:hAnsiTheme="minorHAnsi" w:cstheme="minorHAnsi"/>
          <w:b/>
          <w:bCs/>
          <w:sz w:val="22"/>
          <w:szCs w:val="22"/>
          <w14:ligatures w14:val="standardContextual"/>
        </w:rPr>
        <w:t xml:space="preserve"> flux measurements in Arina</w:t>
      </w:r>
      <w:r w:rsidRPr="000A135C">
        <w:rPr>
          <w:rFonts w:asciiTheme="minorHAnsi" w:eastAsiaTheme="minorEastAsia" w:hAnsiTheme="minorHAnsi" w:cstheme="minorHAnsi"/>
          <w:b/>
          <w:bCs/>
          <w:i/>
          <w:iCs/>
          <w:sz w:val="22"/>
          <w:szCs w:val="22"/>
          <w14:ligatures w14:val="standardContextual"/>
        </w:rPr>
        <w:t>LrFor</w:t>
      </w:r>
      <w:r w:rsidRPr="000A135C">
        <w:rPr>
          <w:rFonts w:asciiTheme="minorHAnsi" w:eastAsiaTheme="minorEastAsia" w:hAnsiTheme="minorHAnsi" w:cstheme="minorHAnsi"/>
          <w:sz w:val="22"/>
          <w:szCs w:val="22"/>
          <w14:ligatures w14:val="standardContextual"/>
        </w:rPr>
        <w:t xml:space="preserve"> </w:t>
      </w:r>
      <w:r w:rsidRPr="000A135C">
        <w:rPr>
          <w:rFonts w:asciiTheme="minorHAnsi" w:eastAsiaTheme="minorEastAsia" w:hAnsiTheme="minorHAnsi" w:cstheme="minorHAnsi"/>
          <w:b/>
          <w:bCs/>
          <w:sz w:val="22"/>
          <w:szCs w:val="22"/>
          <w14:ligatures w14:val="standardContextual"/>
        </w:rPr>
        <w:t xml:space="preserve">after virulent </w:t>
      </w:r>
      <w:r w:rsidRPr="000A135C">
        <w:rPr>
          <w:rFonts w:asciiTheme="minorHAnsi" w:eastAsiaTheme="minorEastAsia" w:hAnsiTheme="minorHAnsi" w:cstheme="minorHAnsi"/>
          <w:b/>
          <w:bCs/>
          <w:i/>
          <w:iCs/>
          <w:sz w:val="22"/>
          <w:szCs w:val="22"/>
          <w14:ligatures w14:val="standardContextual"/>
        </w:rPr>
        <w:t>P.triticina</w:t>
      </w:r>
      <w:r w:rsidRPr="000A135C">
        <w:rPr>
          <w:rFonts w:asciiTheme="minorHAnsi" w:eastAsiaTheme="minorEastAsia" w:hAnsiTheme="minorHAnsi" w:cstheme="minorHAnsi"/>
          <w:b/>
          <w:bCs/>
          <w:sz w:val="22"/>
          <w:szCs w:val="22"/>
          <w14:ligatures w14:val="standardContextual"/>
        </w:rPr>
        <w:t xml:space="preserve"> isolate 95037 infection</w:t>
      </w:r>
      <w:r>
        <w:rPr>
          <w:rFonts w:asciiTheme="minorHAnsi" w:eastAsiaTheme="minorEastAsia" w:hAnsiTheme="minorHAnsi" w:cstheme="minorHAnsi" w:hint="eastAsia"/>
          <w:b/>
          <w:bCs/>
          <w:sz w:val="22"/>
          <w:szCs w:val="22"/>
          <w14:ligatures w14:val="standardContextual"/>
        </w:rPr>
        <w:t xml:space="preserve"> at 4dpi</w:t>
      </w:r>
      <w:r w:rsidRPr="000A135C">
        <w:rPr>
          <w:rFonts w:asciiTheme="minorHAnsi" w:eastAsiaTheme="minorEastAsia" w:hAnsiTheme="minorHAnsi" w:cstheme="minorHAnsi"/>
          <w:b/>
          <w:bCs/>
          <w:sz w:val="22"/>
          <w:szCs w:val="22"/>
          <w14:ligatures w14:val="standardContextual"/>
        </w:rPr>
        <w:t>. a</w:t>
      </w:r>
      <w:r w:rsidRPr="00315FA1">
        <w:rPr>
          <w:rFonts w:asciiTheme="minorHAnsi" w:eastAsiaTheme="minorEastAsia" w:hAnsiTheme="minorHAnsi" w:cstheme="minorHAnsi" w:hint="eastAsia"/>
          <w:sz w:val="22"/>
          <w:szCs w:val="22"/>
          <w14:ligatures w14:val="standardContextual"/>
        </w:rPr>
        <w:t>,</w:t>
      </w:r>
      <w:r w:rsidRPr="000A135C">
        <w:rPr>
          <w:rFonts w:asciiTheme="minorHAnsi" w:eastAsiaTheme="minorEastAsia" w:hAnsiTheme="minorHAnsi" w:cstheme="minorHAnsi"/>
          <w:b/>
          <w:bCs/>
          <w:sz w:val="22"/>
          <w:szCs w:val="22"/>
          <w14:ligatures w14:val="standardContextual"/>
        </w:rPr>
        <w:t xml:space="preserve"> </w:t>
      </w:r>
      <w:r w:rsidRPr="000A135C">
        <w:rPr>
          <w:rFonts w:asciiTheme="minorHAnsi" w:eastAsiaTheme="minorEastAsia" w:hAnsiTheme="minorHAnsi" w:cstheme="minorHAnsi"/>
          <w:sz w:val="22"/>
          <w:szCs w:val="22"/>
          <w14:ligatures w14:val="standardContextual"/>
        </w:rPr>
        <w:t>Time-course recordings of Ca</w:t>
      </w:r>
      <w:r w:rsidRPr="000A135C">
        <w:rPr>
          <w:rFonts w:asciiTheme="minorHAnsi" w:eastAsiaTheme="minorEastAsia" w:hAnsiTheme="minorHAnsi" w:cstheme="minorHAnsi"/>
          <w:sz w:val="22"/>
          <w:szCs w:val="22"/>
          <w:vertAlign w:val="superscript"/>
          <w14:ligatures w14:val="standardContextual"/>
        </w:rPr>
        <w:t>2+</w:t>
      </w:r>
      <w:r w:rsidRPr="000A135C">
        <w:rPr>
          <w:rFonts w:asciiTheme="minorHAnsi" w:eastAsiaTheme="minorEastAsia" w:hAnsiTheme="minorHAnsi" w:cstheme="minorHAnsi"/>
          <w:sz w:val="22"/>
          <w:szCs w:val="22"/>
          <w14:ligatures w14:val="standardContextual"/>
        </w:rPr>
        <w:t xml:space="preserve"> flux in mesophyll cells of Arina</w:t>
      </w:r>
      <w:r w:rsidRPr="000A135C">
        <w:rPr>
          <w:rFonts w:asciiTheme="minorHAnsi" w:eastAsiaTheme="minorEastAsia" w:hAnsiTheme="minorHAnsi" w:cstheme="minorHAnsi"/>
          <w:i/>
          <w:iCs/>
          <w:sz w:val="22"/>
          <w:szCs w:val="22"/>
          <w14:ligatures w14:val="standardContextual"/>
        </w:rPr>
        <w:t>LrFor</w:t>
      </w:r>
      <w:r w:rsidRPr="000A135C">
        <w:rPr>
          <w:rFonts w:asciiTheme="minorHAnsi" w:eastAsiaTheme="minorEastAsia" w:hAnsiTheme="minorHAnsi" w:cstheme="minorHAnsi"/>
          <w:sz w:val="22"/>
          <w:szCs w:val="22"/>
          <w14:ligatures w14:val="standardContextual"/>
        </w:rPr>
        <w:t xml:space="preserve"> using </w:t>
      </w:r>
      <w:r>
        <w:rPr>
          <w:rFonts w:asciiTheme="minorHAnsi" w:eastAsiaTheme="minorEastAsia" w:hAnsiTheme="minorHAnsi" w:cstheme="minorHAnsi" w:hint="eastAsia"/>
          <w:sz w:val="22"/>
          <w:szCs w:val="22"/>
          <w14:ligatures w14:val="standardContextual"/>
        </w:rPr>
        <w:t>the NMT</w:t>
      </w:r>
      <w:r w:rsidRPr="000A135C">
        <w:rPr>
          <w:rFonts w:asciiTheme="minorHAnsi" w:eastAsiaTheme="minorEastAsia" w:hAnsiTheme="minorHAnsi" w:cstheme="minorHAnsi"/>
          <w:sz w:val="22"/>
          <w:szCs w:val="22"/>
          <w14:ligatures w14:val="standardContextual"/>
        </w:rPr>
        <w:t xml:space="preserve"> technique. Negative values indicate Ca</w:t>
      </w:r>
      <w:r w:rsidRPr="000A135C">
        <w:rPr>
          <w:rFonts w:asciiTheme="minorHAnsi" w:eastAsiaTheme="minorEastAsia" w:hAnsiTheme="minorHAnsi" w:cstheme="minorHAnsi"/>
          <w:sz w:val="22"/>
          <w:szCs w:val="22"/>
          <w:vertAlign w:val="superscript"/>
          <w14:ligatures w14:val="standardContextual"/>
        </w:rPr>
        <w:t>2+</w:t>
      </w:r>
      <w:r w:rsidRPr="000A135C">
        <w:rPr>
          <w:rFonts w:asciiTheme="minorHAnsi" w:eastAsiaTheme="minorEastAsia" w:hAnsiTheme="minorHAnsi" w:cstheme="minorHAnsi"/>
          <w:sz w:val="22"/>
          <w:szCs w:val="22"/>
          <w14:ligatures w14:val="standardContextual"/>
        </w:rPr>
        <w:t xml:space="preserve"> influx, </w:t>
      </w:r>
      <w:r>
        <w:rPr>
          <w:rFonts w:asciiTheme="minorHAnsi" w:eastAsiaTheme="minorEastAsia" w:hAnsiTheme="minorHAnsi" w:cstheme="minorHAnsi" w:hint="eastAsia"/>
          <w:sz w:val="22"/>
          <w:szCs w:val="22"/>
          <w14:ligatures w14:val="standardContextual"/>
        </w:rPr>
        <w:t xml:space="preserve">and </w:t>
      </w:r>
      <w:r w:rsidRPr="000A135C">
        <w:rPr>
          <w:rFonts w:asciiTheme="minorHAnsi" w:eastAsiaTheme="minorEastAsia" w:hAnsiTheme="minorHAnsi" w:cstheme="minorHAnsi"/>
          <w:sz w:val="22"/>
          <w:szCs w:val="22"/>
          <w14:ligatures w14:val="standardContextual"/>
        </w:rPr>
        <w:t>positive value</w:t>
      </w:r>
      <w:r>
        <w:rPr>
          <w:rFonts w:asciiTheme="minorHAnsi" w:eastAsiaTheme="minorEastAsia" w:hAnsiTheme="minorHAnsi" w:cstheme="minorHAnsi" w:hint="eastAsia"/>
          <w:sz w:val="22"/>
          <w:szCs w:val="22"/>
          <w14:ligatures w14:val="standardContextual"/>
        </w:rPr>
        <w:t>s</w:t>
      </w:r>
      <w:r w:rsidRPr="000A135C">
        <w:rPr>
          <w:rFonts w:asciiTheme="minorHAnsi" w:eastAsiaTheme="minorEastAsia" w:hAnsiTheme="minorHAnsi" w:cstheme="minorHAnsi"/>
          <w:sz w:val="22"/>
          <w:szCs w:val="22"/>
          <w14:ligatures w14:val="standardContextual"/>
        </w:rPr>
        <w:t xml:space="preserve"> indicate Ca</w:t>
      </w:r>
      <w:r w:rsidRPr="000A135C">
        <w:rPr>
          <w:rFonts w:asciiTheme="minorHAnsi" w:eastAsiaTheme="minorEastAsia" w:hAnsiTheme="minorHAnsi" w:cstheme="minorHAnsi"/>
          <w:sz w:val="22"/>
          <w:szCs w:val="22"/>
          <w:vertAlign w:val="superscript"/>
          <w14:ligatures w14:val="standardContextual"/>
        </w:rPr>
        <w:t>2+</w:t>
      </w:r>
      <w:r w:rsidRPr="000A135C">
        <w:rPr>
          <w:rFonts w:asciiTheme="minorHAnsi" w:eastAsiaTheme="minorEastAsia" w:hAnsiTheme="minorHAnsi" w:cstheme="minorHAnsi"/>
          <w:sz w:val="22"/>
          <w:szCs w:val="22"/>
          <w14:ligatures w14:val="standardContextual"/>
        </w:rPr>
        <w:t xml:space="preserve"> efflux. </w:t>
      </w:r>
      <w:r w:rsidRPr="000A135C">
        <w:rPr>
          <w:rFonts w:asciiTheme="minorHAnsi" w:eastAsiaTheme="minorEastAsia" w:hAnsiTheme="minorHAnsi" w:cstheme="minorHAnsi"/>
          <w:b/>
          <w:bCs/>
          <w:sz w:val="22"/>
          <w:szCs w:val="22"/>
          <w14:ligatures w14:val="standardContextual"/>
        </w:rPr>
        <w:t>b</w:t>
      </w:r>
      <w:r w:rsidRPr="00315FA1">
        <w:rPr>
          <w:rFonts w:asciiTheme="minorHAnsi" w:eastAsiaTheme="minorEastAsia" w:hAnsiTheme="minorHAnsi" w:cstheme="minorHAnsi" w:hint="eastAsia"/>
          <w:sz w:val="22"/>
          <w:szCs w:val="22"/>
          <w14:ligatures w14:val="standardContextual"/>
        </w:rPr>
        <w:t>,</w:t>
      </w:r>
      <w:r w:rsidRPr="00315FA1">
        <w:rPr>
          <w:rFonts w:asciiTheme="minorHAnsi" w:eastAsiaTheme="minorEastAsia" w:hAnsiTheme="minorHAnsi" w:cstheme="minorHAnsi"/>
          <w:sz w:val="22"/>
          <w:szCs w:val="22"/>
          <w14:ligatures w14:val="standardContextual"/>
        </w:rPr>
        <w:t xml:space="preserve"> </w:t>
      </w:r>
      <w:r w:rsidRPr="000A135C">
        <w:rPr>
          <w:rFonts w:asciiTheme="minorHAnsi" w:eastAsiaTheme="minorEastAsia" w:hAnsiTheme="minorHAnsi" w:cstheme="minorHAnsi"/>
          <w:sz w:val="22"/>
          <w:szCs w:val="22"/>
          <w14:ligatures w14:val="standardContextual"/>
        </w:rPr>
        <w:t>Quantitative analysis of average Ca</w:t>
      </w:r>
      <w:r w:rsidRPr="000A135C">
        <w:rPr>
          <w:rFonts w:asciiTheme="minorHAnsi" w:eastAsiaTheme="minorEastAsia" w:hAnsiTheme="minorHAnsi" w:cstheme="minorHAnsi"/>
          <w:sz w:val="22"/>
          <w:szCs w:val="22"/>
          <w:vertAlign w:val="superscript"/>
          <w14:ligatures w14:val="standardContextual"/>
        </w:rPr>
        <w:t>2+</w:t>
      </w:r>
      <w:r w:rsidRPr="000A135C">
        <w:rPr>
          <w:rFonts w:asciiTheme="minorHAnsi" w:eastAsiaTheme="minorEastAsia" w:hAnsiTheme="minorHAnsi" w:cstheme="minorHAnsi"/>
          <w:sz w:val="22"/>
          <w:szCs w:val="22"/>
          <w14:ligatures w14:val="standardContextual"/>
        </w:rPr>
        <w:t xml:space="preserve"> fluxes from (</w:t>
      </w:r>
      <w:r w:rsidRPr="00315FA1">
        <w:rPr>
          <w:rFonts w:asciiTheme="minorHAnsi" w:eastAsiaTheme="minorEastAsia" w:hAnsiTheme="minorHAnsi" w:cstheme="minorHAnsi"/>
          <w:b/>
          <w:bCs/>
          <w:sz w:val="22"/>
          <w:szCs w:val="22"/>
          <w14:ligatures w14:val="standardContextual"/>
        </w:rPr>
        <w:t>a</w:t>
      </w:r>
      <w:r w:rsidRPr="000A135C">
        <w:rPr>
          <w:rFonts w:asciiTheme="minorHAnsi" w:eastAsiaTheme="minorEastAsia" w:hAnsiTheme="minorHAnsi" w:cstheme="minorHAnsi"/>
          <w:sz w:val="22"/>
          <w:szCs w:val="22"/>
          <w14:ligatures w14:val="standardContextual"/>
        </w:rPr>
        <w:t xml:space="preserve">). The data are presented as mean ± SEM.  Statistical significance was determined using an unpaired, two-tailed </w:t>
      </w:r>
      <w:r w:rsidRPr="000A135C">
        <w:rPr>
          <w:rFonts w:asciiTheme="minorHAnsi" w:eastAsiaTheme="minorEastAsia" w:hAnsiTheme="minorHAnsi" w:cstheme="minorHAnsi"/>
          <w:i/>
          <w:iCs/>
          <w:sz w:val="22"/>
          <w:szCs w:val="22"/>
          <w14:ligatures w14:val="standardContextual"/>
        </w:rPr>
        <w:t>t</w:t>
      </w:r>
      <w:r w:rsidRPr="000A135C">
        <w:rPr>
          <w:rFonts w:asciiTheme="minorHAnsi" w:eastAsiaTheme="minorEastAsia" w:hAnsiTheme="minorHAnsi" w:cstheme="minorHAnsi"/>
          <w:sz w:val="22"/>
          <w:szCs w:val="22"/>
          <w14:ligatures w14:val="standardContextual"/>
        </w:rPr>
        <w:t>-test.</w:t>
      </w:r>
    </w:p>
    <w:p w14:paraId="777A652F" w14:textId="77777777" w:rsidR="00BB3042" w:rsidRPr="00F66447" w:rsidRDefault="00BB3042" w:rsidP="00BB3042">
      <w:pPr>
        <w:widowControl/>
        <w:spacing w:after="160" w:line="360" w:lineRule="auto"/>
        <w:rPr>
          <w:rFonts w:asciiTheme="minorHAnsi" w:eastAsiaTheme="minorEastAsia" w:hAnsiTheme="minorHAnsi" w:cstheme="minorHAnsi"/>
          <w:b/>
          <w:bCs/>
          <w:sz w:val="22"/>
          <w:szCs w:val="22"/>
          <w14:ligatures w14:val="standardContextual"/>
        </w:rPr>
      </w:pPr>
      <w:r w:rsidRPr="006E392C">
        <w:rPr>
          <w:rFonts w:asciiTheme="minorHAnsi" w:eastAsiaTheme="minorEastAsia" w:hAnsiTheme="minorHAnsi" w:cstheme="minorHAnsi"/>
          <w:b/>
          <w:bCs/>
          <w:sz w:val="22"/>
          <w:szCs w:val="22"/>
          <w14:ligatures w14:val="standardContextual"/>
        </w:rPr>
        <w:br w:type="page"/>
      </w:r>
    </w:p>
    <w:p w14:paraId="2D88BD07" w14:textId="77777777" w:rsidR="00BB3042" w:rsidRPr="00F9684A" w:rsidRDefault="00BB3042" w:rsidP="00BB3042">
      <w:pPr>
        <w:widowControl/>
        <w:spacing w:after="160" w:line="360" w:lineRule="auto"/>
        <w:rPr>
          <w:rFonts w:asciiTheme="minorHAnsi" w:eastAsiaTheme="minorEastAsia" w:hAnsiTheme="minorHAnsi" w:cstheme="minorHAnsi"/>
          <w:b/>
          <w:bCs/>
          <w:sz w:val="22"/>
          <w:szCs w:val="22"/>
          <w14:ligatures w14:val="standardContextual"/>
        </w:rPr>
      </w:pPr>
      <w:r>
        <w:rPr>
          <w:rFonts w:asciiTheme="minorHAnsi" w:eastAsiaTheme="minorEastAsia" w:hAnsiTheme="minorHAnsi" w:cstheme="minorHAnsi"/>
          <w:b/>
          <w:bCs/>
          <w:noProof/>
          <w:sz w:val="22"/>
          <w:szCs w:val="22"/>
          <w14:ligatures w14:val="standardContextual"/>
        </w:rPr>
        <w:lastRenderedPageBreak/>
        <w:drawing>
          <wp:inline distT="0" distB="0" distL="0" distR="0" wp14:anchorId="5796A8AF" wp14:editId="5FAB27A1">
            <wp:extent cx="5242560" cy="3157548"/>
            <wp:effectExtent l="0" t="0" r="2540" b="5080"/>
            <wp:docPr id="1278328563" name="图片 1" descr="A close-up of several images of leave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78328563" name="图片 1" descr="A close-up of several images of leaves&#10;&#10;Description automatically generated"/>
                    <pic:cNvPicPr/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189" t="15604" r="7537" b="31230"/>
                    <a:stretch/>
                  </pic:blipFill>
                  <pic:spPr bwMode="auto">
                    <a:xfrm>
                      <a:off x="0" y="0"/>
                      <a:ext cx="5257546" cy="316657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1C8803E" w14:textId="77777777" w:rsidR="00BB3042" w:rsidRPr="0095406C" w:rsidRDefault="00BB3042" w:rsidP="00BB3042">
      <w:pPr>
        <w:widowControl/>
        <w:spacing w:after="160" w:line="360" w:lineRule="auto"/>
        <w:rPr>
          <w:rFonts w:asciiTheme="minorHAnsi" w:eastAsiaTheme="minorEastAsia" w:hAnsiTheme="minorHAnsi" w:cstheme="minorHAnsi"/>
          <w:b/>
          <w:bCs/>
          <w:sz w:val="22"/>
          <w:szCs w:val="22"/>
          <w14:ligatures w14:val="standardContextual"/>
        </w:rPr>
      </w:pPr>
      <w:r>
        <w:rPr>
          <w:rFonts w:asciiTheme="minorHAnsi" w:eastAsiaTheme="minorEastAsia" w:hAnsiTheme="minorHAnsi" w:cstheme="minorHAnsi" w:hint="eastAsia"/>
          <w:b/>
          <w:bCs/>
          <w:sz w:val="22"/>
          <w:szCs w:val="22"/>
          <w14:ligatures w14:val="standardContextual"/>
        </w:rPr>
        <w:t xml:space="preserve">Extended Data </w:t>
      </w:r>
      <w:r w:rsidRPr="00060CDF">
        <w:rPr>
          <w:rFonts w:asciiTheme="minorHAnsi" w:eastAsiaTheme="minorEastAsia" w:hAnsiTheme="minorHAnsi" w:cstheme="minorHAnsi"/>
          <w:b/>
          <w:bCs/>
          <w:sz w:val="22"/>
          <w:szCs w:val="22"/>
          <w14:ligatures w14:val="standardContextual"/>
        </w:rPr>
        <w:t xml:space="preserve">Fig. </w:t>
      </w:r>
      <w:r>
        <w:rPr>
          <w:rFonts w:asciiTheme="minorHAnsi" w:eastAsiaTheme="minorEastAsia" w:hAnsiTheme="minorHAnsi" w:cstheme="minorHAnsi" w:hint="eastAsia"/>
          <w:b/>
          <w:bCs/>
          <w:sz w:val="22"/>
          <w:szCs w:val="22"/>
          <w14:ligatures w14:val="standardContextual"/>
        </w:rPr>
        <w:t>4</w:t>
      </w:r>
      <w:r w:rsidRPr="0095406C">
        <w:rPr>
          <w:rFonts w:asciiTheme="minorHAnsi" w:eastAsiaTheme="minorEastAsia" w:hAnsiTheme="minorHAnsi" w:cstheme="minorHAnsi"/>
          <w:sz w:val="22"/>
          <w:szCs w:val="22"/>
          <w14:ligatures w14:val="standardContextual"/>
        </w:rPr>
        <w:t>|</w:t>
      </w:r>
      <w:r w:rsidRPr="006A1080">
        <w:rPr>
          <w:rFonts w:asciiTheme="minorHAnsi" w:eastAsiaTheme="minorEastAsia" w:hAnsiTheme="minorHAnsi" w:cstheme="minorHAnsi"/>
          <w:b/>
          <w:bCs/>
          <w:sz w:val="22"/>
          <w:szCs w:val="22"/>
          <w14:ligatures w14:val="standardContextual"/>
        </w:rPr>
        <w:t xml:space="preserve">Lr14a induces guard cell death in </w:t>
      </w:r>
      <w:r w:rsidRPr="006A1080">
        <w:rPr>
          <w:rFonts w:asciiTheme="minorHAnsi" w:eastAsiaTheme="minorEastAsia" w:hAnsiTheme="minorHAnsi" w:cstheme="minorHAnsi"/>
          <w:b/>
          <w:bCs/>
          <w:i/>
          <w:iCs/>
          <w:sz w:val="22"/>
          <w:szCs w:val="22"/>
          <w14:ligatures w14:val="standardContextual"/>
        </w:rPr>
        <w:t>Nicotiana benthamiana</w:t>
      </w:r>
      <w:r w:rsidRPr="006A1080">
        <w:rPr>
          <w:rFonts w:asciiTheme="minorHAnsi" w:eastAsiaTheme="minorEastAsia" w:hAnsiTheme="minorHAnsi" w:cstheme="minorHAnsi"/>
          <w:b/>
          <w:bCs/>
          <w:sz w:val="22"/>
          <w:szCs w:val="22"/>
          <w14:ligatures w14:val="standardContextual"/>
        </w:rPr>
        <w:t>. a</w:t>
      </w:r>
      <w:r w:rsidRPr="00500BA0">
        <w:rPr>
          <w:rFonts w:asciiTheme="minorHAnsi" w:eastAsiaTheme="minorEastAsia" w:hAnsiTheme="minorHAnsi" w:cstheme="minorHAnsi" w:hint="eastAsia"/>
          <w:sz w:val="22"/>
          <w:szCs w:val="22"/>
          <w14:ligatures w14:val="standardContextual"/>
        </w:rPr>
        <w:t>,</w:t>
      </w:r>
      <w:r w:rsidRPr="006A1080">
        <w:rPr>
          <w:rFonts w:asciiTheme="minorHAnsi" w:eastAsiaTheme="minorEastAsia" w:hAnsiTheme="minorHAnsi" w:cstheme="minorHAnsi"/>
          <w:sz w:val="22"/>
          <w:szCs w:val="22"/>
          <w14:ligatures w14:val="standardContextual"/>
        </w:rPr>
        <w:t xml:space="preserve"> Cell death and water-soaking-like phenotype in </w:t>
      </w:r>
      <w:r w:rsidRPr="006A1080">
        <w:rPr>
          <w:rFonts w:asciiTheme="minorHAnsi" w:eastAsiaTheme="minorEastAsia" w:hAnsiTheme="minorHAnsi" w:cstheme="minorHAnsi"/>
          <w:i/>
          <w:iCs/>
          <w:sz w:val="22"/>
          <w:szCs w:val="22"/>
          <w14:ligatures w14:val="standardContextual"/>
        </w:rPr>
        <w:t>N. benthamiana</w:t>
      </w:r>
      <w:r w:rsidRPr="006A1080">
        <w:rPr>
          <w:rFonts w:asciiTheme="minorHAnsi" w:eastAsiaTheme="minorEastAsia" w:hAnsiTheme="minorHAnsi" w:cstheme="minorHAnsi"/>
          <w:sz w:val="22"/>
          <w:szCs w:val="22"/>
          <w14:ligatures w14:val="standardContextual"/>
        </w:rPr>
        <w:t xml:space="preserve"> leaves caused by </w:t>
      </w:r>
      <w:r>
        <w:rPr>
          <w:rFonts w:asciiTheme="minorHAnsi" w:eastAsiaTheme="minorEastAsia" w:hAnsiTheme="minorHAnsi" w:cstheme="minorHAnsi"/>
          <w:sz w:val="22"/>
          <w:szCs w:val="22"/>
          <w14:ligatures w14:val="standardContextual"/>
        </w:rPr>
        <w:t xml:space="preserve">the </w:t>
      </w:r>
      <w:r w:rsidRPr="006A1080">
        <w:rPr>
          <w:rFonts w:asciiTheme="minorHAnsi" w:eastAsiaTheme="minorEastAsia" w:hAnsiTheme="minorHAnsi" w:cstheme="minorHAnsi"/>
          <w:sz w:val="22"/>
          <w:szCs w:val="22"/>
          <w14:ligatures w14:val="standardContextual"/>
        </w:rPr>
        <w:t xml:space="preserve">expression of HA-tagged wild-type (WT) Lr14a, autoactive ADR1, and two loss-of-function Lr14a mutants (L362F and W680*) at 3 days post-infiltration (dpi). Left: Representative image of </w:t>
      </w:r>
      <w:r w:rsidRPr="006A1080">
        <w:rPr>
          <w:rFonts w:asciiTheme="minorHAnsi" w:eastAsiaTheme="minorEastAsia" w:hAnsiTheme="minorHAnsi" w:cstheme="minorHAnsi"/>
          <w:i/>
          <w:iCs/>
          <w:sz w:val="22"/>
          <w:szCs w:val="22"/>
          <w14:ligatures w14:val="standardContextual"/>
        </w:rPr>
        <w:t>N. benthamiana</w:t>
      </w:r>
      <w:r w:rsidRPr="006A1080">
        <w:rPr>
          <w:rFonts w:asciiTheme="minorHAnsi" w:eastAsiaTheme="minorEastAsia" w:hAnsiTheme="minorHAnsi" w:cstheme="minorHAnsi"/>
          <w:sz w:val="22"/>
          <w:szCs w:val="22"/>
          <w14:ligatures w14:val="standardContextual"/>
        </w:rPr>
        <w:t xml:space="preserve"> leaves stained with trypan blue. Middle: water-soaking-like phenotype on the </w:t>
      </w:r>
      <w:r>
        <w:rPr>
          <w:rFonts w:asciiTheme="minorHAnsi" w:eastAsiaTheme="minorEastAsia" w:hAnsiTheme="minorHAnsi" w:cstheme="minorHAnsi" w:hint="eastAsia"/>
          <w:sz w:val="22"/>
          <w:szCs w:val="22"/>
          <w14:ligatures w14:val="standardContextual"/>
        </w:rPr>
        <w:t>abaxial</w:t>
      </w:r>
      <w:r w:rsidRPr="006A1080">
        <w:rPr>
          <w:rFonts w:asciiTheme="minorHAnsi" w:eastAsiaTheme="minorEastAsia" w:hAnsiTheme="minorHAnsi" w:cstheme="minorHAnsi"/>
          <w:sz w:val="22"/>
          <w:szCs w:val="22"/>
          <w14:ligatures w14:val="standardContextual"/>
        </w:rPr>
        <w:t xml:space="preserve"> leaf surface. Right: water-soaking-like phenotype on the </w:t>
      </w:r>
      <w:r>
        <w:rPr>
          <w:rFonts w:asciiTheme="minorHAnsi" w:eastAsiaTheme="minorEastAsia" w:hAnsiTheme="minorHAnsi" w:cstheme="minorHAnsi" w:hint="eastAsia"/>
          <w:sz w:val="22"/>
          <w:szCs w:val="22"/>
          <w14:ligatures w14:val="standardContextual"/>
        </w:rPr>
        <w:t>adaxial</w:t>
      </w:r>
      <w:r w:rsidRPr="006A1080">
        <w:rPr>
          <w:rFonts w:asciiTheme="minorHAnsi" w:eastAsiaTheme="minorEastAsia" w:hAnsiTheme="minorHAnsi" w:cstheme="minorHAnsi"/>
          <w:sz w:val="22"/>
          <w:szCs w:val="22"/>
          <w14:ligatures w14:val="standardContextual"/>
        </w:rPr>
        <w:t xml:space="preserve"> leaf surface. </w:t>
      </w:r>
      <w:r w:rsidRPr="00B56A4F">
        <w:rPr>
          <w:rFonts w:asciiTheme="minorHAnsi" w:eastAsiaTheme="minorEastAsia" w:hAnsiTheme="minorHAnsi" w:cstheme="minorHAnsi" w:hint="eastAsia"/>
          <w:b/>
          <w:bCs/>
          <w:sz w:val="22"/>
          <w:szCs w:val="22"/>
          <w14:ligatures w14:val="standardContextual"/>
        </w:rPr>
        <w:t>b</w:t>
      </w:r>
      <w:r>
        <w:rPr>
          <w:rFonts w:asciiTheme="minorHAnsi" w:eastAsiaTheme="minorEastAsia" w:hAnsiTheme="minorHAnsi" w:cstheme="minorHAnsi" w:hint="eastAsia"/>
          <w:sz w:val="22"/>
          <w:szCs w:val="22"/>
          <w14:ligatures w14:val="standardContextual"/>
        </w:rPr>
        <w:t xml:space="preserve">, </w:t>
      </w:r>
      <w:r w:rsidRPr="002B0B0D">
        <w:rPr>
          <w:rFonts w:asciiTheme="minorHAnsi" w:eastAsiaTheme="minorEastAsia" w:hAnsiTheme="minorHAnsi" w:cstheme="minorHAnsi" w:hint="eastAsia"/>
          <w:sz w:val="22"/>
          <w:szCs w:val="22"/>
          <w14:ligatures w14:val="standardContextual"/>
        </w:rPr>
        <w:t>W</w:t>
      </w:r>
      <w:r w:rsidRPr="002B0B0D">
        <w:rPr>
          <w:rFonts w:asciiTheme="minorHAnsi" w:eastAsiaTheme="minorEastAsia" w:hAnsiTheme="minorHAnsi" w:cstheme="minorHAnsi"/>
          <w:sz w:val="22"/>
          <w:szCs w:val="22"/>
          <w14:ligatures w14:val="standardContextual"/>
        </w:rPr>
        <w:t>ater-soaking-like phenotype</w:t>
      </w:r>
      <w:r w:rsidRPr="002B0B0D">
        <w:rPr>
          <w:rFonts w:asciiTheme="minorHAnsi" w:eastAsiaTheme="minorEastAsia" w:hAnsiTheme="minorHAnsi" w:cstheme="minorHAnsi" w:hint="eastAsia"/>
          <w:sz w:val="22"/>
          <w:szCs w:val="22"/>
          <w14:ligatures w14:val="standardContextual"/>
        </w:rPr>
        <w:t>.</w:t>
      </w:r>
      <w:r>
        <w:rPr>
          <w:rFonts w:asciiTheme="minorHAnsi" w:eastAsiaTheme="minorEastAsia" w:hAnsiTheme="minorHAnsi" w:cstheme="minorHAnsi" w:hint="eastAsia"/>
          <w:b/>
          <w:bCs/>
          <w:sz w:val="22"/>
          <w:szCs w:val="22"/>
          <w14:ligatures w14:val="standardContextual"/>
        </w:rPr>
        <w:t xml:space="preserve"> </w:t>
      </w:r>
      <w:r>
        <w:rPr>
          <w:rFonts w:asciiTheme="minorHAnsi" w:eastAsiaTheme="minorEastAsia" w:hAnsiTheme="minorHAnsi" w:cstheme="minorHAnsi" w:hint="eastAsia"/>
          <w:sz w:val="22"/>
          <w:szCs w:val="22"/>
          <w14:ligatures w14:val="standardContextual"/>
        </w:rPr>
        <w:t>Abaxial</w:t>
      </w:r>
      <w:r w:rsidRPr="00CF6E09">
        <w:rPr>
          <w:rFonts w:asciiTheme="minorHAnsi" w:eastAsiaTheme="minorEastAsia" w:hAnsiTheme="minorHAnsi" w:cstheme="minorHAnsi"/>
          <w:sz w:val="22"/>
          <w:szCs w:val="22"/>
          <w14:ligatures w14:val="standardContextual"/>
        </w:rPr>
        <w:t xml:space="preserve"> (left)</w:t>
      </w:r>
      <w:r w:rsidRPr="00CF6E09">
        <w:rPr>
          <w:rFonts w:asciiTheme="minorHAnsi" w:eastAsiaTheme="minorEastAsia" w:hAnsiTheme="minorHAnsi" w:cstheme="minorHAnsi"/>
          <w:i/>
          <w:iCs/>
          <w:sz w:val="22"/>
          <w:szCs w:val="22"/>
          <w14:ligatures w14:val="standardContextual"/>
        </w:rPr>
        <w:t xml:space="preserve"> </w:t>
      </w:r>
      <w:r w:rsidRPr="00CF6E09">
        <w:rPr>
          <w:rFonts w:asciiTheme="minorHAnsi" w:eastAsiaTheme="minorEastAsia" w:hAnsiTheme="minorHAnsi" w:cstheme="minorHAnsi"/>
          <w:sz w:val="22"/>
          <w:szCs w:val="22"/>
          <w14:ligatures w14:val="standardContextual"/>
        </w:rPr>
        <w:t xml:space="preserve">and </w:t>
      </w:r>
      <w:r>
        <w:rPr>
          <w:rFonts w:asciiTheme="minorHAnsi" w:eastAsiaTheme="minorEastAsia" w:hAnsiTheme="minorHAnsi" w:cstheme="minorHAnsi" w:hint="eastAsia"/>
          <w:sz w:val="22"/>
          <w:szCs w:val="22"/>
          <w14:ligatures w14:val="standardContextual"/>
        </w:rPr>
        <w:t>adaxial</w:t>
      </w:r>
      <w:r w:rsidRPr="00CF6E09">
        <w:rPr>
          <w:rFonts w:asciiTheme="minorHAnsi" w:eastAsiaTheme="minorEastAsia" w:hAnsiTheme="minorHAnsi" w:cstheme="minorHAnsi"/>
          <w:sz w:val="22"/>
          <w:szCs w:val="22"/>
          <w14:ligatures w14:val="standardContextual"/>
        </w:rPr>
        <w:t xml:space="preserve"> (right) leaf surface</w:t>
      </w:r>
      <w:r>
        <w:rPr>
          <w:rFonts w:asciiTheme="minorHAnsi" w:eastAsiaTheme="minorEastAsia" w:hAnsiTheme="minorHAnsi" w:cstheme="minorHAnsi" w:hint="eastAsia"/>
          <w:sz w:val="22"/>
          <w:szCs w:val="22"/>
          <w14:ligatures w14:val="standardContextual"/>
        </w:rPr>
        <w:t>s</w:t>
      </w:r>
      <w:r w:rsidRPr="00CF6E09">
        <w:rPr>
          <w:rFonts w:asciiTheme="minorHAnsi" w:eastAsiaTheme="minorEastAsia" w:hAnsiTheme="minorHAnsi" w:cstheme="minorHAnsi"/>
          <w:sz w:val="22"/>
          <w:szCs w:val="22"/>
          <w14:ligatures w14:val="standardContextual"/>
        </w:rPr>
        <w:t xml:space="preserve"> of </w:t>
      </w:r>
      <w:r w:rsidRPr="00CF6E09">
        <w:rPr>
          <w:rFonts w:asciiTheme="minorHAnsi" w:eastAsiaTheme="minorEastAsia" w:hAnsiTheme="minorHAnsi" w:cstheme="minorHAnsi"/>
          <w:i/>
          <w:iCs/>
          <w:sz w:val="22"/>
          <w:szCs w:val="22"/>
          <w14:ligatures w14:val="standardContextual"/>
        </w:rPr>
        <w:t xml:space="preserve">N.benthamiana </w:t>
      </w:r>
      <w:r w:rsidRPr="00CF6E09">
        <w:rPr>
          <w:rFonts w:asciiTheme="minorHAnsi" w:eastAsiaTheme="minorEastAsia" w:hAnsiTheme="minorHAnsi" w:cstheme="minorHAnsi"/>
          <w:sz w:val="22"/>
          <w:szCs w:val="22"/>
          <w14:ligatures w14:val="standardContextual"/>
        </w:rPr>
        <w:t>after transiently expressing</w:t>
      </w:r>
      <w:r w:rsidRPr="00CF6E09">
        <w:rPr>
          <w:rFonts w:asciiTheme="minorHAnsi" w:eastAsiaTheme="minorEastAsia" w:hAnsiTheme="minorHAnsi" w:cstheme="minorHAnsi"/>
          <w:i/>
          <w:iCs/>
          <w:sz w:val="22"/>
          <w:szCs w:val="22"/>
          <w14:ligatures w14:val="standardContextual"/>
        </w:rPr>
        <w:t xml:space="preserve"> </w:t>
      </w:r>
      <w:r w:rsidRPr="00CF6E09">
        <w:rPr>
          <w:rFonts w:asciiTheme="minorHAnsi" w:eastAsiaTheme="minorEastAsia" w:hAnsiTheme="minorHAnsi" w:cstheme="minorHAnsi"/>
          <w:sz w:val="22"/>
          <w:szCs w:val="22"/>
          <w14:ligatures w14:val="standardContextual"/>
        </w:rPr>
        <w:t>Lr14a and its mutants at 10</w:t>
      </w:r>
      <w:r>
        <w:rPr>
          <w:rFonts w:asciiTheme="minorHAnsi" w:eastAsiaTheme="minorEastAsia" w:hAnsiTheme="minorHAnsi" w:cstheme="minorHAnsi"/>
          <w:sz w:val="22"/>
          <w:szCs w:val="22"/>
          <w14:ligatures w14:val="standardContextual"/>
        </w:rPr>
        <w:t xml:space="preserve"> </w:t>
      </w:r>
      <w:r w:rsidRPr="00CF6E09">
        <w:rPr>
          <w:rFonts w:asciiTheme="minorHAnsi" w:eastAsiaTheme="minorEastAsia" w:hAnsiTheme="minorHAnsi" w:cstheme="minorHAnsi"/>
          <w:sz w:val="22"/>
          <w:szCs w:val="22"/>
          <w14:ligatures w14:val="standardContextual"/>
        </w:rPr>
        <w:t>dpi.</w:t>
      </w:r>
      <w:r>
        <w:rPr>
          <w:rFonts w:asciiTheme="minorHAnsi" w:eastAsiaTheme="minorEastAsia" w:hAnsiTheme="minorHAnsi" w:cstheme="minorHAnsi" w:hint="eastAsia"/>
          <w:sz w:val="22"/>
          <w:szCs w:val="22"/>
          <w14:ligatures w14:val="standardContextual"/>
        </w:rPr>
        <w:t xml:space="preserve"> </w:t>
      </w:r>
      <w:r>
        <w:rPr>
          <w:rFonts w:asciiTheme="minorHAnsi" w:eastAsiaTheme="minorEastAsia" w:hAnsiTheme="minorHAnsi" w:cstheme="minorHAnsi" w:hint="eastAsia"/>
          <w:b/>
          <w:bCs/>
          <w:sz w:val="22"/>
          <w:szCs w:val="22"/>
          <w14:ligatures w14:val="standardContextual"/>
        </w:rPr>
        <w:t>c</w:t>
      </w:r>
      <w:r w:rsidRPr="00500BA0">
        <w:rPr>
          <w:rFonts w:asciiTheme="minorHAnsi" w:eastAsiaTheme="minorEastAsia" w:hAnsiTheme="minorHAnsi" w:cstheme="minorHAnsi" w:hint="eastAsia"/>
          <w:sz w:val="22"/>
          <w:szCs w:val="22"/>
          <w14:ligatures w14:val="standardContextual"/>
        </w:rPr>
        <w:t>,</w:t>
      </w:r>
      <w:r w:rsidRPr="006A1080">
        <w:rPr>
          <w:rFonts w:asciiTheme="minorHAnsi" w:eastAsiaTheme="minorEastAsia" w:hAnsiTheme="minorHAnsi" w:cstheme="minorHAnsi"/>
          <w:sz w:val="22"/>
          <w:szCs w:val="22"/>
          <w14:ligatures w14:val="standardContextual"/>
        </w:rPr>
        <w:t xml:space="preserve"> FDA staining of epidermal cells for 5min in </w:t>
      </w:r>
      <w:r w:rsidRPr="006A1080">
        <w:rPr>
          <w:rFonts w:asciiTheme="minorHAnsi" w:eastAsiaTheme="minorEastAsia" w:hAnsiTheme="minorHAnsi" w:cstheme="minorHAnsi"/>
          <w:i/>
          <w:iCs/>
          <w:sz w:val="22"/>
          <w:szCs w:val="22"/>
          <w14:ligatures w14:val="standardContextual"/>
        </w:rPr>
        <w:t>N. benthamiana</w:t>
      </w:r>
      <w:r w:rsidRPr="006A1080">
        <w:rPr>
          <w:rFonts w:asciiTheme="minorHAnsi" w:eastAsiaTheme="minorEastAsia" w:hAnsiTheme="minorHAnsi" w:cstheme="minorHAnsi"/>
          <w:sz w:val="22"/>
          <w:szCs w:val="22"/>
          <w14:ligatures w14:val="standardContextual"/>
        </w:rPr>
        <w:t xml:space="preserve"> leaves at 3 dpi following expression of HA-tagged wild-type (WT) Lr14a and the two loss-of-function mutants Lr14a (L362F and</w:t>
      </w:r>
      <w:r>
        <w:rPr>
          <w:rFonts w:asciiTheme="minorHAnsi" w:eastAsiaTheme="minorEastAsia" w:hAnsiTheme="minorHAnsi" w:cstheme="minorHAnsi"/>
          <w:sz w:val="22"/>
          <w:szCs w:val="22"/>
          <w14:ligatures w14:val="standardContextual"/>
        </w:rPr>
        <w:t xml:space="preserve"> W</w:t>
      </w:r>
      <w:r w:rsidRPr="006A1080">
        <w:rPr>
          <w:rFonts w:asciiTheme="minorHAnsi" w:eastAsiaTheme="minorEastAsia" w:hAnsiTheme="minorHAnsi" w:cstheme="minorHAnsi"/>
          <w:sz w:val="22"/>
          <w:szCs w:val="22"/>
          <w14:ligatures w14:val="standardContextual"/>
        </w:rPr>
        <w:t>680*). Scale bar = 50 μm</w:t>
      </w:r>
      <w:r>
        <w:rPr>
          <w:rFonts w:asciiTheme="minorHAnsi" w:eastAsiaTheme="minorEastAsia" w:hAnsiTheme="minorHAnsi" w:cstheme="minorHAnsi" w:hint="eastAsia"/>
          <w:sz w:val="22"/>
          <w:szCs w:val="22"/>
          <w14:ligatures w14:val="standardContextual"/>
        </w:rPr>
        <w:t>.</w:t>
      </w:r>
    </w:p>
    <w:p w14:paraId="33ECCE66" w14:textId="77777777" w:rsidR="00BB3042" w:rsidRPr="00840FFA" w:rsidRDefault="00BB3042" w:rsidP="00BB3042">
      <w:pPr>
        <w:widowControl/>
        <w:spacing w:after="160" w:line="259" w:lineRule="auto"/>
        <w:jc w:val="left"/>
        <w:rPr>
          <w:noProof/>
        </w:rPr>
      </w:pPr>
      <w:r w:rsidRPr="006E392C">
        <w:rPr>
          <w:rFonts w:asciiTheme="minorHAnsi" w:eastAsiaTheme="minorEastAsia" w:hAnsiTheme="minorHAnsi" w:cstheme="minorHAnsi"/>
          <w:sz w:val="22"/>
          <w:szCs w:val="22"/>
          <w14:ligatures w14:val="standardContextual"/>
        </w:rPr>
        <w:br w:type="page"/>
      </w:r>
    </w:p>
    <w:p w14:paraId="1EB6ECE8" w14:textId="77777777" w:rsidR="00BB3042" w:rsidRPr="006E392C" w:rsidRDefault="00BB3042" w:rsidP="00BB3042">
      <w:pPr>
        <w:widowControl/>
        <w:spacing w:after="160" w:line="360" w:lineRule="auto"/>
        <w:rPr>
          <w:rFonts w:asciiTheme="minorHAnsi" w:hAnsiTheme="minorHAnsi" w:cstheme="minorHAnsi"/>
          <w:noProof/>
        </w:rPr>
      </w:pPr>
      <w:r>
        <w:rPr>
          <w:rFonts w:asciiTheme="minorHAnsi" w:hAnsiTheme="minorHAnsi" w:cstheme="minorHAnsi"/>
          <w:noProof/>
          <w14:ligatures w14:val="standardContextual"/>
        </w:rPr>
        <w:lastRenderedPageBreak/>
        <w:drawing>
          <wp:inline distT="0" distB="0" distL="0" distR="0" wp14:anchorId="1F18E4A9" wp14:editId="441C34EA">
            <wp:extent cx="5241851" cy="6731254"/>
            <wp:effectExtent l="0" t="0" r="3810" b="0"/>
            <wp:docPr id="953691945" name="图片 3" descr="A close-up of different color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53691945" name="图片 3" descr="A close-up of different colors&#10;&#10;Description automatically generated"/>
                    <pic:cNvPicPr/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8064" t="4235" r="25209" b="10080"/>
                    <a:stretch/>
                  </pic:blipFill>
                  <pic:spPr bwMode="auto">
                    <a:xfrm>
                      <a:off x="0" y="0"/>
                      <a:ext cx="5249977" cy="674168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AAB4F8E" w14:textId="77777777" w:rsidR="00BB3042" w:rsidRPr="004C2D42" w:rsidRDefault="00BB3042" w:rsidP="00BB3042">
      <w:pPr>
        <w:widowControl/>
        <w:spacing w:after="160" w:line="360" w:lineRule="auto"/>
        <w:rPr>
          <w:rFonts w:asciiTheme="minorHAnsi" w:eastAsiaTheme="minorEastAsia" w:hAnsiTheme="minorHAnsi" w:cstheme="minorHAnsi"/>
          <w:b/>
          <w:bCs/>
          <w:sz w:val="22"/>
          <w:szCs w:val="22"/>
          <w14:ligatures w14:val="standardContextual"/>
        </w:rPr>
      </w:pPr>
      <w:r>
        <w:rPr>
          <w:rFonts w:asciiTheme="minorHAnsi" w:eastAsiaTheme="minorEastAsia" w:hAnsiTheme="minorHAnsi" w:cstheme="minorHAnsi" w:hint="eastAsia"/>
          <w:b/>
          <w:bCs/>
          <w:sz w:val="22"/>
          <w:szCs w:val="22"/>
          <w14:ligatures w14:val="standardContextual"/>
        </w:rPr>
        <w:t xml:space="preserve">Extended Data </w:t>
      </w:r>
      <w:r w:rsidRPr="00060CDF">
        <w:rPr>
          <w:rFonts w:asciiTheme="minorHAnsi" w:eastAsiaTheme="minorEastAsia" w:hAnsiTheme="minorHAnsi" w:cstheme="minorHAnsi"/>
          <w:b/>
          <w:bCs/>
          <w:sz w:val="22"/>
          <w:szCs w:val="22"/>
          <w14:ligatures w14:val="standardContextual"/>
        </w:rPr>
        <w:t xml:space="preserve">Fig. </w:t>
      </w:r>
      <w:r>
        <w:rPr>
          <w:rFonts w:asciiTheme="minorHAnsi" w:eastAsiaTheme="minorEastAsia" w:hAnsiTheme="minorHAnsi" w:cstheme="minorHAnsi" w:hint="eastAsia"/>
          <w:b/>
          <w:bCs/>
          <w:sz w:val="22"/>
          <w:szCs w:val="22"/>
          <w14:ligatures w14:val="standardContextual"/>
        </w:rPr>
        <w:t>5</w:t>
      </w:r>
      <w:r w:rsidRPr="00112B9A">
        <w:rPr>
          <w:rFonts w:asciiTheme="minorHAnsi" w:eastAsiaTheme="minorEastAsia" w:hAnsiTheme="minorHAnsi" w:cstheme="minorHAnsi"/>
          <w:sz w:val="22"/>
          <w:szCs w:val="22"/>
          <w14:ligatures w14:val="standardContextual"/>
        </w:rPr>
        <w:t>|</w:t>
      </w:r>
      <w:r w:rsidRPr="00060CDF">
        <w:rPr>
          <w:rFonts w:asciiTheme="minorHAnsi" w:eastAsiaTheme="minorEastAsia" w:hAnsiTheme="minorHAnsi" w:cstheme="minorHAnsi"/>
          <w:b/>
          <w:bCs/>
          <w:sz w:val="22"/>
          <w:szCs w:val="22"/>
          <w14:ligatures w14:val="standardContextual"/>
        </w:rPr>
        <w:t>Lr14a trigger</w:t>
      </w:r>
      <w:r>
        <w:rPr>
          <w:rFonts w:asciiTheme="minorHAnsi" w:eastAsiaTheme="minorEastAsia" w:hAnsiTheme="minorHAnsi" w:cstheme="minorHAnsi"/>
          <w:b/>
          <w:bCs/>
          <w:sz w:val="22"/>
          <w:szCs w:val="22"/>
          <w14:ligatures w14:val="standardContextual"/>
        </w:rPr>
        <w:t>s</w:t>
      </w:r>
      <w:r w:rsidRPr="00060CDF">
        <w:rPr>
          <w:rFonts w:asciiTheme="minorHAnsi" w:eastAsiaTheme="minorEastAsia" w:hAnsiTheme="minorHAnsi" w:cstheme="minorHAnsi"/>
          <w:b/>
          <w:bCs/>
          <w:sz w:val="22"/>
          <w:szCs w:val="22"/>
          <w14:ligatures w14:val="standardContextual"/>
        </w:rPr>
        <w:t xml:space="preserve"> guard cell death in </w:t>
      </w:r>
      <w:r w:rsidRPr="00D444B5">
        <w:rPr>
          <w:rFonts w:asciiTheme="minorHAnsi" w:eastAsiaTheme="minorEastAsia" w:hAnsiTheme="minorHAnsi" w:cstheme="minorHAnsi" w:hint="eastAsia"/>
          <w:b/>
          <w:bCs/>
          <w:i/>
          <w:iCs/>
          <w:sz w:val="22"/>
          <w:szCs w:val="22"/>
          <w14:ligatures w14:val="standardContextual"/>
        </w:rPr>
        <w:t>N.</w:t>
      </w:r>
      <w:r>
        <w:rPr>
          <w:rFonts w:asciiTheme="minorHAnsi" w:eastAsiaTheme="minorEastAsia" w:hAnsiTheme="minorHAnsi" w:cstheme="minorHAnsi" w:hint="eastAsia"/>
          <w:b/>
          <w:bCs/>
          <w:i/>
          <w:iCs/>
          <w:sz w:val="22"/>
          <w:szCs w:val="22"/>
          <w14:ligatures w14:val="standardContextual"/>
        </w:rPr>
        <w:t xml:space="preserve"> </w:t>
      </w:r>
      <w:r w:rsidRPr="00D444B5">
        <w:rPr>
          <w:rFonts w:asciiTheme="minorHAnsi" w:eastAsiaTheme="minorEastAsia" w:hAnsiTheme="minorHAnsi" w:cstheme="minorHAnsi" w:hint="eastAsia"/>
          <w:b/>
          <w:bCs/>
          <w:i/>
          <w:iCs/>
          <w:sz w:val="22"/>
          <w:szCs w:val="22"/>
          <w14:ligatures w14:val="standardContextual"/>
        </w:rPr>
        <w:t>benthamiana</w:t>
      </w:r>
      <w:r w:rsidRPr="00060CDF">
        <w:rPr>
          <w:rFonts w:asciiTheme="minorHAnsi" w:eastAsiaTheme="minorEastAsia" w:hAnsiTheme="minorHAnsi" w:cstheme="minorHAnsi"/>
          <w:b/>
          <w:bCs/>
          <w:sz w:val="22"/>
          <w:szCs w:val="22"/>
          <w14:ligatures w14:val="standardContextual"/>
        </w:rPr>
        <w:t xml:space="preserve">. </w:t>
      </w:r>
      <w:r>
        <w:rPr>
          <w:rFonts w:asciiTheme="minorHAnsi" w:eastAsiaTheme="minorEastAsia" w:hAnsiTheme="minorHAnsi" w:cstheme="minorHAnsi" w:hint="eastAsia"/>
          <w:sz w:val="22"/>
          <w:szCs w:val="22"/>
          <w14:ligatures w14:val="standardContextual"/>
        </w:rPr>
        <w:t>C</w:t>
      </w:r>
      <w:r w:rsidRPr="00274E4A">
        <w:rPr>
          <w:rFonts w:asciiTheme="minorHAnsi" w:eastAsiaTheme="minorEastAsia" w:hAnsiTheme="minorHAnsi" w:cstheme="minorHAnsi"/>
          <w:sz w:val="22"/>
          <w:szCs w:val="22"/>
          <w14:ligatures w14:val="standardContextual"/>
        </w:rPr>
        <w:t xml:space="preserve">ell viability was </w:t>
      </w:r>
      <w:r>
        <w:rPr>
          <w:rFonts w:asciiTheme="minorHAnsi" w:eastAsiaTheme="minorEastAsia" w:hAnsiTheme="minorHAnsi" w:cstheme="minorHAnsi"/>
          <w:sz w:val="22"/>
          <w:szCs w:val="22"/>
          <w14:ligatures w14:val="standardContextual"/>
        </w:rPr>
        <w:t>analyzed</w:t>
      </w:r>
      <w:r w:rsidRPr="00274E4A">
        <w:rPr>
          <w:rFonts w:asciiTheme="minorHAnsi" w:eastAsiaTheme="minorEastAsia" w:hAnsiTheme="minorHAnsi" w:cstheme="minorHAnsi"/>
          <w:sz w:val="22"/>
          <w:szCs w:val="22"/>
          <w14:ligatures w14:val="standardContextual"/>
        </w:rPr>
        <w:t xml:space="preserve"> after transiently expressing </w:t>
      </w:r>
      <w:r w:rsidRPr="00D3792E">
        <w:rPr>
          <w:rFonts w:asciiTheme="minorHAnsi" w:eastAsiaTheme="minorEastAsia" w:hAnsiTheme="minorHAnsi" w:cstheme="minorHAnsi"/>
          <w:i/>
          <w:iCs/>
          <w:sz w:val="22"/>
          <w:szCs w:val="22"/>
          <w14:ligatures w14:val="standardContextual"/>
        </w:rPr>
        <w:t>Lr14a</w:t>
      </w:r>
      <w:r w:rsidRPr="00274E4A">
        <w:rPr>
          <w:rFonts w:asciiTheme="minorHAnsi" w:eastAsiaTheme="minorEastAsia" w:hAnsiTheme="minorHAnsi" w:cstheme="minorHAnsi"/>
          <w:sz w:val="22"/>
          <w:szCs w:val="22"/>
          <w14:ligatures w14:val="standardContextual"/>
        </w:rPr>
        <w:t xml:space="preserve"> and its mutants at 3dpi</w:t>
      </w:r>
      <w:r>
        <w:rPr>
          <w:rFonts w:asciiTheme="minorHAnsi" w:eastAsiaTheme="minorEastAsia" w:hAnsiTheme="minorHAnsi" w:cstheme="minorHAnsi"/>
          <w:sz w:val="22"/>
          <w:szCs w:val="22"/>
          <w14:ligatures w14:val="standardContextual"/>
        </w:rPr>
        <w:t xml:space="preserve"> using different dye</w:t>
      </w:r>
      <w:r w:rsidRPr="00274E4A">
        <w:rPr>
          <w:rFonts w:asciiTheme="minorHAnsi" w:eastAsiaTheme="minorEastAsia" w:hAnsiTheme="minorHAnsi" w:cstheme="minorHAnsi"/>
          <w:sz w:val="22"/>
          <w:szCs w:val="22"/>
          <w14:ligatures w14:val="standardContextual"/>
        </w:rPr>
        <w:t>.</w:t>
      </w:r>
      <w:r w:rsidRPr="00274E4A">
        <w:rPr>
          <w:rFonts w:asciiTheme="minorHAnsi" w:eastAsiaTheme="minorEastAsia" w:hAnsiTheme="minorHAnsi" w:cstheme="minorHAnsi"/>
          <w:b/>
          <w:bCs/>
          <w:sz w:val="22"/>
          <w:szCs w:val="22"/>
          <w14:ligatures w14:val="standardContextual"/>
        </w:rPr>
        <w:t xml:space="preserve"> a</w:t>
      </w:r>
      <w:r w:rsidRPr="00315FA1">
        <w:rPr>
          <w:rFonts w:asciiTheme="minorHAnsi" w:eastAsiaTheme="minorEastAsia" w:hAnsiTheme="minorHAnsi" w:cstheme="minorHAnsi" w:hint="eastAsia"/>
          <w:sz w:val="22"/>
          <w:szCs w:val="22"/>
          <w14:ligatures w14:val="standardContextual"/>
        </w:rPr>
        <w:t>,</w:t>
      </w:r>
      <w:r w:rsidRPr="00274E4A">
        <w:rPr>
          <w:rFonts w:asciiTheme="minorHAnsi" w:eastAsiaTheme="minorEastAsia" w:hAnsiTheme="minorHAnsi" w:cstheme="minorHAnsi"/>
          <w:b/>
          <w:bCs/>
          <w:sz w:val="22"/>
          <w:szCs w:val="22"/>
          <w14:ligatures w14:val="standardContextual"/>
        </w:rPr>
        <w:t xml:space="preserve"> </w:t>
      </w:r>
      <w:r w:rsidRPr="007A795C">
        <w:rPr>
          <w:rFonts w:asciiTheme="minorHAnsi" w:eastAsiaTheme="minorEastAsia" w:hAnsiTheme="minorHAnsi" w:cstheme="minorHAnsi"/>
          <w:sz w:val="22"/>
          <w:szCs w:val="22"/>
          <w14:ligatures w14:val="standardContextual"/>
        </w:rPr>
        <w:t>Protoplasts were isolated from leaves expressing Lr14a (top), L362F (middle), and W680* (bottom), and stained with FDA for 5 min at room temperature</w:t>
      </w:r>
      <w:r>
        <w:rPr>
          <w:rFonts w:asciiTheme="minorHAnsi" w:eastAsiaTheme="minorEastAsia" w:hAnsiTheme="minorHAnsi" w:cstheme="minorHAnsi"/>
          <w:sz w:val="22"/>
          <w:szCs w:val="22"/>
          <w14:ligatures w14:val="standardContextual"/>
        </w:rPr>
        <w:t>.</w:t>
      </w:r>
      <w:r w:rsidRPr="00274E4A">
        <w:rPr>
          <w:rFonts w:asciiTheme="minorHAnsi" w:eastAsiaTheme="minorEastAsia" w:hAnsiTheme="minorHAnsi" w:cstheme="minorHAnsi"/>
          <w:sz w:val="22"/>
          <w:szCs w:val="22"/>
          <w14:ligatures w14:val="standardContextual"/>
        </w:rPr>
        <w:t xml:space="preserve"> Scale bar = 100 μm. </w:t>
      </w:r>
      <w:r w:rsidRPr="00274E4A">
        <w:rPr>
          <w:rFonts w:asciiTheme="minorHAnsi" w:eastAsiaTheme="minorEastAsia" w:hAnsiTheme="minorHAnsi" w:cstheme="minorHAnsi"/>
          <w:b/>
          <w:bCs/>
          <w:sz w:val="22"/>
          <w:szCs w:val="22"/>
          <w14:ligatures w14:val="standardContextual"/>
        </w:rPr>
        <w:t>b</w:t>
      </w:r>
      <w:r w:rsidRPr="00315FA1">
        <w:rPr>
          <w:rFonts w:asciiTheme="minorHAnsi" w:eastAsiaTheme="minorEastAsia" w:hAnsiTheme="minorHAnsi" w:cstheme="minorHAnsi" w:hint="eastAsia"/>
          <w:sz w:val="22"/>
          <w:szCs w:val="22"/>
          <w14:ligatures w14:val="standardContextual"/>
        </w:rPr>
        <w:t>,</w:t>
      </w:r>
      <w:r w:rsidRPr="00274E4A">
        <w:rPr>
          <w:rFonts w:asciiTheme="minorHAnsi" w:eastAsiaTheme="minorEastAsia" w:hAnsiTheme="minorHAnsi" w:cstheme="minorHAnsi"/>
          <w:sz w:val="22"/>
          <w:szCs w:val="22"/>
          <w14:ligatures w14:val="standardContextual"/>
        </w:rPr>
        <w:t xml:space="preserve"> </w:t>
      </w:r>
      <w:r>
        <w:rPr>
          <w:rFonts w:asciiTheme="minorHAnsi" w:eastAsiaTheme="minorEastAsia" w:hAnsiTheme="minorHAnsi" w:cstheme="minorHAnsi" w:hint="eastAsia"/>
          <w:sz w:val="22"/>
          <w:szCs w:val="22"/>
          <w14:ligatures w14:val="standardContextual"/>
        </w:rPr>
        <w:t>I</w:t>
      </w:r>
      <w:r w:rsidRPr="00274E4A">
        <w:rPr>
          <w:rFonts w:asciiTheme="minorHAnsi" w:eastAsiaTheme="minorEastAsia" w:hAnsiTheme="minorHAnsi" w:cstheme="minorHAnsi"/>
          <w:sz w:val="22"/>
          <w:szCs w:val="22"/>
          <w14:ligatures w14:val="standardContextual"/>
        </w:rPr>
        <w:t>ntact leaves</w:t>
      </w:r>
      <w:r>
        <w:rPr>
          <w:rFonts w:asciiTheme="minorHAnsi" w:eastAsiaTheme="minorEastAsia" w:hAnsiTheme="minorHAnsi" w:cstheme="minorHAnsi" w:hint="eastAsia"/>
          <w:sz w:val="22"/>
          <w:szCs w:val="22"/>
          <w14:ligatures w14:val="standardContextual"/>
        </w:rPr>
        <w:t xml:space="preserve"> </w:t>
      </w:r>
      <w:r w:rsidRPr="007A795C">
        <w:rPr>
          <w:rFonts w:asciiTheme="minorHAnsi" w:eastAsiaTheme="minorEastAsia" w:hAnsiTheme="minorHAnsi" w:cstheme="minorHAnsi"/>
          <w:sz w:val="22"/>
          <w:szCs w:val="22"/>
          <w14:ligatures w14:val="standardContextual"/>
        </w:rPr>
        <w:t>expressing Lr14a (top), L362F (middle), and W680* (bottom)</w:t>
      </w:r>
      <w:r>
        <w:rPr>
          <w:rFonts w:asciiTheme="minorHAnsi" w:eastAsiaTheme="minorEastAsia" w:hAnsiTheme="minorHAnsi" w:cstheme="minorHAnsi" w:hint="eastAsia"/>
          <w:sz w:val="22"/>
          <w:szCs w:val="22"/>
          <w14:ligatures w14:val="standardContextual"/>
        </w:rPr>
        <w:t xml:space="preserve"> were stained with PI for 30 min </w:t>
      </w:r>
      <w:r w:rsidRPr="007A795C">
        <w:rPr>
          <w:rFonts w:asciiTheme="minorHAnsi" w:eastAsiaTheme="minorEastAsia" w:hAnsiTheme="minorHAnsi" w:cstheme="minorHAnsi"/>
          <w:sz w:val="22"/>
          <w:szCs w:val="22"/>
          <w14:ligatures w14:val="standardContextual"/>
        </w:rPr>
        <w:t>at room temperature</w:t>
      </w:r>
      <w:r w:rsidRPr="00274E4A">
        <w:rPr>
          <w:rFonts w:asciiTheme="minorHAnsi" w:eastAsiaTheme="minorEastAsia" w:hAnsiTheme="minorHAnsi" w:cstheme="minorHAnsi"/>
          <w:sz w:val="22"/>
          <w:szCs w:val="22"/>
          <w14:ligatures w14:val="standardContextual"/>
        </w:rPr>
        <w:t>.</w:t>
      </w:r>
      <w:r>
        <w:rPr>
          <w:rFonts w:asciiTheme="minorHAnsi" w:eastAsiaTheme="minorEastAsia" w:hAnsiTheme="minorHAnsi" w:cstheme="minorHAnsi" w:hint="eastAsia"/>
          <w:sz w:val="22"/>
          <w:szCs w:val="22"/>
          <w14:ligatures w14:val="standardContextual"/>
        </w:rPr>
        <w:t xml:space="preserve"> </w:t>
      </w:r>
      <w:r w:rsidRPr="004D207F">
        <w:rPr>
          <w:rFonts w:asciiTheme="minorHAnsi" w:eastAsiaTheme="minorEastAsia" w:hAnsiTheme="minorHAnsi" w:cstheme="minorHAnsi"/>
          <w:sz w:val="22"/>
          <w:szCs w:val="22"/>
          <w14:ligatures w14:val="standardContextual"/>
        </w:rPr>
        <w:t xml:space="preserve">The merged image of the Lr14a-expressing </w:t>
      </w:r>
      <w:r w:rsidRPr="004D207F">
        <w:rPr>
          <w:rFonts w:asciiTheme="minorHAnsi" w:eastAsiaTheme="minorEastAsia" w:hAnsiTheme="minorHAnsi" w:cstheme="minorHAnsi"/>
          <w:sz w:val="22"/>
          <w:szCs w:val="22"/>
          <w14:ligatures w14:val="standardContextual"/>
        </w:rPr>
        <w:lastRenderedPageBreak/>
        <w:t>leaf was enlarged and marked with red boxes to show more detailed information</w:t>
      </w:r>
      <w:r>
        <w:rPr>
          <w:rFonts w:asciiTheme="minorHAnsi" w:eastAsiaTheme="minorEastAsia" w:hAnsiTheme="minorHAnsi" w:cstheme="minorHAnsi" w:hint="eastAsia"/>
          <w:sz w:val="22"/>
          <w:szCs w:val="22"/>
          <w14:ligatures w14:val="standardContextual"/>
        </w:rPr>
        <w:t>.</w:t>
      </w:r>
      <w:r w:rsidRPr="00274E4A">
        <w:rPr>
          <w:rFonts w:asciiTheme="minorHAnsi" w:eastAsiaTheme="minorEastAsia" w:hAnsiTheme="minorHAnsi" w:cstheme="minorHAnsi"/>
          <w:sz w:val="22"/>
          <w:szCs w:val="22"/>
          <w14:ligatures w14:val="standardContextual"/>
        </w:rPr>
        <w:t xml:space="preserve"> Scale bar = 100 μm. </w:t>
      </w:r>
      <w:r w:rsidRPr="00274E4A">
        <w:rPr>
          <w:rFonts w:asciiTheme="minorHAnsi" w:eastAsiaTheme="minorEastAsia" w:hAnsiTheme="minorHAnsi" w:cstheme="minorHAnsi"/>
          <w:b/>
          <w:bCs/>
          <w:sz w:val="22"/>
          <w:szCs w:val="22"/>
          <w14:ligatures w14:val="standardContextual"/>
        </w:rPr>
        <w:t>c</w:t>
      </w:r>
      <w:r>
        <w:rPr>
          <w:rFonts w:asciiTheme="minorHAnsi" w:eastAsiaTheme="minorEastAsia" w:hAnsiTheme="minorHAnsi" w:cstheme="minorHAnsi" w:hint="eastAsia"/>
          <w:b/>
          <w:bCs/>
          <w:sz w:val="22"/>
          <w:szCs w:val="22"/>
          <w14:ligatures w14:val="standardContextual"/>
        </w:rPr>
        <w:t>,</w:t>
      </w:r>
      <w:r w:rsidRPr="00274E4A">
        <w:rPr>
          <w:rFonts w:asciiTheme="minorHAnsi" w:eastAsiaTheme="minorEastAsia" w:hAnsiTheme="minorHAnsi" w:cstheme="minorHAnsi"/>
          <w:b/>
          <w:bCs/>
          <w:sz w:val="22"/>
          <w:szCs w:val="22"/>
          <w14:ligatures w14:val="standardContextual"/>
        </w:rPr>
        <w:t xml:space="preserve"> </w:t>
      </w:r>
      <w:r>
        <w:rPr>
          <w:rFonts w:asciiTheme="minorHAnsi" w:eastAsiaTheme="minorEastAsia" w:hAnsiTheme="minorHAnsi" w:cstheme="minorHAnsi" w:hint="eastAsia"/>
          <w:sz w:val="22"/>
          <w:szCs w:val="22"/>
          <w14:ligatures w14:val="standardContextual"/>
        </w:rPr>
        <w:t>I</w:t>
      </w:r>
      <w:r w:rsidRPr="00274E4A">
        <w:rPr>
          <w:rFonts w:asciiTheme="minorHAnsi" w:eastAsiaTheme="minorEastAsia" w:hAnsiTheme="minorHAnsi" w:cstheme="minorHAnsi"/>
          <w:sz w:val="22"/>
          <w:szCs w:val="22"/>
          <w14:ligatures w14:val="standardContextual"/>
        </w:rPr>
        <w:t>ntact leaves</w:t>
      </w:r>
      <w:r>
        <w:rPr>
          <w:rFonts w:asciiTheme="minorHAnsi" w:eastAsiaTheme="minorEastAsia" w:hAnsiTheme="minorHAnsi" w:cstheme="minorHAnsi" w:hint="eastAsia"/>
          <w:sz w:val="22"/>
          <w:szCs w:val="22"/>
          <w14:ligatures w14:val="standardContextual"/>
        </w:rPr>
        <w:t xml:space="preserve"> </w:t>
      </w:r>
      <w:r w:rsidRPr="007A795C">
        <w:rPr>
          <w:rFonts w:asciiTheme="minorHAnsi" w:eastAsiaTheme="minorEastAsia" w:hAnsiTheme="minorHAnsi" w:cstheme="minorHAnsi"/>
          <w:sz w:val="22"/>
          <w:szCs w:val="22"/>
          <w14:ligatures w14:val="standardContextual"/>
        </w:rPr>
        <w:t>expressing Lr14a (top), L362F (middle), and W680* (bottom)</w:t>
      </w:r>
      <w:r>
        <w:rPr>
          <w:rFonts w:asciiTheme="minorHAnsi" w:eastAsiaTheme="minorEastAsia" w:hAnsiTheme="minorHAnsi" w:cstheme="minorHAnsi" w:hint="eastAsia"/>
          <w:sz w:val="22"/>
          <w:szCs w:val="22"/>
          <w14:ligatures w14:val="standardContextual"/>
        </w:rPr>
        <w:t xml:space="preserve"> were stained with FDA for 30 min </w:t>
      </w:r>
      <w:r w:rsidRPr="007A795C">
        <w:rPr>
          <w:rFonts w:asciiTheme="minorHAnsi" w:eastAsiaTheme="minorEastAsia" w:hAnsiTheme="minorHAnsi" w:cstheme="minorHAnsi"/>
          <w:sz w:val="22"/>
          <w:szCs w:val="22"/>
          <w14:ligatures w14:val="standardContextual"/>
        </w:rPr>
        <w:t>at room temperature</w:t>
      </w:r>
      <w:r w:rsidRPr="00274E4A">
        <w:rPr>
          <w:rFonts w:asciiTheme="minorHAnsi" w:eastAsiaTheme="minorEastAsia" w:hAnsiTheme="minorHAnsi" w:cstheme="minorHAnsi"/>
          <w:sz w:val="22"/>
          <w:szCs w:val="22"/>
          <w14:ligatures w14:val="standardContextual"/>
        </w:rPr>
        <w:t>.</w:t>
      </w:r>
      <w:r>
        <w:rPr>
          <w:rFonts w:asciiTheme="minorHAnsi" w:eastAsiaTheme="minorEastAsia" w:hAnsiTheme="minorHAnsi" w:cstheme="minorHAnsi" w:hint="eastAsia"/>
          <w:sz w:val="22"/>
          <w:szCs w:val="22"/>
          <w14:ligatures w14:val="standardContextual"/>
        </w:rPr>
        <w:t xml:space="preserve"> </w:t>
      </w:r>
      <w:r w:rsidRPr="004D207F">
        <w:rPr>
          <w:rFonts w:asciiTheme="minorHAnsi" w:eastAsiaTheme="minorEastAsia" w:hAnsiTheme="minorHAnsi" w:cstheme="minorHAnsi"/>
          <w:sz w:val="22"/>
          <w:szCs w:val="22"/>
          <w14:ligatures w14:val="standardContextual"/>
        </w:rPr>
        <w:t>The merged image of the Lr14a-expressing leaf was enlarged and marked with red boxes to show more detailed information</w:t>
      </w:r>
      <w:r>
        <w:rPr>
          <w:rFonts w:asciiTheme="minorHAnsi" w:eastAsiaTheme="minorEastAsia" w:hAnsiTheme="minorHAnsi" w:cstheme="minorHAnsi"/>
          <w:sz w:val="22"/>
          <w:szCs w:val="22"/>
          <w14:ligatures w14:val="standardContextual"/>
        </w:rPr>
        <w:t>.</w:t>
      </w:r>
      <w:r w:rsidRPr="00274E4A">
        <w:rPr>
          <w:rFonts w:asciiTheme="minorHAnsi" w:eastAsiaTheme="minorEastAsia" w:hAnsiTheme="minorHAnsi" w:cstheme="minorHAnsi"/>
          <w:sz w:val="22"/>
          <w:szCs w:val="22"/>
          <w14:ligatures w14:val="standardContextual"/>
        </w:rPr>
        <w:t xml:space="preserve"> </w:t>
      </w:r>
      <w:r w:rsidRPr="001E4127">
        <w:rPr>
          <w:rFonts w:asciiTheme="minorHAnsi" w:eastAsiaTheme="minorEastAsia" w:hAnsiTheme="minorHAnsi" w:cstheme="minorHAnsi"/>
          <w:sz w:val="22"/>
          <w:szCs w:val="22"/>
          <w14:ligatures w14:val="standardContextual"/>
        </w:rPr>
        <w:t>The wrinkled stomata were indicated with red arrows</w:t>
      </w:r>
      <w:r>
        <w:rPr>
          <w:rFonts w:asciiTheme="minorHAnsi" w:eastAsiaTheme="minorEastAsia" w:hAnsiTheme="minorHAnsi" w:cstheme="minorHAnsi" w:hint="eastAsia"/>
          <w:sz w:val="22"/>
          <w:szCs w:val="22"/>
          <w14:ligatures w14:val="standardContextual"/>
        </w:rPr>
        <w:t xml:space="preserve">. </w:t>
      </w:r>
      <w:r w:rsidRPr="00274E4A">
        <w:rPr>
          <w:rFonts w:asciiTheme="minorHAnsi" w:eastAsiaTheme="minorEastAsia" w:hAnsiTheme="minorHAnsi" w:cstheme="minorHAnsi"/>
          <w:sz w:val="22"/>
          <w:szCs w:val="22"/>
          <w14:ligatures w14:val="standardContextual"/>
        </w:rPr>
        <w:t>Scale bar = 100 μm</w:t>
      </w:r>
      <w:r w:rsidRPr="00274E4A">
        <w:rPr>
          <w:rFonts w:asciiTheme="minorHAnsi" w:eastAsiaTheme="minorEastAsia" w:hAnsiTheme="minorHAnsi" w:cstheme="minorHAnsi" w:hint="eastAsia"/>
          <w:sz w:val="22"/>
          <w:szCs w:val="22"/>
          <w14:ligatures w14:val="standardContextual"/>
        </w:rPr>
        <w:t>.</w:t>
      </w:r>
    </w:p>
    <w:p w14:paraId="4917DB2B" w14:textId="77777777" w:rsidR="00BB3042" w:rsidRDefault="00BB3042" w:rsidP="00BB3042">
      <w:pPr>
        <w:widowControl/>
        <w:spacing w:after="160" w:line="259" w:lineRule="auto"/>
        <w:rPr>
          <w:rFonts w:asciiTheme="minorHAnsi" w:eastAsiaTheme="minorEastAsia" w:hAnsiTheme="minorHAnsi" w:cstheme="minorHAnsi"/>
          <w:sz w:val="22"/>
          <w:szCs w:val="22"/>
          <w14:ligatures w14:val="standardContextual"/>
        </w:rPr>
      </w:pPr>
      <w:r>
        <w:rPr>
          <w:rFonts w:asciiTheme="minorHAnsi" w:eastAsiaTheme="minorEastAsia" w:hAnsiTheme="minorHAnsi" w:cstheme="minorHAnsi"/>
          <w:sz w:val="22"/>
          <w:szCs w:val="22"/>
          <w14:ligatures w14:val="standardContextual"/>
        </w:rPr>
        <w:br w:type="page"/>
      </w:r>
      <w:r>
        <w:rPr>
          <w:noProof/>
        </w:rPr>
        <w:lastRenderedPageBreak/>
        <w:drawing>
          <wp:inline distT="0" distB="0" distL="0" distR="0" wp14:anchorId="076A8487" wp14:editId="1C6AE153">
            <wp:extent cx="2728800" cy="2505387"/>
            <wp:effectExtent l="0" t="0" r="0" b="0"/>
            <wp:docPr id="116113384" name="Picture 5" descr="A screenshot of a video gam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6113384" name="Picture 5" descr="A screenshot of a video game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38630" cy="25144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33FDFA2" w14:textId="77777777" w:rsidR="00BB3042" w:rsidRPr="00437F11" w:rsidRDefault="00BB3042" w:rsidP="00BB3042">
      <w:pPr>
        <w:widowControl/>
        <w:spacing w:after="160" w:line="360" w:lineRule="auto"/>
        <w:rPr>
          <w:rFonts w:asciiTheme="minorHAnsi" w:eastAsiaTheme="minorEastAsia" w:hAnsiTheme="minorHAnsi" w:cstheme="minorHAnsi"/>
          <w:b/>
          <w:bCs/>
          <w:sz w:val="22"/>
          <w:szCs w:val="22"/>
          <w14:ligatures w14:val="standardContextual"/>
        </w:rPr>
      </w:pPr>
      <w:r>
        <w:rPr>
          <w:rFonts w:asciiTheme="minorHAnsi" w:eastAsiaTheme="minorEastAsia" w:hAnsiTheme="minorHAnsi" w:cstheme="minorHAnsi" w:hint="eastAsia"/>
          <w:b/>
          <w:bCs/>
          <w:sz w:val="22"/>
          <w:szCs w:val="22"/>
          <w14:ligatures w14:val="standardContextual"/>
        </w:rPr>
        <w:t xml:space="preserve">Extended Data </w:t>
      </w:r>
      <w:r w:rsidRPr="00060CDF">
        <w:rPr>
          <w:rFonts w:asciiTheme="minorHAnsi" w:eastAsiaTheme="minorEastAsia" w:hAnsiTheme="minorHAnsi" w:cstheme="minorHAnsi"/>
          <w:b/>
          <w:bCs/>
          <w:sz w:val="22"/>
          <w:szCs w:val="22"/>
          <w14:ligatures w14:val="standardContextual"/>
        </w:rPr>
        <w:t xml:space="preserve">Fig. </w:t>
      </w:r>
      <w:r>
        <w:rPr>
          <w:rFonts w:asciiTheme="minorHAnsi" w:eastAsiaTheme="minorEastAsia" w:hAnsiTheme="minorHAnsi" w:cstheme="minorHAnsi" w:hint="eastAsia"/>
          <w:b/>
          <w:bCs/>
          <w:sz w:val="22"/>
          <w:szCs w:val="22"/>
          <w14:ligatures w14:val="standardContextual"/>
        </w:rPr>
        <w:t>6</w:t>
      </w:r>
      <w:r w:rsidRPr="00112B9A">
        <w:rPr>
          <w:rFonts w:asciiTheme="minorHAnsi" w:eastAsiaTheme="minorEastAsia" w:hAnsiTheme="minorHAnsi" w:cstheme="minorHAnsi"/>
          <w:sz w:val="22"/>
          <w:szCs w:val="22"/>
          <w14:ligatures w14:val="standardContextual"/>
        </w:rPr>
        <w:t>|</w:t>
      </w:r>
      <w:r>
        <w:rPr>
          <w:rFonts w:asciiTheme="minorHAnsi" w:eastAsiaTheme="minorEastAsia" w:hAnsiTheme="minorHAnsi" w:cstheme="minorHAnsi"/>
          <w:b/>
          <w:bCs/>
          <w:sz w:val="22"/>
          <w:szCs w:val="22"/>
          <w14:ligatures w14:val="standardContextual"/>
        </w:rPr>
        <w:t xml:space="preserve">Expression of </w:t>
      </w:r>
      <w:r w:rsidRPr="00112B9A">
        <w:rPr>
          <w:rFonts w:asciiTheme="minorHAnsi" w:eastAsiaTheme="minorEastAsia" w:hAnsiTheme="minorHAnsi" w:cstheme="minorHAnsi"/>
          <w:b/>
          <w:bCs/>
          <w:i/>
          <w:iCs/>
          <w:sz w:val="22"/>
          <w:szCs w:val="22"/>
          <w14:ligatures w14:val="standardContextual"/>
        </w:rPr>
        <w:t>TaALMT12</w:t>
      </w:r>
      <w:r>
        <w:rPr>
          <w:rFonts w:asciiTheme="minorHAnsi" w:eastAsiaTheme="minorEastAsia" w:hAnsiTheme="minorHAnsi" w:cstheme="minorHAnsi"/>
          <w:b/>
          <w:bCs/>
          <w:sz w:val="22"/>
          <w:szCs w:val="22"/>
          <w14:ligatures w14:val="standardContextual"/>
        </w:rPr>
        <w:t xml:space="preserve"> in mesophyll cells and epidermis. </w:t>
      </w:r>
      <w:r w:rsidRPr="003E2FF0">
        <w:rPr>
          <w:rFonts w:asciiTheme="minorHAnsi" w:eastAsiaTheme="minorEastAsia" w:hAnsiTheme="minorHAnsi" w:cstheme="minorHAnsi"/>
          <w:i/>
          <w:iCs/>
          <w:sz w:val="22"/>
          <w:szCs w:val="22"/>
          <w14:ligatures w14:val="standardContextual"/>
        </w:rPr>
        <w:t xml:space="preserve">TaALMT12 </w:t>
      </w:r>
      <w:r w:rsidRPr="003E2FF0">
        <w:rPr>
          <w:rFonts w:asciiTheme="minorHAnsi" w:eastAsiaTheme="minorEastAsia" w:hAnsiTheme="minorHAnsi" w:cstheme="minorHAnsi"/>
          <w:sz w:val="22"/>
          <w:szCs w:val="22"/>
          <w14:ligatures w14:val="standardContextual"/>
        </w:rPr>
        <w:t xml:space="preserve">is a gene specifically expressed in guard cells. </w:t>
      </w:r>
      <w:r w:rsidRPr="003E2FF0">
        <w:rPr>
          <w:rFonts w:asciiTheme="minorHAnsi" w:eastAsiaTheme="minorEastAsia" w:hAnsiTheme="minorHAnsi" w:cstheme="minorHAnsi"/>
          <w:i/>
          <w:iCs/>
          <w:sz w:val="22"/>
          <w:szCs w:val="22"/>
          <w14:ligatures w14:val="standardContextual"/>
        </w:rPr>
        <w:t xml:space="preserve">TaALMT12 </w:t>
      </w:r>
      <w:r w:rsidRPr="003E2FF0">
        <w:rPr>
          <w:rFonts w:asciiTheme="minorHAnsi" w:eastAsiaTheme="minorEastAsia" w:hAnsiTheme="minorHAnsi" w:cstheme="minorHAnsi"/>
          <w:sz w:val="22"/>
          <w:szCs w:val="22"/>
          <w14:ligatures w14:val="standardContextual"/>
        </w:rPr>
        <w:t xml:space="preserve">expression levels in peeled epidermis and </w:t>
      </w:r>
      <w:r w:rsidRPr="00074C06">
        <w:rPr>
          <w:rFonts w:asciiTheme="minorHAnsi" w:eastAsiaTheme="minorEastAsia" w:hAnsiTheme="minorHAnsi" w:cstheme="minorHAnsi"/>
          <w:sz w:val="22"/>
          <w:szCs w:val="22"/>
          <w14:ligatures w14:val="standardContextual"/>
        </w:rPr>
        <w:t>isolated mesophyll cells</w:t>
      </w:r>
      <w:r w:rsidRPr="003E2FF0">
        <w:rPr>
          <w:rFonts w:asciiTheme="minorHAnsi" w:eastAsiaTheme="minorEastAsia" w:hAnsiTheme="minorHAnsi" w:cstheme="minorHAnsi"/>
          <w:sz w:val="22"/>
          <w:szCs w:val="22"/>
          <w14:ligatures w14:val="standardContextual"/>
        </w:rPr>
        <w:t xml:space="preserve"> were measured by qRT-PCR at 4 dpi after infection with avirulent</w:t>
      </w:r>
      <w:r>
        <w:rPr>
          <w:rFonts w:asciiTheme="minorHAnsi" w:eastAsiaTheme="minorEastAsia" w:hAnsiTheme="minorHAnsi" w:cstheme="minorHAnsi" w:hint="eastAsia"/>
          <w:sz w:val="22"/>
          <w:szCs w:val="22"/>
          <w14:ligatures w14:val="standardContextual"/>
        </w:rPr>
        <w:t xml:space="preserve"> isolate 96209</w:t>
      </w:r>
      <w:r w:rsidRPr="003E2FF0">
        <w:rPr>
          <w:rFonts w:asciiTheme="minorHAnsi" w:eastAsiaTheme="minorEastAsia" w:hAnsiTheme="minorHAnsi" w:cstheme="minorHAnsi"/>
          <w:sz w:val="22"/>
          <w:szCs w:val="22"/>
          <w14:ligatures w14:val="standardContextual"/>
        </w:rPr>
        <w:t xml:space="preserve"> (avi) and virulent</w:t>
      </w:r>
      <w:r>
        <w:rPr>
          <w:rFonts w:asciiTheme="minorHAnsi" w:eastAsiaTheme="minorEastAsia" w:hAnsiTheme="minorHAnsi" w:cstheme="minorHAnsi" w:hint="eastAsia"/>
          <w:sz w:val="22"/>
          <w:szCs w:val="22"/>
          <w14:ligatures w14:val="standardContextual"/>
        </w:rPr>
        <w:t xml:space="preserve"> isolate 95037</w:t>
      </w:r>
      <w:r w:rsidRPr="003E2FF0">
        <w:rPr>
          <w:rFonts w:asciiTheme="minorHAnsi" w:eastAsiaTheme="minorEastAsia" w:hAnsiTheme="minorHAnsi" w:cstheme="minorHAnsi"/>
          <w:sz w:val="22"/>
          <w:szCs w:val="22"/>
          <w14:ligatures w14:val="standardContextual"/>
        </w:rPr>
        <w:t xml:space="preserve"> (vir) isolates. n = 4</w:t>
      </w:r>
      <w:r>
        <w:rPr>
          <w:rFonts w:asciiTheme="minorHAnsi" w:eastAsiaTheme="minorEastAsia" w:hAnsiTheme="minorHAnsi" w:cstheme="minorHAnsi" w:hint="eastAsia"/>
          <w:sz w:val="22"/>
          <w:szCs w:val="22"/>
          <w14:ligatures w14:val="standardContextual"/>
        </w:rPr>
        <w:t>,</w:t>
      </w:r>
      <w:r w:rsidRPr="003E2FF0">
        <w:rPr>
          <w:rFonts w:asciiTheme="minorHAnsi" w:eastAsiaTheme="minorEastAsia" w:hAnsiTheme="minorHAnsi" w:cstheme="minorHAnsi"/>
          <w:sz w:val="22"/>
          <w:szCs w:val="22"/>
          <w14:ligatures w14:val="standardContextual"/>
        </w:rPr>
        <w:t xml:space="preserve"> different letters indicate statistically significant differences (unpaired, two-tailed </w:t>
      </w:r>
      <w:r w:rsidRPr="005E2659">
        <w:rPr>
          <w:rFonts w:asciiTheme="minorHAnsi" w:eastAsiaTheme="minorEastAsia" w:hAnsiTheme="minorHAnsi" w:cstheme="minorHAnsi"/>
          <w:i/>
          <w:iCs/>
          <w:sz w:val="22"/>
          <w:szCs w:val="22"/>
          <w14:ligatures w14:val="standardContextual"/>
        </w:rPr>
        <w:t>t</w:t>
      </w:r>
      <w:r w:rsidRPr="003E2FF0">
        <w:rPr>
          <w:rFonts w:asciiTheme="minorHAnsi" w:eastAsiaTheme="minorEastAsia" w:hAnsiTheme="minorHAnsi" w:cstheme="minorHAnsi"/>
          <w:sz w:val="22"/>
          <w:szCs w:val="22"/>
          <w14:ligatures w14:val="standardContextual"/>
        </w:rPr>
        <w:t>-test)</w:t>
      </w:r>
      <w:r>
        <w:rPr>
          <w:rFonts w:asciiTheme="minorHAnsi" w:eastAsiaTheme="minorEastAsia" w:hAnsiTheme="minorHAnsi" w:cstheme="minorHAnsi" w:hint="eastAsia"/>
          <w:sz w:val="22"/>
          <w:szCs w:val="22"/>
          <w14:ligatures w14:val="standardContextual"/>
        </w:rPr>
        <w:t>.</w:t>
      </w:r>
    </w:p>
    <w:p w14:paraId="3473099E" w14:textId="77777777" w:rsidR="00BB3042" w:rsidRPr="00BD5FB3" w:rsidRDefault="00BB3042" w:rsidP="00BB3042">
      <w:pPr>
        <w:widowControl/>
        <w:spacing w:after="160" w:line="259" w:lineRule="auto"/>
        <w:rPr>
          <w:rFonts w:asciiTheme="minorHAnsi" w:eastAsiaTheme="minorEastAsia" w:hAnsiTheme="minorHAnsi" w:cstheme="minorHAnsi"/>
          <w:sz w:val="22"/>
          <w:szCs w:val="22"/>
          <w14:ligatures w14:val="standardContextual"/>
        </w:rPr>
      </w:pPr>
    </w:p>
    <w:p w14:paraId="1AFAD796" w14:textId="77777777" w:rsidR="00F553FF" w:rsidRDefault="00F553FF"/>
    <w:sectPr w:rsidR="00F553FF" w:rsidSect="00BB3042">
      <w:footerReference w:type="default" r:id="rId10"/>
      <w:pgSz w:w="11900" w:h="16840" w:code="9"/>
      <w:pgMar w:top="1440" w:right="1797" w:bottom="1440" w:left="1797" w:header="851" w:footer="992" w:gutter="0"/>
      <w:pgNumType w:start="1"/>
      <w:cols w:space="425"/>
      <w:docGrid w:type="linesAndChar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-746660072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4B52DC0F" w14:textId="77777777" w:rsidR="00000000" w:rsidRDefault="00000000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44D0FA0D" w14:textId="77777777" w:rsidR="00000000" w:rsidRDefault="00000000">
    <w:pPr>
      <w:pStyle w:val="Footer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B3042"/>
    <w:rsid w:val="003C2EF4"/>
    <w:rsid w:val="003E069D"/>
    <w:rsid w:val="00B74216"/>
    <w:rsid w:val="00BB3042"/>
    <w:rsid w:val="00D62F8C"/>
    <w:rsid w:val="00F553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4CD7B29"/>
  <w15:chartTrackingRefBased/>
  <w15:docId w15:val="{8C1B2D26-3299-45E1-8D16-1D82153EF9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B3042"/>
    <w:pPr>
      <w:widowControl w:val="0"/>
      <w:spacing w:after="0" w:line="240" w:lineRule="auto"/>
      <w:jc w:val="both"/>
    </w:pPr>
    <w:rPr>
      <w:rFonts w:ascii="Times New Roman" w:eastAsia="SimSun" w:hAnsi="Times New Roman" w:cs="Times New Roman"/>
      <w:sz w:val="21"/>
      <w:szCs w:val="24"/>
      <w:lang w:eastAsia="zh-C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BB3042"/>
    <w:pPr>
      <w:keepNext/>
      <w:keepLines/>
      <w:widowControl/>
      <w:spacing w:before="360" w:after="80" w:line="259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B3042"/>
    <w:pPr>
      <w:keepNext/>
      <w:keepLines/>
      <w:widowControl/>
      <w:spacing w:before="160" w:after="80" w:line="259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B3042"/>
    <w:pPr>
      <w:keepNext/>
      <w:keepLines/>
      <w:widowControl/>
      <w:spacing w:before="160" w:after="80" w:line="259" w:lineRule="auto"/>
      <w:jc w:val="left"/>
      <w:outlineLvl w:val="2"/>
    </w:pPr>
    <w:rPr>
      <w:rFonts w:asciiTheme="minorHAnsi" w:eastAsiaTheme="majorEastAsia" w:hAnsiTheme="minorHAnsi" w:cstheme="majorBidi"/>
      <w:color w:val="0F4761" w:themeColor="accent1" w:themeShade="BF"/>
      <w:sz w:val="28"/>
      <w:szCs w:val="28"/>
      <w:lang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B3042"/>
    <w:pPr>
      <w:keepNext/>
      <w:keepLines/>
      <w:widowControl/>
      <w:spacing w:before="80" w:after="40" w:line="259" w:lineRule="auto"/>
      <w:jc w:val="left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sz w:val="22"/>
      <w:szCs w:val="22"/>
      <w:lang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B3042"/>
    <w:pPr>
      <w:keepNext/>
      <w:keepLines/>
      <w:widowControl/>
      <w:spacing w:before="80" w:after="40" w:line="259" w:lineRule="auto"/>
      <w:jc w:val="left"/>
      <w:outlineLvl w:val="4"/>
    </w:pPr>
    <w:rPr>
      <w:rFonts w:asciiTheme="minorHAnsi" w:eastAsiaTheme="majorEastAsia" w:hAnsiTheme="minorHAnsi" w:cstheme="majorBidi"/>
      <w:color w:val="0F4761" w:themeColor="accent1" w:themeShade="BF"/>
      <w:sz w:val="22"/>
      <w:szCs w:val="22"/>
      <w:lang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B3042"/>
    <w:pPr>
      <w:keepNext/>
      <w:keepLines/>
      <w:widowControl/>
      <w:spacing w:before="40" w:line="259" w:lineRule="auto"/>
      <w:jc w:val="left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sz w:val="22"/>
      <w:szCs w:val="22"/>
      <w:lang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B3042"/>
    <w:pPr>
      <w:keepNext/>
      <w:keepLines/>
      <w:widowControl/>
      <w:spacing w:before="40" w:line="259" w:lineRule="auto"/>
      <w:jc w:val="left"/>
      <w:outlineLvl w:val="6"/>
    </w:pPr>
    <w:rPr>
      <w:rFonts w:asciiTheme="minorHAnsi" w:eastAsiaTheme="majorEastAsia" w:hAnsiTheme="minorHAnsi" w:cstheme="majorBidi"/>
      <w:color w:val="595959" w:themeColor="text1" w:themeTint="A6"/>
      <w:sz w:val="22"/>
      <w:szCs w:val="22"/>
      <w:lang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B3042"/>
    <w:pPr>
      <w:keepNext/>
      <w:keepLines/>
      <w:widowControl/>
      <w:spacing w:line="259" w:lineRule="auto"/>
      <w:jc w:val="left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sz w:val="22"/>
      <w:szCs w:val="22"/>
      <w:lang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B3042"/>
    <w:pPr>
      <w:keepNext/>
      <w:keepLines/>
      <w:widowControl/>
      <w:spacing w:line="259" w:lineRule="auto"/>
      <w:jc w:val="left"/>
      <w:outlineLvl w:val="8"/>
    </w:pPr>
    <w:rPr>
      <w:rFonts w:asciiTheme="minorHAnsi" w:eastAsiaTheme="majorEastAsia" w:hAnsiTheme="minorHAnsi" w:cstheme="majorBidi"/>
      <w:color w:val="272727" w:themeColor="text1" w:themeTint="D8"/>
      <w:sz w:val="22"/>
      <w:szCs w:val="22"/>
      <w:lang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B304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B304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B304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B3042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B3042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B304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B304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B304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B304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B3042"/>
    <w:pPr>
      <w:widowControl/>
      <w:spacing w:after="80"/>
      <w:contextualSpacing/>
      <w:jc w:val="left"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BB304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B3042"/>
    <w:pPr>
      <w:widowControl/>
      <w:numPr>
        <w:ilvl w:val="1"/>
      </w:numPr>
      <w:spacing w:after="160" w:line="259" w:lineRule="auto"/>
      <w:jc w:val="left"/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  <w:lang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BB304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B3042"/>
    <w:pPr>
      <w:widowControl/>
      <w:spacing w:before="160" w:after="160" w:line="259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sz w:val="22"/>
      <w:szCs w:val="22"/>
      <w:lang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BB304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B3042"/>
    <w:pPr>
      <w:widowControl/>
      <w:spacing w:after="160" w:line="259" w:lineRule="auto"/>
      <w:ind w:left="720"/>
      <w:contextualSpacing/>
      <w:jc w:val="left"/>
    </w:pPr>
    <w:rPr>
      <w:rFonts w:asciiTheme="minorHAnsi" w:eastAsiaTheme="minorHAnsi" w:hAnsiTheme="minorHAnsi" w:cstheme="minorBidi"/>
      <w:sz w:val="22"/>
      <w:szCs w:val="22"/>
      <w:lang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BB3042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B3042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59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sz w:val="22"/>
      <w:szCs w:val="22"/>
      <w:lang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B3042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B3042"/>
    <w:rPr>
      <w:b/>
      <w:bCs/>
      <w:smallCaps/>
      <w:color w:val="0F4761" w:themeColor="accent1" w:themeShade="BF"/>
      <w:spacing w:val="5"/>
    </w:rPr>
  </w:style>
  <w:style w:type="paragraph" w:styleId="Footer">
    <w:name w:val="footer"/>
    <w:basedOn w:val="Normal"/>
    <w:link w:val="FooterChar"/>
    <w:uiPriority w:val="99"/>
    <w:unhideWhenUsed/>
    <w:rsid w:val="00BB3042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B3042"/>
    <w:rPr>
      <w:rFonts w:ascii="Times New Roman" w:eastAsia="SimSun" w:hAnsi="Times New Roman" w:cs="Times New Roman"/>
      <w:sz w:val="21"/>
      <w:szCs w:val="24"/>
      <w:lang w:eastAsia="zh-CN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fontTable" Target="fontTable.xml"/><Relationship Id="rId5" Type="http://schemas.openxmlformats.org/officeDocument/2006/relationships/image" Target="media/image2.jpeg"/><Relationship Id="rId10" Type="http://schemas.openxmlformats.org/officeDocument/2006/relationships/footer" Target="footer1.xml"/><Relationship Id="rId4" Type="http://schemas.openxmlformats.org/officeDocument/2006/relationships/image" Target="media/image1.jpeg"/><Relationship Id="rId9" Type="http://schemas.openxmlformats.org/officeDocument/2006/relationships/image" Target="media/image6.tif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8</Pages>
  <Words>633</Words>
  <Characters>3611</Characters>
  <Application>Microsoft Office Word</Application>
  <DocSecurity>0</DocSecurity>
  <Lines>30</Lines>
  <Paragraphs>8</Paragraphs>
  <ScaleCrop>false</ScaleCrop>
  <Company>Springer Nature</Company>
  <LinksUpToDate>false</LinksUpToDate>
  <CharactersWithSpaces>4236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Rizwan Khan</dc:creator>
  <cp:keywords/>
  <dc:description/>
  <cp:lastModifiedBy>Rizwan Khan</cp:lastModifiedBy>
  <cp:revision>1</cp:revision>
  <dcterms:created xsi:type="dcterms:W3CDTF">2025-01-06T10:21:00Z</dcterms:created>
  <dcterms:modified xsi:type="dcterms:W3CDTF">2025-01-06T10:21:00Z</dcterms:modified>
</cp:coreProperties>
</file>