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>Supporting Information for</w:t>
      </w:r>
    </w:p>
    <w:p/>
    <w:p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xposure to Phenanthrene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induced</w:t>
      </w: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Gene expressions and enzyme activities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of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Cyprinus Carpio</w:t>
      </w: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in</w:t>
      </w: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an aquatic ecological environment</w: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K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ng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Dongpeng Li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bookmarkStart w:id="0" w:name="OLE_LINK51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X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iao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xiang Zhao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Yanfeng Lv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Chen</w:t>
      </w:r>
      <w:bookmarkStart w:id="1" w:name="OLE_LINK52"/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bookmarkEnd w:id="1"/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Xinshan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Song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Xiangyu Liu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Chenrong Chen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c</w:t>
      </w:r>
    </w:p>
    <w:p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Textile Pollution Controlling Engineering Center of Ministry of Environmental Protection, College of Environmental Science and Engineering, Donghua University, Shanghai 201620, China.</w:t>
      </w:r>
    </w:p>
    <w:p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Agricultural Genomics Institute at Shenzhen, Chinese Academy of Agricultural Sciences, Shenzhen 518124, China.  </w:t>
      </w:r>
    </w:p>
    <w:p>
      <w:pPr>
        <w:spacing w:line="360" w:lineRule="auto"/>
        <w:rPr>
          <w:rFonts w:hint="eastAsia"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  <w:vertAlign w:val="superscript"/>
        </w:rPr>
        <w:t xml:space="preserve">c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Australian Rivers Institute and School of Environment and Science, Griffith University, Nathan, Queensland 4111, Australia</w:t>
      </w:r>
      <w:bookmarkStart w:id="2" w:name="_GoBack"/>
      <w:bookmarkEnd w:id="2"/>
    </w:p>
    <w:p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</w:p>
    <w:p>
      <w:pPr>
        <w:spacing w:line="360" w:lineRule="auto"/>
        <w:rPr>
          <w:rStyle w:val="8"/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Style w:val="8"/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Style w:val="8"/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Style w:val="8"/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b/>
          <w:bCs/>
          <w:sz w:val="22"/>
          <w:u w:val="single"/>
        </w:rPr>
      </w:pPr>
      <w:r>
        <w:rPr>
          <w:rFonts w:hint="eastAsia"/>
          <w:b/>
          <w:bCs/>
          <w:sz w:val="22"/>
          <w:u w:val="single"/>
        </w:rPr>
        <w:t xml:space="preserve"> </w:t>
      </w:r>
      <w:r>
        <w:rPr>
          <w:b/>
          <w:bCs/>
          <w:sz w:val="22"/>
          <w:u w:val="single"/>
        </w:rPr>
        <w:t xml:space="preserve">                                      </w:t>
      </w:r>
    </w:p>
    <w:p>
      <w:pPr>
        <w:spacing w:line="360" w:lineRule="auto"/>
        <w:rPr>
          <w:b/>
          <w:bCs/>
          <w:sz w:val="22"/>
          <w:u w:val="single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  <w:u w:val="single"/>
        </w:rPr>
        <w:t>S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upporting Information: 4 figures.</w:t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480" w:lineRule="auto"/>
        <w:ind w:firstLine="240" w:firstLineChars="100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FigS1.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GST amplified gene sequencing stitching results</w:t>
      </w:r>
    </w:p>
    <w:p>
      <w:pPr>
        <w:spacing w:line="480" w:lineRule="auto"/>
        <w:ind w:firstLine="240" w:firstLineChars="100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440563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ind w:firstLine="240" w:firstLineChars="100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FigS2.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CYP1A amplified gene sequencing stitching results</w:t>
      </w:r>
    </w:p>
    <w:p>
      <w:pPr>
        <w:spacing w:line="480" w:lineRule="auto"/>
        <w:ind w:firstLine="240" w:firstLineChars="100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43954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/>
    <w:p/>
    <w:p/>
    <w:p/>
    <w:p/>
    <w:p/>
    <w:p/>
    <w:p/>
    <w:p/>
    <w:p/>
    <w:p/>
    <w:p/>
    <w:p/>
    <w:p/>
    <w:p/>
    <w:p/>
    <w:p/>
    <w:p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FigS3.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Electrophoresis diagram of each gene sample. The expression levels of target genes CYP1A and GST were detected by genomic PCR analysis, and β-ACTIN was used as a template control. From top to bottom are the cDNA gel electrophoresis diagrams of PHE stress concentrations of 0, 0.1, 0.5, 1.0 mg/L.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1158240</wp:posOffset>
                </wp:positionH>
                <wp:positionV relativeFrom="paragraph">
                  <wp:posOffset>153035</wp:posOffset>
                </wp:positionV>
                <wp:extent cx="2255520" cy="3005455"/>
                <wp:effectExtent l="0" t="0" r="5080" b="50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5572" cy="3005330"/>
                          <a:chOff x="0" y="0"/>
                          <a:chExt cx="2255572" cy="3005330"/>
                        </a:xfrm>
                      </wpg:grpSpPr>
                      <wps:wsp>
                        <wps:cNvPr id="7" name="文本框 7"/>
                        <wps:cNvSpPr txBox="1"/>
                        <wps:spPr>
                          <a:xfrm>
                            <a:off x="0" y="0"/>
                            <a:ext cx="674557" cy="3297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0 mg/L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0" y="644577"/>
                            <a:ext cx="674370" cy="329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0.1 mg/L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0" y="2241029"/>
                            <a:ext cx="674370" cy="329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1.0 mg/L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0" y="1394085"/>
                            <a:ext cx="674370" cy="329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0.5 mg/L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734518" y="2743200"/>
                            <a:ext cx="591820" cy="2546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CYP1A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214204" y="2743200"/>
                            <a:ext cx="471805" cy="2546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GST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1558977" y="2750695"/>
                            <a:ext cx="696595" cy="2546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sz w:val="18"/>
                                  <w:szCs w:val="20"/>
                                </w:rPr>
                                <w:t>β-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ACTIN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1.2pt;margin-top:12.05pt;height:236.65pt;width:177.6pt;z-index:251659264;mso-width-relative:page;mso-height-relative:page;" coordsize="2255572,3005330" o:gfxdata="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">
                <o:lock v:ext="edit" aspectratio="f"/>
                <v:shape id="_x0000_s1026" o:spid="_x0000_s1026" o:spt="202" type="#_x0000_t202" style="position:absolute;left:0;top:0;height:329784;width:674557;" fillcolor="#FFFFFF [3201]" filled="t" stroked="f" coordsize="21600,21600" o:gfxdata="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JkcwQtwAAANo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0 mg/L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644577;height:329565;width:674370;" fillcolor="#FFFFFF [3201]" filled="t" stroked="f" coordsize="21600,21600" o:gfxdata="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PgOWGKzAAAA2gAAAA8AAAAA&#10;AAAAAQAgAAAAIgAAAGRycy9kb3ducmV2LnhtbFBLAQIUABQAAAAIAIdO4kAzLwWeOwAAADkAAAAQ&#10;AAAAAAAAAAEAIAAAAAIBAABkcnMvc2hhcGV4bWwueG1sUEsFBgAAAAAGAAYAWwEAAKw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0.1 mg/L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2241029;height:329565;width:674370;" fillcolor="#FFFFFF [3201]" filled="t" stroked="f" coordsize="21600,21600" o:gfxdata="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7sKq2ugAAANsA&#10;AAAPAAAAAAAAAAEAIAAAACIAAABkcnMvZG93bnJldi54bWxQSwECFAAUAAAACACHTuJAMy8FnjsA&#10;AAA5AAAAEAAAAAAAAAABACAAAAAJAQAAZHJzL3NoYXBleG1sLnhtbFBLBQYAAAAABgAGAFsBAACz&#10;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1.0 mg/L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1394085;height:329565;width:674370;" fillcolor="#FFFFFF [3201]" filled="t" stroked="f" coordsize="21600,21600" o:gfxdata="UEsDBAoAAAAAAIdO4kAAAAAAAAAAAAAAAAAEAAAAZHJzL1BLAwQUAAAACACHTuJAFPwPL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D+H7y/pALn4AF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U/A8t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0.5 mg/L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34518;top:2743200;height:254635;width:591820;" fillcolor="#FFFFFF [3201]" filled="t" stroked="f" coordsize="21600,21600" o:gfxdata="UEsDBAoAAAAAAIdO4kAAAAAAAAAAAAAAAAAEAAAAZHJzL1BLAwQUAAAACACHTuJA5C6RWr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E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kLpFa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CYP1A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214204;top:2743200;height:254635;width:471805;" fillcolor="#FFFFFF [3201]" filled="t" stroked="f" coordsize="21600,21600" o:gfxdata="UEsDBAoAAAAAAIdO4kAAAAAAAAAAAAAAAAAEAAAAZHJzL1BLAwQUAAAACACHTuJABIust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M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Ei6y1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GST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58977;top:2750695;height:254635;width:696595;" fillcolor="#FFFFFF [3201]" filled="t" stroked="f" coordsize="21600,21600" o:gfxdata="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9FkywrUAAADb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sz w:val="18"/>
                            <w:szCs w:val="20"/>
                          </w:rPr>
                          <w:t>β-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ACTIN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drawing>
          <wp:inline distT="0" distB="0" distL="0" distR="0">
            <wp:extent cx="1397000" cy="30226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>
      <w:pPr>
        <w:spacing w:line="480" w:lineRule="auto"/>
      </w:pPr>
      <w:r>
        <w:rPr>
          <w:rFonts w:ascii="Times New Roman" w:hAnsi="Times New Roman" w:cs="Times New Roman"/>
          <w:b/>
          <w:bCs/>
          <w:color w:val="000000"/>
          <w:sz w:val="24"/>
        </w:rPr>
        <w:t>Fig S</w:t>
      </w:r>
      <w:r>
        <w:rPr>
          <w:rFonts w:hint="cs"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Electrophoresis diagram of RNA sample (Lanes 1 and 2 indicate the electrophoresis of liver and brain RNA of carp domesticated in clean water, and lanes 3 and 4 are the extraction of total RNA from tissues after PHE stress. The time shown in Fig. is the time when the three characteristic bands of the sample RNA electrophoresis appear.)</w:t>
      </w:r>
    </w:p>
    <w:p>
      <w:r>
        <w:drawing>
          <wp:inline distT="0" distB="0" distL="0" distR="0">
            <wp:extent cx="5257800" cy="30607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444"/>
    <w:rsid w:val="00016651"/>
    <w:rsid w:val="00021D41"/>
    <w:rsid w:val="000467E7"/>
    <w:rsid w:val="000603E0"/>
    <w:rsid w:val="0006237B"/>
    <w:rsid w:val="00067C52"/>
    <w:rsid w:val="00087DC7"/>
    <w:rsid w:val="000C36FB"/>
    <w:rsid w:val="0011589D"/>
    <w:rsid w:val="00117330"/>
    <w:rsid w:val="0015321D"/>
    <w:rsid w:val="001B7396"/>
    <w:rsid w:val="001F63D2"/>
    <w:rsid w:val="00205DDC"/>
    <w:rsid w:val="00277786"/>
    <w:rsid w:val="002C38F8"/>
    <w:rsid w:val="00301CB3"/>
    <w:rsid w:val="00322F61"/>
    <w:rsid w:val="00371734"/>
    <w:rsid w:val="003D0235"/>
    <w:rsid w:val="003E734A"/>
    <w:rsid w:val="00420AA8"/>
    <w:rsid w:val="00445D61"/>
    <w:rsid w:val="00454A36"/>
    <w:rsid w:val="00457B62"/>
    <w:rsid w:val="00490669"/>
    <w:rsid w:val="004E2BC7"/>
    <w:rsid w:val="00516BAA"/>
    <w:rsid w:val="0054481E"/>
    <w:rsid w:val="0060329E"/>
    <w:rsid w:val="0064207D"/>
    <w:rsid w:val="00674D41"/>
    <w:rsid w:val="00676CD7"/>
    <w:rsid w:val="00680B75"/>
    <w:rsid w:val="006A139D"/>
    <w:rsid w:val="006A5E0D"/>
    <w:rsid w:val="006B0B30"/>
    <w:rsid w:val="006D6830"/>
    <w:rsid w:val="006E2FA9"/>
    <w:rsid w:val="006E3517"/>
    <w:rsid w:val="006F4651"/>
    <w:rsid w:val="007247FC"/>
    <w:rsid w:val="00734EF4"/>
    <w:rsid w:val="00765B19"/>
    <w:rsid w:val="00781210"/>
    <w:rsid w:val="007974BD"/>
    <w:rsid w:val="007C201F"/>
    <w:rsid w:val="007D39EE"/>
    <w:rsid w:val="00812A37"/>
    <w:rsid w:val="00824A7A"/>
    <w:rsid w:val="00846DBF"/>
    <w:rsid w:val="008609FD"/>
    <w:rsid w:val="008763CE"/>
    <w:rsid w:val="008B2DC3"/>
    <w:rsid w:val="008D611C"/>
    <w:rsid w:val="008E211A"/>
    <w:rsid w:val="008E6441"/>
    <w:rsid w:val="0090333C"/>
    <w:rsid w:val="00927367"/>
    <w:rsid w:val="009431E5"/>
    <w:rsid w:val="009501C3"/>
    <w:rsid w:val="00953A18"/>
    <w:rsid w:val="00992F13"/>
    <w:rsid w:val="009949AD"/>
    <w:rsid w:val="009A2F75"/>
    <w:rsid w:val="009E6A45"/>
    <w:rsid w:val="00A10559"/>
    <w:rsid w:val="00A15F62"/>
    <w:rsid w:val="00A161F5"/>
    <w:rsid w:val="00AA43C5"/>
    <w:rsid w:val="00AD7D65"/>
    <w:rsid w:val="00B238E3"/>
    <w:rsid w:val="00B463F0"/>
    <w:rsid w:val="00B64C86"/>
    <w:rsid w:val="00B66085"/>
    <w:rsid w:val="00BC20F7"/>
    <w:rsid w:val="00BD07EA"/>
    <w:rsid w:val="00BF7E40"/>
    <w:rsid w:val="00C175A7"/>
    <w:rsid w:val="00C60F10"/>
    <w:rsid w:val="00CA26B0"/>
    <w:rsid w:val="00CB4AED"/>
    <w:rsid w:val="00CF16EB"/>
    <w:rsid w:val="00D0181F"/>
    <w:rsid w:val="00D02C89"/>
    <w:rsid w:val="00D04B53"/>
    <w:rsid w:val="00D2317C"/>
    <w:rsid w:val="00D27CD4"/>
    <w:rsid w:val="00D477D4"/>
    <w:rsid w:val="00D8085B"/>
    <w:rsid w:val="00DD2A77"/>
    <w:rsid w:val="00DD73FB"/>
    <w:rsid w:val="00E356EC"/>
    <w:rsid w:val="00E62A1F"/>
    <w:rsid w:val="00E867A2"/>
    <w:rsid w:val="00EE00A6"/>
    <w:rsid w:val="00EF2A26"/>
    <w:rsid w:val="00F006D8"/>
    <w:rsid w:val="00F37ED5"/>
    <w:rsid w:val="00F47AA4"/>
    <w:rsid w:val="00F66185"/>
    <w:rsid w:val="00F75EA7"/>
    <w:rsid w:val="00F83E9D"/>
    <w:rsid w:val="00F861D9"/>
    <w:rsid w:val="00FE7444"/>
    <w:rsid w:val="38C3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16"/>
    <w:basedOn w:val="6"/>
    <w:uiPriority w:val="0"/>
    <w:rPr>
      <w:rFonts w:hint="eastAsia" w:ascii="等线" w:hAnsi="等线" w:eastAsia="等线"/>
      <w:vertAlign w:val="superscript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宋体" w:hAnsi="等线" w:eastAsia="宋体" w:cs="宋体"/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1">
    <w:name w:val="页脚 字符"/>
    <w:basedOn w:val="6"/>
    <w:link w:val="3"/>
    <w:uiPriority w:val="99"/>
    <w:rPr>
      <w:rFonts w:ascii="等线" w:hAnsi="等线" w:eastAsia="等线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emf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228</Words>
  <Characters>1306</Characters>
  <Lines>10</Lines>
  <Paragraphs>3</Paragraphs>
  <TotalTime>0</TotalTime>
  <ScaleCrop>false</ScaleCrop>
  <LinksUpToDate>false</LinksUpToDate>
  <CharactersWithSpaces>1531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2020-06-22T04:59:00Z</dcterms:created>
  <dc:creator>Happy</dc:creator>
  <cp:lastModifiedBy>WPS_1618374845</cp:lastModifiedBy>
  <dcterms:modified xsi:type="dcterms:W3CDTF">2021-05-12T11:15:47Z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1634E5A8747E4B7CBF7F1A263371F1D9</vt:lpwstr>
  </property>
</Properties>
</file>