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3E2EAE" w14:textId="08B81754" w:rsidR="005B2D35" w:rsidRPr="00A76AA9" w:rsidRDefault="0054441E" w:rsidP="006D446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</w:t>
      </w:r>
      <w:r w:rsidR="006D446B" w:rsidRPr="00A76A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</w:t>
      </w:r>
    </w:p>
    <w:p w14:paraId="40B29E3E" w14:textId="77777777" w:rsidR="005B2D35" w:rsidRPr="00A76AA9" w:rsidRDefault="005B2D35" w:rsidP="00790789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8B81CAB" w14:textId="012A57A5" w:rsidR="009E49B4" w:rsidRPr="00A76AA9" w:rsidRDefault="00F7736B" w:rsidP="00790789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76AA9">
        <w:rPr>
          <w:rFonts w:ascii="Times New Roman" w:hAnsi="Times New Roman" w:cs="Times New Roman"/>
          <w:b/>
          <w:bCs/>
          <w:sz w:val="24"/>
          <w:szCs w:val="24"/>
          <w:lang w:val="en-US"/>
        </w:rPr>
        <w:t>AGENDA</w:t>
      </w:r>
      <w:r w:rsidR="00790789" w:rsidRPr="00A76AA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F94C2D" w:rsidRPr="00A76AA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FOR THE PES ACTIVITY - </w:t>
      </w:r>
      <w:r w:rsidR="00790789" w:rsidRPr="00A76AA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CIDACS </w:t>
      </w:r>
      <w:r w:rsidR="00F94C2D" w:rsidRPr="00A76AA9">
        <w:rPr>
          <w:rFonts w:ascii="Times New Roman" w:hAnsi="Times New Roman" w:cs="Times New Roman"/>
          <w:b/>
          <w:bCs/>
          <w:sz w:val="24"/>
          <w:szCs w:val="24"/>
          <w:lang w:val="en-US"/>
        </w:rPr>
        <w:t>PHC PROJECT</w:t>
      </w:r>
    </w:p>
    <w:p w14:paraId="5A30951A" w14:textId="77777777" w:rsidR="009E49B4" w:rsidRPr="00A76AA9" w:rsidRDefault="009E49B4">
      <w:pPr>
        <w:pStyle w:val="BodyText"/>
        <w:spacing w:before="10"/>
        <w:rPr>
          <w:rFonts w:ascii="Times New Roman" w:hAnsi="Times New Roman" w:cs="Times New Roman"/>
          <w:b/>
          <w:lang w:val="en-US"/>
        </w:rPr>
      </w:pPr>
    </w:p>
    <w:p w14:paraId="44D07E21" w14:textId="5CBC53B2" w:rsidR="003E7772" w:rsidRPr="00A76AA9" w:rsidRDefault="003E7772">
      <w:pPr>
        <w:spacing w:line="242" w:lineRule="auto"/>
        <w:ind w:left="133" w:right="145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76AA9">
        <w:rPr>
          <w:rFonts w:ascii="Times New Roman" w:hAnsi="Times New Roman" w:cs="Times New Roman"/>
          <w:b/>
          <w:sz w:val="24"/>
          <w:szCs w:val="24"/>
          <w:lang w:val="en-US"/>
        </w:rPr>
        <w:t xml:space="preserve">Construction Workshop for the 2nd phase of the project being developed by the Research Group on Primary Health Care and Its Effects on Population Health </w:t>
      </w:r>
    </w:p>
    <w:p w14:paraId="14D4DD24" w14:textId="49DD2B3C" w:rsidR="009E49B4" w:rsidRPr="00A76AA9" w:rsidRDefault="00F7736B">
      <w:pPr>
        <w:spacing w:line="242" w:lineRule="auto"/>
        <w:ind w:left="133" w:right="145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76AA9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spellStart"/>
      <w:r w:rsidRPr="00A76AA9">
        <w:rPr>
          <w:rFonts w:ascii="Times New Roman" w:hAnsi="Times New Roman" w:cs="Times New Roman"/>
          <w:b/>
          <w:sz w:val="24"/>
          <w:szCs w:val="24"/>
          <w:lang w:val="en-US"/>
        </w:rPr>
        <w:t>Cidacs</w:t>
      </w:r>
      <w:proofErr w:type="spellEnd"/>
      <w:r w:rsidRPr="00A76AA9">
        <w:rPr>
          <w:rFonts w:ascii="Times New Roman" w:hAnsi="Times New Roman" w:cs="Times New Roman"/>
          <w:b/>
          <w:spacing w:val="6"/>
          <w:sz w:val="24"/>
          <w:szCs w:val="24"/>
          <w:lang w:val="en-US"/>
        </w:rPr>
        <w:t xml:space="preserve"> </w:t>
      </w:r>
      <w:r w:rsidR="003E7772" w:rsidRPr="00A76AA9">
        <w:rPr>
          <w:rFonts w:ascii="Times New Roman" w:hAnsi="Times New Roman" w:cs="Times New Roman"/>
          <w:b/>
          <w:sz w:val="24"/>
          <w:szCs w:val="24"/>
          <w:lang w:val="en-US"/>
        </w:rPr>
        <w:t>PHC</w:t>
      </w:r>
      <w:r w:rsidRPr="00A76AA9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14:paraId="75CF088D" w14:textId="77777777" w:rsidR="00867BC6" w:rsidRPr="00A76AA9" w:rsidRDefault="00867BC6">
      <w:pPr>
        <w:spacing w:line="242" w:lineRule="auto"/>
        <w:ind w:left="133" w:right="145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leNormal1"/>
        <w:tblW w:w="5107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573"/>
        <w:gridCol w:w="7634"/>
      </w:tblGrid>
      <w:tr w:rsidR="005B2D35" w:rsidRPr="00A76AA9" w14:paraId="67934F1D" w14:textId="77777777" w:rsidTr="001167C4">
        <w:trPr>
          <w:trHeight w:val="472"/>
          <w:jc w:val="center"/>
        </w:trPr>
        <w:tc>
          <w:tcPr>
            <w:tcW w:w="5000" w:type="pct"/>
            <w:gridSpan w:val="2"/>
            <w:shd w:val="clear" w:color="auto" w:fill="A4A4A4"/>
          </w:tcPr>
          <w:p w14:paraId="117599A0" w14:textId="3403045F" w:rsidR="005B2D35" w:rsidRPr="00A76AA9" w:rsidRDefault="00293DCF" w:rsidP="00F17DD2">
            <w:pPr>
              <w:pStyle w:val="TableParagraph"/>
              <w:spacing w:before="105"/>
              <w:ind w:left="362" w:right="36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>Opening and contextualization</w:t>
            </w:r>
          </w:p>
        </w:tc>
      </w:tr>
      <w:tr w:rsidR="005B2D35" w:rsidRPr="00A76AA9" w14:paraId="2BCC2A79" w14:textId="77777777" w:rsidTr="001167C4">
        <w:trPr>
          <w:trHeight w:val="480"/>
          <w:jc w:val="center"/>
        </w:trPr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194EEA06" w14:textId="1E71C16A" w:rsidR="005B2D35" w:rsidRPr="00A76AA9" w:rsidRDefault="00293DCF" w:rsidP="00F17DD2">
            <w:pPr>
              <w:pStyle w:val="TableParagraph"/>
              <w:spacing w:before="112"/>
              <w:ind w:left="488" w:right="52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color w:val="FFFFFF"/>
                <w:w w:val="105"/>
                <w:sz w:val="24"/>
                <w:szCs w:val="24"/>
              </w:rPr>
              <w:t>Time</w:t>
            </w:r>
          </w:p>
        </w:tc>
        <w:tc>
          <w:tcPr>
            <w:tcW w:w="4146" w:type="pct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03749D88" w14:textId="424FDA6B" w:rsidR="005B2D35" w:rsidRPr="00A76AA9" w:rsidRDefault="00293DCF" w:rsidP="00F17DD2">
            <w:pPr>
              <w:pStyle w:val="TableParagraph"/>
              <w:spacing w:before="98"/>
              <w:ind w:left="22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color w:val="FFFFFF"/>
                <w:sz w:val="24"/>
                <w:szCs w:val="24"/>
              </w:rPr>
              <w:t>Session</w:t>
            </w:r>
          </w:p>
        </w:tc>
      </w:tr>
      <w:tr w:rsidR="005B2D35" w:rsidRPr="00A76AA9" w14:paraId="2F11AD44" w14:textId="77777777" w:rsidTr="001167C4">
        <w:trPr>
          <w:trHeight w:val="1314"/>
          <w:jc w:val="center"/>
        </w:trPr>
        <w:tc>
          <w:tcPr>
            <w:tcW w:w="854" w:type="pct"/>
          </w:tcPr>
          <w:p w14:paraId="5286230C" w14:textId="77777777" w:rsidR="005B2D35" w:rsidRPr="00A76AA9" w:rsidRDefault="005B2D35" w:rsidP="00F17DD2">
            <w:pPr>
              <w:pStyle w:val="TableParagraph"/>
              <w:spacing w:before="112"/>
              <w:ind w:left="76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09:00—09:30</w:t>
            </w:r>
          </w:p>
        </w:tc>
        <w:tc>
          <w:tcPr>
            <w:tcW w:w="4146" w:type="pct"/>
          </w:tcPr>
          <w:p w14:paraId="7EFB5AF2" w14:textId="193D2A51" w:rsidR="005B2D35" w:rsidRPr="00A76AA9" w:rsidRDefault="00293DCF" w:rsidP="00F17DD2">
            <w:pPr>
              <w:pStyle w:val="TableParagraph"/>
              <w:spacing w:before="98"/>
              <w:ind w:left="2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</w:rPr>
              <w:t>Welcome and opening</w:t>
            </w:r>
          </w:p>
          <w:p w14:paraId="0BDD0315" w14:textId="052E30B8" w:rsidR="005B2D35" w:rsidRPr="00A76AA9" w:rsidRDefault="00293DCF" w:rsidP="005B2D35">
            <w:pPr>
              <w:pStyle w:val="TableParagraph"/>
              <w:numPr>
                <w:ilvl w:val="0"/>
                <w:numId w:val="18"/>
              </w:numPr>
              <w:tabs>
                <w:tab w:val="left" w:pos="818"/>
                <w:tab w:val="left" w:pos="819"/>
              </w:tabs>
              <w:spacing w:before="5" w:line="275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 xml:space="preserve">About </w:t>
            </w:r>
            <w:r w:rsidR="005B2D35" w:rsidRPr="00A76AA9">
              <w:rPr>
                <w:rFonts w:ascii="Times New Roman" w:hAnsi="Times New Roman" w:cs="Times New Roman"/>
                <w:sz w:val="24"/>
                <w:szCs w:val="24"/>
              </w:rPr>
              <w:t>Cidacs (Mauricio</w:t>
            </w:r>
            <w:r w:rsidR="005B2D35" w:rsidRPr="00A76A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="005B2D35" w:rsidRPr="00A76AA9">
              <w:rPr>
                <w:rFonts w:ascii="Times New Roman" w:hAnsi="Times New Roman" w:cs="Times New Roman"/>
                <w:sz w:val="24"/>
                <w:szCs w:val="24"/>
              </w:rPr>
              <w:t>Barreto)</w:t>
            </w:r>
          </w:p>
          <w:p w14:paraId="38CBF833" w14:textId="17E7CF2F" w:rsidR="005B2D35" w:rsidRPr="00A76AA9" w:rsidRDefault="00293DCF" w:rsidP="005B2D35">
            <w:pPr>
              <w:pStyle w:val="TableParagraph"/>
              <w:numPr>
                <w:ilvl w:val="0"/>
                <w:numId w:val="18"/>
              </w:numPr>
              <w:tabs>
                <w:tab w:val="left" w:pos="818"/>
                <w:tab w:val="left" w:pos="819"/>
              </w:tabs>
              <w:spacing w:before="0" w:line="275" w:lineRule="exact"/>
              <w:ind w:right="226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Who are we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?</w:t>
            </w:r>
            <w:r w:rsidR="005B2D35" w:rsidRPr="00A76AA9">
              <w:rPr>
                <w:rFonts w:ascii="Times New Roman" w:hAnsi="Times New Roman" w:cs="Times New Roman"/>
                <w:b/>
                <w:spacing w:val="16"/>
                <w:sz w:val="24"/>
                <w:szCs w:val="24"/>
                <w:lang w:val="en-US"/>
              </w:rPr>
              <w:t xml:space="preserve"> </w:t>
            </w:r>
            <w:r w:rsidR="005B2D35" w:rsidRPr="00A76A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"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="005B2D35" w:rsidRPr="00A76A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lash"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introductions</w:t>
            </w:r>
          </w:p>
          <w:p w14:paraId="03FD7F84" w14:textId="2772A144" w:rsidR="005B2D35" w:rsidRPr="00A76AA9" w:rsidRDefault="00293DCF" w:rsidP="005B2D35">
            <w:pPr>
              <w:pStyle w:val="TableParagraph"/>
              <w:numPr>
                <w:ilvl w:val="0"/>
                <w:numId w:val="18"/>
              </w:numPr>
              <w:tabs>
                <w:tab w:val="left" w:pos="818"/>
                <w:tab w:val="left" w:pos="819"/>
              </w:tabs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</w:rPr>
              <w:t>Presentation of the agenda</w:t>
            </w:r>
          </w:p>
        </w:tc>
      </w:tr>
      <w:tr w:rsidR="005B2D35" w:rsidRPr="00A76AA9" w14:paraId="199B7BB7" w14:textId="77777777" w:rsidTr="001167C4">
        <w:trPr>
          <w:trHeight w:val="795"/>
          <w:jc w:val="center"/>
        </w:trPr>
        <w:tc>
          <w:tcPr>
            <w:tcW w:w="854" w:type="pct"/>
          </w:tcPr>
          <w:p w14:paraId="5430DA06" w14:textId="77777777" w:rsidR="005B2D35" w:rsidRPr="00A76AA9" w:rsidRDefault="005B2D35" w:rsidP="00F17DD2">
            <w:pPr>
              <w:pStyle w:val="TableParagraph"/>
              <w:ind w:left="76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09:30—09:35</w:t>
            </w:r>
          </w:p>
        </w:tc>
        <w:tc>
          <w:tcPr>
            <w:tcW w:w="4146" w:type="pct"/>
          </w:tcPr>
          <w:p w14:paraId="71290D97" w14:textId="496080C0" w:rsidR="005B2D35" w:rsidRPr="00A76AA9" w:rsidRDefault="00293DCF" w:rsidP="00F17DD2">
            <w:pPr>
              <w:pStyle w:val="TableParagraph"/>
              <w:spacing w:before="90"/>
              <w:ind w:left="21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Why are we here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?</w:t>
            </w:r>
            <w:r w:rsidR="005B2D35" w:rsidRPr="00A76AA9">
              <w:rPr>
                <w:rFonts w:ascii="Times New Roman" w:hAnsi="Times New Roman" w:cs="Times New Roman"/>
                <w:b/>
                <w:spacing w:val="10"/>
                <w:sz w:val="24"/>
                <w:szCs w:val="24"/>
                <w:lang w:val="en-US"/>
              </w:rPr>
              <w:t xml:space="preserve"> </w:t>
            </w: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The perspective of Public Engagement with Science</w:t>
            </w:r>
          </w:p>
          <w:p w14:paraId="4EFB4BE5" w14:textId="77777777" w:rsidR="005B2D35" w:rsidRPr="00A76AA9" w:rsidRDefault="005B2D35" w:rsidP="00F17DD2">
            <w:pPr>
              <w:pStyle w:val="TableParagraph"/>
              <w:spacing w:before="2"/>
              <w:ind w:left="2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Adalton</w:t>
            </w:r>
            <w:r w:rsidRPr="00A76AA9">
              <w:rPr>
                <w:rFonts w:ascii="Times New Roman" w:hAnsi="Times New Roman" w:cs="Times New Roman"/>
                <w:i/>
                <w:spacing w:val="1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dos</w:t>
            </w:r>
            <w:r w:rsidRPr="00A76AA9">
              <w:rPr>
                <w:rFonts w:ascii="Times New Roman" w:hAnsi="Times New Roman" w:cs="Times New Roman"/>
                <w:i/>
                <w:spacing w:val="14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Anjos</w:t>
            </w:r>
            <w:r w:rsidRPr="00A76AA9">
              <w:rPr>
                <w:rFonts w:ascii="Times New Roman" w:hAnsi="Times New Roman" w:cs="Times New Roman"/>
                <w:i/>
                <w:spacing w:val="22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22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  <w:r w:rsidRPr="00A76AA9">
              <w:rPr>
                <w:rFonts w:ascii="Times New Roman" w:hAnsi="Times New Roman" w:cs="Times New Roman"/>
                <w:i/>
                <w:spacing w:val="13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Bahia</w:t>
            </w:r>
          </w:p>
        </w:tc>
      </w:tr>
      <w:tr w:rsidR="005B2D35" w:rsidRPr="0054441E" w14:paraId="0FFE7DB0" w14:textId="77777777" w:rsidTr="001167C4">
        <w:trPr>
          <w:trHeight w:val="796"/>
          <w:jc w:val="center"/>
        </w:trPr>
        <w:tc>
          <w:tcPr>
            <w:tcW w:w="5000" w:type="pct"/>
            <w:gridSpan w:val="2"/>
            <w:shd w:val="clear" w:color="auto" w:fill="A4A4A4"/>
          </w:tcPr>
          <w:p w14:paraId="7CE5E80E" w14:textId="12E747C8" w:rsidR="005B2D35" w:rsidRPr="00A76AA9" w:rsidRDefault="00A32369" w:rsidP="00F17DD2">
            <w:pPr>
              <w:pStyle w:val="TableParagraph"/>
              <w:spacing w:before="106"/>
              <w:ind w:left="372" w:right="35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Topic</w:t>
            </w:r>
            <w:r w:rsidR="005B2D35" w:rsidRPr="00A76AA9">
              <w:rPr>
                <w:rFonts w:ascii="Times New Roman" w:hAnsi="Times New Roman" w:cs="Times New Roman"/>
                <w:b/>
                <w:i/>
                <w:color w:val="FFFFFF"/>
                <w:spacing w:val="-4"/>
                <w:sz w:val="24"/>
                <w:szCs w:val="24"/>
                <w:lang w:val="en-US"/>
              </w:rPr>
              <w:t xml:space="preserve"> </w:t>
            </w:r>
            <w:r w:rsidR="005B2D35"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1</w:t>
            </w:r>
          </w:p>
          <w:p w14:paraId="1B04535B" w14:textId="61E6AAB0" w:rsidR="005B2D35" w:rsidRPr="00A76AA9" w:rsidRDefault="00A32369" w:rsidP="00F17DD2">
            <w:pPr>
              <w:pStyle w:val="TableParagraph"/>
              <w:spacing w:before="1"/>
              <w:ind w:left="363" w:right="36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A model to measure the effect of PHC on mortality in children under 5 years-of-age</w:t>
            </w:r>
          </w:p>
        </w:tc>
      </w:tr>
      <w:tr w:rsidR="005B2D35" w:rsidRPr="00A76AA9" w14:paraId="6E7C996E" w14:textId="77777777" w:rsidTr="001167C4">
        <w:trPr>
          <w:trHeight w:val="750"/>
          <w:jc w:val="center"/>
        </w:trPr>
        <w:tc>
          <w:tcPr>
            <w:tcW w:w="854" w:type="pct"/>
          </w:tcPr>
          <w:p w14:paraId="3128822F" w14:textId="77777777" w:rsidR="005B2D35" w:rsidRPr="00A76AA9" w:rsidRDefault="005B2D35" w:rsidP="00F17DD2">
            <w:pPr>
              <w:pStyle w:val="TableParagraph"/>
              <w:ind w:left="76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09:35—09:45</w:t>
            </w:r>
          </w:p>
        </w:tc>
        <w:tc>
          <w:tcPr>
            <w:tcW w:w="4146" w:type="pct"/>
          </w:tcPr>
          <w:p w14:paraId="7A171638" w14:textId="029B6D3E" w:rsidR="005B2D35" w:rsidRPr="00A76AA9" w:rsidRDefault="005B2D35" w:rsidP="00F17DD2">
            <w:pPr>
              <w:pStyle w:val="TableParagraph"/>
              <w:spacing w:before="105"/>
              <w:ind w:left="21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Cidacs</w:t>
            </w:r>
            <w:proofErr w:type="spellEnd"/>
            <w:r w:rsidRPr="00A76AA9">
              <w:rPr>
                <w:rFonts w:ascii="Times New Roman" w:hAnsi="Times New Roman" w:cs="Times New Roman"/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="00A32369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PHC</w:t>
            </w: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  <w:r w:rsidRPr="00A76AA9">
              <w:rPr>
                <w:rFonts w:ascii="Times New Roman" w:hAnsi="Times New Roman" w:cs="Times New Roman"/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 w:rsidR="00A32369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what we have already researched and our current research questions</w:t>
            </w:r>
          </w:p>
          <w:p w14:paraId="62BC57AE" w14:textId="77777777" w:rsidR="005B2D35" w:rsidRPr="00A76AA9" w:rsidRDefault="005B2D35" w:rsidP="00F17DD2">
            <w:pPr>
              <w:pStyle w:val="TableParagraph"/>
              <w:spacing w:before="2"/>
              <w:ind w:left="2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Elzo</w:t>
            </w:r>
            <w:r w:rsidRPr="00A76AA9">
              <w:rPr>
                <w:rFonts w:ascii="Times New Roman" w:hAnsi="Times New Roman" w:cs="Times New Roman"/>
                <w:i/>
                <w:spacing w:val="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Pereira</w:t>
            </w:r>
            <w:r w:rsidRPr="00A76AA9">
              <w:rPr>
                <w:rFonts w:ascii="Times New Roman" w:hAnsi="Times New Roman" w:cs="Times New Roman"/>
                <w:i/>
                <w:spacing w:val="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Pinto</w:t>
            </w:r>
            <w:r w:rsidRPr="00A76AA9">
              <w:rPr>
                <w:rFonts w:ascii="Times New Roman" w:hAnsi="Times New Roman" w:cs="Times New Roman"/>
                <w:i/>
                <w:spacing w:val="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Junior</w:t>
            </w:r>
            <w:r w:rsidRPr="00A76AA9">
              <w:rPr>
                <w:rFonts w:ascii="Times New Roman" w:hAnsi="Times New Roman" w:cs="Times New Roman"/>
                <w:i/>
                <w:spacing w:val="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12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</w:p>
        </w:tc>
      </w:tr>
      <w:tr w:rsidR="005B2D35" w:rsidRPr="0054441E" w14:paraId="0D2C9DB4" w14:textId="77777777" w:rsidTr="001167C4">
        <w:trPr>
          <w:trHeight w:val="1561"/>
          <w:jc w:val="center"/>
        </w:trPr>
        <w:tc>
          <w:tcPr>
            <w:tcW w:w="854" w:type="pct"/>
          </w:tcPr>
          <w:p w14:paraId="3D170E64" w14:textId="77777777" w:rsidR="005B2D35" w:rsidRPr="00A76AA9" w:rsidRDefault="005B2D35" w:rsidP="00F17DD2">
            <w:pPr>
              <w:pStyle w:val="TableParagraph"/>
              <w:ind w:left="119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09:45</w:t>
            </w:r>
            <w:r w:rsidRPr="00A76AA9">
              <w:rPr>
                <w:rFonts w:ascii="Times New Roman" w:hAnsi="Times New Roman" w:cs="Times New Roman"/>
                <w:spacing w:val="17"/>
                <w:w w:val="10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spacing w:val="17"/>
                <w:w w:val="10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10:15</w:t>
            </w:r>
          </w:p>
        </w:tc>
        <w:tc>
          <w:tcPr>
            <w:tcW w:w="4146" w:type="pct"/>
          </w:tcPr>
          <w:p w14:paraId="388FEEDE" w14:textId="6ED893BA" w:rsidR="005B2D35" w:rsidRPr="00A76AA9" w:rsidRDefault="00A32369" w:rsidP="00F17DD2">
            <w:pPr>
              <w:pStyle w:val="TableParagraph"/>
              <w:spacing w:before="106" w:line="263" w:lineRule="exact"/>
              <w:ind w:left="21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 want to learn</w:t>
            </w:r>
            <w:r w:rsidR="00EC03FE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with you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04CB7AA4" w14:textId="7CD71D1C" w:rsidR="005B2D35" w:rsidRPr="00A76AA9" w:rsidRDefault="00EC03FE" w:rsidP="005B2D35">
            <w:pPr>
              <w:pStyle w:val="TableParagraph"/>
              <w:numPr>
                <w:ilvl w:val="0"/>
                <w:numId w:val="17"/>
              </w:numPr>
              <w:tabs>
                <w:tab w:val="left" w:pos="819"/>
              </w:tabs>
              <w:spacing w:before="0" w:line="242" w:lineRule="auto"/>
              <w:ind w:right="8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Does the model of building blocks and clusters of services for maternal and </w:t>
            </w:r>
            <w:proofErr w:type="gramStart"/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child care</w:t>
            </w:r>
            <w:proofErr w:type="gramEnd"/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PHC that we developed adequately represent the reality of the resources available to PHC teams and the services that these teams provide?</w:t>
            </w:r>
          </w:p>
        </w:tc>
      </w:tr>
      <w:tr w:rsidR="005B2D35" w:rsidRPr="0054441E" w14:paraId="0AA49573" w14:textId="77777777" w:rsidTr="001167C4">
        <w:trPr>
          <w:trHeight w:val="825"/>
          <w:jc w:val="center"/>
        </w:trPr>
        <w:tc>
          <w:tcPr>
            <w:tcW w:w="5000" w:type="pct"/>
            <w:gridSpan w:val="2"/>
            <w:shd w:val="clear" w:color="auto" w:fill="A4A4A4"/>
          </w:tcPr>
          <w:p w14:paraId="03AAB7BE" w14:textId="4713AC60" w:rsidR="005B2D35" w:rsidRPr="00A76AA9" w:rsidRDefault="00EC03FE" w:rsidP="00F17DD2">
            <w:pPr>
              <w:pStyle w:val="TableParagraph"/>
              <w:spacing w:before="105" w:line="262" w:lineRule="exact"/>
              <w:ind w:left="372" w:right="35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Topic</w:t>
            </w:r>
            <w:r w:rsidR="005B2D35" w:rsidRPr="00A76AA9">
              <w:rPr>
                <w:rFonts w:ascii="Times New Roman" w:hAnsi="Times New Roman" w:cs="Times New Roman"/>
                <w:b/>
                <w:i/>
                <w:color w:val="FFFFFF"/>
                <w:spacing w:val="-4"/>
                <w:sz w:val="24"/>
                <w:szCs w:val="24"/>
                <w:lang w:val="en-US"/>
              </w:rPr>
              <w:t xml:space="preserve"> </w:t>
            </w:r>
            <w:r w:rsidR="005B2D35"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2</w:t>
            </w:r>
          </w:p>
          <w:p w14:paraId="4757B416" w14:textId="39202EB0" w:rsidR="005B2D35" w:rsidRPr="00A76AA9" w:rsidRDefault="003C10EC" w:rsidP="00F17DD2">
            <w:pPr>
              <w:pStyle w:val="TableParagraph"/>
              <w:spacing w:before="0" w:line="262" w:lineRule="exact"/>
              <w:ind w:left="359" w:right="36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lang w:val="en-US"/>
              </w:rPr>
              <w:t>Measuring PHC quality components across the three PMAQ cycles</w:t>
            </w:r>
          </w:p>
        </w:tc>
      </w:tr>
      <w:tr w:rsidR="005B2D35" w:rsidRPr="00A76AA9" w14:paraId="249FEEDD" w14:textId="77777777" w:rsidTr="001167C4">
        <w:trPr>
          <w:trHeight w:val="916"/>
          <w:jc w:val="center"/>
        </w:trPr>
        <w:tc>
          <w:tcPr>
            <w:tcW w:w="854" w:type="pct"/>
          </w:tcPr>
          <w:p w14:paraId="67060E01" w14:textId="77777777" w:rsidR="005B2D35" w:rsidRPr="00A76AA9" w:rsidRDefault="005B2D35" w:rsidP="00F17DD2">
            <w:pPr>
              <w:pStyle w:val="TableParagraph"/>
              <w:ind w:left="119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10:15</w:t>
            </w:r>
            <w:r w:rsidRPr="00A76AA9">
              <w:rPr>
                <w:rFonts w:ascii="Times New Roman" w:hAnsi="Times New Roman" w:cs="Times New Roman"/>
                <w:spacing w:val="21"/>
                <w:w w:val="10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—10:25</w:t>
            </w:r>
          </w:p>
        </w:tc>
        <w:tc>
          <w:tcPr>
            <w:tcW w:w="4146" w:type="pct"/>
          </w:tcPr>
          <w:p w14:paraId="5A8E0E08" w14:textId="77777777" w:rsidR="003C10EC" w:rsidRPr="00A76AA9" w:rsidRDefault="003C10EC" w:rsidP="00F17DD2">
            <w:pPr>
              <w:pStyle w:val="TableParagraph"/>
              <w:spacing w:before="0" w:line="262" w:lineRule="exact"/>
              <w:ind w:left="2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</w:rPr>
              <w:t>Construction of PHC quality indicators</w:t>
            </w:r>
          </w:p>
          <w:p w14:paraId="2CD5E431" w14:textId="7AA301EE" w:rsidR="005B2D35" w:rsidRPr="00A76AA9" w:rsidRDefault="005B2D35" w:rsidP="00F17DD2">
            <w:pPr>
              <w:pStyle w:val="TableParagraph"/>
              <w:spacing w:before="0" w:line="262" w:lineRule="exact"/>
              <w:ind w:left="2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Maria</w:t>
            </w:r>
            <w:r w:rsidRPr="00A76AA9">
              <w:rPr>
                <w:rFonts w:ascii="Times New Roman" w:hAnsi="Times New Roman" w:cs="Times New Roman"/>
                <w:i/>
                <w:spacing w:val="11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del</w:t>
            </w:r>
            <w:r w:rsidRPr="00A76AA9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Pilar</w:t>
            </w:r>
            <w:r w:rsidRPr="00A76AA9">
              <w:rPr>
                <w:rFonts w:ascii="Times New Roman" w:hAnsi="Times New Roman" w:cs="Times New Roman"/>
                <w:i/>
                <w:spacing w:val="4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Flores-Quispe</w:t>
            </w:r>
            <w:r w:rsidRPr="00A76AA9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1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  <w:r w:rsidRPr="00A76AA9">
              <w:rPr>
                <w:rFonts w:ascii="Times New Roman" w:hAnsi="Times New Roman" w:cs="Times New Roman"/>
                <w:i/>
                <w:spacing w:val="8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Bahia</w:t>
            </w:r>
          </w:p>
        </w:tc>
      </w:tr>
      <w:tr w:rsidR="005B2D35" w:rsidRPr="0054441E" w14:paraId="49AE2A59" w14:textId="77777777" w:rsidTr="001167C4">
        <w:trPr>
          <w:trHeight w:val="2102"/>
          <w:jc w:val="center"/>
        </w:trPr>
        <w:tc>
          <w:tcPr>
            <w:tcW w:w="854" w:type="pct"/>
          </w:tcPr>
          <w:p w14:paraId="269B5D91" w14:textId="77777777" w:rsidR="005B2D35" w:rsidRPr="00A76AA9" w:rsidRDefault="005B2D35" w:rsidP="00F17DD2">
            <w:pPr>
              <w:pStyle w:val="TableParagraph"/>
              <w:ind w:left="119" w:right="10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10:25—10:55</w:t>
            </w:r>
          </w:p>
        </w:tc>
        <w:tc>
          <w:tcPr>
            <w:tcW w:w="4146" w:type="pct"/>
          </w:tcPr>
          <w:p w14:paraId="31614FE1" w14:textId="210578EE" w:rsidR="005B2D35" w:rsidRPr="00A76AA9" w:rsidRDefault="003C10EC" w:rsidP="00F17DD2">
            <w:pPr>
              <w:pStyle w:val="TableParagraph"/>
              <w:spacing w:before="106" w:line="263" w:lineRule="exact"/>
              <w:ind w:left="217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 want to learn with you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0726CA8F" w14:textId="359FDCC5" w:rsidR="00441228" w:rsidRPr="00A76AA9" w:rsidRDefault="00441228" w:rsidP="00441228">
            <w:pPr>
              <w:pStyle w:val="TableParagraph"/>
              <w:numPr>
                <w:ilvl w:val="0"/>
                <w:numId w:val="16"/>
              </w:numPr>
              <w:tabs>
                <w:tab w:val="left" w:pos="819"/>
              </w:tabs>
              <w:spacing w:line="242" w:lineRule="auto"/>
              <w:ind w:right="8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the building blocks adequately reflect the planning processes of the PHC teams and the infrastructure of the PHC units to provide adequate child health care?</w:t>
            </w:r>
          </w:p>
          <w:p w14:paraId="70BE2569" w14:textId="26F292C3" w:rsidR="005B2D35" w:rsidRPr="00A76AA9" w:rsidRDefault="00441228" w:rsidP="00441228">
            <w:pPr>
              <w:pStyle w:val="TableParagraph"/>
              <w:numPr>
                <w:ilvl w:val="0"/>
                <w:numId w:val="16"/>
              </w:numPr>
              <w:tabs>
                <w:tab w:val="left" w:pos="819"/>
              </w:tabs>
              <w:spacing w:before="0"/>
              <w:ind w:right="8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the components related to Prenatal Care, Child Health and Immunization adequately represent the actions carried out in maternal and child health care in PHC?</w:t>
            </w:r>
          </w:p>
        </w:tc>
      </w:tr>
      <w:tr w:rsidR="005B2D35" w:rsidRPr="00A76AA9" w14:paraId="50B6881E" w14:textId="77777777" w:rsidTr="001167C4">
        <w:trPr>
          <w:trHeight w:val="615"/>
          <w:jc w:val="center"/>
        </w:trPr>
        <w:tc>
          <w:tcPr>
            <w:tcW w:w="854" w:type="pct"/>
          </w:tcPr>
          <w:p w14:paraId="399B8641" w14:textId="77777777" w:rsidR="005B2D35" w:rsidRPr="00A76AA9" w:rsidRDefault="005B2D35" w:rsidP="00F17DD2">
            <w:pPr>
              <w:pStyle w:val="TableParagraph"/>
              <w:ind w:left="119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10:55</w:t>
            </w:r>
            <w:r w:rsidRPr="00A76AA9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spacing w:val="18"/>
                <w:w w:val="10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11:10</w:t>
            </w:r>
          </w:p>
        </w:tc>
        <w:tc>
          <w:tcPr>
            <w:tcW w:w="4146" w:type="pct"/>
          </w:tcPr>
          <w:p w14:paraId="1E7A3100" w14:textId="471E068F" w:rsidR="005B2D35" w:rsidRPr="00A76AA9" w:rsidRDefault="00441228" w:rsidP="00F17DD2">
            <w:pPr>
              <w:pStyle w:val="TableParagraph"/>
              <w:spacing w:before="105"/>
              <w:ind w:left="2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</w:rPr>
              <w:t>Coffee/Tea break</w:t>
            </w:r>
          </w:p>
        </w:tc>
      </w:tr>
      <w:tr w:rsidR="005B2D35" w:rsidRPr="00A76AA9" w14:paraId="535A17F0" w14:textId="77777777" w:rsidTr="001167C4">
        <w:trPr>
          <w:trHeight w:val="735"/>
          <w:jc w:val="center"/>
        </w:trPr>
        <w:tc>
          <w:tcPr>
            <w:tcW w:w="854" w:type="pct"/>
          </w:tcPr>
          <w:p w14:paraId="0590CCCE" w14:textId="77777777" w:rsidR="005B2D35" w:rsidRPr="00A76AA9" w:rsidRDefault="005B2D35" w:rsidP="00F17DD2">
            <w:pPr>
              <w:pStyle w:val="TableParagraph"/>
              <w:ind w:left="70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lastRenderedPageBreak/>
              <w:t>11:10—11:20</w:t>
            </w:r>
          </w:p>
        </w:tc>
        <w:tc>
          <w:tcPr>
            <w:tcW w:w="4146" w:type="pct"/>
          </w:tcPr>
          <w:p w14:paraId="42D819E2" w14:textId="77777777" w:rsidR="00AC646D" w:rsidRPr="00A76AA9" w:rsidRDefault="00AC646D" w:rsidP="00F17DD2">
            <w:pPr>
              <w:pStyle w:val="TableParagraph"/>
              <w:spacing w:before="1"/>
              <w:ind w:left="21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Results: changes in quality indicators over the 3 PMAQ cycles</w:t>
            </w:r>
          </w:p>
          <w:p w14:paraId="6B1302AA" w14:textId="4BB6E766" w:rsidR="005B2D35" w:rsidRPr="00A76AA9" w:rsidRDefault="005B2D35" w:rsidP="00F17DD2">
            <w:pPr>
              <w:pStyle w:val="TableParagraph"/>
              <w:spacing w:before="1"/>
              <w:ind w:left="2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Maria</w:t>
            </w:r>
            <w:r w:rsidRPr="00A76AA9">
              <w:rPr>
                <w:rFonts w:ascii="Times New Roman" w:hAnsi="Times New Roman" w:cs="Times New Roman"/>
                <w:i/>
                <w:spacing w:val="11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del</w:t>
            </w:r>
            <w:r w:rsidRPr="00A76AA9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Pilar</w:t>
            </w:r>
            <w:r w:rsidRPr="00A76AA9">
              <w:rPr>
                <w:rFonts w:ascii="Times New Roman" w:hAnsi="Times New Roman" w:cs="Times New Roman"/>
                <w:i/>
                <w:spacing w:val="4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Flores-Quispe</w:t>
            </w:r>
            <w:r w:rsidRPr="00A76AA9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1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  <w:r w:rsidRPr="00A76AA9">
              <w:rPr>
                <w:rFonts w:ascii="Times New Roman" w:hAnsi="Times New Roman" w:cs="Times New Roman"/>
                <w:i/>
                <w:spacing w:val="8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Bahia</w:t>
            </w:r>
          </w:p>
        </w:tc>
      </w:tr>
      <w:tr w:rsidR="005B2D35" w:rsidRPr="0054441E" w14:paraId="18BD8469" w14:textId="77777777" w:rsidTr="001167C4">
        <w:trPr>
          <w:trHeight w:val="480"/>
          <w:jc w:val="center"/>
        </w:trPr>
        <w:tc>
          <w:tcPr>
            <w:tcW w:w="854" w:type="pct"/>
          </w:tcPr>
          <w:p w14:paraId="4255267B" w14:textId="77777777" w:rsidR="005B2D35" w:rsidRPr="00A76AA9" w:rsidRDefault="005B2D35" w:rsidP="00F17DD2">
            <w:pPr>
              <w:pStyle w:val="TableParagraph"/>
              <w:ind w:left="70" w:right="11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11:20—11:50</w:t>
            </w:r>
          </w:p>
        </w:tc>
        <w:tc>
          <w:tcPr>
            <w:tcW w:w="4146" w:type="pct"/>
          </w:tcPr>
          <w:p w14:paraId="57B223C9" w14:textId="6BF84490" w:rsidR="005B2D35" w:rsidRPr="00A76AA9" w:rsidRDefault="00AC646D" w:rsidP="00F17DD2">
            <w:pPr>
              <w:pStyle w:val="TableParagraph"/>
              <w:spacing w:before="106"/>
              <w:ind w:left="21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 want to learn with you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2472DC7A" w14:textId="2E8E227F" w:rsidR="00AC646D" w:rsidRPr="00A76AA9" w:rsidRDefault="00AC646D" w:rsidP="00AC646D">
            <w:pPr>
              <w:pStyle w:val="TableParagraph"/>
              <w:numPr>
                <w:ilvl w:val="0"/>
                <w:numId w:val="15"/>
              </w:numPr>
              <w:tabs>
                <w:tab w:val="left" w:pos="818"/>
                <w:tab w:val="left" w:pos="819"/>
              </w:tabs>
              <w:spacing w:before="94"/>
              <w:ind w:right="10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 the results of the evolution of these indicators between the three PMAQ cycles correspond to what you have observed in your daily routine?</w:t>
            </w:r>
          </w:p>
          <w:p w14:paraId="4E75D01B" w14:textId="013619D1" w:rsidR="005B2D35" w:rsidRPr="00A76AA9" w:rsidRDefault="00AC646D" w:rsidP="00AC646D">
            <w:pPr>
              <w:pStyle w:val="TableParagraph"/>
              <w:numPr>
                <w:ilvl w:val="0"/>
                <w:numId w:val="15"/>
              </w:numPr>
              <w:tabs>
                <w:tab w:val="left" w:pos="818"/>
                <w:tab w:val="left" w:pos="819"/>
              </w:tabs>
              <w:spacing w:before="94"/>
              <w:ind w:right="10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 this model useful for monitoring and evaluating the quality of maternal and child health care in the PHC?</w:t>
            </w:r>
          </w:p>
        </w:tc>
      </w:tr>
      <w:tr w:rsidR="005B2D35" w:rsidRPr="0054441E" w14:paraId="1F55EFCA" w14:textId="77777777" w:rsidTr="001167C4">
        <w:trPr>
          <w:trHeight w:val="480"/>
          <w:jc w:val="center"/>
        </w:trPr>
        <w:tc>
          <w:tcPr>
            <w:tcW w:w="5000" w:type="pct"/>
            <w:gridSpan w:val="2"/>
            <w:shd w:val="clear" w:color="auto" w:fill="969696"/>
          </w:tcPr>
          <w:p w14:paraId="398D7980" w14:textId="6B8C78E3" w:rsidR="005B2D35" w:rsidRPr="00A76AA9" w:rsidRDefault="004449D0" w:rsidP="00F17DD2">
            <w:pPr>
              <w:pStyle w:val="TableParagraph"/>
              <w:spacing w:before="106"/>
              <w:ind w:left="372" w:right="35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Topic</w:t>
            </w:r>
            <w:r w:rsidR="005B2D35" w:rsidRPr="00A76AA9">
              <w:rPr>
                <w:rFonts w:ascii="Times New Roman" w:hAnsi="Times New Roman" w:cs="Times New Roman"/>
                <w:b/>
                <w:i/>
                <w:color w:val="FFFFFF"/>
                <w:spacing w:val="-4"/>
                <w:sz w:val="24"/>
                <w:szCs w:val="24"/>
                <w:lang w:val="en-US"/>
              </w:rPr>
              <w:t xml:space="preserve"> </w:t>
            </w:r>
            <w:r w:rsidR="005B2D35"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3</w:t>
            </w:r>
          </w:p>
          <w:p w14:paraId="037AF6AD" w14:textId="091B1793" w:rsidR="005B2D35" w:rsidRPr="00A76AA9" w:rsidRDefault="00810796" w:rsidP="00F17DD2">
            <w:pPr>
              <w:pStyle w:val="TableParagraph"/>
              <w:spacing w:before="106"/>
              <w:ind w:left="21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lang w:val="en-US"/>
              </w:rPr>
              <w:t>An indicator to measure the quality of the workforce in PHC</w:t>
            </w:r>
          </w:p>
        </w:tc>
      </w:tr>
      <w:tr w:rsidR="005B2D35" w:rsidRPr="00A76AA9" w14:paraId="04D91FE1" w14:textId="77777777" w:rsidTr="001167C4">
        <w:trPr>
          <w:trHeight w:val="480"/>
          <w:jc w:val="center"/>
        </w:trPr>
        <w:tc>
          <w:tcPr>
            <w:tcW w:w="854" w:type="pct"/>
          </w:tcPr>
          <w:p w14:paraId="3EDCE0EA" w14:textId="77777777" w:rsidR="005B2D35" w:rsidRPr="00A76AA9" w:rsidRDefault="005B2D35" w:rsidP="00F17DD2">
            <w:pPr>
              <w:pStyle w:val="TableParagraph"/>
              <w:ind w:left="70" w:right="11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11:50—12:00</w:t>
            </w:r>
          </w:p>
        </w:tc>
        <w:tc>
          <w:tcPr>
            <w:tcW w:w="4146" w:type="pct"/>
          </w:tcPr>
          <w:p w14:paraId="3AAD4441" w14:textId="0CD098C3" w:rsidR="005B2D35" w:rsidRPr="00A76AA9" w:rsidRDefault="003F66BA" w:rsidP="00F17DD2">
            <w:pPr>
              <w:pStyle w:val="TableParagraph"/>
              <w:spacing w:before="106"/>
              <w:ind w:left="21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Presenting the variables of the National Registry of Health Establishments (CNES)</w:t>
            </w:r>
          </w:p>
          <w:p w14:paraId="242043E3" w14:textId="77777777" w:rsidR="005B2D35" w:rsidRPr="00A76AA9" w:rsidRDefault="005B2D35" w:rsidP="00F17DD2">
            <w:pPr>
              <w:pStyle w:val="TableParagraph"/>
              <w:spacing w:before="106"/>
              <w:ind w:left="21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Laura</w:t>
            </w:r>
            <w:r w:rsidRPr="00A76AA9">
              <w:rPr>
                <w:rFonts w:ascii="Times New Roman" w:hAnsi="Times New Roman" w:cs="Times New Roman"/>
                <w:i/>
                <w:spacing w:val="12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de</w:t>
            </w:r>
            <w:r w:rsidRPr="00A76AA9">
              <w:rPr>
                <w:rFonts w:ascii="Times New Roman" w:hAnsi="Times New Roman" w:cs="Times New Roman"/>
                <w:i/>
                <w:spacing w:val="2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Almeida</w:t>
            </w:r>
            <w:r w:rsidRPr="00A76AA9">
              <w:rPr>
                <w:rFonts w:ascii="Times New Roman" w:hAnsi="Times New Roman" w:cs="Times New Roman"/>
                <w:i/>
                <w:spacing w:val="10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Botega</w:t>
            </w:r>
            <w:r w:rsidRPr="00A76AA9">
              <w:rPr>
                <w:rFonts w:ascii="Times New Roman" w:hAnsi="Times New Roman" w:cs="Times New Roman"/>
                <w:i/>
                <w:spacing w:val="16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1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  <w:r w:rsidRPr="00A76AA9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Bahia</w:t>
            </w:r>
          </w:p>
        </w:tc>
      </w:tr>
      <w:tr w:rsidR="005B2D35" w:rsidRPr="0054441E" w14:paraId="332A99D9" w14:textId="77777777" w:rsidTr="001167C4">
        <w:trPr>
          <w:trHeight w:val="480"/>
          <w:jc w:val="center"/>
        </w:trPr>
        <w:tc>
          <w:tcPr>
            <w:tcW w:w="854" w:type="pct"/>
          </w:tcPr>
          <w:p w14:paraId="18A8A7FF" w14:textId="77777777" w:rsidR="005B2D35" w:rsidRPr="00A76AA9" w:rsidRDefault="005B2D35" w:rsidP="00F17DD2">
            <w:pPr>
              <w:pStyle w:val="TableParagraph"/>
              <w:ind w:left="70" w:right="11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12:00—12:30</w:t>
            </w:r>
          </w:p>
        </w:tc>
        <w:tc>
          <w:tcPr>
            <w:tcW w:w="4146" w:type="pct"/>
          </w:tcPr>
          <w:p w14:paraId="1941B064" w14:textId="7A72B78F" w:rsidR="005B2D35" w:rsidRPr="00A76AA9" w:rsidRDefault="003F66BA" w:rsidP="00F17DD2">
            <w:pPr>
              <w:pStyle w:val="TableParagraph"/>
              <w:spacing w:before="105"/>
              <w:ind w:lef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 want to learn with you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08189C23" w14:textId="09476F94" w:rsidR="005B2D35" w:rsidRPr="00A76AA9" w:rsidRDefault="003F66BA" w:rsidP="003F66BA">
            <w:pPr>
              <w:pStyle w:val="TableParagraph"/>
              <w:numPr>
                <w:ilvl w:val="0"/>
                <w:numId w:val="15"/>
              </w:numPr>
              <w:tabs>
                <w:tab w:val="left" w:pos="818"/>
                <w:tab w:val="left" w:pos="819"/>
              </w:tabs>
              <w:spacing w:before="94"/>
              <w:ind w:right="10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information should be considered when building our workforce quality component for APS?</w:t>
            </w:r>
          </w:p>
        </w:tc>
      </w:tr>
      <w:tr w:rsidR="005B2D35" w:rsidRPr="00A76AA9" w14:paraId="10B16ECD" w14:textId="77777777" w:rsidTr="001167C4">
        <w:trPr>
          <w:trHeight w:val="480"/>
          <w:jc w:val="center"/>
        </w:trPr>
        <w:tc>
          <w:tcPr>
            <w:tcW w:w="854" w:type="pct"/>
          </w:tcPr>
          <w:p w14:paraId="045CD6FA" w14:textId="77777777" w:rsidR="005B2D35" w:rsidRPr="00A76AA9" w:rsidRDefault="005B2D35" w:rsidP="00F17DD2">
            <w:pPr>
              <w:pStyle w:val="TableParagraph"/>
              <w:ind w:left="70" w:right="11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12:30</w:t>
            </w:r>
            <w:r w:rsidRPr="00A76AA9">
              <w:rPr>
                <w:rFonts w:ascii="Times New Roman" w:hAnsi="Times New Roman" w:cs="Times New Roman"/>
                <w:spacing w:val="19"/>
                <w:w w:val="10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—13:30</w:t>
            </w:r>
          </w:p>
        </w:tc>
        <w:tc>
          <w:tcPr>
            <w:tcW w:w="4146" w:type="pct"/>
          </w:tcPr>
          <w:p w14:paraId="78AFF0AF" w14:textId="7E5F8CD3" w:rsidR="005B2D35" w:rsidRPr="00A76AA9" w:rsidRDefault="003F66BA" w:rsidP="00F17DD2">
            <w:pPr>
              <w:pStyle w:val="TableParagraph"/>
              <w:spacing w:before="105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</w:rPr>
              <w:t>Official meeting photo &amp; Lunch</w:t>
            </w:r>
          </w:p>
        </w:tc>
      </w:tr>
      <w:tr w:rsidR="005B2D35" w:rsidRPr="0054441E" w14:paraId="00D295DC" w14:textId="77777777" w:rsidTr="001167C4">
        <w:trPr>
          <w:trHeight w:val="480"/>
          <w:jc w:val="center"/>
        </w:trPr>
        <w:tc>
          <w:tcPr>
            <w:tcW w:w="854" w:type="pct"/>
          </w:tcPr>
          <w:p w14:paraId="01F46074" w14:textId="77777777" w:rsidR="005B2D35" w:rsidRPr="00A76AA9" w:rsidRDefault="005B2D35" w:rsidP="00F17DD2">
            <w:pPr>
              <w:pStyle w:val="TableParagraph"/>
              <w:ind w:left="70" w:right="119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13:30</w:t>
            </w:r>
            <w:r w:rsidRPr="00A76AA9">
              <w:rPr>
                <w:rFonts w:ascii="Times New Roman" w:hAnsi="Times New Roman" w:cs="Times New Roman"/>
                <w:spacing w:val="14"/>
                <w:w w:val="10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14:00</w:t>
            </w:r>
          </w:p>
        </w:tc>
        <w:tc>
          <w:tcPr>
            <w:tcW w:w="4146" w:type="pct"/>
          </w:tcPr>
          <w:p w14:paraId="1724FB8A" w14:textId="0CD34E48" w:rsidR="005B2D35" w:rsidRPr="00A76AA9" w:rsidRDefault="005B2D35" w:rsidP="00F17DD2">
            <w:pPr>
              <w:pStyle w:val="TableParagraph"/>
              <w:spacing w:before="105"/>
              <w:ind w:lef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Tour</w:t>
            </w:r>
            <w:r w:rsidRPr="00A76AA9">
              <w:rPr>
                <w:rFonts w:ascii="Times New Roman" w:hAnsi="Times New Roman" w:cs="Times New Roman"/>
                <w:b/>
                <w:spacing w:val="12"/>
                <w:sz w:val="24"/>
                <w:szCs w:val="24"/>
                <w:lang w:val="en-US"/>
              </w:rPr>
              <w:t xml:space="preserve"> </w:t>
            </w:r>
            <w:r w:rsidR="003F66BA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of</w:t>
            </w: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Cidacs</w:t>
            </w:r>
            <w:proofErr w:type="spellEnd"/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Fiocruz</w:t>
            </w:r>
            <w:proofErr w:type="spellEnd"/>
            <w:r w:rsidRPr="00A76AA9">
              <w:rPr>
                <w:rFonts w:ascii="Times New Roman" w:hAnsi="Times New Roman" w:cs="Times New Roman"/>
                <w:b/>
                <w:spacing w:val="1"/>
                <w:sz w:val="24"/>
                <w:szCs w:val="24"/>
                <w:lang w:val="en-US"/>
              </w:rPr>
              <w:t xml:space="preserve"> </w:t>
            </w: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Bahia</w:t>
            </w:r>
          </w:p>
        </w:tc>
      </w:tr>
      <w:tr w:rsidR="005B2D35" w:rsidRPr="0054441E" w14:paraId="0126E4C8" w14:textId="77777777" w:rsidTr="001167C4">
        <w:trPr>
          <w:trHeight w:val="480"/>
          <w:jc w:val="center"/>
        </w:trPr>
        <w:tc>
          <w:tcPr>
            <w:tcW w:w="5000" w:type="pct"/>
            <w:gridSpan w:val="2"/>
            <w:shd w:val="clear" w:color="auto" w:fill="969696"/>
          </w:tcPr>
          <w:p w14:paraId="29CBD04C" w14:textId="4CF9FD66" w:rsidR="005B2D35" w:rsidRPr="00A76AA9" w:rsidRDefault="003F66BA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Topic</w:t>
            </w:r>
            <w:r w:rsidR="005B2D35" w:rsidRPr="00A76AA9">
              <w:rPr>
                <w:rFonts w:ascii="Times New Roman" w:hAnsi="Times New Roman" w:cs="Times New Roman"/>
                <w:b/>
                <w:i/>
                <w:color w:val="FFFFFF"/>
                <w:spacing w:val="-4"/>
                <w:sz w:val="24"/>
                <w:szCs w:val="24"/>
                <w:lang w:val="en-US"/>
              </w:rPr>
              <w:t xml:space="preserve"> </w:t>
            </w:r>
            <w:r w:rsidR="005B2D35"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  <w:lang w:val="en-US"/>
              </w:rPr>
              <w:t>4</w:t>
            </w:r>
          </w:p>
          <w:p w14:paraId="0B02B002" w14:textId="279159D4" w:rsidR="005B2D35" w:rsidRPr="00A76AA9" w:rsidRDefault="0020372A" w:rsidP="0020372A">
            <w:pPr>
              <w:pStyle w:val="TableParagraph"/>
              <w:spacing w:before="105"/>
              <w:ind w:left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color w:val="FFFFFF"/>
                <w:sz w:val="24"/>
                <w:szCs w:val="24"/>
                <w:lang w:val="en-US"/>
              </w:rPr>
              <w:t>Evolution of PHC financing and its effects on the quality of maternal and child health care</w:t>
            </w:r>
          </w:p>
        </w:tc>
      </w:tr>
      <w:tr w:rsidR="005B2D35" w:rsidRPr="00A76AA9" w14:paraId="4B2C4587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4C237049" w14:textId="191E5A82" w:rsidR="005B2D35" w:rsidRPr="00A76AA9" w:rsidRDefault="005B2D35" w:rsidP="008D2619">
            <w:pPr>
              <w:pStyle w:val="TableParagraph"/>
              <w:spacing w:before="106" w:line="262" w:lineRule="exact"/>
              <w:ind w:left="372" w:right="350"/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14:00</w:t>
            </w:r>
            <w:r w:rsidR="008D2619"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- </w:t>
            </w: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14:10</w:t>
            </w:r>
          </w:p>
        </w:tc>
        <w:tc>
          <w:tcPr>
            <w:tcW w:w="4146" w:type="pct"/>
            <w:shd w:val="clear" w:color="auto" w:fill="auto"/>
          </w:tcPr>
          <w:p w14:paraId="75F7BC96" w14:textId="40BF2665" w:rsidR="0020372A" w:rsidRPr="00A76AA9" w:rsidRDefault="0020372A" w:rsidP="0020372A">
            <w:pPr>
              <w:pStyle w:val="TableParagraph"/>
              <w:spacing w:before="106"/>
              <w:ind w:left="217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Characterizing PHC financing in the period 2010-2017</w:t>
            </w:r>
            <w:r w:rsidR="005B2D35" w:rsidRPr="00A76A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</w:t>
            </w:r>
          </w:p>
          <w:p w14:paraId="7B7ED131" w14:textId="467447EA" w:rsidR="005B2D35" w:rsidRPr="00A76AA9" w:rsidRDefault="005B2D35" w:rsidP="0020372A">
            <w:pPr>
              <w:pStyle w:val="TableParagraph"/>
              <w:spacing w:before="106"/>
              <w:ind w:left="217"/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Valentina</w:t>
            </w:r>
            <w:r w:rsidRPr="00A76AA9">
              <w:rPr>
                <w:rFonts w:ascii="Times New Roman" w:hAnsi="Times New Roman" w:cs="Times New Roman"/>
                <w:i/>
                <w:spacing w:val="1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Martufi</w:t>
            </w:r>
            <w:r w:rsidRPr="00A76AA9">
              <w:rPr>
                <w:rFonts w:ascii="Times New Roman" w:hAnsi="Times New Roman" w:cs="Times New Roman"/>
                <w:i/>
                <w:spacing w:val="4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20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  <w:r w:rsidRPr="00A76AA9">
              <w:rPr>
                <w:rFonts w:ascii="Times New Roman" w:hAnsi="Times New Roman" w:cs="Times New Roman"/>
                <w:i/>
                <w:spacing w:val="11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Bahia</w:t>
            </w:r>
          </w:p>
        </w:tc>
      </w:tr>
      <w:tr w:rsidR="005B2D35" w:rsidRPr="0054441E" w14:paraId="044CE9CC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7C742847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14:10-14:40</w:t>
            </w:r>
          </w:p>
        </w:tc>
        <w:tc>
          <w:tcPr>
            <w:tcW w:w="4146" w:type="pct"/>
            <w:shd w:val="clear" w:color="auto" w:fill="auto"/>
          </w:tcPr>
          <w:p w14:paraId="0F3A1CA3" w14:textId="07491E36" w:rsidR="005B2D35" w:rsidRPr="00A76AA9" w:rsidRDefault="004D16B1" w:rsidP="00F17DD2">
            <w:pPr>
              <w:pStyle w:val="TableParagraph"/>
              <w:spacing w:before="106"/>
              <w:ind w:left="142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 want to learn with you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7CDAE687" w14:textId="2110F5F7" w:rsidR="004D16B1" w:rsidRPr="00A76AA9" w:rsidRDefault="004D16B1" w:rsidP="004D16B1">
            <w:pPr>
              <w:pStyle w:val="TableParagraph"/>
              <w:numPr>
                <w:ilvl w:val="0"/>
                <w:numId w:val="14"/>
              </w:numPr>
              <w:tabs>
                <w:tab w:val="left" w:pos="819"/>
              </w:tabs>
              <w:spacing w:before="154" w:line="242" w:lineRule="auto"/>
              <w:ind w:right="98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In terms of financing, what has a greater impact on the quality of Primary Health Care services: the amount of money available to the municipality (total revenue, including federal and state transfers and own resources), or how </w:t>
            </w:r>
            <w:proofErr w:type="gramStart"/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this</w:t>
            </w:r>
            <w:proofErr w:type="gramEnd"/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money is spent (expenses - including revenue, commitments, settlements and payments)?</w:t>
            </w:r>
          </w:p>
          <w:p w14:paraId="3CE04F3F" w14:textId="27035273" w:rsidR="005B2D35" w:rsidRPr="00A76AA9" w:rsidRDefault="004D16B1" w:rsidP="004D16B1">
            <w:pPr>
              <w:pStyle w:val="TableParagraph"/>
              <w:numPr>
                <w:ilvl w:val="0"/>
                <w:numId w:val="14"/>
              </w:numPr>
              <w:tabs>
                <w:tab w:val="left" w:pos="819"/>
              </w:tabs>
              <w:spacing w:before="0" w:line="265" w:lineRule="exac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Considering revenue for PHC, is it worth studying federal transfers and own resources separately, or is the total amount available for the provision of PHC services more important?</w:t>
            </w:r>
          </w:p>
        </w:tc>
      </w:tr>
      <w:tr w:rsidR="005B2D35" w:rsidRPr="00A76AA9" w14:paraId="3E658166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15B1FCA5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14:40-14:50</w:t>
            </w:r>
          </w:p>
        </w:tc>
        <w:tc>
          <w:tcPr>
            <w:tcW w:w="4146" w:type="pct"/>
            <w:shd w:val="clear" w:color="auto" w:fill="auto"/>
          </w:tcPr>
          <w:p w14:paraId="68360EFF" w14:textId="64F58D89" w:rsidR="005B2D35" w:rsidRPr="00A76AA9" w:rsidRDefault="002710AF" w:rsidP="00F17DD2">
            <w:pPr>
              <w:pStyle w:val="TableParagraph"/>
              <w:spacing w:before="105"/>
              <w:ind w:left="9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How funding for PHC affects the quality of the PHC building blocks</w:t>
            </w:r>
          </w:p>
          <w:p w14:paraId="7CEA2A4B" w14:textId="77777777" w:rsidR="005B2D35" w:rsidRPr="00A76AA9" w:rsidRDefault="005B2D35" w:rsidP="00F17DD2">
            <w:pPr>
              <w:pStyle w:val="TableParagraph"/>
              <w:spacing w:before="106"/>
              <w:ind w:left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Valentina</w:t>
            </w:r>
            <w:r w:rsidRPr="00A76AA9">
              <w:rPr>
                <w:rFonts w:ascii="Times New Roman" w:hAnsi="Times New Roman" w:cs="Times New Roman"/>
                <w:i/>
                <w:spacing w:val="1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Martufi</w:t>
            </w:r>
            <w:r w:rsidRPr="00A76AA9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20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  <w:r w:rsidRPr="00A76AA9">
              <w:rPr>
                <w:rFonts w:ascii="Times New Roman" w:hAnsi="Times New Roman" w:cs="Times New Roman"/>
                <w:i/>
                <w:spacing w:val="11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Bahia</w:t>
            </w:r>
          </w:p>
        </w:tc>
      </w:tr>
      <w:tr w:rsidR="005B2D35" w:rsidRPr="0054441E" w14:paraId="5F190968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5721ED29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14:50-15:20</w:t>
            </w:r>
          </w:p>
        </w:tc>
        <w:tc>
          <w:tcPr>
            <w:tcW w:w="4146" w:type="pct"/>
            <w:shd w:val="clear" w:color="auto" w:fill="auto"/>
          </w:tcPr>
          <w:p w14:paraId="4B942632" w14:textId="60F12D9F" w:rsidR="005B2D35" w:rsidRPr="00A76AA9" w:rsidRDefault="002710AF" w:rsidP="00F17DD2">
            <w:pPr>
              <w:pStyle w:val="TableParagraph"/>
              <w:spacing w:before="106"/>
              <w:ind w:left="9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 want to learn with you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7E6E3F5E" w14:textId="02F906CC" w:rsidR="008E7E6C" w:rsidRPr="00A76AA9" w:rsidRDefault="008E7E6C" w:rsidP="008E7E6C">
            <w:pPr>
              <w:pStyle w:val="TableParagraph"/>
              <w:numPr>
                <w:ilvl w:val="0"/>
                <w:numId w:val="13"/>
              </w:numPr>
              <w:tabs>
                <w:tab w:val="left" w:pos="819"/>
              </w:tabs>
              <w:spacing w:before="155" w:line="242" w:lineRule="auto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is the time lag that we should consider between financing (available or spent) and its effect on the quality of the structure available for PHC (building blocks)?</w:t>
            </w:r>
          </w:p>
          <w:p w14:paraId="06FAD063" w14:textId="64084AC8" w:rsidR="005B2D35" w:rsidRPr="00A76AA9" w:rsidRDefault="008E7E6C" w:rsidP="008E7E6C">
            <w:pPr>
              <w:pStyle w:val="TableParagraph"/>
              <w:numPr>
                <w:ilvl w:val="0"/>
                <w:numId w:val="13"/>
              </w:numPr>
              <w:tabs>
                <w:tab w:val="left" w:pos="819"/>
              </w:tabs>
              <w:spacing w:before="155" w:line="242" w:lineRule="auto"/>
              <w:ind w:right="95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We observed an apparently pro-equity effect of the transfers of the </w:t>
            </w:r>
            <w:r w:rsidR="00B133C5"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ariable </w:t>
            </w:r>
            <w:r w:rsidR="00B133C5"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Primary</w:t>
            </w: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Care </w:t>
            </w:r>
            <w:r w:rsidR="00B133C5"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Funding</w:t>
            </w: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(PAB) (greater receipt of </w:t>
            </w:r>
            <w:r w:rsidR="00B133C5"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per capita </w:t>
            </w: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resources in municipalities with greater material deprivation). Do you consider that this reflects the reality of PHC </w:t>
            </w:r>
            <w:r w:rsidR="00B133C5"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financing</w:t>
            </w: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Brazil?</w:t>
            </w:r>
            <w:r w:rsidR="00B133C5"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5B2D35" w:rsidRPr="00A76AA9" w14:paraId="4FE2F76A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5E8AB166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lastRenderedPageBreak/>
              <w:t>15:20-15:30</w:t>
            </w:r>
          </w:p>
        </w:tc>
        <w:tc>
          <w:tcPr>
            <w:tcW w:w="4146" w:type="pct"/>
            <w:shd w:val="clear" w:color="auto" w:fill="auto"/>
          </w:tcPr>
          <w:p w14:paraId="09C46F00" w14:textId="0055C97F" w:rsidR="005B2D35" w:rsidRPr="00A76AA9" w:rsidRDefault="00B133C5" w:rsidP="00F17DD2">
            <w:pPr>
              <w:pStyle w:val="TableParagraph"/>
              <w:spacing w:before="106"/>
              <w:ind w:left="9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</w:rPr>
              <w:t>Coffee/Tea break</w:t>
            </w:r>
          </w:p>
        </w:tc>
      </w:tr>
      <w:tr w:rsidR="005B2D35" w:rsidRPr="0054441E" w14:paraId="3A4EB33A" w14:textId="77777777" w:rsidTr="001167C4">
        <w:trPr>
          <w:trHeight w:val="480"/>
          <w:jc w:val="center"/>
        </w:trPr>
        <w:tc>
          <w:tcPr>
            <w:tcW w:w="5000" w:type="pct"/>
            <w:gridSpan w:val="2"/>
            <w:shd w:val="clear" w:color="auto" w:fill="A2A2A2"/>
          </w:tcPr>
          <w:p w14:paraId="513A81FC" w14:textId="04D8B9C1" w:rsidR="005B2D35" w:rsidRPr="00A76AA9" w:rsidRDefault="00B133C5" w:rsidP="00F17DD2">
            <w:pPr>
              <w:pStyle w:val="TableParagraph"/>
              <w:spacing w:before="106"/>
              <w:ind w:left="9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  <w:lang w:val="en-US"/>
              </w:rPr>
              <w:t>Topic</w:t>
            </w:r>
            <w:r w:rsidR="005B2D35" w:rsidRPr="00A76AA9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  <w:lang w:val="en-US"/>
              </w:rPr>
              <w:t xml:space="preserve"> 5</w:t>
            </w:r>
          </w:p>
          <w:p w14:paraId="4C9990A4" w14:textId="1ECB3C96" w:rsidR="005B2D35" w:rsidRPr="00A76AA9" w:rsidRDefault="00205E17" w:rsidP="00F17DD2">
            <w:pPr>
              <w:pStyle w:val="TableParagraph"/>
              <w:spacing w:before="106"/>
              <w:ind w:left="97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US"/>
              </w:rPr>
              <w:t>Gender Dynamics and Health Services Management</w:t>
            </w:r>
          </w:p>
        </w:tc>
      </w:tr>
      <w:tr w:rsidR="005B2D35" w:rsidRPr="00A76AA9" w14:paraId="4E4375BD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783E9521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15:30-15:40</w:t>
            </w:r>
          </w:p>
        </w:tc>
        <w:tc>
          <w:tcPr>
            <w:tcW w:w="4146" w:type="pct"/>
            <w:shd w:val="clear" w:color="auto" w:fill="auto"/>
          </w:tcPr>
          <w:p w14:paraId="13EC03C2" w14:textId="1FFF1426" w:rsidR="005B2D35" w:rsidRPr="00A76AA9" w:rsidRDefault="00205E17" w:rsidP="00F17DD2">
            <w:pPr>
              <w:pStyle w:val="TableParagraph"/>
              <w:spacing w:before="90"/>
              <w:ind w:left="9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Construction of an indicator of adequacy of municipal management of health services</w:t>
            </w:r>
          </w:p>
          <w:p w14:paraId="6058EB30" w14:textId="77777777" w:rsidR="005B2D35" w:rsidRPr="00A76AA9" w:rsidRDefault="005B2D35" w:rsidP="00F17DD2">
            <w:pPr>
              <w:pStyle w:val="TableParagraph"/>
              <w:spacing w:before="106"/>
              <w:ind w:left="9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Elzo</w:t>
            </w:r>
            <w:r w:rsidRPr="00A76AA9">
              <w:rPr>
                <w:rFonts w:ascii="Times New Roman" w:hAnsi="Times New Roman" w:cs="Times New Roman"/>
                <w:i/>
                <w:spacing w:val="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Pereira</w:t>
            </w:r>
            <w:r w:rsidRPr="00A76AA9">
              <w:rPr>
                <w:rFonts w:ascii="Times New Roman" w:hAnsi="Times New Roman" w:cs="Times New Roman"/>
                <w:i/>
                <w:spacing w:val="7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Pinto</w:t>
            </w:r>
            <w:r w:rsidRPr="00A76AA9">
              <w:rPr>
                <w:rFonts w:ascii="Times New Roman" w:hAnsi="Times New Roman" w:cs="Times New Roman"/>
                <w:i/>
                <w:spacing w:val="8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Junior</w:t>
            </w:r>
            <w:r w:rsidRPr="00A76AA9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12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  <w:r w:rsidRPr="00A76AA9">
              <w:rPr>
                <w:rFonts w:ascii="Times New Roman" w:hAnsi="Times New Roman" w:cs="Times New Roman"/>
                <w:i/>
                <w:spacing w:val="4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Bahia</w:t>
            </w:r>
          </w:p>
        </w:tc>
      </w:tr>
      <w:tr w:rsidR="005B2D35" w:rsidRPr="0054441E" w14:paraId="710BF0CF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0D08C3AE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15:40-16:10</w:t>
            </w:r>
          </w:p>
        </w:tc>
        <w:tc>
          <w:tcPr>
            <w:tcW w:w="4146" w:type="pct"/>
            <w:shd w:val="clear" w:color="auto" w:fill="auto"/>
          </w:tcPr>
          <w:p w14:paraId="2447B2E5" w14:textId="02CD148E" w:rsidR="005B2D35" w:rsidRPr="00A76AA9" w:rsidRDefault="00205E17" w:rsidP="00F17DD2">
            <w:pPr>
              <w:pStyle w:val="TableParagraph"/>
              <w:spacing w:before="106"/>
              <w:ind w:left="9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 want to learn with you</w:t>
            </w:r>
            <w:r w:rsidR="005B2D35"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:</w:t>
            </w:r>
          </w:p>
          <w:p w14:paraId="54DC97A0" w14:textId="57416E9D" w:rsidR="00971B15" w:rsidRPr="00A76AA9" w:rsidRDefault="00971B15" w:rsidP="00971B15">
            <w:pPr>
              <w:pStyle w:val="TableParagraph"/>
              <w:numPr>
                <w:ilvl w:val="0"/>
                <w:numId w:val="12"/>
              </w:numPr>
              <w:tabs>
                <w:tab w:val="left" w:pos="818"/>
                <w:tab w:val="left" w:pos="819"/>
              </w:tabs>
              <w:spacing w:before="154" w:line="242" w:lineRule="auto"/>
              <w:ind w:right="10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Considering the data available to us, what is your opinion on the adequacy indicator of municipal management of the health system?</w:t>
            </w:r>
          </w:p>
          <w:p w14:paraId="2DB1B795" w14:textId="3D4144A1" w:rsidR="00971B15" w:rsidRPr="00A76AA9" w:rsidRDefault="00971B15" w:rsidP="00971B15">
            <w:pPr>
              <w:pStyle w:val="TableParagraph"/>
              <w:numPr>
                <w:ilvl w:val="0"/>
                <w:numId w:val="12"/>
              </w:numPr>
              <w:tabs>
                <w:tab w:val="left" w:pos="818"/>
                <w:tab w:val="left" w:pos="819"/>
              </w:tabs>
              <w:spacing w:before="154" w:line="242" w:lineRule="auto"/>
              <w:ind w:right="105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your opinion, what influenced the increase in the proportion of women in charge of municipal health secretariats?</w:t>
            </w:r>
          </w:p>
          <w:p w14:paraId="5C31796B" w14:textId="27CA66F5" w:rsidR="005B2D35" w:rsidRPr="00A76AA9" w:rsidRDefault="00971B15" w:rsidP="00971B15">
            <w:pPr>
              <w:pStyle w:val="TableParagraph"/>
              <w:numPr>
                <w:ilvl w:val="0"/>
                <w:numId w:val="12"/>
              </w:numPr>
              <w:spacing w:before="9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assumptions would you make to explain the findings related to the evolution in the adequacy of municipal management?</w:t>
            </w:r>
          </w:p>
        </w:tc>
      </w:tr>
      <w:tr w:rsidR="005B2D35" w:rsidRPr="00A76AA9" w14:paraId="2B4CC2A9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72222776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16:10-16:20</w:t>
            </w:r>
          </w:p>
        </w:tc>
        <w:tc>
          <w:tcPr>
            <w:tcW w:w="4146" w:type="pct"/>
            <w:shd w:val="clear" w:color="auto" w:fill="auto"/>
          </w:tcPr>
          <w:p w14:paraId="2350DA39" w14:textId="150E6DD6" w:rsidR="005B2D35" w:rsidRPr="00A76AA9" w:rsidRDefault="000520F1" w:rsidP="00F17DD2">
            <w:pPr>
              <w:pStyle w:val="TableParagraph"/>
              <w:spacing w:before="106" w:line="262" w:lineRule="exact"/>
              <w:ind w:left="9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Determinants of the adequacy of municipal management of the health system</w:t>
            </w:r>
          </w:p>
          <w:p w14:paraId="6FD07606" w14:textId="77777777" w:rsidR="005B2D35" w:rsidRPr="00A76AA9" w:rsidRDefault="005B2D35" w:rsidP="00F17DD2">
            <w:pPr>
              <w:pStyle w:val="TableParagraph"/>
              <w:spacing w:before="106"/>
              <w:ind w:left="9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Eduarda</w:t>
            </w:r>
            <w:r w:rsidRPr="00A76AA9">
              <w:rPr>
                <w:rFonts w:ascii="Times New Roman" w:hAnsi="Times New Roman" w:cs="Times New Roman"/>
                <w:i/>
                <w:spacing w:val="15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dos</w:t>
            </w:r>
            <w:r w:rsidRPr="00A76AA9">
              <w:rPr>
                <w:rFonts w:ascii="Times New Roman" w:hAnsi="Times New Roman" w:cs="Times New Roman"/>
                <w:i/>
                <w:spacing w:val="13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Anjos</w:t>
            </w:r>
            <w:r w:rsidRPr="00A76AA9">
              <w:rPr>
                <w:rFonts w:ascii="Times New Roman" w:hAnsi="Times New Roman" w:cs="Times New Roman"/>
                <w:i/>
                <w:spacing w:val="21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Pr="00A76AA9">
              <w:rPr>
                <w:rFonts w:ascii="Times New Roman" w:hAnsi="Times New Roman" w:cs="Times New Roman"/>
                <w:i/>
                <w:spacing w:val="21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Cidacs/Fiocruz</w:t>
            </w:r>
            <w:r w:rsidRPr="00A76AA9">
              <w:rPr>
                <w:rFonts w:ascii="Times New Roman" w:hAnsi="Times New Roman" w:cs="Times New Roman"/>
                <w:i/>
                <w:spacing w:val="11"/>
                <w:sz w:val="24"/>
                <w:szCs w:val="24"/>
              </w:rPr>
              <w:t xml:space="preserve"> </w:t>
            </w:r>
            <w:r w:rsidRPr="00A76AA9">
              <w:rPr>
                <w:rFonts w:ascii="Times New Roman" w:hAnsi="Times New Roman" w:cs="Times New Roman"/>
                <w:i/>
                <w:sz w:val="24"/>
                <w:szCs w:val="24"/>
              </w:rPr>
              <w:t>Bahia</w:t>
            </w:r>
          </w:p>
        </w:tc>
      </w:tr>
      <w:tr w:rsidR="005B2D35" w:rsidRPr="0054441E" w14:paraId="31D0B738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3AD49840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16:20-16:50</w:t>
            </w:r>
          </w:p>
        </w:tc>
        <w:tc>
          <w:tcPr>
            <w:tcW w:w="4146" w:type="pct"/>
            <w:shd w:val="clear" w:color="auto" w:fill="auto"/>
          </w:tcPr>
          <w:p w14:paraId="1C9F785C" w14:textId="77777777" w:rsidR="000520F1" w:rsidRPr="00A76AA9" w:rsidRDefault="000520F1" w:rsidP="000520F1">
            <w:pPr>
              <w:pStyle w:val="TableParagraph"/>
              <w:spacing w:before="106"/>
              <w:ind w:left="9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We want to learn with you:</w:t>
            </w:r>
          </w:p>
          <w:p w14:paraId="32588E51" w14:textId="307081BA" w:rsidR="005A658C" w:rsidRPr="00A76AA9" w:rsidRDefault="005A658C" w:rsidP="005A658C">
            <w:pPr>
              <w:pStyle w:val="TableParagraph"/>
              <w:numPr>
                <w:ilvl w:val="0"/>
                <w:numId w:val="11"/>
              </w:numPr>
              <w:tabs>
                <w:tab w:val="left" w:pos="818"/>
                <w:tab w:val="left" w:pos="819"/>
              </w:tabs>
              <w:spacing w:before="1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 do you consider to be determinants for the adequacy of municipal health management?</w:t>
            </w:r>
          </w:p>
          <w:p w14:paraId="51046CDA" w14:textId="5B2F48F8" w:rsidR="005B2D35" w:rsidRPr="00A76AA9" w:rsidRDefault="005A658C" w:rsidP="005A658C">
            <w:pPr>
              <w:pStyle w:val="TableParagraph"/>
              <w:numPr>
                <w:ilvl w:val="0"/>
                <w:numId w:val="11"/>
              </w:numPr>
              <w:tabs>
                <w:tab w:val="left" w:pos="818"/>
                <w:tab w:val="left" w:pos="819"/>
              </w:tabs>
              <w:spacing w:before="1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How can we explain the result found that shows the association between municipal health management being led by a woman and greater adequacy in this indicator?</w:t>
            </w:r>
          </w:p>
        </w:tc>
      </w:tr>
      <w:tr w:rsidR="005B2D35" w:rsidRPr="00A76AA9" w14:paraId="55EE9243" w14:textId="77777777" w:rsidTr="001167C4">
        <w:trPr>
          <w:trHeight w:val="480"/>
          <w:jc w:val="center"/>
        </w:trPr>
        <w:tc>
          <w:tcPr>
            <w:tcW w:w="5000" w:type="pct"/>
            <w:gridSpan w:val="2"/>
            <w:shd w:val="clear" w:color="auto" w:fill="A2A2A2"/>
          </w:tcPr>
          <w:p w14:paraId="2F11B8E2" w14:textId="4A1C1A4B" w:rsidR="005B2D35" w:rsidRPr="00A76AA9" w:rsidRDefault="005A658C" w:rsidP="00F17DD2">
            <w:pPr>
              <w:pStyle w:val="TableParagraph"/>
              <w:tabs>
                <w:tab w:val="left" w:pos="818"/>
                <w:tab w:val="left" w:pos="819"/>
              </w:tabs>
              <w:spacing w:before="1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  <w:t>Closing</w:t>
            </w:r>
          </w:p>
        </w:tc>
      </w:tr>
      <w:tr w:rsidR="005B2D35" w:rsidRPr="0054441E" w14:paraId="3A2B0998" w14:textId="77777777" w:rsidTr="001167C4">
        <w:trPr>
          <w:trHeight w:val="480"/>
          <w:jc w:val="center"/>
        </w:trPr>
        <w:tc>
          <w:tcPr>
            <w:tcW w:w="854" w:type="pct"/>
            <w:shd w:val="clear" w:color="auto" w:fill="auto"/>
          </w:tcPr>
          <w:p w14:paraId="3C6DFE37" w14:textId="77777777" w:rsidR="005B2D35" w:rsidRPr="00A76AA9" w:rsidRDefault="005B2D35" w:rsidP="00F17DD2">
            <w:pPr>
              <w:pStyle w:val="TableParagraph"/>
              <w:spacing w:before="106" w:line="262" w:lineRule="exact"/>
              <w:ind w:left="372" w:right="350"/>
              <w:jc w:val="center"/>
              <w:rPr>
                <w:rFonts w:ascii="Times New Roman" w:hAnsi="Times New Roman" w:cs="Times New Roman"/>
                <w:b/>
                <w:i/>
                <w:color w:val="FFFFFF"/>
                <w:sz w:val="24"/>
                <w:szCs w:val="24"/>
              </w:rPr>
            </w:pPr>
            <w:r w:rsidRPr="00A76AA9">
              <w:rPr>
                <w:rFonts w:ascii="Times New Roman" w:hAnsi="Times New Roman" w:cs="Times New Roman"/>
                <w:w w:val="105"/>
                <w:sz w:val="24"/>
                <w:szCs w:val="24"/>
              </w:rPr>
              <w:t>16:50-17:00</w:t>
            </w:r>
          </w:p>
        </w:tc>
        <w:tc>
          <w:tcPr>
            <w:tcW w:w="4146" w:type="pct"/>
            <w:shd w:val="clear" w:color="auto" w:fill="auto"/>
          </w:tcPr>
          <w:p w14:paraId="62BE50B5" w14:textId="1AE06A3D" w:rsidR="005B2D35" w:rsidRPr="00A76AA9" w:rsidRDefault="005A658C" w:rsidP="005B2D35">
            <w:pPr>
              <w:pStyle w:val="TableParagraph"/>
              <w:numPr>
                <w:ilvl w:val="0"/>
                <w:numId w:val="11"/>
              </w:numPr>
              <w:tabs>
                <w:tab w:val="left" w:pos="818"/>
                <w:tab w:val="left" w:pos="819"/>
              </w:tabs>
              <w:spacing w:before="109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76AA9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Final considerations and next steps</w:t>
            </w:r>
          </w:p>
        </w:tc>
      </w:tr>
    </w:tbl>
    <w:p w14:paraId="38304589" w14:textId="77777777" w:rsidR="009E49B4" w:rsidRDefault="009E49B4" w:rsidP="009012EC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  <w:lang w:val="en-US"/>
        </w:rPr>
      </w:pPr>
    </w:p>
    <w:sectPr w:rsidR="009E49B4" w:rsidSect="00F7736B">
      <w:footerReference w:type="even" r:id="rId7"/>
      <w:footerReference w:type="default" r:id="rId8"/>
      <w:pgSz w:w="11910" w:h="16850"/>
      <w:pgMar w:top="1440" w:right="1440" w:bottom="1440" w:left="1440" w:header="285" w:footer="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9F2F13" w14:textId="77777777" w:rsidR="00AB347F" w:rsidRDefault="00AB347F">
      <w:r>
        <w:separator/>
      </w:r>
    </w:p>
  </w:endnote>
  <w:endnote w:type="continuationSeparator" w:id="0">
    <w:p w14:paraId="14E9FEE0" w14:textId="77777777" w:rsidR="00AB347F" w:rsidRDefault="00A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051ED" w14:textId="77777777" w:rsidR="009E49B4" w:rsidRDefault="009E49B4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156945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6EA3E1" w14:textId="78DDD0D8" w:rsidR="00CD4CB5" w:rsidRDefault="00CD4C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F01673" w14:textId="77777777" w:rsidR="00CD4CB5" w:rsidRDefault="00CD4C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C63EC3" w14:textId="77777777" w:rsidR="00AB347F" w:rsidRDefault="00AB347F">
      <w:r>
        <w:separator/>
      </w:r>
    </w:p>
  </w:footnote>
  <w:footnote w:type="continuationSeparator" w:id="0">
    <w:p w14:paraId="0F34EC26" w14:textId="77777777" w:rsidR="00AB347F" w:rsidRDefault="00AB34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B4613B"/>
    <w:multiLevelType w:val="hybridMultilevel"/>
    <w:tmpl w:val="CE9CF540"/>
    <w:lvl w:ilvl="0" w:tplc="33A22DF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D32BB"/>
    <w:multiLevelType w:val="hybridMultilevel"/>
    <w:tmpl w:val="ED2E8952"/>
    <w:lvl w:ilvl="0" w:tplc="93CA5AE2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2C0E8EE8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F33A818C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6998770C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8AC6307C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5AD888A8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05AE520A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A61C3104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B798F64A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2" w15:restartNumberingAfterBreak="0">
    <w:nsid w:val="1AF44A49"/>
    <w:multiLevelType w:val="hybridMultilevel"/>
    <w:tmpl w:val="2B1645AE"/>
    <w:lvl w:ilvl="0" w:tplc="7B46CEB6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D504788A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AC8E4C8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A4224256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73CE0FE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737CF450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55EA4EE0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79005E2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9F027BD8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3" w15:restartNumberingAfterBreak="0">
    <w:nsid w:val="1F7E5A9B"/>
    <w:multiLevelType w:val="hybridMultilevel"/>
    <w:tmpl w:val="582AA288"/>
    <w:lvl w:ilvl="0" w:tplc="CFD6DA64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BE4279C8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81D65446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6FF0AC80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44E09DF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A77CD19C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D5D4D23C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ED464240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E7FC545E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4" w15:restartNumberingAfterBreak="0">
    <w:nsid w:val="216B2BB2"/>
    <w:multiLevelType w:val="hybridMultilevel"/>
    <w:tmpl w:val="02107CF0"/>
    <w:lvl w:ilvl="0" w:tplc="95B01BBE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94CE143E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CB7A84A0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928EBA4A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1FB4B666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15385348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428A03A0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7E8AF75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BDD40C8E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5" w15:restartNumberingAfterBreak="0">
    <w:nsid w:val="246E3AED"/>
    <w:multiLevelType w:val="hybridMultilevel"/>
    <w:tmpl w:val="998E45B0"/>
    <w:lvl w:ilvl="0" w:tplc="FD647192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53FECA6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384E6D3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DFD48C0A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D1AE78F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857A11FA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240E8E9C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8642F964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03BA73F2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6" w15:restartNumberingAfterBreak="0">
    <w:nsid w:val="389F7615"/>
    <w:multiLevelType w:val="hybridMultilevel"/>
    <w:tmpl w:val="8C20431C"/>
    <w:lvl w:ilvl="0" w:tplc="1D0CC5EC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88A23146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C618FA2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CDC2158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E6782C10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E2DA400E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E130A3C2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DBF2802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40CE74CE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7" w15:restartNumberingAfterBreak="0">
    <w:nsid w:val="3A8D7B48"/>
    <w:multiLevelType w:val="hybridMultilevel"/>
    <w:tmpl w:val="BAD6288C"/>
    <w:lvl w:ilvl="0" w:tplc="04CA1454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1C02D9FE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5D004DF8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9F7003C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B26C57D0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2EC48626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E12ACC22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C37E2FEA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A55EBA96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8" w15:restartNumberingAfterBreak="0">
    <w:nsid w:val="4BC058BA"/>
    <w:multiLevelType w:val="hybridMultilevel"/>
    <w:tmpl w:val="22E0682C"/>
    <w:lvl w:ilvl="0" w:tplc="0124FBDA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93F6F20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6E5E721C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036ECDA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9C9C8852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1478BCA2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018EE844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1FAC8614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4C52499E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9" w15:restartNumberingAfterBreak="0">
    <w:nsid w:val="4EFF5628"/>
    <w:multiLevelType w:val="hybridMultilevel"/>
    <w:tmpl w:val="FC10BCF0"/>
    <w:lvl w:ilvl="0" w:tplc="E5BA983A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55E248F8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DB4A61FC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8FCE64CE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8C9E34C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6772D858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55F27FF2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055E2F5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B652F166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0" w15:restartNumberingAfterBreak="0">
    <w:nsid w:val="5B0223E6"/>
    <w:multiLevelType w:val="hybridMultilevel"/>
    <w:tmpl w:val="EEA6DF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1C6649"/>
    <w:multiLevelType w:val="hybridMultilevel"/>
    <w:tmpl w:val="7F787FF2"/>
    <w:lvl w:ilvl="0" w:tplc="ECD8AD28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7BB65A8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6540A452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46D02FF2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BF9A07D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5928AA38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C192ADD8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C150B3CE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9CA03C04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2" w15:restartNumberingAfterBreak="0">
    <w:nsid w:val="5C6A2824"/>
    <w:multiLevelType w:val="hybridMultilevel"/>
    <w:tmpl w:val="2AB838B6"/>
    <w:lvl w:ilvl="0" w:tplc="21DE9CFE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50EE36D6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40CC6740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89DAE36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F8789A5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F3C20F04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717404F8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EBF0DF60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F7922342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3" w15:restartNumberingAfterBreak="0">
    <w:nsid w:val="5F5D2E8A"/>
    <w:multiLevelType w:val="hybridMultilevel"/>
    <w:tmpl w:val="1FA2F62A"/>
    <w:lvl w:ilvl="0" w:tplc="3426FDB0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CCFC6784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D3C01684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3320C348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2DEADFA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2B28E1CE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3524FCD4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1262BFE8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C44E78C4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4" w15:restartNumberingAfterBreak="0">
    <w:nsid w:val="63E47BBB"/>
    <w:multiLevelType w:val="hybridMultilevel"/>
    <w:tmpl w:val="2F3EB9FE"/>
    <w:lvl w:ilvl="0" w:tplc="D91C94D2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ADF6610A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1B1A378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121AC4F8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16A61C16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C2D2A486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2BDE3986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26503A8E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B3320A16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5" w15:restartNumberingAfterBreak="0">
    <w:nsid w:val="64C51EFD"/>
    <w:multiLevelType w:val="hybridMultilevel"/>
    <w:tmpl w:val="ECAC46E0"/>
    <w:lvl w:ilvl="0" w:tplc="871221A4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02BEA0D6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C0A4F66E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86DABC3C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CA36FDA8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D786E806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F228ACD4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DDDE0D78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1DA480C0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6" w15:restartNumberingAfterBreak="0">
    <w:nsid w:val="6B753ADE"/>
    <w:multiLevelType w:val="hybridMultilevel"/>
    <w:tmpl w:val="27BCA0C8"/>
    <w:lvl w:ilvl="0" w:tplc="93780B98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2E2236A2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6A92DC8E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EE3E87CA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F0BCDF6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82B60754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70CEFF74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9FEE0E6A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77FC8338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7" w15:restartNumberingAfterBreak="0">
    <w:nsid w:val="6C0142F6"/>
    <w:multiLevelType w:val="hybridMultilevel"/>
    <w:tmpl w:val="1C0EAB22"/>
    <w:lvl w:ilvl="0" w:tplc="C9742256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C3BC8F9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F1C8333C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FA74D68A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FEA6C8C2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33DE167E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47A04FB2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D5025EDC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9A120F68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abstractNum w:abstractNumId="18" w15:restartNumberingAfterBreak="0">
    <w:nsid w:val="74E25B12"/>
    <w:multiLevelType w:val="hybridMultilevel"/>
    <w:tmpl w:val="334AE65E"/>
    <w:lvl w:ilvl="0" w:tplc="6B6EC724">
      <w:numFmt w:val="bullet"/>
      <w:lvlText w:val=""/>
      <w:lvlJc w:val="left"/>
      <w:pPr>
        <w:ind w:left="818" w:hanging="361"/>
      </w:pPr>
      <w:rPr>
        <w:rFonts w:ascii="Symbol" w:eastAsia="Symbol" w:hAnsi="Symbol" w:cs="Symbol" w:hint="default"/>
        <w:w w:val="102"/>
        <w:sz w:val="22"/>
        <w:szCs w:val="22"/>
        <w:lang w:val="pt-PT" w:eastAsia="en-US" w:bidi="ar-SA"/>
      </w:rPr>
    </w:lvl>
    <w:lvl w:ilvl="1" w:tplc="310629B0">
      <w:numFmt w:val="bullet"/>
      <w:lvlText w:val="•"/>
      <w:lvlJc w:val="left"/>
      <w:pPr>
        <w:ind w:left="1625" w:hanging="361"/>
      </w:pPr>
      <w:rPr>
        <w:rFonts w:hint="default"/>
        <w:lang w:val="pt-PT" w:eastAsia="en-US" w:bidi="ar-SA"/>
      </w:rPr>
    </w:lvl>
    <w:lvl w:ilvl="2" w:tplc="C80AE5EA">
      <w:numFmt w:val="bullet"/>
      <w:lvlText w:val="•"/>
      <w:lvlJc w:val="left"/>
      <w:pPr>
        <w:ind w:left="2431" w:hanging="361"/>
      </w:pPr>
      <w:rPr>
        <w:rFonts w:hint="default"/>
        <w:lang w:val="pt-PT" w:eastAsia="en-US" w:bidi="ar-SA"/>
      </w:rPr>
    </w:lvl>
    <w:lvl w:ilvl="3" w:tplc="FF784744">
      <w:numFmt w:val="bullet"/>
      <w:lvlText w:val="•"/>
      <w:lvlJc w:val="left"/>
      <w:pPr>
        <w:ind w:left="3236" w:hanging="361"/>
      </w:pPr>
      <w:rPr>
        <w:rFonts w:hint="default"/>
        <w:lang w:val="pt-PT" w:eastAsia="en-US" w:bidi="ar-SA"/>
      </w:rPr>
    </w:lvl>
    <w:lvl w:ilvl="4" w:tplc="7060947A">
      <w:numFmt w:val="bullet"/>
      <w:lvlText w:val="•"/>
      <w:lvlJc w:val="left"/>
      <w:pPr>
        <w:ind w:left="4042" w:hanging="361"/>
      </w:pPr>
      <w:rPr>
        <w:rFonts w:hint="default"/>
        <w:lang w:val="pt-PT" w:eastAsia="en-US" w:bidi="ar-SA"/>
      </w:rPr>
    </w:lvl>
    <w:lvl w:ilvl="5" w:tplc="AF328280">
      <w:numFmt w:val="bullet"/>
      <w:lvlText w:val="•"/>
      <w:lvlJc w:val="left"/>
      <w:pPr>
        <w:ind w:left="4848" w:hanging="361"/>
      </w:pPr>
      <w:rPr>
        <w:rFonts w:hint="default"/>
        <w:lang w:val="pt-PT" w:eastAsia="en-US" w:bidi="ar-SA"/>
      </w:rPr>
    </w:lvl>
    <w:lvl w:ilvl="6" w:tplc="EB1E9BCA">
      <w:numFmt w:val="bullet"/>
      <w:lvlText w:val="•"/>
      <w:lvlJc w:val="left"/>
      <w:pPr>
        <w:ind w:left="5653" w:hanging="361"/>
      </w:pPr>
      <w:rPr>
        <w:rFonts w:hint="default"/>
        <w:lang w:val="pt-PT" w:eastAsia="en-US" w:bidi="ar-SA"/>
      </w:rPr>
    </w:lvl>
    <w:lvl w:ilvl="7" w:tplc="FD1EF072">
      <w:numFmt w:val="bullet"/>
      <w:lvlText w:val="•"/>
      <w:lvlJc w:val="left"/>
      <w:pPr>
        <w:ind w:left="6459" w:hanging="361"/>
      </w:pPr>
      <w:rPr>
        <w:rFonts w:hint="default"/>
        <w:lang w:val="pt-PT" w:eastAsia="en-US" w:bidi="ar-SA"/>
      </w:rPr>
    </w:lvl>
    <w:lvl w:ilvl="8" w:tplc="F4EA3DE0">
      <w:numFmt w:val="bullet"/>
      <w:lvlText w:val="•"/>
      <w:lvlJc w:val="left"/>
      <w:pPr>
        <w:ind w:left="7264" w:hanging="361"/>
      </w:pPr>
      <w:rPr>
        <w:rFonts w:hint="default"/>
        <w:lang w:val="pt-PT" w:eastAsia="en-US" w:bidi="ar-SA"/>
      </w:rPr>
    </w:lvl>
  </w:abstractNum>
  <w:num w:numId="1" w16cid:durableId="59864522">
    <w:abstractNumId w:val="4"/>
  </w:num>
  <w:num w:numId="2" w16cid:durableId="758987415">
    <w:abstractNumId w:val="5"/>
  </w:num>
  <w:num w:numId="3" w16cid:durableId="1411343604">
    <w:abstractNumId w:val="7"/>
  </w:num>
  <w:num w:numId="4" w16cid:durableId="619334731">
    <w:abstractNumId w:val="17"/>
  </w:num>
  <w:num w:numId="5" w16cid:durableId="474761437">
    <w:abstractNumId w:val="12"/>
  </w:num>
  <w:num w:numId="6" w16cid:durableId="1015614980">
    <w:abstractNumId w:val="16"/>
  </w:num>
  <w:num w:numId="7" w16cid:durableId="1976442590">
    <w:abstractNumId w:val="6"/>
  </w:num>
  <w:num w:numId="8" w16cid:durableId="1162742579">
    <w:abstractNumId w:val="15"/>
  </w:num>
  <w:num w:numId="9" w16cid:durableId="1415936772">
    <w:abstractNumId w:val="8"/>
  </w:num>
  <w:num w:numId="10" w16cid:durableId="1431659396">
    <w:abstractNumId w:val="0"/>
  </w:num>
  <w:num w:numId="11" w16cid:durableId="1708869541">
    <w:abstractNumId w:val="1"/>
  </w:num>
  <w:num w:numId="12" w16cid:durableId="1871332274">
    <w:abstractNumId w:val="11"/>
  </w:num>
  <w:num w:numId="13" w16cid:durableId="404766720">
    <w:abstractNumId w:val="18"/>
  </w:num>
  <w:num w:numId="14" w16cid:durableId="557514848">
    <w:abstractNumId w:val="13"/>
  </w:num>
  <w:num w:numId="15" w16cid:durableId="312148107">
    <w:abstractNumId w:val="14"/>
  </w:num>
  <w:num w:numId="16" w16cid:durableId="2002269683">
    <w:abstractNumId w:val="2"/>
  </w:num>
  <w:num w:numId="17" w16cid:durableId="1737438281">
    <w:abstractNumId w:val="9"/>
  </w:num>
  <w:num w:numId="18" w16cid:durableId="148794433">
    <w:abstractNumId w:val="3"/>
  </w:num>
  <w:num w:numId="19" w16cid:durableId="1348350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9B4"/>
    <w:rsid w:val="000243CD"/>
    <w:rsid w:val="00026A45"/>
    <w:rsid w:val="00033EC2"/>
    <w:rsid w:val="000520F1"/>
    <w:rsid w:val="001167C4"/>
    <w:rsid w:val="001653AB"/>
    <w:rsid w:val="001815EC"/>
    <w:rsid w:val="0020219B"/>
    <w:rsid w:val="0020372A"/>
    <w:rsid w:val="00205E17"/>
    <w:rsid w:val="00266371"/>
    <w:rsid w:val="002710AF"/>
    <w:rsid w:val="00293DCF"/>
    <w:rsid w:val="00345F70"/>
    <w:rsid w:val="003C10EC"/>
    <w:rsid w:val="003E075A"/>
    <w:rsid w:val="003E7772"/>
    <w:rsid w:val="003F66BA"/>
    <w:rsid w:val="004124F1"/>
    <w:rsid w:val="004403CD"/>
    <w:rsid w:val="00441228"/>
    <w:rsid w:val="004449D0"/>
    <w:rsid w:val="004B0B50"/>
    <w:rsid w:val="004D16B1"/>
    <w:rsid w:val="00520897"/>
    <w:rsid w:val="0054441E"/>
    <w:rsid w:val="00581567"/>
    <w:rsid w:val="005A658C"/>
    <w:rsid w:val="005B2D35"/>
    <w:rsid w:val="00673BCA"/>
    <w:rsid w:val="0068651A"/>
    <w:rsid w:val="006D2EC4"/>
    <w:rsid w:val="006D446B"/>
    <w:rsid w:val="00737E40"/>
    <w:rsid w:val="00790789"/>
    <w:rsid w:val="007A0847"/>
    <w:rsid w:val="007F26E8"/>
    <w:rsid w:val="00810796"/>
    <w:rsid w:val="0086523B"/>
    <w:rsid w:val="00867BC6"/>
    <w:rsid w:val="008D2619"/>
    <w:rsid w:val="008E7E6C"/>
    <w:rsid w:val="009012EC"/>
    <w:rsid w:val="00943F32"/>
    <w:rsid w:val="00957968"/>
    <w:rsid w:val="00971B15"/>
    <w:rsid w:val="009E49B4"/>
    <w:rsid w:val="00A32369"/>
    <w:rsid w:val="00A67C02"/>
    <w:rsid w:val="00A76AA9"/>
    <w:rsid w:val="00AB347F"/>
    <w:rsid w:val="00AC646D"/>
    <w:rsid w:val="00B016E5"/>
    <w:rsid w:val="00B133C5"/>
    <w:rsid w:val="00B43BED"/>
    <w:rsid w:val="00C25A86"/>
    <w:rsid w:val="00CD4CB5"/>
    <w:rsid w:val="00D24245"/>
    <w:rsid w:val="00D34764"/>
    <w:rsid w:val="00D819BF"/>
    <w:rsid w:val="00DD0F28"/>
    <w:rsid w:val="00DE3528"/>
    <w:rsid w:val="00EC03FE"/>
    <w:rsid w:val="00F34636"/>
    <w:rsid w:val="00F72437"/>
    <w:rsid w:val="00F7736B"/>
    <w:rsid w:val="00F94C2D"/>
    <w:rsid w:val="00F95E5E"/>
    <w:rsid w:val="00FC284A"/>
    <w:rsid w:val="00FD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0D78F"/>
  <w15:docId w15:val="{15D17C14-497E-4280-AECC-0EAAB2AC0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Heading1">
    <w:name w:val="heading 1"/>
    <w:basedOn w:val="Normal"/>
    <w:uiPriority w:val="9"/>
    <w:qFormat/>
    <w:pPr>
      <w:spacing w:before="50"/>
      <w:ind w:left="127" w:right="140"/>
      <w:jc w:val="center"/>
      <w:outlineLvl w:val="0"/>
    </w:pPr>
    <w:rPr>
      <w:b/>
      <w:bCs/>
      <w:sz w:val="31"/>
      <w:szCs w:val="31"/>
    </w:rPr>
  </w:style>
  <w:style w:type="paragraph" w:styleId="Heading2">
    <w:name w:val="heading 2"/>
    <w:basedOn w:val="Normal"/>
    <w:uiPriority w:val="9"/>
    <w:unhideWhenUsed/>
    <w:qFormat/>
    <w:pPr>
      <w:ind w:left="110"/>
      <w:jc w:val="both"/>
      <w:outlineLvl w:val="1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before="119"/>
      <w:ind w:left="818"/>
    </w:pPr>
  </w:style>
  <w:style w:type="paragraph" w:styleId="Footer">
    <w:name w:val="footer"/>
    <w:basedOn w:val="Normal"/>
    <w:link w:val="FooterChar"/>
    <w:uiPriority w:val="99"/>
    <w:unhideWhenUsed/>
    <w:rsid w:val="0079078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789"/>
    <w:rPr>
      <w:rFonts w:ascii="Calibri" w:eastAsia="Calibri" w:hAnsi="Calibri" w:cs="Calibri"/>
      <w:lang w:val="pt-PT"/>
    </w:rPr>
  </w:style>
  <w:style w:type="paragraph" w:styleId="Header">
    <w:name w:val="header"/>
    <w:basedOn w:val="Normal"/>
    <w:link w:val="HeaderChar"/>
    <w:uiPriority w:val="99"/>
    <w:unhideWhenUsed/>
    <w:rsid w:val="0079078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0789"/>
    <w:rPr>
      <w:rFonts w:ascii="Calibri" w:eastAsia="Calibri" w:hAnsi="Calibri" w:cs="Calibri"/>
      <w:lang w:val="pt-PT"/>
    </w:rPr>
  </w:style>
  <w:style w:type="character" w:styleId="Hyperlink">
    <w:name w:val="Hyperlink"/>
    <w:uiPriority w:val="99"/>
    <w:unhideWhenUsed/>
    <w:rsid w:val="00790789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F773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52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90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8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2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43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8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49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1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4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8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98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78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13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63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1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7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7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65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8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4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50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82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1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3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9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0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1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9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1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98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79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59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0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65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55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14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68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9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33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34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3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32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4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7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58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5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2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1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87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4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3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3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99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1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23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1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46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46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495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26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1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8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4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36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8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33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0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0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6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9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3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97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06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9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08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88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1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7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6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75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94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47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21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1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1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20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0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30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6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8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27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8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7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96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27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8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9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4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3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00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1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18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5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49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1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5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9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5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41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65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5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08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14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9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0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43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1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9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06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09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91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4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6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9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8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7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50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8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44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46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2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34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4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3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9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98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9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3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3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8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59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18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25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389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04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4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5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74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1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9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52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4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5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5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0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75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8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2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5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52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7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47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49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3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26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3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52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74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4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5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09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7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55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68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15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09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4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92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9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59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6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15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80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5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6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7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5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8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9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91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2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86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4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8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0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12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6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4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7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36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6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31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83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9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99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41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06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31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51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2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8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9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39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65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4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0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82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1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74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7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93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1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86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24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20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77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9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9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57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8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3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72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70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0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3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1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5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14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9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5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52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34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40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94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46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0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1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86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0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02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40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81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7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5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72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46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4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03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32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99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8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98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2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8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3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6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6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8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95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2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26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8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4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8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1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4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96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3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8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5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29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47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6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13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47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38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9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8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0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9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77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7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2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85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4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56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11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86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97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0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9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33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3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25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03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63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62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9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0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7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1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71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3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7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8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59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7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52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9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0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2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1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8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93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9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4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20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23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73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48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36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07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3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4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40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0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6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18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3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24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0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10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0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0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4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71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1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5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4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3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7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0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5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9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54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9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36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45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0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0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4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82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9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8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69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36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2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31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56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9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60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2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9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66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2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58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03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1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7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3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0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8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08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15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0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6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7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9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4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5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3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9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0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3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7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2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1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3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2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26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0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3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2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8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0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23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50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56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6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47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3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33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99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8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1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6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3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5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29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6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1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50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44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61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0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9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0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3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Sarno Martins do Santos</dc:creator>
  <cp:lastModifiedBy>Valentina Martufi</cp:lastModifiedBy>
  <cp:revision>58</cp:revision>
  <dcterms:created xsi:type="dcterms:W3CDTF">2024-11-22T17:12:00Z</dcterms:created>
  <dcterms:modified xsi:type="dcterms:W3CDTF">2024-11-28T00:43:00Z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2024-11-22T00:00:00Z</vt:filetime>
  </property>
</Properties>
</file>