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2C5" w:rsidRDefault="00DB22C5">
      <w:r>
        <w:t xml:space="preserve">Supplementary </w:t>
      </w:r>
      <w:r w:rsidR="00022E97">
        <w:t>T</w:t>
      </w:r>
      <w:r>
        <w:t>able 2: Pairwise comparison of survival rates between bacterial-inoculate</w:t>
      </w:r>
      <w:bookmarkStart w:id="0" w:name="_GoBack"/>
      <w:bookmarkEnd w:id="0"/>
      <w:r>
        <w:t xml:space="preserve">d </w:t>
      </w:r>
      <w:r w:rsidRPr="00DB22C5">
        <w:rPr>
          <w:i/>
        </w:rPr>
        <w:t>B. dorsalis</w:t>
      </w:r>
      <w:r>
        <w:t xml:space="preserve"> lines, post exposure to entomopathogenic fungus.</w:t>
      </w:r>
    </w:p>
    <w:tbl>
      <w:tblPr>
        <w:tblW w:w="70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134"/>
        <w:gridCol w:w="1701"/>
      </w:tblGrid>
      <w:tr w:rsidR="00797835" w:rsidRPr="00DB22C5" w:rsidTr="00797835">
        <w:trPr>
          <w:trHeight w:val="339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797835" w:rsidRPr="00797835" w:rsidRDefault="00797835" w:rsidP="0079783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97835">
              <w:rPr>
                <w:rFonts w:ascii="Arial" w:hAnsi="Arial" w:cs="Arial"/>
                <w:b/>
                <w:i/>
                <w:sz w:val="20"/>
                <w:szCs w:val="20"/>
              </w:rPr>
              <w:t>B. dorsalis</w:t>
            </w:r>
            <w:r w:rsidRPr="00797835">
              <w:rPr>
                <w:rFonts w:ascii="Arial" w:hAnsi="Arial" w:cs="Arial"/>
                <w:b/>
                <w:sz w:val="20"/>
                <w:szCs w:val="20"/>
              </w:rPr>
              <w:t xml:space="preserve"> lines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97835" w:rsidRPr="00797835" w:rsidRDefault="007E2875" w:rsidP="0079783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522FC">
              <w:rPr>
                <w:rFonts w:ascii="Arial" w:hAnsi="Arial" w:cs="Arial"/>
                <w:color w:val="545454"/>
                <w:sz w:val="24"/>
                <w:szCs w:val="24"/>
                <w:shd w:val="clear" w:color="auto" w:fill="FFFFFF"/>
              </w:rPr>
              <w:t>χ</w:t>
            </w:r>
            <w:r w:rsidRPr="00797835">
              <w:rPr>
                <w:rFonts w:ascii="Arial" w:hAnsi="Arial" w:cs="Arial"/>
                <w:b/>
                <w:sz w:val="20"/>
                <w:szCs w:val="20"/>
                <w:shd w:val="clear" w:color="auto" w:fill="FFFFFF"/>
                <w:vertAlign w:val="superscript"/>
              </w:rPr>
              <w:t xml:space="preserve"> </w:t>
            </w:r>
            <w:r w:rsidR="00797835" w:rsidRPr="00797835">
              <w:rPr>
                <w:rFonts w:ascii="Arial" w:hAnsi="Arial" w:cs="Arial"/>
                <w:b/>
                <w:sz w:val="20"/>
                <w:szCs w:val="20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97835" w:rsidRPr="00797835" w:rsidRDefault="00797835" w:rsidP="0079783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97835">
              <w:rPr>
                <w:rFonts w:ascii="Arial" w:hAnsi="Arial" w:cs="Arial"/>
                <w:b/>
                <w:sz w:val="20"/>
                <w:szCs w:val="20"/>
              </w:rPr>
              <w:t>df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97835" w:rsidRPr="00797835" w:rsidRDefault="00797835" w:rsidP="0079783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709CA"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Pr="00797835">
              <w:rPr>
                <w:rFonts w:ascii="Arial" w:hAnsi="Arial" w:cs="Arial"/>
                <w:b/>
                <w:sz w:val="20"/>
                <w:szCs w:val="20"/>
              </w:rPr>
              <w:t xml:space="preserve"> value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tcBorders>
              <w:top w:val="single" w:sz="4" w:space="0" w:color="auto"/>
            </w:tcBorders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Ut-control 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C. freundii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0.009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0.92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Ut-control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E. cloacae</w:t>
            </w:r>
          </w:p>
        </w:tc>
        <w:tc>
          <w:tcPr>
            <w:tcW w:w="1276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1134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0.95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Ut-control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K. oxytoca</w:t>
            </w:r>
          </w:p>
        </w:tc>
        <w:tc>
          <w:tcPr>
            <w:tcW w:w="1276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  <w:tc>
          <w:tcPr>
            <w:tcW w:w="1134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0.70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Ut-control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L. lactis</w:t>
            </w:r>
          </w:p>
        </w:tc>
        <w:tc>
          <w:tcPr>
            <w:tcW w:w="1276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3.40</w:t>
            </w:r>
          </w:p>
        </w:tc>
        <w:tc>
          <w:tcPr>
            <w:tcW w:w="1134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Axenic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C. freundii</w:t>
            </w:r>
          </w:p>
        </w:tc>
        <w:tc>
          <w:tcPr>
            <w:tcW w:w="1276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  <w:tc>
          <w:tcPr>
            <w:tcW w:w="1134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Axenic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E. cloacae</w:t>
            </w:r>
          </w:p>
        </w:tc>
        <w:tc>
          <w:tcPr>
            <w:tcW w:w="1276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  <w:tc>
          <w:tcPr>
            <w:tcW w:w="1134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 xml:space="preserve">Axenic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K. oxytoca</w:t>
            </w:r>
          </w:p>
        </w:tc>
        <w:tc>
          <w:tcPr>
            <w:tcW w:w="1276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0.95</w:t>
            </w:r>
          </w:p>
        </w:tc>
        <w:tc>
          <w:tcPr>
            <w:tcW w:w="1134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C. freundii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E. cloacae</w:t>
            </w:r>
          </w:p>
        </w:tc>
        <w:tc>
          <w:tcPr>
            <w:tcW w:w="1276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134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0.95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C. freundii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K. oxytoca</w:t>
            </w:r>
          </w:p>
        </w:tc>
        <w:tc>
          <w:tcPr>
            <w:tcW w:w="1276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1134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0.65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C. freundii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P. alcalifaciens</w:t>
            </w:r>
          </w:p>
        </w:tc>
        <w:tc>
          <w:tcPr>
            <w:tcW w:w="1276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3.40</w:t>
            </w:r>
          </w:p>
        </w:tc>
        <w:tc>
          <w:tcPr>
            <w:tcW w:w="1134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E. cloacae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K. oxytoca</w:t>
            </w:r>
          </w:p>
        </w:tc>
        <w:tc>
          <w:tcPr>
            <w:tcW w:w="1276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  <w:tc>
          <w:tcPr>
            <w:tcW w:w="1134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0.65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E. cloacae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L. lactis</w:t>
            </w:r>
          </w:p>
        </w:tc>
        <w:tc>
          <w:tcPr>
            <w:tcW w:w="1276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3.75</w:t>
            </w:r>
          </w:p>
        </w:tc>
        <w:tc>
          <w:tcPr>
            <w:tcW w:w="1134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</w:tr>
      <w:tr w:rsidR="00797835" w:rsidRPr="00DB22C5" w:rsidTr="00797835">
        <w:trPr>
          <w:trHeight w:val="339"/>
        </w:trPr>
        <w:tc>
          <w:tcPr>
            <w:tcW w:w="2977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E. cloacae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P. alcalifaciens</w:t>
            </w:r>
          </w:p>
        </w:tc>
        <w:tc>
          <w:tcPr>
            <w:tcW w:w="1276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3.06</w:t>
            </w:r>
          </w:p>
        </w:tc>
        <w:tc>
          <w:tcPr>
            <w:tcW w:w="1134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FFF2CC" w:fill="FFF2CC"/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</w:tr>
      <w:tr w:rsidR="00797835" w:rsidRPr="00DB22C5" w:rsidTr="00797835">
        <w:trPr>
          <w:trHeight w:val="328"/>
        </w:trPr>
        <w:tc>
          <w:tcPr>
            <w:tcW w:w="2977" w:type="dxa"/>
            <w:tcBorders>
              <w:bottom w:val="single" w:sz="4" w:space="0" w:color="auto"/>
            </w:tcBorders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i/>
                <w:sz w:val="20"/>
                <w:szCs w:val="20"/>
              </w:rPr>
              <w:t>K. oxytoca</w:t>
            </w:r>
            <w:r w:rsidRPr="00172EB7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172EB7">
              <w:rPr>
                <w:rFonts w:ascii="Arial" w:hAnsi="Arial" w:cs="Arial"/>
                <w:i/>
                <w:sz w:val="20"/>
                <w:szCs w:val="20"/>
              </w:rPr>
              <w:t>L. lactis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2.08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97835" w:rsidRPr="00172EB7" w:rsidRDefault="00797835" w:rsidP="00797835">
            <w:pPr>
              <w:rPr>
                <w:rFonts w:ascii="Arial" w:hAnsi="Arial" w:cs="Arial"/>
                <w:sz w:val="20"/>
                <w:szCs w:val="20"/>
              </w:rPr>
            </w:pPr>
            <w:r w:rsidRPr="00172EB7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</w:tr>
      <w:tr w:rsidR="00797835" w:rsidRPr="00DB22C5" w:rsidTr="00797835">
        <w:trPr>
          <w:trHeight w:val="328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97835" w:rsidRPr="00DB22C5" w:rsidRDefault="00797835" w:rsidP="007978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BF8F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97835" w:rsidRPr="00DB22C5" w:rsidRDefault="00797835" w:rsidP="007978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BF8F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97835" w:rsidRPr="00DB22C5" w:rsidRDefault="00797835" w:rsidP="007978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BF8F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97835" w:rsidRPr="00DB22C5" w:rsidRDefault="00797835" w:rsidP="007978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BF8F00"/>
                <w:sz w:val="20"/>
                <w:szCs w:val="20"/>
              </w:rPr>
            </w:pPr>
          </w:p>
        </w:tc>
      </w:tr>
    </w:tbl>
    <w:p w:rsidR="00DB22C5" w:rsidRDefault="00DB22C5"/>
    <w:p w:rsidR="00DB22C5" w:rsidRDefault="00DB22C5"/>
    <w:sectPr w:rsidR="00DB22C5" w:rsidSect="00797835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C5"/>
    <w:rsid w:val="00022E97"/>
    <w:rsid w:val="00797835"/>
    <w:rsid w:val="007E2875"/>
    <w:rsid w:val="009709CA"/>
    <w:rsid w:val="00AD3FB5"/>
    <w:rsid w:val="00DB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25AD4E-8291-4D9E-B1D2-28B477646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6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7F68A-6D5E-49F7-82E9-FC86A3700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</dc:creator>
  <cp:keywords/>
  <dc:description/>
  <cp:lastModifiedBy>Joseph</cp:lastModifiedBy>
  <cp:revision>4</cp:revision>
  <dcterms:created xsi:type="dcterms:W3CDTF">2020-09-02T14:49:00Z</dcterms:created>
  <dcterms:modified xsi:type="dcterms:W3CDTF">2020-09-07T08:19:00Z</dcterms:modified>
</cp:coreProperties>
</file>