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2912E" w14:textId="267BDE58" w:rsidR="000303CF" w:rsidRPr="000303CF" w:rsidRDefault="00567D54" w:rsidP="000303CF">
      <w:pPr>
        <w:rPr>
          <w:rFonts w:ascii="Times New Roman" w:hAnsi="Times New Roman" w:cs="Times New Roman"/>
          <w:b/>
          <w:bCs/>
          <w:color w:val="000000" w:themeColor="text1"/>
        </w:rPr>
      </w:pPr>
      <w:r w:rsidRPr="000303CF">
        <w:rPr>
          <w:rFonts w:ascii="Times New Roman" w:hAnsi="Times New Roman" w:cs="Times New Roman"/>
          <w:b/>
          <w:bCs/>
          <w:color w:val="000000" w:themeColor="text1"/>
        </w:rPr>
        <w:t>Supplementary materials</w:t>
      </w:r>
    </w:p>
    <w:sdt>
      <w:sdtPr>
        <w:rPr>
          <w:rFonts w:ascii="Times New Roman" w:hAnsi="Times New Roman" w:cs="Times New Roman"/>
          <w:color w:val="000000" w:themeColor="text1"/>
        </w:rPr>
        <w:id w:val="-1501115457"/>
        <w:docPartObj>
          <w:docPartGallery w:val="Table of Contents"/>
          <w:docPartUnique/>
        </w:docPartObj>
      </w:sdtPr>
      <w:sdtEndPr>
        <w:rPr>
          <w:rFonts w:eastAsiaTheme="minorHAnsi"/>
          <w:noProof/>
          <w:kern w:val="2"/>
          <w:sz w:val="21"/>
          <w:szCs w:val="21"/>
          <w14:ligatures w14:val="standardContextual"/>
        </w:rPr>
      </w:sdtEndPr>
      <w:sdtContent>
        <w:p w14:paraId="41AF1C31" w14:textId="30A55F3E" w:rsidR="000303CF" w:rsidRPr="000303CF" w:rsidRDefault="000303CF">
          <w:pPr>
            <w:pStyle w:val="TOCHeading"/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</w:pPr>
          <w:r w:rsidRPr="000303CF"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  <w:t>Table of Contents</w:t>
          </w:r>
        </w:p>
        <w:p w14:paraId="23C0E6B6" w14:textId="1074A1A6" w:rsidR="000303CF" w:rsidRPr="000303CF" w:rsidRDefault="000303CF">
          <w:pPr>
            <w:pStyle w:val="TOC1"/>
            <w:tabs>
              <w:tab w:val="right" w:leader="dot" w:pos="9350"/>
            </w:tabs>
            <w:rPr>
              <w:rFonts w:ascii="Times New Roman" w:hAnsi="Times New Roman" w:cs="Times New Roman"/>
              <w:i w:val="0"/>
              <w:iCs w:val="0"/>
              <w:noProof/>
              <w:color w:val="000000" w:themeColor="text1"/>
              <w:sz w:val="21"/>
              <w:szCs w:val="21"/>
            </w:rPr>
          </w:pPr>
          <w:r w:rsidRPr="000303CF">
            <w:rPr>
              <w:rFonts w:ascii="Times New Roman" w:hAnsi="Times New Roman" w:cs="Times New Roman"/>
              <w:b w:val="0"/>
              <w:bCs w:val="0"/>
              <w:i w:val="0"/>
              <w:iCs w:val="0"/>
              <w:color w:val="000000" w:themeColor="text1"/>
              <w:sz w:val="21"/>
              <w:szCs w:val="21"/>
            </w:rPr>
            <w:fldChar w:fldCharType="begin"/>
          </w:r>
          <w:r w:rsidRPr="000303CF">
            <w:rPr>
              <w:rFonts w:ascii="Times New Roman" w:hAnsi="Times New Roman" w:cs="Times New Roman"/>
              <w:i w:val="0"/>
              <w:iCs w:val="0"/>
              <w:color w:val="000000" w:themeColor="text1"/>
              <w:sz w:val="21"/>
              <w:szCs w:val="21"/>
            </w:rPr>
            <w:instrText xml:space="preserve"> TOC \o "1-3" \h \z \u </w:instrText>
          </w:r>
          <w:r w:rsidRPr="000303CF">
            <w:rPr>
              <w:rFonts w:ascii="Times New Roman" w:hAnsi="Times New Roman" w:cs="Times New Roman"/>
              <w:b w:val="0"/>
              <w:bCs w:val="0"/>
              <w:i w:val="0"/>
              <w:iCs w:val="0"/>
              <w:color w:val="000000" w:themeColor="text1"/>
              <w:sz w:val="21"/>
              <w:szCs w:val="21"/>
            </w:rPr>
            <w:fldChar w:fldCharType="separate"/>
          </w:r>
          <w:hyperlink w:anchor="_Toc165099685" w:history="1">
            <w:r w:rsidRPr="000303CF">
              <w:rPr>
                <w:rStyle w:val="Hyperlink"/>
                <w:rFonts w:ascii="Times New Roman" w:hAnsi="Times New Roman" w:cs="Times New Roman"/>
                <w:i w:val="0"/>
                <w:iCs w:val="0"/>
                <w:noProof/>
                <w:color w:val="000000" w:themeColor="text1"/>
                <w:sz w:val="21"/>
                <w:szCs w:val="21"/>
              </w:rPr>
              <w:t>Table 1: Pubmed literature search strategy</w:t>
            </w:r>
            <w:r w:rsidRPr="000303CF">
              <w:rPr>
                <w:rFonts w:ascii="Times New Roman" w:hAnsi="Times New Roman" w:cs="Times New Roman"/>
                <w:i w:val="0"/>
                <w:iCs w:val="0"/>
                <w:noProof/>
                <w:webHidden/>
                <w:color w:val="000000" w:themeColor="text1"/>
                <w:sz w:val="21"/>
                <w:szCs w:val="21"/>
              </w:rPr>
              <w:tab/>
            </w:r>
            <w:r w:rsidRPr="000303CF">
              <w:rPr>
                <w:rFonts w:ascii="Times New Roman" w:hAnsi="Times New Roman" w:cs="Times New Roman"/>
                <w:i w:val="0"/>
                <w:iCs w:val="0"/>
                <w:noProof/>
                <w:webHidden/>
                <w:color w:val="000000" w:themeColor="text1"/>
                <w:sz w:val="21"/>
                <w:szCs w:val="21"/>
              </w:rPr>
              <w:fldChar w:fldCharType="begin"/>
            </w:r>
            <w:r w:rsidRPr="000303CF">
              <w:rPr>
                <w:rFonts w:ascii="Times New Roman" w:hAnsi="Times New Roman" w:cs="Times New Roman"/>
                <w:i w:val="0"/>
                <w:iCs w:val="0"/>
                <w:noProof/>
                <w:webHidden/>
                <w:color w:val="000000" w:themeColor="text1"/>
                <w:sz w:val="21"/>
                <w:szCs w:val="21"/>
              </w:rPr>
              <w:instrText xml:space="preserve"> PAGEREF _Toc165099685 \h </w:instrText>
            </w:r>
            <w:r w:rsidRPr="000303CF">
              <w:rPr>
                <w:rFonts w:ascii="Times New Roman" w:hAnsi="Times New Roman" w:cs="Times New Roman"/>
                <w:i w:val="0"/>
                <w:iCs w:val="0"/>
                <w:noProof/>
                <w:webHidden/>
                <w:color w:val="000000" w:themeColor="text1"/>
                <w:sz w:val="21"/>
                <w:szCs w:val="21"/>
              </w:rPr>
            </w:r>
            <w:r w:rsidRPr="000303CF">
              <w:rPr>
                <w:rFonts w:ascii="Times New Roman" w:hAnsi="Times New Roman" w:cs="Times New Roman"/>
                <w:i w:val="0"/>
                <w:iCs w:val="0"/>
                <w:noProof/>
                <w:webHidden/>
                <w:color w:val="000000" w:themeColor="text1"/>
                <w:sz w:val="21"/>
                <w:szCs w:val="21"/>
              </w:rPr>
              <w:fldChar w:fldCharType="separate"/>
            </w:r>
            <w:r w:rsidRPr="000303CF">
              <w:rPr>
                <w:rFonts w:ascii="Times New Roman" w:hAnsi="Times New Roman" w:cs="Times New Roman"/>
                <w:i w:val="0"/>
                <w:iCs w:val="0"/>
                <w:noProof/>
                <w:webHidden/>
                <w:color w:val="000000" w:themeColor="text1"/>
                <w:sz w:val="21"/>
                <w:szCs w:val="21"/>
              </w:rPr>
              <w:t>2</w:t>
            </w:r>
            <w:r w:rsidRPr="000303CF">
              <w:rPr>
                <w:rFonts w:ascii="Times New Roman" w:hAnsi="Times New Roman" w:cs="Times New Roman"/>
                <w:i w:val="0"/>
                <w:iCs w:val="0"/>
                <w:noProof/>
                <w:webHidden/>
                <w:color w:val="000000" w:themeColor="text1"/>
                <w:sz w:val="21"/>
                <w:szCs w:val="21"/>
              </w:rPr>
              <w:fldChar w:fldCharType="end"/>
            </w:r>
          </w:hyperlink>
        </w:p>
        <w:p w14:paraId="75D9655B" w14:textId="656A0DEE" w:rsidR="000303CF" w:rsidRPr="000303CF" w:rsidRDefault="000303CF">
          <w:pPr>
            <w:rPr>
              <w:rFonts w:ascii="Times New Roman" w:hAnsi="Times New Roman" w:cs="Times New Roman"/>
              <w:color w:val="000000" w:themeColor="text1"/>
            </w:rPr>
          </w:pPr>
          <w:r w:rsidRPr="000303CF">
            <w:rPr>
              <w:rFonts w:ascii="Times New Roman" w:hAnsi="Times New Roman" w:cs="Times New Roman"/>
              <w:b/>
              <w:bCs/>
              <w:noProof/>
              <w:color w:val="000000" w:themeColor="text1"/>
              <w:sz w:val="21"/>
              <w:szCs w:val="21"/>
            </w:rPr>
            <w:fldChar w:fldCharType="end"/>
          </w:r>
        </w:p>
      </w:sdtContent>
    </w:sdt>
    <w:p w14:paraId="18F32D3E" w14:textId="77777777" w:rsidR="000303CF" w:rsidRPr="000303CF" w:rsidRDefault="000303CF" w:rsidP="000303CF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0455A5C3" w14:textId="77777777" w:rsidR="000303CF" w:rsidRPr="000303CF" w:rsidRDefault="000303CF" w:rsidP="000303CF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71D2626B" w14:textId="77777777" w:rsidR="000303CF" w:rsidRPr="000303CF" w:rsidRDefault="000303CF" w:rsidP="000303CF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1AEB8A25" w14:textId="77777777" w:rsidR="00567D54" w:rsidRPr="000303CF" w:rsidRDefault="00567D54">
      <w:pPr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</w:p>
    <w:p w14:paraId="04A377C1" w14:textId="0E35C89C" w:rsidR="000303CF" w:rsidRPr="000303CF" w:rsidRDefault="000303CF">
      <w:pPr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 w:rsidRPr="000303CF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br w:type="page"/>
      </w:r>
    </w:p>
    <w:p w14:paraId="52045A91" w14:textId="57A2C850" w:rsidR="0068476B" w:rsidRPr="000303CF" w:rsidRDefault="00567D54" w:rsidP="000303CF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Toc165099685"/>
      <w:r w:rsidRPr="000303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1: </w:t>
      </w:r>
      <w:proofErr w:type="spellStart"/>
      <w:r w:rsidRPr="000303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Pubmed</w:t>
      </w:r>
      <w:proofErr w:type="spellEnd"/>
      <w:r w:rsidRPr="000303C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literature search strategy</w:t>
      </w:r>
      <w:bookmarkEnd w:id="0"/>
    </w:p>
    <w:p w14:paraId="56EA47E2" w14:textId="77777777" w:rsidR="000303CF" w:rsidRPr="000303CF" w:rsidRDefault="000303CF">
      <w:pPr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55"/>
        <w:gridCol w:w="8095"/>
      </w:tblGrid>
      <w:tr w:rsidR="000303CF" w:rsidRPr="000303CF" w14:paraId="2B24BCBF" w14:textId="77777777" w:rsidTr="005423AC">
        <w:trPr>
          <w:trHeight w:val="20"/>
        </w:trPr>
        <w:tc>
          <w:tcPr>
            <w:tcW w:w="5000" w:type="pct"/>
            <w:gridSpan w:val="2"/>
          </w:tcPr>
          <w:p w14:paraId="09588912" w14:textId="77777777" w:rsidR="000303CF" w:rsidRPr="000303CF" w:rsidRDefault="00567D54" w:rsidP="005423A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Date: September 20, 2022, </w:t>
            </w:r>
          </w:p>
          <w:p w14:paraId="57386FC5" w14:textId="64A3C22C" w:rsidR="00567D54" w:rsidRPr="000303CF" w:rsidRDefault="00567D54" w:rsidP="005423A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030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Number of </w:t>
            </w:r>
            <w:r w:rsidR="000303CF" w:rsidRPr="00030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Article Extracted</w:t>
            </w:r>
            <w:r w:rsidRPr="000303C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: 1,817</w:t>
            </w:r>
          </w:p>
        </w:tc>
      </w:tr>
      <w:tr w:rsidR="000303CF" w:rsidRPr="000303CF" w14:paraId="0C21339E" w14:textId="77777777" w:rsidTr="000303CF">
        <w:trPr>
          <w:trHeight w:val="1027"/>
        </w:trPr>
        <w:tc>
          <w:tcPr>
            <w:tcW w:w="671" w:type="pct"/>
            <w:vMerge w:val="restart"/>
          </w:tcPr>
          <w:p w14:paraId="3B69BF9B" w14:textId="77777777" w:rsidR="00567D54" w:rsidRPr="000303CF" w:rsidRDefault="00567D54" w:rsidP="005423AC">
            <w:pPr>
              <w:rPr>
                <w:rStyle w:val="Emphasis"/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303CF">
              <w:rPr>
                <w:rStyle w:val="Emphasis"/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COVID-19</w:t>
            </w:r>
          </w:p>
        </w:tc>
        <w:tc>
          <w:tcPr>
            <w:tcW w:w="4329" w:type="pct"/>
          </w:tcPr>
          <w:p w14:paraId="62E87D71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(("sars-cov-2"[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"sars-cov-2"[All Fields] OR "2019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ncov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"[All Fields]) OR 2019nCoV[All Fields] OR ("COVID-19"[All Fields] OR "COVID-19"[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"COVID-19 Vaccines"[All Fields] OR "COVID-19 Vaccines"[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"COVID-19 serotherapy"[All Fields] OR "COVID-19 Nucleic Acid Testing"[All Fields] OR "covid-19 nucleic acid testing"[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"COVID-19 Serological Testing"[All Fields] OR "covid-19 serological testing"[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"COVID-19 Testing"[All Fields] OR "covid-19 testing"[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"SARS-CoV-2"[All Fields] OR "sars-cov-2"[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"Severe Acute Respiratory Syndrome Coronavirus 2"[All Fields] OR "NCOV"[All Fields] OR "2019 NCOV"[All Fields] OR (("coronavirus"[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"coronavirus"[All Fields] OR "COV"[All Fields]))) OR ("sars-cov-2"[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"sars-cov-2"[All Fields] OR "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sars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cov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2"[All Fields]) OR ((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wuhan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[All Fields] AND ("coronavirus"[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"coronavirus"[All Fields]))))</w:t>
            </w:r>
          </w:p>
        </w:tc>
      </w:tr>
      <w:tr w:rsidR="000303CF" w:rsidRPr="000303CF" w14:paraId="1C9489B8" w14:textId="77777777" w:rsidTr="000303CF">
        <w:trPr>
          <w:trHeight w:val="55"/>
        </w:trPr>
        <w:tc>
          <w:tcPr>
            <w:tcW w:w="671" w:type="pct"/>
            <w:vMerge/>
          </w:tcPr>
          <w:p w14:paraId="70C5E686" w14:textId="77777777" w:rsidR="00567D54" w:rsidRPr="000303CF" w:rsidRDefault="00567D54" w:rsidP="005423AC">
            <w:pPr>
              <w:rPr>
                <w:rStyle w:val="Emphasis"/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329" w:type="pct"/>
          </w:tcPr>
          <w:p w14:paraId="7329905F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AND</w:t>
            </w:r>
          </w:p>
        </w:tc>
      </w:tr>
      <w:tr w:rsidR="000303CF" w:rsidRPr="000303CF" w14:paraId="6C31D4F4" w14:textId="77777777" w:rsidTr="000303CF">
        <w:trPr>
          <w:trHeight w:val="20"/>
        </w:trPr>
        <w:tc>
          <w:tcPr>
            <w:tcW w:w="671" w:type="pct"/>
            <w:vMerge w:val="restart"/>
          </w:tcPr>
          <w:p w14:paraId="09741F67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Integrated care</w:t>
            </w:r>
          </w:p>
        </w:tc>
        <w:tc>
          <w:tcPr>
            <w:tcW w:w="4329" w:type="pct"/>
          </w:tcPr>
          <w:p w14:paraId="46E577CD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(Delivery of Health Care, Integrated[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 Care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Healthcare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Care Model*[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Delivery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Service Delivery[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Service Delivery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 Service*[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 Service* Delivery[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* Health Care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Polic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* Healthcare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Polic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 Care Organization*[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Healthcare Organization*[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model* of health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model* of healthcare[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Health System*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of Health Care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of Healthcare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of Health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of Health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Service*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System*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Integrat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Continuity of Patient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Healthcare Continuum[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Health Care Continuum[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Care Continuum[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Continuum of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Continuum of Healthcare[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Continuum of Health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Case Management*[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Care, Patient-Centered[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Patient Centered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Patient-Centered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Patient-Focused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Care, Patient-Focused[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Patient Focused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Coordinat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Coordinat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Coordinat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Coordinat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 Healthcare[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Seamless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Comprehensive Health 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Comprehensive Healthcare[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Collaborat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Collaboration between[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Interface*[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Case Manage*[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Case-management[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Case Management[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Patient-Centered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Patient Centered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Patient-Focused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Patient Focused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People-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centred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People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Centred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People-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centred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health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 OR People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Centred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health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People-centered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People Centered Care*[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People-centered health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 OR People Centered health system*[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]) </w:t>
            </w:r>
          </w:p>
        </w:tc>
      </w:tr>
      <w:tr w:rsidR="000303CF" w:rsidRPr="000303CF" w14:paraId="24E4B2D9" w14:textId="77777777" w:rsidTr="000303CF">
        <w:trPr>
          <w:trHeight w:val="20"/>
        </w:trPr>
        <w:tc>
          <w:tcPr>
            <w:tcW w:w="671" w:type="pct"/>
            <w:vMerge/>
          </w:tcPr>
          <w:p w14:paraId="4EC37A8B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29" w:type="pct"/>
          </w:tcPr>
          <w:p w14:paraId="3C410189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AND</w:t>
            </w:r>
          </w:p>
        </w:tc>
      </w:tr>
      <w:tr w:rsidR="000303CF" w:rsidRPr="000303CF" w14:paraId="446BF31E" w14:textId="77777777" w:rsidTr="000303CF">
        <w:trPr>
          <w:trHeight w:val="2150"/>
        </w:trPr>
        <w:tc>
          <w:tcPr>
            <w:tcW w:w="671" w:type="pct"/>
          </w:tcPr>
          <w:p w14:paraId="74ADECA5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LMIC</w:t>
            </w:r>
          </w:p>
        </w:tc>
        <w:tc>
          <w:tcPr>
            <w:tcW w:w="4329" w:type="pct"/>
          </w:tcPr>
          <w:p w14:paraId="4F5C7086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((“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afghanistan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algeria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angola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bangladesh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benin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bhutan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bolivia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burkina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faso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burundi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verde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cambodia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cameroon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“central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african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republic”[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comoros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“democratic republic of the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congo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congo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“cote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d’ivoire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djibouti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egypt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salvador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eritrea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“Eswatini”[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swaziland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ethiopia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gambia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ghana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“guinea”[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“guinea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bissau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haiti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honduras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indonesia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iran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kenya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kiribati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“democratic people’s republic of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korea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“Kyrgyz </w:t>
            </w: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Republic”[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kyrgyzstan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laos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lebanon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lesotho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liberia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madagascar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malawi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mauritania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micronesia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mongolia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morocco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mozambique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myanmar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nepal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nicaragua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niger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nigeria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pakistan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papua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new guinea”[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philippines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rwanda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samoa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tome and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principe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senegal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sierra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leone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“Solomon Islands”[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somalia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“south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sudan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sri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lanka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sudan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suriname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r w:rsidRPr="000303C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﻿﻿</w:t>
            </w: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Syrian Arab Republic”[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tajikistan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tanzania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timor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leste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togo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tunisia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uganda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ukraine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uzbekistan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vanuatu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vietnam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yemen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“West Bank and Gaza”[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zambia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zimbabwe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 OR “developing countries”[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Terms]) </w:t>
            </w:r>
          </w:p>
          <w:p w14:paraId="2855A4D1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afghanistan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algeria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angola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bangladesh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benin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bhutan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bolivia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burkina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faso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burundi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verde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cambodia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cameroon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central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african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republic[Text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chad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comoros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democratic republic of the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congo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congo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cote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d’ivoire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djibouti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egypt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salvador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eritrea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Eswatini[Text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swaziland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ethiopia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gambia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ghana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guinea[Text Word] OR guinea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bissau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haiti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honduras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indonesia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iran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kenya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kiribati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democratic people’s republic of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korea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Kyrgyz Republic[Text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kyrgyzstan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laos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lebanon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lesotho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liberia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madagascar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malawi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mauritania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micronesia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mongolia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morocco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mozambique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myanmar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nepal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nicaragua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niger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nigeria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pakistan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papua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new guinea[Text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philippines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rwanda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samoa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tome and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principe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senegal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sierra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leone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Solomon Islands[Text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somalia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south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sudan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sri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lanka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sudan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suriname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syria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r w:rsidRPr="000303C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﻿﻿</w:t>
            </w: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Syrian Arab Republic[Text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tajikistan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tanzania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timor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leste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togo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tunisia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uganda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ukraine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uzbekistan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vanuatu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vietnam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yemen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West Bank and Gaza[Text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zambia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zimbabwe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developing countries[Text Word]) </w:t>
            </w:r>
          </w:p>
          <w:p w14:paraId="78A09B1F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OR (developing country[Text Word] OR developing countries[Text Word] OR developing nation[Text Word] OR developing nations[Text Word] OR developing population[Text Word] OR developing populations[Text Word] OR developing world[Text Word] OR less developed country[Text Word] OR less developed countries[Text Word] OR less developed nation[Text Word] OR less developed nations[Text Word] OR less developed world[Text Word] OR lesser developed countries[Text Word] OR lesser developed nations[Text Word] OR under developed country[Text Word] OR under developed countries[Text Word] OR under developed nations[Text Word] OR under developed world[Text Word] OR underdeveloped country[Text Word] OR underdeveloped countries[Text Word] OR underdeveloped nation[Text Word] OR underdeveloped nations[Text Word] OR underdeveloped population[Text Word] OR underdeveloped populations[Text Word] OR underdeveloped world[Text Word] OR middle income country[Text Word] OR middle income countries[Text Word] OR middle income </w:t>
            </w: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nation[Text Word] OR middle income nations[Text Word] OR middle income population[Text Word] OR middle income populations[Text Word] OR low income country[Text Word] OR low income countries[Text Word] OR low income nation[Text Word] OR low income nations[Text Word] OR low income population[Text Word] OR low income populations[Text Word] OR lower income country[Text Word] OR lower income countries[Text Word] OR lower income nations[Text Word] OR lower income population[Text Word] OR lower income populations[Text Word] OR underserved countries[Text Word] OR underserved nations[Text Word] OR underserved population[Text Word] OR underserved populations[Text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under served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population[Text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under served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populations[Text Word] OR deprived countries[Text Word] OR deprived population[Text Word] OR deprived populations[Text Word] OR poor country[Text Word] OR poor countries[Text Word] OR poor nation[Text Word] OR poor nations[Text Word] OR poor population[Text Word] OR poor populations[Text Word] OR poor world[Text Word] OR poorer countries[Text Word] OR poorer nations[Text Word] OR poorer population[Text Word] OR poorer populations[Text Word] OR developing economy[Text Word] OR developing economies[Text Word] OR less developed economy[Text Word] OR less developed economies[Text Word] OR underdeveloped economies[Text Word] OR middle income economy[Text Word] OR middle income economies[Text Word] OR low income economy[Text Word] OR low income economies[Text Word] OR lower income economies[Text Word] OR low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gdp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low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gnp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low gross domestic[Text Word] OR low gross national[Text Word] OR lower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gdp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lower gross domestic[Text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lmic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lmics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[Text Word] OR third world[Text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lami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country[Text Word] OR 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lami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countries[Text Word] OR transitional country[Text Word] OR transitional countries[Text Word] OR emerging economies[Text Word] OR emerging nation[Text Word] OR emerging nations[Text Word]))</w:t>
            </w:r>
          </w:p>
        </w:tc>
      </w:tr>
      <w:tr w:rsidR="000303CF" w:rsidRPr="000303CF" w14:paraId="4843C02A" w14:textId="77777777" w:rsidTr="000303CF">
        <w:trPr>
          <w:trHeight w:val="54"/>
        </w:trPr>
        <w:tc>
          <w:tcPr>
            <w:tcW w:w="671" w:type="pct"/>
          </w:tcPr>
          <w:p w14:paraId="7C5A8D4D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Time</w:t>
            </w:r>
          </w:p>
        </w:tc>
        <w:tc>
          <w:tcPr>
            <w:tcW w:w="4329" w:type="pct"/>
          </w:tcPr>
          <w:p w14:paraId="38EBC726" w14:textId="77777777" w:rsidR="00567D54" w:rsidRPr="000303CF" w:rsidRDefault="00567D54" w:rsidP="005423A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AND (2020:2022[</w:t>
            </w:r>
            <w:proofErr w:type="spellStart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pdat</w:t>
            </w:r>
            <w:proofErr w:type="spellEnd"/>
            <w:r w:rsidRPr="000303C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])</w:t>
            </w:r>
          </w:p>
        </w:tc>
      </w:tr>
    </w:tbl>
    <w:p w14:paraId="70A0786A" w14:textId="77777777" w:rsidR="00567D54" w:rsidRPr="000303CF" w:rsidRDefault="00567D5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567D54" w:rsidRPr="000303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D54"/>
    <w:rsid w:val="000303CF"/>
    <w:rsid w:val="001A4BF9"/>
    <w:rsid w:val="001E4B02"/>
    <w:rsid w:val="0033630D"/>
    <w:rsid w:val="00500A88"/>
    <w:rsid w:val="00567D54"/>
    <w:rsid w:val="00654C5E"/>
    <w:rsid w:val="0068476B"/>
    <w:rsid w:val="00CB474F"/>
    <w:rsid w:val="00D1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B9D5C"/>
  <w15:chartTrackingRefBased/>
  <w15:docId w15:val="{FBBCB462-931A-4641-B6C6-717F85698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D54"/>
  </w:style>
  <w:style w:type="paragraph" w:styleId="Heading1">
    <w:name w:val="heading 1"/>
    <w:basedOn w:val="Normal"/>
    <w:next w:val="Normal"/>
    <w:link w:val="Heading1Char"/>
    <w:uiPriority w:val="9"/>
    <w:qFormat/>
    <w:rsid w:val="00567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7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7D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7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7D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7D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7D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7D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7D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7D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7D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7D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7D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7D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7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7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7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7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7D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7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7D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7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7D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7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7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7D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7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7D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7D5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67D54"/>
    <w:rPr>
      <w:kern w:val="0"/>
      <w:sz w:val="22"/>
      <w:szCs w:val="28"/>
      <w:lang w:bidi="bn-B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567D54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0303CF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0303CF"/>
    <w:pPr>
      <w:spacing w:before="120"/>
    </w:pPr>
    <w:rPr>
      <w:b/>
      <w:bCs/>
      <w:i/>
      <w:iCs/>
    </w:rPr>
  </w:style>
  <w:style w:type="character" w:styleId="Hyperlink">
    <w:name w:val="Hyperlink"/>
    <w:basedOn w:val="DefaultParagraphFont"/>
    <w:uiPriority w:val="99"/>
    <w:unhideWhenUsed/>
    <w:rsid w:val="000303CF"/>
    <w:rPr>
      <w:color w:val="467886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0303CF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303CF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0303CF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0303CF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0303CF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0303CF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0303CF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0303CF"/>
    <w:pPr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A1F2A1-990B-584F-86F4-5320E9C57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1619</Words>
  <Characters>9232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Zabir Hasan</dc:creator>
  <cp:keywords/>
  <dc:description/>
  <cp:lastModifiedBy>Md Zabir Hasan</cp:lastModifiedBy>
  <cp:revision>2</cp:revision>
  <dcterms:created xsi:type="dcterms:W3CDTF">2024-04-09T04:09:00Z</dcterms:created>
  <dcterms:modified xsi:type="dcterms:W3CDTF">2024-04-27T02:41:00Z</dcterms:modified>
</cp:coreProperties>
</file>